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B447" w14:textId="77777777" w:rsidR="001E628A" w:rsidRDefault="001E628A">
      <w:pPr>
        <w:ind w:right="30"/>
        <w:jc w:val="center"/>
        <w:rPr>
          <w:b/>
          <w:bCs/>
          <w:lang w:val="en-US"/>
        </w:rPr>
      </w:pPr>
    </w:p>
    <w:p w14:paraId="55D8CCE0" w14:textId="77777777" w:rsidR="000C472F" w:rsidRDefault="00945589">
      <w:pPr>
        <w:ind w:right="30"/>
        <w:jc w:val="center"/>
        <w:rPr>
          <w:b/>
          <w:bCs/>
          <w:lang w:val="en-US"/>
        </w:rPr>
      </w:pPr>
      <w:r>
        <w:rPr>
          <w:b/>
          <w:bCs/>
          <w:lang w:val="en-US"/>
        </w:rPr>
        <w:tab/>
      </w:r>
    </w:p>
    <w:p w14:paraId="79389958" w14:textId="77777777" w:rsidR="007E78A0" w:rsidRPr="005473BA" w:rsidRDefault="007E78A0">
      <w:pPr>
        <w:ind w:right="30"/>
        <w:jc w:val="center"/>
        <w:rPr>
          <w:b/>
          <w:bCs/>
          <w:lang w:val="en-US"/>
        </w:rPr>
      </w:pPr>
      <w:r w:rsidRPr="005473BA">
        <w:rPr>
          <w:b/>
          <w:bCs/>
          <w:lang w:val="en-US"/>
        </w:rPr>
        <w:t xml:space="preserve">  </w:t>
      </w:r>
    </w:p>
    <w:p w14:paraId="0B5FBB5C" w14:textId="77777777" w:rsidR="007E78A0" w:rsidRPr="005473BA" w:rsidRDefault="007E78A0">
      <w:pPr>
        <w:ind w:right="30"/>
        <w:jc w:val="center"/>
        <w:rPr>
          <w:b/>
          <w:bCs/>
          <w:lang w:val="en-US"/>
        </w:rPr>
      </w:pPr>
    </w:p>
    <w:p w14:paraId="72A36B98" w14:textId="77777777" w:rsidR="007E78A0" w:rsidRPr="005473BA" w:rsidRDefault="007E78A0">
      <w:pPr>
        <w:ind w:right="30"/>
        <w:jc w:val="center"/>
        <w:rPr>
          <w:b/>
          <w:bCs/>
          <w:lang w:val="en-US"/>
        </w:rPr>
      </w:pPr>
    </w:p>
    <w:p w14:paraId="0263A8BF" w14:textId="77777777" w:rsidR="007E78A0" w:rsidRPr="005473BA" w:rsidRDefault="007E78A0" w:rsidP="00991794">
      <w:pPr>
        <w:ind w:right="30"/>
        <w:rPr>
          <w:rFonts w:hint="cs"/>
          <w:b/>
          <w:bCs/>
          <w:lang w:val="en-US"/>
        </w:rPr>
      </w:pPr>
    </w:p>
    <w:p w14:paraId="444D6AE6" w14:textId="77777777" w:rsidR="007E78A0" w:rsidRPr="005473BA" w:rsidRDefault="007E78A0">
      <w:pPr>
        <w:ind w:right="30"/>
        <w:jc w:val="center"/>
        <w:rPr>
          <w:b/>
          <w:bCs/>
          <w:lang w:val="en-US"/>
        </w:rPr>
      </w:pPr>
    </w:p>
    <w:p w14:paraId="690AC648" w14:textId="77777777" w:rsidR="007E78A0" w:rsidRPr="005473BA" w:rsidRDefault="007E78A0">
      <w:pPr>
        <w:ind w:right="30"/>
        <w:rPr>
          <w:rFonts w:hint="cs"/>
          <w:b/>
          <w:bCs/>
          <w:cs/>
        </w:rPr>
      </w:pPr>
    </w:p>
    <w:p w14:paraId="5D65A8FF" w14:textId="77777777" w:rsidR="005F6CB8" w:rsidRPr="009A5DBC" w:rsidRDefault="00153DE6" w:rsidP="00552F73">
      <w:pPr>
        <w:tabs>
          <w:tab w:val="left" w:pos="540"/>
        </w:tabs>
        <w:ind w:left="1134"/>
        <w:rPr>
          <w:rFonts w:ascii="Angsana New" w:hAnsi="Angsana New" w:cs="Angsana New"/>
          <w:b/>
          <w:bCs/>
          <w:lang w:val="en-US"/>
        </w:rPr>
      </w:pPr>
      <w:r>
        <w:rPr>
          <w:rFonts w:ascii="Angsana New" w:hAnsi="Angsana New" w:cs="Angsana New"/>
          <w:b/>
          <w:bCs/>
          <w:lang w:val="en-US"/>
        </w:rPr>
        <w:t xml:space="preserve">TWZ CORPORATION </w:t>
      </w:r>
      <w:r w:rsidR="005F6CB8" w:rsidRPr="009A5DBC">
        <w:rPr>
          <w:rFonts w:ascii="Angsana New" w:hAnsi="Angsana New" w:cs="Angsana New"/>
          <w:b/>
          <w:bCs/>
          <w:lang w:val="en-US"/>
        </w:rPr>
        <w:t>PUBLIC COMPANY LIMITED AND</w:t>
      </w:r>
      <w:r w:rsidR="002E74B0">
        <w:rPr>
          <w:rFonts w:ascii="Angsana New" w:hAnsi="Angsana New" w:cs="Angsana New"/>
          <w:b/>
          <w:bCs/>
          <w:lang w:val="en-US"/>
        </w:rPr>
        <w:t xml:space="preserve"> ITS</w:t>
      </w:r>
      <w:r w:rsidR="005F6CB8" w:rsidRPr="009A5DBC">
        <w:rPr>
          <w:rFonts w:ascii="Angsana New" w:hAnsi="Angsana New" w:cs="Angsana New"/>
          <w:b/>
          <w:bCs/>
          <w:lang w:val="en-US"/>
        </w:rPr>
        <w:t xml:space="preserve"> SUBSIDIAR</w:t>
      </w:r>
      <w:r w:rsidR="00926576">
        <w:rPr>
          <w:rFonts w:ascii="Angsana New" w:hAnsi="Angsana New" w:cs="Angsana New"/>
          <w:b/>
          <w:bCs/>
          <w:lang w:val="en-US"/>
        </w:rPr>
        <w:t>IES</w:t>
      </w:r>
    </w:p>
    <w:p w14:paraId="20112D9C" w14:textId="77777777" w:rsidR="005F6CB8" w:rsidRPr="009A5DBC" w:rsidRDefault="005F6CB8" w:rsidP="00552F73">
      <w:pPr>
        <w:tabs>
          <w:tab w:val="left" w:pos="540"/>
        </w:tabs>
        <w:ind w:left="1134"/>
        <w:rPr>
          <w:rFonts w:ascii="Angsana New" w:hAnsi="Angsana New" w:cs="Angsana New"/>
          <w:b/>
          <w:bCs/>
          <w:lang w:val="en-US"/>
        </w:rPr>
      </w:pPr>
      <w:r w:rsidRPr="009A5DBC">
        <w:rPr>
          <w:rFonts w:ascii="Angsana New" w:hAnsi="Angsana New" w:cs="Angsana New"/>
          <w:b/>
          <w:bCs/>
          <w:lang w:val="en-US"/>
        </w:rPr>
        <w:t xml:space="preserve">CONSOLIDATED AND SEPARATE </w:t>
      </w:r>
    </w:p>
    <w:p w14:paraId="4E0F6D86" w14:textId="77777777" w:rsidR="006113FF" w:rsidRDefault="006113FF" w:rsidP="00552F73">
      <w:pPr>
        <w:tabs>
          <w:tab w:val="left" w:pos="540"/>
        </w:tabs>
        <w:ind w:left="1134"/>
        <w:rPr>
          <w:rFonts w:ascii="Angsana New" w:hAnsi="Angsana New" w:cs="Angsana New"/>
          <w:b/>
          <w:bCs/>
          <w:lang w:val="en-US"/>
        </w:rPr>
      </w:pPr>
      <w:r w:rsidRPr="00C913B6">
        <w:rPr>
          <w:rFonts w:ascii="Angsana New" w:hAnsi="Angsana New" w:cs="Angsana New"/>
          <w:b/>
          <w:bCs/>
          <w:lang w:val="en-US"/>
        </w:rPr>
        <w:t xml:space="preserve">FINANCIAL STATEMENTS </w:t>
      </w:r>
    </w:p>
    <w:p w14:paraId="40E97BD5" w14:textId="77777777" w:rsidR="00552661" w:rsidRPr="00552661" w:rsidRDefault="00E04253" w:rsidP="00552F73">
      <w:pPr>
        <w:ind w:left="1134"/>
        <w:rPr>
          <w:rFonts w:ascii="Angsana New" w:hAnsi="Angsana New" w:hint="cs"/>
          <w:b/>
          <w:bCs/>
          <w:lang w:val="en-US"/>
        </w:rPr>
      </w:pPr>
      <w:r>
        <w:rPr>
          <w:rFonts w:ascii="Angsana New" w:hAnsi="Angsana New"/>
          <w:b/>
          <w:bCs/>
          <w:lang w:val="en-US"/>
        </w:rPr>
        <w:t>DECEMBER 31, 202</w:t>
      </w:r>
      <w:r w:rsidR="000A2C95">
        <w:rPr>
          <w:rFonts w:ascii="Angsana New" w:hAnsi="Angsana New"/>
          <w:b/>
          <w:bCs/>
          <w:lang w:val="en-US"/>
        </w:rPr>
        <w:t>3</w:t>
      </w:r>
    </w:p>
    <w:p w14:paraId="58405F29" w14:textId="77777777" w:rsidR="00552661" w:rsidRPr="00552661" w:rsidRDefault="00552661" w:rsidP="00552F73">
      <w:pPr>
        <w:ind w:left="1134"/>
        <w:rPr>
          <w:rFonts w:ascii="Angsana New" w:hAnsi="Angsana New"/>
          <w:b/>
          <w:bCs/>
          <w:lang w:val="en-US"/>
        </w:rPr>
      </w:pPr>
      <w:r w:rsidRPr="00552661">
        <w:rPr>
          <w:rFonts w:ascii="Angsana New" w:hAnsi="Angsana New"/>
          <w:b/>
          <w:bCs/>
          <w:lang w:val="en-US"/>
        </w:rPr>
        <w:t>AND AUDITOR’S REPORT</w:t>
      </w:r>
    </w:p>
    <w:p w14:paraId="388F9E5B" w14:textId="77777777" w:rsidR="007E78A0" w:rsidRPr="005473BA" w:rsidRDefault="007E78A0">
      <w:pPr>
        <w:ind w:right="-114"/>
        <w:jc w:val="center"/>
        <w:rPr>
          <w:rFonts w:ascii="Angsana New" w:hAnsi="Angsana New" w:cs="Angsana New"/>
          <w:b/>
          <w:bCs/>
          <w:lang w:val="en-US"/>
        </w:rPr>
      </w:pPr>
    </w:p>
    <w:p w14:paraId="78BAE990"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359F37B8"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382951CE"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4341C03"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7E236033"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E2E7ED0"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48C3B5D2"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17232557"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3A5C2B3C"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7CF37236"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2718485"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77F5A261"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56348B1"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6CE885E4"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F6562A2"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5F859C6B"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3CE9E39"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4898B305"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5189724"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3B6B0F21" w14:textId="77777777" w:rsidR="007E78A0" w:rsidRPr="005473BA" w:rsidRDefault="007E78A0">
      <w:pPr>
        <w:pStyle w:val="a4"/>
        <w:tabs>
          <w:tab w:val="clear" w:pos="1080"/>
          <w:tab w:val="left" w:pos="360"/>
        </w:tabs>
        <w:spacing w:line="320" w:lineRule="exact"/>
        <w:rPr>
          <w:rFonts w:ascii="Angsana New" w:hAnsi="Angsana New" w:cs="Angsana New"/>
          <w:sz w:val="28"/>
          <w:szCs w:val="28"/>
          <w:lang w:val="en-US"/>
        </w:rPr>
      </w:pPr>
    </w:p>
    <w:p w14:paraId="153030AB" w14:textId="77777777" w:rsidR="007E78A0" w:rsidRPr="005473BA" w:rsidRDefault="007E78A0">
      <w:pPr>
        <w:pStyle w:val="a4"/>
        <w:tabs>
          <w:tab w:val="clear" w:pos="1080"/>
          <w:tab w:val="left" w:pos="360"/>
        </w:tabs>
        <w:spacing w:line="320" w:lineRule="exact"/>
        <w:rPr>
          <w:rFonts w:ascii="Angsana New" w:hAnsi="Angsana New" w:cs="Angsana New"/>
          <w:sz w:val="28"/>
          <w:szCs w:val="28"/>
          <w:lang w:val="en-US"/>
        </w:rPr>
      </w:pPr>
    </w:p>
    <w:p w14:paraId="74C7D521" w14:textId="77777777" w:rsidR="007E78A0" w:rsidRPr="005473BA" w:rsidRDefault="007E78A0">
      <w:pPr>
        <w:tabs>
          <w:tab w:val="left" w:pos="360"/>
        </w:tabs>
        <w:spacing w:line="320" w:lineRule="exact"/>
        <w:rPr>
          <w:rFonts w:ascii="Angsana New" w:hAnsi="Angsana New" w:cs="Angsana New"/>
          <w:lang w:val="en-US"/>
        </w:rPr>
      </w:pPr>
    </w:p>
    <w:p w14:paraId="314837FE" w14:textId="77777777" w:rsidR="007E78A0" w:rsidRDefault="007E78A0">
      <w:pPr>
        <w:spacing w:line="380" w:lineRule="exact"/>
        <w:rPr>
          <w:rFonts w:ascii="Angsana New" w:hAnsi="Angsana New" w:cs="Angsana New"/>
          <w:lang w:val="en-US"/>
        </w:rPr>
      </w:pPr>
    </w:p>
    <w:p w14:paraId="3A98DF6B" w14:textId="77777777" w:rsidR="001E628A" w:rsidRDefault="001E628A">
      <w:pPr>
        <w:spacing w:line="380" w:lineRule="exact"/>
        <w:rPr>
          <w:rFonts w:ascii="Angsana New" w:hAnsi="Angsana New" w:cs="Angsana New" w:hint="cs"/>
          <w:lang w:val="en-US"/>
        </w:rPr>
      </w:pPr>
    </w:p>
    <w:p w14:paraId="15BFE50A" w14:textId="77777777" w:rsidR="005176D5" w:rsidRPr="005473BA" w:rsidRDefault="005176D5">
      <w:pPr>
        <w:spacing w:line="380" w:lineRule="exact"/>
        <w:rPr>
          <w:rFonts w:ascii="Angsana New" w:hAnsi="Angsana New" w:cs="Angsana New"/>
          <w:lang w:val="en-US"/>
        </w:rPr>
      </w:pPr>
    </w:p>
    <w:p w14:paraId="7DC269F3" w14:textId="77777777" w:rsidR="007E78A0" w:rsidRPr="005473BA" w:rsidRDefault="007E78A0">
      <w:pPr>
        <w:spacing w:line="380" w:lineRule="exact"/>
        <w:rPr>
          <w:rFonts w:ascii="Angsana New" w:hAnsi="Angsana New" w:cs="Angsana New"/>
          <w:lang w:val="en-US"/>
        </w:rPr>
      </w:pPr>
    </w:p>
    <w:p w14:paraId="26678DC2" w14:textId="77777777" w:rsidR="008A2981" w:rsidRDefault="008A2981" w:rsidP="007B4942">
      <w:pPr>
        <w:tabs>
          <w:tab w:val="left" w:pos="567"/>
          <w:tab w:val="left" w:pos="1418"/>
        </w:tabs>
        <w:rPr>
          <w:rFonts w:ascii="Angsana New" w:hAnsi="Angsana New" w:cs="Angsana New" w:hint="cs"/>
          <w:b/>
          <w:bCs/>
          <w:spacing w:val="-4"/>
          <w:u w:val="single"/>
          <w:lang w:val="en-US"/>
        </w:rPr>
      </w:pPr>
    </w:p>
    <w:p w14:paraId="6DB61654" w14:textId="77777777" w:rsidR="00552661" w:rsidRPr="00DB5448" w:rsidRDefault="00552661" w:rsidP="00552661">
      <w:pPr>
        <w:pStyle w:val="ps-000-normal"/>
        <w:spacing w:after="0" w:line="340" w:lineRule="exact"/>
        <w:jc w:val="thaiDistribute"/>
        <w:rPr>
          <w:rFonts w:ascii="Angsana New" w:hAnsi="Angsana New" w:cs="Angsana New"/>
          <w:b/>
          <w:bCs/>
          <w:spacing w:val="-2"/>
          <w:sz w:val="28"/>
          <w:szCs w:val="28"/>
          <w:u w:val="single"/>
        </w:rPr>
      </w:pPr>
      <w:r w:rsidRPr="00DB5448">
        <w:rPr>
          <w:rFonts w:ascii="Angsana New" w:hAnsi="Angsana New" w:cs="Angsana New"/>
          <w:b/>
          <w:bCs/>
          <w:spacing w:val="-2"/>
          <w:sz w:val="28"/>
          <w:szCs w:val="28"/>
          <w:u w:val="single"/>
        </w:rPr>
        <w:t>INDEPENDENT AUDITOR'S REPORT</w:t>
      </w:r>
    </w:p>
    <w:p w14:paraId="7D837FF6" w14:textId="77777777" w:rsidR="005F6CB8" w:rsidRPr="005F6CB8" w:rsidRDefault="008B4334" w:rsidP="00763CAA">
      <w:pPr>
        <w:tabs>
          <w:tab w:val="left" w:pos="426"/>
          <w:tab w:val="left" w:pos="1418"/>
        </w:tabs>
        <w:spacing w:before="120"/>
        <w:rPr>
          <w:rFonts w:ascii="Angsana New" w:hAnsi="Angsana New" w:cs="Angsana New"/>
          <w:lang w:val="en-US"/>
        </w:rPr>
      </w:pPr>
      <w:r>
        <w:rPr>
          <w:rFonts w:ascii="Angsana New" w:hAnsi="Angsana New" w:cs="Angsana New"/>
          <w:lang w:val="en-US"/>
        </w:rPr>
        <w:t xml:space="preserve">To </w:t>
      </w:r>
      <w:r w:rsidR="003F4E7E">
        <w:rPr>
          <w:rFonts w:ascii="Angsana New" w:hAnsi="Angsana New" w:cs="Angsana New"/>
          <w:lang w:val="en-US"/>
        </w:rPr>
        <w:t>t</w:t>
      </w:r>
      <w:r w:rsidR="005F6CB8" w:rsidRPr="005F6CB8">
        <w:rPr>
          <w:rFonts w:ascii="Angsana New" w:hAnsi="Angsana New" w:cs="Angsana New"/>
          <w:lang w:val="en-US"/>
        </w:rPr>
        <w:t>he</w:t>
      </w:r>
      <w:r w:rsidR="002D57EB">
        <w:rPr>
          <w:rFonts w:ascii="Angsana New" w:hAnsi="Angsana New" w:cs="Angsana New"/>
          <w:lang w:val="en-US"/>
        </w:rPr>
        <w:t xml:space="preserve"> </w:t>
      </w:r>
      <w:r w:rsidR="003D307F">
        <w:rPr>
          <w:rFonts w:ascii="Angsana New" w:hAnsi="Angsana New" w:cs="Angsana New"/>
          <w:lang w:val="en-US"/>
        </w:rPr>
        <w:t>Shareholders</w:t>
      </w:r>
      <w:r w:rsidR="005F6CB8" w:rsidRPr="005F6CB8">
        <w:rPr>
          <w:rFonts w:ascii="Angsana New" w:hAnsi="Angsana New" w:cs="Angsana New"/>
          <w:lang w:val="en-US"/>
        </w:rPr>
        <w:t xml:space="preserve"> of </w:t>
      </w:r>
      <w:r w:rsidR="006B2676">
        <w:rPr>
          <w:rFonts w:ascii="Angsana New" w:hAnsi="Angsana New" w:cs="Angsana New"/>
          <w:lang w:val="en-US"/>
        </w:rPr>
        <w:t xml:space="preserve">TWZ Corporation </w:t>
      </w:r>
      <w:r w:rsidR="005F6CB8" w:rsidRPr="005F6CB8">
        <w:rPr>
          <w:rFonts w:ascii="Angsana New" w:hAnsi="Angsana New" w:cs="Angsana New"/>
          <w:lang w:val="en-US"/>
        </w:rPr>
        <w:t>Public Company Limited</w:t>
      </w:r>
    </w:p>
    <w:p w14:paraId="38D0EC57" w14:textId="77777777" w:rsidR="00552661" w:rsidRPr="00DB5448" w:rsidRDefault="00552661" w:rsidP="00763CAA">
      <w:pPr>
        <w:pStyle w:val="ps-000-normal"/>
        <w:spacing w:before="240" w:after="0"/>
        <w:jc w:val="thaiDistribute"/>
        <w:rPr>
          <w:rFonts w:ascii="Angsana New" w:hAnsi="Angsana New" w:cs="Angsana New"/>
          <w:b/>
          <w:bCs/>
          <w:spacing w:val="-2"/>
          <w:sz w:val="28"/>
          <w:szCs w:val="28"/>
        </w:rPr>
      </w:pPr>
      <w:r w:rsidRPr="00DB5448">
        <w:rPr>
          <w:rFonts w:ascii="Angsana New" w:hAnsi="Angsana New" w:cs="Angsana New"/>
          <w:b/>
          <w:bCs/>
          <w:spacing w:val="-2"/>
          <w:sz w:val="28"/>
          <w:szCs w:val="28"/>
        </w:rPr>
        <w:t>Opinion</w:t>
      </w:r>
    </w:p>
    <w:p w14:paraId="420795B4" w14:textId="77777777" w:rsidR="00552661" w:rsidRPr="005176D5" w:rsidRDefault="00552661" w:rsidP="00763CAA">
      <w:pPr>
        <w:pStyle w:val="a7"/>
        <w:spacing w:before="120"/>
        <w:ind w:right="-45"/>
        <w:rPr>
          <w:rFonts w:ascii="Angsana New" w:hAnsi="Angsana New" w:cs="Angsana New"/>
          <w:spacing w:val="-2"/>
          <w:sz w:val="28"/>
          <w:szCs w:val="28"/>
          <w:lang w:val="en-US"/>
        </w:rPr>
      </w:pPr>
      <w:r w:rsidRPr="005176D5">
        <w:rPr>
          <w:rFonts w:ascii="Angsana New" w:hAnsi="Angsana New" w:cs="Angsana New"/>
          <w:spacing w:val="-2"/>
          <w:sz w:val="28"/>
          <w:szCs w:val="28"/>
          <w:lang w:val="en-US"/>
        </w:rPr>
        <w:t xml:space="preserve">I have audited the financial statements of </w:t>
      </w:r>
      <w:bookmarkStart w:id="0" w:name="_Hlk506454185"/>
      <w:r w:rsidR="001E3AC4" w:rsidRPr="005176D5">
        <w:rPr>
          <w:rFonts w:ascii="Angsana New" w:hAnsi="Angsana New" w:cs="Angsana New"/>
          <w:sz w:val="28"/>
          <w:szCs w:val="28"/>
          <w:lang w:val="en-US"/>
        </w:rPr>
        <w:t>TWZ Corporation</w:t>
      </w:r>
      <w:r w:rsidR="009F686B" w:rsidRPr="005176D5">
        <w:rPr>
          <w:rFonts w:ascii="Angsana New" w:hAnsi="Angsana New" w:cs="Angsana New"/>
          <w:sz w:val="28"/>
          <w:szCs w:val="28"/>
          <w:lang w:val="en-US"/>
        </w:rPr>
        <w:t xml:space="preserve"> Public Company Limited</w:t>
      </w:r>
      <w:r w:rsidR="005A69B7" w:rsidRPr="005176D5">
        <w:rPr>
          <w:rFonts w:ascii="Angsana New" w:hAnsi="Angsana New" w:cs="Angsana New"/>
          <w:sz w:val="28"/>
          <w:szCs w:val="28"/>
          <w:lang w:val="en-US"/>
        </w:rPr>
        <w:t xml:space="preserve"> </w:t>
      </w:r>
      <w:r w:rsidRPr="005176D5">
        <w:rPr>
          <w:rFonts w:ascii="Angsana New" w:hAnsi="Angsana New" w:cs="Angsana New"/>
          <w:spacing w:val="-2"/>
          <w:sz w:val="28"/>
          <w:szCs w:val="28"/>
          <w:lang w:val="en-US"/>
        </w:rPr>
        <w:t>and subsidiar</w:t>
      </w:r>
      <w:bookmarkEnd w:id="0"/>
      <w:r w:rsidR="00926576" w:rsidRPr="005176D5">
        <w:rPr>
          <w:rFonts w:ascii="Angsana New" w:hAnsi="Angsana New" w:cs="Angsana New"/>
          <w:spacing w:val="-2"/>
          <w:sz w:val="28"/>
          <w:szCs w:val="28"/>
          <w:lang w:val="en-US"/>
        </w:rPr>
        <w:t>ies</w:t>
      </w:r>
      <w:r w:rsidRPr="005176D5">
        <w:rPr>
          <w:rFonts w:ascii="Angsana New" w:hAnsi="Angsana New" w:cs="Angsana New"/>
          <w:spacing w:val="-2"/>
          <w:sz w:val="28"/>
          <w:szCs w:val="28"/>
          <w:lang w:val="en-US"/>
        </w:rPr>
        <w:t>, which comprise</w:t>
      </w:r>
      <w:r w:rsidR="00906D82">
        <w:rPr>
          <w:rFonts w:ascii="Angsana New" w:hAnsi="Angsana New" w:cs="Angsana New" w:hint="cs"/>
          <w:spacing w:val="-2"/>
          <w:sz w:val="28"/>
          <w:szCs w:val="28"/>
          <w:cs/>
          <w:lang w:val="en-US"/>
        </w:rPr>
        <w:t xml:space="preserve"> </w:t>
      </w:r>
      <w:r w:rsidR="00906D82">
        <w:rPr>
          <w:rFonts w:ascii="Angsana New" w:hAnsi="Angsana New" w:cs="Angsana New"/>
          <w:spacing w:val="-2"/>
          <w:sz w:val="28"/>
          <w:szCs w:val="28"/>
          <w:lang w:val="en-US"/>
        </w:rPr>
        <w:t>of</w:t>
      </w:r>
      <w:r w:rsidRPr="005176D5">
        <w:rPr>
          <w:rFonts w:ascii="Angsana New" w:hAnsi="Angsana New" w:cs="Angsana New"/>
          <w:spacing w:val="-2"/>
          <w:sz w:val="28"/>
          <w:szCs w:val="28"/>
          <w:lang w:val="en-US"/>
        </w:rPr>
        <w:t xml:space="preserve"> the consolidated and separate stat</w:t>
      </w:r>
      <w:r w:rsidR="00E72F93" w:rsidRPr="005176D5">
        <w:rPr>
          <w:rFonts w:ascii="Angsana New" w:hAnsi="Angsana New" w:cs="Angsana New"/>
          <w:spacing w:val="-2"/>
          <w:sz w:val="28"/>
          <w:szCs w:val="28"/>
          <w:lang w:val="en-US"/>
        </w:rPr>
        <w:t>ements of financial position</w:t>
      </w:r>
      <w:r w:rsidRPr="005176D5">
        <w:rPr>
          <w:rFonts w:ascii="Angsana New" w:hAnsi="Angsana New" w:cs="Angsana New"/>
          <w:spacing w:val="-2"/>
          <w:sz w:val="28"/>
          <w:szCs w:val="28"/>
          <w:lang w:val="en-US"/>
        </w:rPr>
        <w:t xml:space="preserve"> as at December 31,</w:t>
      </w:r>
      <w:r w:rsidR="0008074E" w:rsidRPr="005176D5">
        <w:rPr>
          <w:rFonts w:ascii="Angsana New" w:hAnsi="Angsana New" w:cs="Angsana New" w:hint="cs"/>
          <w:spacing w:val="-2"/>
          <w:sz w:val="28"/>
          <w:szCs w:val="28"/>
          <w:cs/>
          <w:lang w:val="en-US"/>
        </w:rPr>
        <w:t xml:space="preserve"> </w:t>
      </w:r>
      <w:r w:rsidR="00E8286E">
        <w:rPr>
          <w:rFonts w:ascii="Angsana New" w:hAnsi="Angsana New" w:cs="Angsana New"/>
          <w:spacing w:val="-2"/>
          <w:sz w:val="28"/>
          <w:szCs w:val="28"/>
          <w:lang w:val="en-US"/>
        </w:rPr>
        <w:t>202</w:t>
      </w:r>
      <w:r w:rsidR="000A2C95">
        <w:rPr>
          <w:rFonts w:ascii="Angsana New" w:hAnsi="Angsana New" w:cs="Angsana New"/>
          <w:spacing w:val="-2"/>
          <w:sz w:val="28"/>
          <w:szCs w:val="28"/>
          <w:lang w:val="en-US"/>
        </w:rPr>
        <w:t>3</w:t>
      </w:r>
      <w:r w:rsidR="001D0502">
        <w:rPr>
          <w:rFonts w:ascii="Angsana New" w:hAnsi="Angsana New" w:cs="Angsana New"/>
          <w:spacing w:val="-2"/>
          <w:sz w:val="28"/>
          <w:szCs w:val="28"/>
          <w:lang w:val="en-US"/>
        </w:rPr>
        <w:t xml:space="preserve">, the </w:t>
      </w:r>
      <w:r w:rsidRPr="005176D5">
        <w:rPr>
          <w:rFonts w:ascii="Angsana New" w:hAnsi="Angsana New" w:cs="Angsana New"/>
          <w:spacing w:val="-2"/>
          <w:sz w:val="28"/>
          <w:szCs w:val="28"/>
          <w:lang w:val="en-US"/>
        </w:rPr>
        <w:t xml:space="preserve">consolidated and separate statements of comprehensive income, </w:t>
      </w:r>
      <w:r w:rsidR="00FF2076">
        <w:rPr>
          <w:rFonts w:ascii="Angsana New" w:hAnsi="Angsana New" w:cs="Angsana New"/>
          <w:spacing w:val="-2"/>
          <w:sz w:val="28"/>
          <w:szCs w:val="28"/>
          <w:lang w:val="en-US"/>
        </w:rPr>
        <w:t xml:space="preserve">the consolidated and separate statements of </w:t>
      </w:r>
      <w:r w:rsidRPr="005176D5">
        <w:rPr>
          <w:rFonts w:ascii="Angsana New" w:hAnsi="Angsana New" w:cs="Angsana New"/>
          <w:spacing w:val="-2"/>
          <w:sz w:val="28"/>
          <w:szCs w:val="28"/>
          <w:lang w:val="en-US"/>
        </w:rPr>
        <w:t xml:space="preserve">changes </w:t>
      </w:r>
      <w:r w:rsidR="007B3AC6">
        <w:rPr>
          <w:rFonts w:ascii="Angsana New" w:hAnsi="Angsana New" w:cs="Angsana New"/>
          <w:spacing w:val="-2"/>
          <w:sz w:val="28"/>
          <w:szCs w:val="28"/>
          <w:lang w:val="en-US"/>
        </w:rPr>
        <w:t>in shareholders’ equity and</w:t>
      </w:r>
      <w:r w:rsidRPr="005176D5">
        <w:rPr>
          <w:rFonts w:ascii="Angsana New" w:hAnsi="Angsana New" w:cs="Angsana New"/>
          <w:spacing w:val="-2"/>
          <w:sz w:val="28"/>
          <w:szCs w:val="28"/>
          <w:lang w:val="en-US"/>
        </w:rPr>
        <w:t xml:space="preserve"> </w:t>
      </w:r>
      <w:r w:rsidR="008B5BFB">
        <w:rPr>
          <w:rFonts w:ascii="Angsana New" w:hAnsi="Angsana New" w:cs="Angsana New"/>
          <w:spacing w:val="-2"/>
          <w:sz w:val="28"/>
          <w:szCs w:val="28"/>
          <w:lang w:val="en-US"/>
        </w:rPr>
        <w:t xml:space="preserve">the consolidated and separate statements of </w:t>
      </w:r>
      <w:r w:rsidR="00A7238D">
        <w:rPr>
          <w:rFonts w:ascii="Angsana New" w:hAnsi="Angsana New" w:cs="Angsana New"/>
          <w:spacing w:val="-2"/>
          <w:sz w:val="28"/>
          <w:szCs w:val="28"/>
          <w:lang w:val="en-US"/>
        </w:rPr>
        <w:t xml:space="preserve">Cash </w:t>
      </w:r>
      <w:r w:rsidR="007B3AC6">
        <w:rPr>
          <w:rFonts w:ascii="Angsana New" w:hAnsi="Angsana New" w:cs="Angsana New"/>
          <w:spacing w:val="-2"/>
          <w:sz w:val="28"/>
          <w:szCs w:val="28"/>
          <w:lang w:val="en-US"/>
        </w:rPr>
        <w:t>flows for the year then ended</w:t>
      </w:r>
      <w:r w:rsidRPr="005176D5">
        <w:rPr>
          <w:rFonts w:ascii="Angsana New" w:hAnsi="Angsana New" w:cs="Angsana New"/>
          <w:spacing w:val="-2"/>
          <w:sz w:val="28"/>
          <w:szCs w:val="28"/>
          <w:lang w:val="en-US"/>
        </w:rPr>
        <w:t xml:space="preserve"> and notes to the consolidated financial statements, including a summary of significant accounting policies.</w:t>
      </w:r>
    </w:p>
    <w:p w14:paraId="3806FAE6" w14:textId="77777777" w:rsidR="00552661" w:rsidRPr="00DB5448" w:rsidRDefault="00646D63" w:rsidP="001376E0">
      <w:pPr>
        <w:pStyle w:val="ps-000-normal"/>
        <w:spacing w:before="60" w:after="0"/>
        <w:jc w:val="both"/>
        <w:rPr>
          <w:rFonts w:ascii="Angsana New" w:hAnsi="Angsana New" w:cs="Angsana New"/>
          <w:color w:val="auto"/>
          <w:spacing w:val="-2"/>
          <w:sz w:val="28"/>
          <w:szCs w:val="28"/>
        </w:rPr>
      </w:pPr>
      <w:r w:rsidRPr="00646D63">
        <w:rPr>
          <w:rFonts w:ascii="Angsana New" w:hAnsi="Angsana New" w:cs="Angsana New"/>
          <w:color w:val="auto"/>
          <w:spacing w:val="-2"/>
          <w:sz w:val="28"/>
          <w:szCs w:val="28"/>
        </w:rPr>
        <w:t>In my opinion, the financial statements referred to above present fairly, in all material respects, the</w:t>
      </w:r>
      <w:r w:rsidR="00FF2076">
        <w:rPr>
          <w:rFonts w:ascii="Angsana New" w:hAnsi="Angsana New" w:cs="Angsana New"/>
          <w:color w:val="auto"/>
          <w:spacing w:val="-2"/>
          <w:sz w:val="28"/>
          <w:szCs w:val="28"/>
        </w:rPr>
        <w:t xml:space="preserve"> </w:t>
      </w:r>
      <w:r w:rsidRPr="00646D63">
        <w:rPr>
          <w:rFonts w:ascii="Angsana New" w:hAnsi="Angsana New" w:cs="Angsana New"/>
          <w:color w:val="auto"/>
          <w:spacing w:val="-2"/>
          <w:sz w:val="28"/>
          <w:szCs w:val="28"/>
        </w:rPr>
        <w:t>financial position of TWZ Corporation Public Company Limited and subsidiar</w:t>
      </w:r>
      <w:r w:rsidR="00D06689">
        <w:rPr>
          <w:rFonts w:ascii="Angsana New" w:hAnsi="Angsana New" w:cs="Angsana New"/>
          <w:color w:val="auto"/>
          <w:spacing w:val="-2"/>
          <w:sz w:val="28"/>
          <w:szCs w:val="28"/>
        </w:rPr>
        <w:t>ies</w:t>
      </w:r>
      <w:r w:rsidR="00705E8D">
        <w:rPr>
          <w:rFonts w:ascii="Angsana New" w:hAnsi="Angsana New" w:cs="Angsana New"/>
          <w:color w:val="auto"/>
          <w:spacing w:val="-2"/>
          <w:sz w:val="28"/>
          <w:szCs w:val="28"/>
        </w:rPr>
        <w:t xml:space="preserve"> as at December 31, 202</w:t>
      </w:r>
      <w:r w:rsidR="000A2C95">
        <w:rPr>
          <w:rFonts w:ascii="Angsana New" w:hAnsi="Angsana New" w:cs="Angsana New"/>
          <w:color w:val="auto"/>
          <w:spacing w:val="-2"/>
          <w:sz w:val="28"/>
          <w:szCs w:val="28"/>
        </w:rPr>
        <w:t>3</w:t>
      </w:r>
      <w:r w:rsidRPr="00646D63">
        <w:rPr>
          <w:rFonts w:ascii="Angsana New" w:hAnsi="Angsana New" w:cs="Angsana New"/>
          <w:color w:val="auto"/>
          <w:spacing w:val="-2"/>
          <w:sz w:val="28"/>
          <w:szCs w:val="28"/>
        </w:rPr>
        <w:t>, the</w:t>
      </w:r>
      <w:r w:rsidR="008E70FA">
        <w:rPr>
          <w:rFonts w:ascii="Angsana New" w:hAnsi="Angsana New" w:cs="Angsana New"/>
          <w:color w:val="auto"/>
          <w:spacing w:val="-2"/>
          <w:sz w:val="28"/>
          <w:szCs w:val="28"/>
        </w:rPr>
        <w:t xml:space="preserve"> </w:t>
      </w:r>
      <w:r w:rsidRPr="00646D63">
        <w:rPr>
          <w:rFonts w:ascii="Angsana New" w:hAnsi="Angsana New" w:cs="Angsana New"/>
          <w:color w:val="auto"/>
          <w:spacing w:val="-2"/>
          <w:sz w:val="28"/>
          <w:szCs w:val="28"/>
        </w:rPr>
        <w:t>operating results and</w:t>
      </w:r>
      <w:r w:rsidR="00FF2076">
        <w:rPr>
          <w:rFonts w:ascii="Angsana New" w:hAnsi="Angsana New" w:cs="Angsana New"/>
          <w:color w:val="auto"/>
          <w:spacing w:val="-2"/>
          <w:sz w:val="28"/>
          <w:szCs w:val="28"/>
        </w:rPr>
        <w:t xml:space="preserve"> </w:t>
      </w:r>
      <w:r w:rsidRPr="00646D63">
        <w:rPr>
          <w:rFonts w:ascii="Angsana New" w:hAnsi="Angsana New" w:cs="Angsana New"/>
          <w:color w:val="auto"/>
          <w:spacing w:val="-2"/>
          <w:sz w:val="28"/>
          <w:szCs w:val="28"/>
        </w:rPr>
        <w:t xml:space="preserve">cash flows for the year then ended, in accordance with financial </w:t>
      </w:r>
      <w:r w:rsidR="00AF4B31">
        <w:rPr>
          <w:rFonts w:ascii="Angsana New" w:hAnsi="Angsana New" w:cs="Angsana New"/>
          <w:color w:val="auto"/>
          <w:spacing w:val="-2"/>
          <w:sz w:val="28"/>
          <w:szCs w:val="28"/>
        </w:rPr>
        <w:t>r</w:t>
      </w:r>
      <w:r w:rsidRPr="00646D63">
        <w:rPr>
          <w:rFonts w:ascii="Angsana New" w:hAnsi="Angsana New" w:cs="Angsana New"/>
          <w:color w:val="auto"/>
          <w:spacing w:val="-2"/>
          <w:sz w:val="28"/>
          <w:szCs w:val="28"/>
        </w:rPr>
        <w:t xml:space="preserve">eporting </w:t>
      </w:r>
      <w:r w:rsidR="00AF4B31">
        <w:rPr>
          <w:rFonts w:ascii="Angsana New" w:hAnsi="Angsana New" w:cs="Angsana New"/>
          <w:color w:val="auto"/>
          <w:spacing w:val="-2"/>
          <w:sz w:val="28"/>
          <w:szCs w:val="28"/>
        </w:rPr>
        <w:t>s</w:t>
      </w:r>
      <w:r w:rsidRPr="00646D63">
        <w:rPr>
          <w:rFonts w:ascii="Angsana New" w:hAnsi="Angsana New" w:cs="Angsana New"/>
          <w:color w:val="auto"/>
          <w:spacing w:val="-2"/>
          <w:sz w:val="28"/>
          <w:szCs w:val="28"/>
        </w:rPr>
        <w:t>tandards</w:t>
      </w:r>
      <w:r w:rsidR="00552661" w:rsidRPr="00646D63">
        <w:rPr>
          <w:rFonts w:ascii="Angsana New" w:hAnsi="Angsana New" w:cs="Angsana New"/>
          <w:color w:val="auto"/>
          <w:spacing w:val="-2"/>
          <w:sz w:val="28"/>
          <w:szCs w:val="28"/>
        </w:rPr>
        <w:t>.</w:t>
      </w:r>
    </w:p>
    <w:p w14:paraId="7ED42198" w14:textId="77777777" w:rsidR="00552661" w:rsidRPr="00DB5448" w:rsidRDefault="00552661" w:rsidP="00763CAA">
      <w:pPr>
        <w:pStyle w:val="ps-000-normal"/>
        <w:spacing w:before="240" w:after="0"/>
        <w:jc w:val="thaiDistribute"/>
        <w:rPr>
          <w:rFonts w:ascii="Angsana New" w:hAnsi="Angsana New" w:cs="Angsana New"/>
          <w:b/>
          <w:bCs/>
          <w:spacing w:val="-2"/>
          <w:sz w:val="28"/>
          <w:szCs w:val="28"/>
        </w:rPr>
      </w:pPr>
      <w:r w:rsidRPr="00DB5448">
        <w:rPr>
          <w:rFonts w:ascii="Angsana New" w:hAnsi="Angsana New" w:cs="Angsana New"/>
          <w:b/>
          <w:bCs/>
          <w:spacing w:val="-2"/>
          <w:sz w:val="28"/>
          <w:szCs w:val="28"/>
        </w:rPr>
        <w:t>Basis for Opinion</w:t>
      </w:r>
    </w:p>
    <w:p w14:paraId="2B19AE78" w14:textId="77777777" w:rsidR="00552661" w:rsidRDefault="00552661" w:rsidP="00763CAA">
      <w:pPr>
        <w:pStyle w:val="ps-000-normal"/>
        <w:spacing w:before="120" w:after="0"/>
        <w:jc w:val="both"/>
        <w:rPr>
          <w:rFonts w:ascii="Angsana New" w:hAnsi="Angsana New" w:cs="Angsana New"/>
          <w:spacing w:val="-2"/>
          <w:sz w:val="28"/>
          <w:szCs w:val="28"/>
        </w:rPr>
      </w:pPr>
      <w:r w:rsidRPr="00372A78">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Consolidated </w:t>
      </w:r>
      <w:r w:rsidR="005053F0">
        <w:rPr>
          <w:rFonts w:ascii="Angsana New" w:hAnsi="Angsana New" w:cs="Angsana New"/>
          <w:spacing w:val="-4"/>
          <w:sz w:val="28"/>
          <w:szCs w:val="28"/>
        </w:rPr>
        <w:t>and separate</w:t>
      </w:r>
      <w:r w:rsidR="005053F0" w:rsidRPr="007917DC">
        <w:rPr>
          <w:rFonts w:ascii="Angsana New" w:hAnsi="Angsana New" w:cs="Angsana New"/>
          <w:spacing w:val="-4"/>
          <w:sz w:val="28"/>
          <w:szCs w:val="28"/>
        </w:rPr>
        <w:t xml:space="preserve"> </w:t>
      </w:r>
      <w:r w:rsidR="005053F0">
        <w:rPr>
          <w:rFonts w:ascii="Angsana New" w:hAnsi="Angsana New" w:cs="Angsana New"/>
          <w:spacing w:val="-4"/>
          <w:sz w:val="28"/>
          <w:szCs w:val="28"/>
        </w:rPr>
        <w:t xml:space="preserve">of </w:t>
      </w:r>
      <w:r w:rsidRPr="00372A78">
        <w:rPr>
          <w:rFonts w:ascii="Angsana New" w:hAnsi="Angsana New" w:cs="Angsana New"/>
          <w:spacing w:val="-2"/>
          <w:sz w:val="28"/>
          <w:szCs w:val="28"/>
        </w:rPr>
        <w:t xml:space="preserve">Financial Statements section of my report. I am independent of the Group in accordance with the Code of Ethics for Professional </w:t>
      </w:r>
      <w:r w:rsidR="003D307F" w:rsidRPr="003D307F">
        <w:rPr>
          <w:rFonts w:ascii="Angsana New" w:hAnsi="Angsana New" w:cs="Angsana New"/>
          <w:spacing w:val="-2"/>
          <w:sz w:val="28"/>
          <w:szCs w:val="28"/>
        </w:rPr>
        <w:t>including Independence Standards issued by the Federation of Accounting Professions (“Code of Ethics for Professional Accountants”)</w:t>
      </w:r>
      <w:r w:rsidR="003D307F">
        <w:rPr>
          <w:rFonts w:ascii="Angsana New" w:hAnsi="Angsana New" w:cs="Angsana New"/>
          <w:spacing w:val="-2"/>
          <w:sz w:val="28"/>
          <w:szCs w:val="28"/>
        </w:rPr>
        <w:t xml:space="preserve"> that are</w:t>
      </w:r>
      <w:r w:rsidRPr="00372A78">
        <w:rPr>
          <w:rFonts w:ascii="Angsana New" w:hAnsi="Angsana New" w:cs="Angsana New"/>
          <w:spacing w:val="-2"/>
          <w:sz w:val="28"/>
          <w:szCs w:val="28"/>
        </w:rPr>
        <w:t xml:space="preserve"> relevant to my audit of the</w:t>
      </w:r>
      <w:r w:rsidR="00906D82">
        <w:rPr>
          <w:rFonts w:ascii="Angsana New" w:hAnsi="Angsana New" w:cs="Angsana New"/>
          <w:spacing w:val="-2"/>
          <w:sz w:val="28"/>
          <w:szCs w:val="28"/>
        </w:rPr>
        <w:t xml:space="preserve"> financial statements</w:t>
      </w:r>
      <w:r w:rsidRPr="00372A78">
        <w:rPr>
          <w:rFonts w:ascii="Angsana New" w:hAnsi="Angsana New" w:cs="Angsana New"/>
          <w:spacing w:val="-2"/>
          <w:sz w:val="28"/>
          <w:szCs w:val="28"/>
        </w:rPr>
        <w:t xml:space="preserve"> and I have fulfilled my other ethical responsibilities in accordance with the Code</w:t>
      </w:r>
      <w:r w:rsidR="00E33256">
        <w:rPr>
          <w:rFonts w:ascii="Angsana New" w:hAnsi="Angsana New" w:cs="Angsana New"/>
          <w:spacing w:val="-2"/>
          <w:sz w:val="28"/>
          <w:szCs w:val="28"/>
        </w:rPr>
        <w:t xml:space="preserve"> </w:t>
      </w:r>
      <w:r w:rsidR="00E33256" w:rsidRPr="00E33256">
        <w:rPr>
          <w:rFonts w:ascii="Angsana New" w:hAnsi="Angsana New" w:cs="Angsana New"/>
          <w:spacing w:val="-2"/>
          <w:sz w:val="28"/>
          <w:szCs w:val="28"/>
        </w:rPr>
        <w:t>of Ethics for Professional Accountants</w:t>
      </w:r>
      <w:r w:rsidRPr="00372A78">
        <w:rPr>
          <w:rFonts w:ascii="Angsana New" w:hAnsi="Angsana New" w:cs="Angsana New"/>
          <w:spacing w:val="-2"/>
          <w:sz w:val="28"/>
          <w:szCs w:val="28"/>
        </w:rPr>
        <w:t>. I believe that the audit evidence I have obtained is sufficient and appropriate to provide a basis for my opinion.</w:t>
      </w:r>
    </w:p>
    <w:p w14:paraId="1346FACD" w14:textId="77777777" w:rsidR="00991EFC" w:rsidRDefault="00991EFC" w:rsidP="00991EFC">
      <w:pPr>
        <w:pStyle w:val="Default"/>
        <w:spacing w:before="240"/>
        <w:jc w:val="both"/>
        <w:rPr>
          <w:rFonts w:ascii="Angsana New" w:eastAsia="Times New Roman" w:hAnsi="Angsana New" w:cs="Angsana New"/>
          <w:b/>
          <w:bCs/>
          <w:color w:val="auto"/>
          <w:sz w:val="28"/>
          <w:szCs w:val="28"/>
        </w:rPr>
      </w:pPr>
      <w:r w:rsidRPr="00C93A12">
        <w:rPr>
          <w:rFonts w:ascii="Angsana New" w:eastAsia="Times New Roman" w:hAnsi="Angsana New" w:cs="Angsana New"/>
          <w:b/>
          <w:bCs/>
          <w:color w:val="auto"/>
          <w:sz w:val="28"/>
          <w:szCs w:val="28"/>
        </w:rPr>
        <w:t>Emphasis of Matter</w:t>
      </w:r>
    </w:p>
    <w:p w14:paraId="25104FB5" w14:textId="77777777" w:rsidR="00991EFC" w:rsidRPr="00C93A12" w:rsidRDefault="00991EFC" w:rsidP="00991EFC">
      <w:pPr>
        <w:pStyle w:val="Default"/>
        <w:spacing w:before="240"/>
        <w:jc w:val="both"/>
        <w:rPr>
          <w:rFonts w:ascii="Angsana New" w:eastAsia="Times New Roman" w:hAnsi="Angsana New" w:cs="Angsana New"/>
          <w:color w:val="auto"/>
          <w:sz w:val="28"/>
          <w:szCs w:val="28"/>
        </w:rPr>
      </w:pPr>
      <w:r w:rsidRPr="00C93A12">
        <w:rPr>
          <w:rFonts w:ascii="Angsana New" w:eastAsia="Times New Roman" w:hAnsi="Angsana New" w:cs="Angsana New"/>
          <w:color w:val="auto"/>
          <w:sz w:val="28"/>
          <w:szCs w:val="28"/>
        </w:rPr>
        <w:t xml:space="preserve">I </w:t>
      </w:r>
      <w:r w:rsidR="00B419F2">
        <w:rPr>
          <w:rFonts w:ascii="Angsana New" w:eastAsia="Times New Roman" w:hAnsi="Angsana New" w:cs="Angsana New"/>
          <w:color w:val="auto"/>
          <w:sz w:val="28"/>
          <w:szCs w:val="28"/>
        </w:rPr>
        <w:t>draw</w:t>
      </w:r>
      <w:r w:rsidRPr="00C93A12">
        <w:rPr>
          <w:rFonts w:ascii="Angsana New" w:eastAsia="Times New Roman" w:hAnsi="Angsana New" w:cs="Angsana New"/>
          <w:color w:val="auto"/>
          <w:sz w:val="28"/>
          <w:szCs w:val="28"/>
        </w:rPr>
        <w:t xml:space="preserve"> attention to </w:t>
      </w:r>
      <w:r w:rsidR="00B419F2">
        <w:rPr>
          <w:rFonts w:ascii="Angsana New" w:eastAsia="Times New Roman" w:hAnsi="Angsana New" w:cs="Angsana New"/>
          <w:color w:val="auto"/>
          <w:sz w:val="28"/>
          <w:szCs w:val="28"/>
        </w:rPr>
        <w:t>N</w:t>
      </w:r>
      <w:r w:rsidRPr="00C93A12">
        <w:rPr>
          <w:rFonts w:ascii="Angsana New" w:eastAsia="Times New Roman" w:hAnsi="Angsana New" w:cs="Angsana New"/>
          <w:color w:val="auto"/>
          <w:sz w:val="28"/>
          <w:szCs w:val="28"/>
        </w:rPr>
        <w:t xml:space="preserve">ote 12.1 in the financial statements. The </w:t>
      </w:r>
      <w:r w:rsidR="00B419F2">
        <w:rPr>
          <w:rFonts w:ascii="Angsana New" w:eastAsia="Times New Roman" w:hAnsi="Angsana New" w:cs="Angsana New"/>
          <w:color w:val="auto"/>
          <w:sz w:val="28"/>
          <w:szCs w:val="28"/>
        </w:rPr>
        <w:t>C</w:t>
      </w:r>
      <w:r w:rsidRPr="00C93A12">
        <w:rPr>
          <w:rFonts w:ascii="Angsana New" w:eastAsia="Times New Roman" w:hAnsi="Angsana New" w:cs="Angsana New"/>
          <w:color w:val="auto"/>
          <w:sz w:val="28"/>
          <w:szCs w:val="28"/>
        </w:rPr>
        <w:t>ompany invested in common shares of Digital Education Limited on December 13, 2</w:t>
      </w:r>
      <w:r w:rsidR="00B419F2">
        <w:rPr>
          <w:rFonts w:ascii="Angsana New" w:eastAsia="Times New Roman" w:hAnsi="Angsana New" w:cs="Angsana New"/>
          <w:color w:val="auto"/>
          <w:sz w:val="28"/>
          <w:szCs w:val="28"/>
        </w:rPr>
        <w:t>023</w:t>
      </w:r>
      <w:r w:rsidRPr="00C93A12">
        <w:rPr>
          <w:rFonts w:ascii="Angsana New" w:eastAsia="Times New Roman" w:hAnsi="Angsana New" w:cs="Angsana New"/>
          <w:color w:val="auto"/>
          <w:sz w:val="28"/>
          <w:szCs w:val="28"/>
        </w:rPr>
        <w:t xml:space="preserve">. The company is in the process of evaluating the fair value of the business, with management appointing an independent appraiser to assess the aforementioned fair value. Nonetheless, as </w:t>
      </w:r>
      <w:r w:rsidR="00B419F2">
        <w:rPr>
          <w:rFonts w:ascii="Angsana New" w:eastAsia="Times New Roman" w:hAnsi="Angsana New" w:cs="Angsana New"/>
          <w:color w:val="auto"/>
          <w:sz w:val="28"/>
          <w:szCs w:val="28"/>
        </w:rPr>
        <w:t>at</w:t>
      </w:r>
      <w:r w:rsidRPr="00C93A12">
        <w:rPr>
          <w:rFonts w:ascii="Angsana New" w:eastAsia="Times New Roman" w:hAnsi="Angsana New" w:cs="Angsana New"/>
          <w:color w:val="auto"/>
          <w:sz w:val="28"/>
          <w:szCs w:val="28"/>
        </w:rPr>
        <w:t xml:space="preserve"> the date of these consolidated financial statements, approval has been granted. The </w:t>
      </w:r>
      <w:r w:rsidR="00B419F2">
        <w:rPr>
          <w:rFonts w:ascii="Angsana New" w:eastAsia="Times New Roman" w:hAnsi="Angsana New" w:cs="Angsana New"/>
          <w:color w:val="auto"/>
          <w:sz w:val="28"/>
          <w:szCs w:val="28"/>
        </w:rPr>
        <w:t>C</w:t>
      </w:r>
      <w:r w:rsidRPr="00C93A12">
        <w:rPr>
          <w:rFonts w:ascii="Angsana New" w:eastAsia="Times New Roman" w:hAnsi="Angsana New" w:cs="Angsana New"/>
          <w:color w:val="auto"/>
          <w:sz w:val="28"/>
          <w:szCs w:val="28"/>
        </w:rPr>
        <w:t>ompany is still assessing the information provided. Therefore, the fair value of acquired assets and liabilities assumed is estimated as of the business acquisition date and may be adjusted as described in</w:t>
      </w:r>
      <w:r w:rsidR="00B419F2">
        <w:rPr>
          <w:rFonts w:ascii="Angsana New" w:eastAsia="Times New Roman" w:hAnsi="Angsana New" w:cs="Angsana New"/>
          <w:color w:val="auto"/>
          <w:sz w:val="28"/>
          <w:szCs w:val="28"/>
        </w:rPr>
        <w:t xml:space="preserve"> note to</w:t>
      </w:r>
      <w:r w:rsidRPr="00C93A12">
        <w:rPr>
          <w:rFonts w:ascii="Angsana New" w:eastAsia="Times New Roman" w:hAnsi="Angsana New" w:cs="Angsana New"/>
          <w:color w:val="auto"/>
          <w:sz w:val="28"/>
          <w:szCs w:val="28"/>
        </w:rPr>
        <w:t xml:space="preserve"> the financial statement.</w:t>
      </w:r>
    </w:p>
    <w:p w14:paraId="7DCEA64C" w14:textId="77777777" w:rsidR="00991EFC" w:rsidRDefault="00991EFC" w:rsidP="00763CAA">
      <w:pPr>
        <w:pStyle w:val="ps-000-normal"/>
        <w:spacing w:before="120" w:after="0"/>
        <w:jc w:val="both"/>
        <w:rPr>
          <w:rFonts w:ascii="Angsana New" w:hAnsi="Angsana New" w:cs="Angsana New"/>
          <w:spacing w:val="-2"/>
          <w:sz w:val="28"/>
          <w:szCs w:val="28"/>
        </w:rPr>
      </w:pPr>
    </w:p>
    <w:p w14:paraId="7BCE9FC0" w14:textId="77777777" w:rsidR="00991EFC" w:rsidRDefault="00991EFC" w:rsidP="00763CAA">
      <w:pPr>
        <w:pStyle w:val="ps-000-normal"/>
        <w:spacing w:before="120" w:after="0"/>
        <w:jc w:val="both"/>
        <w:rPr>
          <w:rFonts w:ascii="Angsana New" w:hAnsi="Angsana New" w:cs="Angsana New"/>
          <w:spacing w:val="-2"/>
          <w:sz w:val="28"/>
          <w:szCs w:val="28"/>
        </w:rPr>
      </w:pPr>
    </w:p>
    <w:p w14:paraId="40D38967" w14:textId="77777777" w:rsidR="00991EFC" w:rsidRDefault="00991EFC" w:rsidP="00763CAA">
      <w:pPr>
        <w:pStyle w:val="ps-000-normal"/>
        <w:spacing w:before="120" w:after="0"/>
        <w:jc w:val="both"/>
        <w:rPr>
          <w:rFonts w:ascii="Angsana New" w:hAnsi="Angsana New" w:cs="Angsana New"/>
          <w:spacing w:val="-2"/>
          <w:sz w:val="28"/>
          <w:szCs w:val="28"/>
        </w:rPr>
      </w:pPr>
    </w:p>
    <w:p w14:paraId="0E4B099D" w14:textId="77777777" w:rsidR="00991EFC" w:rsidRPr="00552661" w:rsidRDefault="00991EFC" w:rsidP="00991EFC">
      <w:pPr>
        <w:spacing w:before="120"/>
        <w:ind w:firstLine="720"/>
        <w:jc w:val="right"/>
        <w:rPr>
          <w:rFonts w:ascii="Angsana New" w:hAnsi="Angsana New"/>
          <w:spacing w:val="-2"/>
          <w:lang w:val="en-US"/>
        </w:rPr>
      </w:pPr>
      <w:r w:rsidRPr="00552661">
        <w:rPr>
          <w:rFonts w:ascii="Angsana New" w:hAnsi="Angsana New"/>
          <w:spacing w:val="-2"/>
          <w:lang w:val="en-US"/>
        </w:rPr>
        <w:t>***/2</w:t>
      </w:r>
    </w:p>
    <w:p w14:paraId="6FBC93AA" w14:textId="77777777" w:rsidR="00991EFC" w:rsidRDefault="00991EFC" w:rsidP="00991EFC">
      <w:pPr>
        <w:tabs>
          <w:tab w:val="left" w:pos="360"/>
        </w:tabs>
        <w:jc w:val="center"/>
        <w:rPr>
          <w:rFonts w:ascii="Angsana New" w:hAnsi="Angsana New"/>
          <w:lang w:val="en-US"/>
        </w:rPr>
      </w:pPr>
      <w:r w:rsidRPr="00552661">
        <w:rPr>
          <w:rFonts w:ascii="Angsana New" w:hAnsi="Angsana New"/>
          <w:lang w:val="en-US"/>
        </w:rPr>
        <w:lastRenderedPageBreak/>
        <w:t xml:space="preserve">- 2 </w:t>
      </w:r>
      <w:r>
        <w:rPr>
          <w:rFonts w:ascii="Angsana New" w:hAnsi="Angsana New"/>
          <w:lang w:val="en-US"/>
        </w:rPr>
        <w:t>-</w:t>
      </w:r>
    </w:p>
    <w:p w14:paraId="3079D379" w14:textId="77777777" w:rsidR="00697DD3" w:rsidRPr="00DB5448" w:rsidRDefault="00697DD3" w:rsidP="00697DD3">
      <w:pPr>
        <w:pStyle w:val="ps-000-normal"/>
        <w:spacing w:before="240" w:after="0"/>
        <w:jc w:val="thaiDistribute"/>
        <w:rPr>
          <w:rFonts w:ascii="Angsana New" w:hAnsi="Angsana New" w:cs="Angsana New"/>
          <w:b/>
          <w:bCs/>
          <w:spacing w:val="-2"/>
          <w:sz w:val="28"/>
          <w:szCs w:val="28"/>
        </w:rPr>
      </w:pPr>
      <w:r w:rsidRPr="00DB5448">
        <w:rPr>
          <w:rFonts w:ascii="Angsana New" w:hAnsi="Angsana New" w:cs="Angsana New"/>
          <w:b/>
          <w:bCs/>
          <w:spacing w:val="-2"/>
          <w:sz w:val="28"/>
          <w:szCs w:val="28"/>
        </w:rPr>
        <w:t>Key Audit Matters</w:t>
      </w:r>
    </w:p>
    <w:p w14:paraId="4CB2A664" w14:textId="77777777" w:rsidR="00697DD3" w:rsidRDefault="00697DD3" w:rsidP="00697DD3">
      <w:pPr>
        <w:pStyle w:val="ps-000-normal"/>
        <w:spacing w:before="120" w:after="0"/>
        <w:jc w:val="both"/>
        <w:rPr>
          <w:rFonts w:ascii="Angsana New" w:hAnsi="Angsana New" w:cs="Angsana New"/>
          <w:spacing w:val="-2"/>
          <w:sz w:val="28"/>
          <w:szCs w:val="28"/>
        </w:rPr>
      </w:pPr>
      <w:r w:rsidRPr="00DB5448">
        <w:rPr>
          <w:rFonts w:ascii="Angsana New" w:hAnsi="Angsana New" w:cs="Angsana New"/>
          <w:spacing w:val="-2"/>
          <w:sz w:val="28"/>
          <w:szCs w:val="28"/>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7CA63792" w14:textId="77777777" w:rsidR="00E565A5" w:rsidRPr="003E0702" w:rsidRDefault="003E0702" w:rsidP="00763CAA">
      <w:pPr>
        <w:spacing w:before="120"/>
        <w:ind w:right="28"/>
        <w:jc w:val="thaiDistribute"/>
        <w:rPr>
          <w:rFonts w:ascii="Angsana New" w:hAnsi="Angsana New" w:cs="Angsana New" w:hint="cs"/>
          <w:b/>
          <w:bCs/>
          <w:u w:val="single"/>
          <w:cs/>
          <w:lang w:val="en-US"/>
        </w:rPr>
      </w:pPr>
      <w:r w:rsidRPr="003E0702">
        <w:rPr>
          <w:rFonts w:ascii="Angsana New" w:hAnsi="Angsana New" w:cs="Angsana New"/>
          <w:b/>
          <w:bCs/>
          <w:u w:val="single"/>
          <w:lang w:val="en-US"/>
        </w:rPr>
        <w:t xml:space="preserve">Intangible </w:t>
      </w:r>
      <w:r>
        <w:rPr>
          <w:rFonts w:ascii="Angsana New" w:hAnsi="Angsana New" w:cs="Angsana New"/>
          <w:b/>
          <w:bCs/>
          <w:u w:val="single"/>
          <w:lang w:val="en-US"/>
        </w:rPr>
        <w:t>A</w:t>
      </w:r>
      <w:r w:rsidRPr="003E0702">
        <w:rPr>
          <w:rFonts w:ascii="Angsana New" w:hAnsi="Angsana New" w:cs="Angsana New"/>
          <w:b/>
          <w:bCs/>
          <w:u w:val="single"/>
          <w:lang w:val="en-US"/>
        </w:rPr>
        <w:t>ssets other than goodwill</w:t>
      </w:r>
    </w:p>
    <w:p w14:paraId="0FAED5CD" w14:textId="77777777" w:rsidR="00E565A5" w:rsidRPr="00B86297" w:rsidRDefault="0079329C" w:rsidP="00763CAA">
      <w:pPr>
        <w:spacing w:before="120"/>
        <w:ind w:right="28"/>
        <w:jc w:val="thaiDistribute"/>
        <w:rPr>
          <w:rFonts w:ascii="Angsana New" w:hAnsi="Angsana New" w:cs="Angsana New" w:hint="cs"/>
          <w:cs/>
        </w:rPr>
      </w:pPr>
      <w:r w:rsidRPr="00B86297">
        <w:rPr>
          <w:rFonts w:ascii="Angsana New" w:hAnsi="Angsana New" w:cs="Angsana New" w:hint="cs"/>
          <w:b/>
          <w:bCs/>
          <w:u w:val="single"/>
          <w:cs/>
        </w:rPr>
        <w:t>Risk</w:t>
      </w:r>
    </w:p>
    <w:p w14:paraId="414CD364" w14:textId="77777777" w:rsidR="00E565A5" w:rsidRPr="00C75C86" w:rsidRDefault="00577A8E" w:rsidP="00C75C86">
      <w:pPr>
        <w:spacing w:before="60"/>
        <w:ind w:right="27"/>
        <w:jc w:val="both"/>
        <w:rPr>
          <w:rFonts w:ascii="Angsana New" w:hAnsi="Angsana New" w:cs="Angsana New"/>
          <w:lang w:val="en-US"/>
        </w:rPr>
      </w:pPr>
      <w:bookmarkStart w:id="1" w:name="_Hlk127984243"/>
      <w:r w:rsidRPr="00C75C86">
        <w:rPr>
          <w:rFonts w:ascii="Angsana New" w:hAnsi="Angsana New" w:cs="Angsana New"/>
          <w:lang w:val="en-US"/>
        </w:rPr>
        <w:t>As discussed Note</w:t>
      </w:r>
      <w:r w:rsidR="0021437D">
        <w:rPr>
          <w:rFonts w:ascii="Angsana New" w:hAnsi="Angsana New" w:cs="Angsana New"/>
          <w:lang w:val="en-US"/>
        </w:rPr>
        <w:t xml:space="preserve"> </w:t>
      </w:r>
      <w:r w:rsidR="000D3475">
        <w:rPr>
          <w:rFonts w:ascii="Angsana New" w:hAnsi="Angsana New" w:cs="Angsana New"/>
          <w:lang w:val="en-US"/>
        </w:rPr>
        <w:t xml:space="preserve">12.1 and </w:t>
      </w:r>
      <w:r w:rsidR="0021437D">
        <w:rPr>
          <w:rFonts w:ascii="Angsana New" w:hAnsi="Angsana New" w:cs="Angsana New"/>
          <w:lang w:val="en-US"/>
        </w:rPr>
        <w:t>17.3</w:t>
      </w:r>
      <w:r w:rsidRPr="00C75C86">
        <w:rPr>
          <w:rFonts w:ascii="Angsana New" w:hAnsi="Angsana New" w:cs="Angsana New"/>
          <w:lang w:val="en-US"/>
        </w:rPr>
        <w:t xml:space="preserve"> to the financial statements, as </w:t>
      </w:r>
      <w:r w:rsidR="00BA160F">
        <w:rPr>
          <w:rFonts w:ascii="Angsana New" w:hAnsi="Angsana New" w:cs="Angsana New"/>
          <w:lang w:val="en-US"/>
        </w:rPr>
        <w:t>at</w:t>
      </w:r>
      <w:r w:rsidRPr="00C75C86">
        <w:rPr>
          <w:rFonts w:ascii="Angsana New" w:hAnsi="Angsana New" w:cs="Angsana New"/>
          <w:lang w:val="en-US"/>
        </w:rPr>
        <w:t xml:space="preserve"> December 31, 202</w:t>
      </w:r>
      <w:r w:rsidR="000A2C95">
        <w:rPr>
          <w:rFonts w:ascii="Angsana New" w:hAnsi="Angsana New" w:cs="Angsana New"/>
          <w:lang w:val="en-US"/>
        </w:rPr>
        <w:t>3</w:t>
      </w:r>
      <w:r w:rsidRPr="00C75C86">
        <w:rPr>
          <w:rFonts w:ascii="Angsana New" w:hAnsi="Angsana New" w:cs="Angsana New"/>
          <w:lang w:val="en-US"/>
        </w:rPr>
        <w:t>, the Group has obtained a power purchase and</w:t>
      </w:r>
      <w:r w:rsidRPr="000D3475">
        <w:rPr>
          <w:rFonts w:ascii="Angsana New" w:hAnsi="Angsana New" w:cs="Angsana New"/>
          <w:lang w:val="en-US"/>
        </w:rPr>
        <w:t xml:space="preserve"> </w:t>
      </w:r>
      <w:r w:rsidR="006614B5">
        <w:rPr>
          <w:rFonts w:ascii="Angsana New" w:hAnsi="Angsana New" w:cs="Angsana New"/>
          <w:lang w:val="en-US"/>
        </w:rPr>
        <w:t xml:space="preserve">raw material purchase </w:t>
      </w:r>
      <w:r w:rsidRPr="00C75C86">
        <w:rPr>
          <w:rFonts w:ascii="Angsana New" w:hAnsi="Angsana New" w:cs="Angsana New"/>
          <w:lang w:val="en-US"/>
        </w:rPr>
        <w:t>agreements resulting from business combination</w:t>
      </w:r>
      <w:r w:rsidR="00B253E8">
        <w:rPr>
          <w:rFonts w:ascii="Angsana New" w:hAnsi="Angsana New" w:cs="Angsana New"/>
          <w:lang w:val="en-US"/>
        </w:rPr>
        <w:t>,</w:t>
      </w:r>
      <w:r w:rsidR="006614B5">
        <w:rPr>
          <w:rFonts w:ascii="Angsana New" w:hAnsi="Angsana New" w:cs="Angsana New"/>
          <w:lang w:val="en-US"/>
        </w:rPr>
        <w:t xml:space="preserve"> a plasma energy</w:t>
      </w:r>
      <w:r w:rsidR="00B253E8">
        <w:rPr>
          <w:rFonts w:ascii="Angsana New" w:hAnsi="Angsana New" w:cs="Angsana New"/>
          <w:lang w:val="en-US"/>
        </w:rPr>
        <w:t>,</w:t>
      </w:r>
      <w:r w:rsidRPr="00C75C86">
        <w:rPr>
          <w:rFonts w:ascii="Angsana New" w:hAnsi="Angsana New" w:cs="Angsana New"/>
          <w:lang w:val="en-US"/>
        </w:rPr>
        <w:t xml:space="preserve"> in the amount of Baht 447 million </w:t>
      </w:r>
      <w:r w:rsidR="00723395">
        <w:rPr>
          <w:rFonts w:ascii="Angsana New" w:hAnsi="Angsana New" w:cs="Angsana New"/>
          <w:lang w:val="en-US"/>
        </w:rPr>
        <w:t xml:space="preserve">which </w:t>
      </w:r>
      <w:r w:rsidRPr="00C75C86">
        <w:rPr>
          <w:rFonts w:ascii="Angsana New" w:hAnsi="Angsana New" w:cs="Angsana New"/>
          <w:lang w:val="en-US"/>
        </w:rPr>
        <w:t>consisting of</w:t>
      </w:r>
    </w:p>
    <w:bookmarkEnd w:id="1"/>
    <w:p w14:paraId="3B568CD4" w14:textId="77777777" w:rsidR="00A40187" w:rsidRPr="00C75C86" w:rsidRDefault="00A40187" w:rsidP="00217C82">
      <w:pPr>
        <w:pStyle w:val="ae"/>
        <w:numPr>
          <w:ilvl w:val="0"/>
          <w:numId w:val="11"/>
        </w:numPr>
        <w:spacing w:before="120" w:after="120" w:line="259" w:lineRule="auto"/>
        <w:ind w:left="1077" w:right="28" w:hanging="357"/>
        <w:jc w:val="thaiDistribute"/>
        <w:rPr>
          <w:rFonts w:ascii="Angsana New" w:hAnsi="Angsana New" w:cs="Angsana New"/>
          <w:sz w:val="28"/>
        </w:rPr>
      </w:pPr>
      <w:r w:rsidRPr="00C75C86">
        <w:rPr>
          <w:rFonts w:ascii="Angsana New" w:hAnsi="Angsana New" w:cs="Angsana New"/>
          <w:sz w:val="28"/>
        </w:rPr>
        <w:t xml:space="preserve">Raw material purchase agreements from </w:t>
      </w:r>
      <w:r w:rsidRPr="00C75C86">
        <w:rPr>
          <w:rFonts w:ascii="Angsana New" w:hAnsi="Angsana New" w:cs="Angsana New"/>
          <w:sz w:val="28"/>
          <w:cs/>
        </w:rPr>
        <w:t xml:space="preserve">3 </w:t>
      </w:r>
      <w:r w:rsidR="00590508">
        <w:rPr>
          <w:rFonts w:ascii="Angsana New" w:hAnsi="Angsana New" w:cs="Angsana New"/>
          <w:sz w:val="28"/>
        </w:rPr>
        <w:t>suppliers with agreement value of</w:t>
      </w:r>
      <w:r w:rsidRPr="00C75C86">
        <w:rPr>
          <w:rFonts w:ascii="Angsana New" w:hAnsi="Angsana New" w:cs="Angsana New"/>
          <w:sz w:val="28"/>
        </w:rPr>
        <w:t xml:space="preserve"> </w:t>
      </w:r>
      <w:r w:rsidR="00723395">
        <w:rPr>
          <w:rFonts w:ascii="Angsana New" w:hAnsi="Angsana New" w:cs="Angsana New"/>
          <w:sz w:val="28"/>
        </w:rPr>
        <w:t xml:space="preserve">Baht </w:t>
      </w:r>
      <w:r w:rsidRPr="00C75C86">
        <w:rPr>
          <w:rFonts w:ascii="Angsana New" w:hAnsi="Angsana New" w:cs="Angsana New"/>
          <w:sz w:val="28"/>
          <w:cs/>
        </w:rPr>
        <w:t xml:space="preserve">255 </w:t>
      </w:r>
      <w:r w:rsidRPr="00C75C86">
        <w:rPr>
          <w:rFonts w:ascii="Angsana New" w:hAnsi="Angsana New" w:cs="Angsana New"/>
          <w:sz w:val="28"/>
        </w:rPr>
        <w:t>million.</w:t>
      </w:r>
    </w:p>
    <w:p w14:paraId="02657145" w14:textId="77777777" w:rsidR="00A40187" w:rsidRPr="005B0A4E" w:rsidRDefault="00BA160F" w:rsidP="00C75C86">
      <w:pPr>
        <w:pStyle w:val="ae"/>
        <w:numPr>
          <w:ilvl w:val="0"/>
          <w:numId w:val="11"/>
        </w:numPr>
        <w:spacing w:after="160" w:line="259" w:lineRule="auto"/>
        <w:ind w:right="27"/>
        <w:jc w:val="thaiDistribute"/>
        <w:rPr>
          <w:rFonts w:ascii="Angsana New" w:hAnsi="Angsana New" w:cs="Angsana New"/>
          <w:sz w:val="28"/>
        </w:rPr>
      </w:pPr>
      <w:r>
        <w:rPr>
          <w:rFonts w:ascii="Angsana New" w:hAnsi="Angsana New" w:cs="Angsana New"/>
          <w:sz w:val="28"/>
        </w:rPr>
        <w:t>Power Purchase Agreement with the Provincial Electricity Authority</w:t>
      </w:r>
      <w:r w:rsidR="00590508">
        <w:rPr>
          <w:rFonts w:ascii="Angsana New" w:hAnsi="Angsana New" w:cs="Angsana New"/>
          <w:sz w:val="28"/>
        </w:rPr>
        <w:t xml:space="preserve"> value of</w:t>
      </w:r>
      <w:r w:rsidR="00723395">
        <w:rPr>
          <w:rFonts w:ascii="Angsana New" w:hAnsi="Angsana New" w:cs="Angsana New"/>
          <w:sz w:val="28"/>
        </w:rPr>
        <w:t xml:space="preserve"> Baht</w:t>
      </w:r>
      <w:r w:rsidR="00A40187" w:rsidRPr="00C75C86">
        <w:rPr>
          <w:rFonts w:ascii="Angsana New" w:hAnsi="Angsana New" w:cs="Angsana New"/>
          <w:sz w:val="28"/>
        </w:rPr>
        <w:t xml:space="preserve"> </w:t>
      </w:r>
      <w:r w:rsidR="00A40187" w:rsidRPr="00C75C86">
        <w:rPr>
          <w:rFonts w:ascii="Angsana New" w:hAnsi="Angsana New" w:cs="Angsana New"/>
          <w:sz w:val="28"/>
          <w:cs/>
        </w:rPr>
        <w:t>192</w:t>
      </w:r>
      <w:r w:rsidR="00723395">
        <w:rPr>
          <w:rFonts w:ascii="Angsana New" w:hAnsi="Angsana New" w:cs="Angsana New"/>
          <w:sz w:val="28"/>
        </w:rPr>
        <w:t xml:space="preserve"> </w:t>
      </w:r>
      <w:r w:rsidR="00A40187" w:rsidRPr="00C75C86">
        <w:rPr>
          <w:rFonts w:ascii="Angsana New" w:hAnsi="Angsana New" w:cs="Angsana New"/>
          <w:sz w:val="28"/>
        </w:rPr>
        <w:t>million</w:t>
      </w:r>
      <w:r w:rsidR="00A40187" w:rsidRPr="00A40187">
        <w:rPr>
          <w:rFonts w:ascii="Angsana New" w:hAnsi="Angsana New" w:cs="Angsana New"/>
          <w:sz w:val="28"/>
        </w:rPr>
        <w:t>.</w:t>
      </w:r>
    </w:p>
    <w:p w14:paraId="08B705CA" w14:textId="77777777" w:rsidR="00A40187" w:rsidRPr="00D82373" w:rsidRDefault="00C75C86" w:rsidP="00C75C86">
      <w:pPr>
        <w:spacing w:before="120" w:after="120"/>
        <w:ind w:right="28"/>
        <w:jc w:val="thaiDistribute"/>
        <w:rPr>
          <w:rFonts w:ascii="Angsana New" w:hAnsi="Angsana New" w:cs="Angsana New"/>
          <w:lang w:val="en-US"/>
        </w:rPr>
      </w:pPr>
      <w:r w:rsidRPr="00C75C86">
        <w:rPr>
          <w:rFonts w:ascii="Angsana New" w:hAnsi="Angsana New" w:cs="Angsana New"/>
          <w:lang w:val="en-US"/>
        </w:rPr>
        <w:t xml:space="preserve">The </w:t>
      </w:r>
      <w:r>
        <w:rPr>
          <w:rFonts w:ascii="Angsana New" w:hAnsi="Angsana New" w:cs="Angsana New"/>
          <w:color w:val="000000"/>
          <w:lang w:val="en-US"/>
        </w:rPr>
        <w:t xml:space="preserve">Group </w:t>
      </w:r>
      <w:r w:rsidR="00D82373">
        <w:rPr>
          <w:rFonts w:ascii="Angsana New" w:hAnsi="Angsana New" w:cs="Angsana New"/>
          <w:color w:val="000000"/>
          <w:lang w:val="en-US"/>
        </w:rPr>
        <w:t xml:space="preserve">has </w:t>
      </w:r>
      <w:r>
        <w:rPr>
          <w:rFonts w:ascii="Angsana New" w:hAnsi="Angsana New" w:cs="Angsana New"/>
          <w:color w:val="000000"/>
          <w:lang w:val="en-US"/>
        </w:rPr>
        <w:t xml:space="preserve">recorded such assets as intangible assets other than goodwill, which </w:t>
      </w:r>
      <w:r w:rsidR="00590508">
        <w:rPr>
          <w:rFonts w:ascii="Angsana New" w:hAnsi="Angsana New" w:cs="Angsana New"/>
          <w:color w:val="000000"/>
          <w:lang w:val="en-US"/>
        </w:rPr>
        <w:t>is</w:t>
      </w:r>
      <w:r>
        <w:rPr>
          <w:rFonts w:ascii="Angsana New" w:hAnsi="Angsana New" w:cs="Angsana New"/>
          <w:color w:val="000000"/>
          <w:lang w:val="en-US"/>
        </w:rPr>
        <w:t xml:space="preserve"> material to the consolidated financial statements and required</w:t>
      </w:r>
      <w:r w:rsidRPr="00C75C86">
        <w:rPr>
          <w:rFonts w:ascii="Angsana New" w:hAnsi="Angsana New" w:cs="Angsana New"/>
          <w:lang w:val="en-US"/>
        </w:rPr>
        <w:t xml:space="preserve"> to tested the impairment</w:t>
      </w:r>
      <w:r w:rsidR="00590508">
        <w:rPr>
          <w:rFonts w:ascii="Angsana New" w:hAnsi="Angsana New" w:cs="Angsana New"/>
          <w:lang w:val="en-US"/>
        </w:rPr>
        <w:t xml:space="preserve"> of such assets</w:t>
      </w:r>
      <w:r w:rsidRPr="00C75C86">
        <w:rPr>
          <w:rFonts w:ascii="Angsana New" w:hAnsi="Angsana New" w:cs="Angsana New"/>
          <w:lang w:val="en-US"/>
        </w:rPr>
        <w:t xml:space="preserve"> annually, </w:t>
      </w:r>
      <w:r w:rsidR="00321179">
        <w:rPr>
          <w:rFonts w:ascii="Angsana New" w:hAnsi="Angsana New" w:cs="Angsana New"/>
          <w:lang w:val="en-US"/>
        </w:rPr>
        <w:t>u</w:t>
      </w:r>
      <w:r w:rsidRPr="00C75C86">
        <w:rPr>
          <w:rFonts w:ascii="Angsana New" w:hAnsi="Angsana New" w:cs="Angsana New"/>
          <w:lang w:val="en-US"/>
        </w:rPr>
        <w:t>nder Thai Financial Reporting Standards.</w:t>
      </w:r>
    </w:p>
    <w:p w14:paraId="7065BFD1" w14:textId="77777777" w:rsidR="003670C5" w:rsidRDefault="00F0471E" w:rsidP="00C47C64">
      <w:pPr>
        <w:spacing w:before="120"/>
        <w:ind w:right="27"/>
        <w:jc w:val="thaiDistribute"/>
        <w:rPr>
          <w:rFonts w:ascii="Angsana New" w:hAnsi="Angsana New" w:cs="Angsana New"/>
          <w:lang w:val="en-US"/>
        </w:rPr>
      </w:pPr>
      <w:r w:rsidRPr="00F0471E">
        <w:rPr>
          <w:rFonts w:ascii="Angsana New" w:hAnsi="Angsana New" w:cs="Angsana New"/>
          <w:lang w:val="en-US"/>
        </w:rPr>
        <w:t xml:space="preserve">The impairment assessment of such intangible assets is a significant accounting estimate that requires the management to exercise significant judgment </w:t>
      </w:r>
      <w:r w:rsidR="00590508">
        <w:rPr>
          <w:rFonts w:ascii="Angsana New" w:hAnsi="Angsana New" w:cs="Angsana New"/>
          <w:lang w:val="en-US"/>
        </w:rPr>
        <w:t>over</w:t>
      </w:r>
      <w:r w:rsidRPr="00F0471E">
        <w:rPr>
          <w:rFonts w:ascii="Angsana New" w:hAnsi="Angsana New" w:cs="Angsana New"/>
          <w:lang w:val="en-US"/>
        </w:rPr>
        <w:t xml:space="preserve"> the projection of the expected future cash flows that generating from the asset group and the determination of the appropriate discount rate as well as long-term growth rate. This poses a risk to the value of intangible assets other than goodwill.</w:t>
      </w:r>
    </w:p>
    <w:p w14:paraId="0A7CB6EC" w14:textId="77777777" w:rsidR="00C47C64" w:rsidRDefault="00F0471E" w:rsidP="00C47C64">
      <w:pPr>
        <w:spacing w:before="120"/>
        <w:ind w:right="27"/>
        <w:jc w:val="thaiDistribute"/>
        <w:rPr>
          <w:rFonts w:ascii="Angsana New" w:hAnsi="Angsana New" w:cs="Angsana New"/>
          <w:lang w:val="en-US"/>
        </w:rPr>
      </w:pPr>
      <w:r w:rsidRPr="00F0471E">
        <w:rPr>
          <w:rFonts w:ascii="Angsana New" w:hAnsi="Angsana New" w:cs="Angsana New"/>
          <w:lang w:val="en-US"/>
        </w:rPr>
        <w:t>In addition, the Group's management also assessed that there is no impairment of the above intangible assets. There is no cause for the decline in value, although the progress of the implementation of the business plan has been delayed due to the impact of the COVID-19 epidemic and the war between Russia and Ukraine. Because the machinery must be imported from Russia</w:t>
      </w:r>
    </w:p>
    <w:p w14:paraId="6D82259E" w14:textId="77777777" w:rsidR="0088068C" w:rsidRPr="00B86297" w:rsidRDefault="0088068C" w:rsidP="00501A03">
      <w:pPr>
        <w:spacing w:before="120"/>
        <w:ind w:right="28"/>
        <w:rPr>
          <w:rFonts w:ascii="Angsana New" w:hAnsi="Angsana New" w:cs="Angsana New"/>
          <w:lang w:val="en-US"/>
        </w:rPr>
      </w:pPr>
      <w:r w:rsidRPr="00B86297">
        <w:rPr>
          <w:rFonts w:ascii="Angsana New" w:hAnsi="Angsana New" w:cs="Angsana New"/>
          <w:b/>
          <w:bCs/>
          <w:u w:val="single"/>
          <w:lang w:val="en-US"/>
        </w:rPr>
        <w:t>Risk Responses of Auditor</w:t>
      </w:r>
    </w:p>
    <w:p w14:paraId="34EA0CD8" w14:textId="77777777" w:rsidR="00CB0E1A" w:rsidRPr="00B86297" w:rsidRDefault="0088068C" w:rsidP="00763CAA">
      <w:pPr>
        <w:spacing w:before="120"/>
        <w:ind w:right="28"/>
        <w:jc w:val="thaiDistribute"/>
        <w:rPr>
          <w:rFonts w:ascii="Angsana New" w:hAnsi="Angsana New" w:cs="Angsana New"/>
          <w:lang w:val="en-GB" w:eastAsia="x-none"/>
        </w:rPr>
      </w:pPr>
      <w:r w:rsidRPr="00B86297">
        <w:rPr>
          <w:rFonts w:ascii="Angsana New" w:hAnsi="Angsana New" w:cs="Angsana New"/>
          <w:lang w:val="en-US"/>
        </w:rPr>
        <w:t>My audit procedures responded to the risk referred to above are as follows:</w:t>
      </w:r>
      <w:r w:rsidR="00CB0E1A" w:rsidRPr="00B86297">
        <w:rPr>
          <w:rFonts w:ascii="Angsana New" w:hAnsi="Angsana New" w:cs="Angsana New"/>
          <w:cs/>
          <w:lang w:val="en-GB" w:eastAsia="x-none"/>
        </w:rPr>
        <w:tab/>
      </w:r>
    </w:p>
    <w:p w14:paraId="11FB8A45" w14:textId="77777777" w:rsidR="0087750C" w:rsidRPr="00B86297" w:rsidRDefault="000F661E" w:rsidP="0087750C">
      <w:pPr>
        <w:pStyle w:val="ae"/>
        <w:numPr>
          <w:ilvl w:val="0"/>
          <w:numId w:val="13"/>
        </w:numPr>
        <w:spacing w:after="0" w:line="240" w:lineRule="auto"/>
        <w:ind w:left="1134" w:right="28" w:hanging="425"/>
        <w:jc w:val="thaiDistribute"/>
        <w:rPr>
          <w:rFonts w:ascii="Angsana New" w:hAnsi="Angsana New" w:cs="Angsana New"/>
          <w:sz w:val="28"/>
        </w:rPr>
      </w:pPr>
      <w:r w:rsidRPr="000F661E">
        <w:rPr>
          <w:rFonts w:ascii="Angsana New" w:hAnsi="Angsana New" w:cs="Angsana New"/>
          <w:sz w:val="28"/>
        </w:rPr>
        <w:t>Inquire the management and examined the expected future cash flow projections discounted to the present value, found that there were no factors that significantly reduced the value received from the investment in the project. If the company can still proceed according to the plan to produce electricity with plasma energy. (Hence, it can be said that the resulting goodwill There is no indication of impairment)</w:t>
      </w:r>
      <w:r>
        <w:rPr>
          <w:rFonts w:ascii="Angsana New" w:hAnsi="Angsana New" w:cs="Angsana New"/>
          <w:sz w:val="28"/>
        </w:rPr>
        <w:t>.</w:t>
      </w:r>
    </w:p>
    <w:p w14:paraId="79F43DB3" w14:textId="77777777" w:rsidR="0087750C" w:rsidRDefault="000F661E" w:rsidP="0087750C">
      <w:pPr>
        <w:pStyle w:val="ae"/>
        <w:numPr>
          <w:ilvl w:val="0"/>
          <w:numId w:val="13"/>
        </w:numPr>
        <w:spacing w:after="0" w:line="240" w:lineRule="auto"/>
        <w:ind w:left="1134" w:right="28" w:hanging="425"/>
        <w:jc w:val="thaiDistribute"/>
        <w:rPr>
          <w:rFonts w:ascii="Angsana New" w:hAnsi="Angsana New" w:cs="Angsana New"/>
          <w:sz w:val="28"/>
        </w:rPr>
      </w:pPr>
      <w:r w:rsidRPr="000F661E">
        <w:rPr>
          <w:rFonts w:ascii="Angsana New" w:hAnsi="Angsana New" w:cs="Angsana New"/>
          <w:sz w:val="28"/>
        </w:rPr>
        <w:t>Verify the assumptions to consider the reasonableness of the projected cash flow expected to be received in the future.</w:t>
      </w:r>
    </w:p>
    <w:p w14:paraId="29EFE48E" w14:textId="77777777" w:rsidR="00991EFC" w:rsidRDefault="00991EFC" w:rsidP="00991EFC">
      <w:pPr>
        <w:pStyle w:val="ae"/>
        <w:spacing w:after="0" w:line="240" w:lineRule="auto"/>
        <w:ind w:left="0" w:right="28"/>
        <w:jc w:val="thaiDistribute"/>
        <w:rPr>
          <w:rFonts w:ascii="Angsana New" w:hAnsi="Angsana New" w:cs="Angsana New"/>
          <w:sz w:val="28"/>
          <w:lang w:val="en-GB" w:eastAsia="x-none"/>
        </w:rPr>
      </w:pPr>
    </w:p>
    <w:p w14:paraId="731FDE0B" w14:textId="77777777" w:rsidR="00991EFC" w:rsidRPr="00D82373" w:rsidRDefault="00991EFC" w:rsidP="00991EFC">
      <w:pPr>
        <w:pStyle w:val="ae"/>
        <w:spacing w:after="0" w:line="240" w:lineRule="auto"/>
        <w:ind w:left="1134" w:right="28"/>
        <w:jc w:val="right"/>
        <w:rPr>
          <w:rFonts w:ascii="Angsana New" w:hAnsi="Angsana New" w:cs="Angsana New"/>
          <w:sz w:val="28"/>
        </w:rPr>
      </w:pPr>
      <w:r w:rsidRPr="00D82373">
        <w:rPr>
          <w:rFonts w:ascii="Angsana New" w:hAnsi="Angsana New"/>
          <w:spacing w:val="-2"/>
          <w:sz w:val="28"/>
        </w:rPr>
        <w:t>***/3</w:t>
      </w:r>
    </w:p>
    <w:p w14:paraId="2896509F" w14:textId="77777777" w:rsidR="00991EFC" w:rsidRDefault="00991EFC" w:rsidP="00991EFC">
      <w:pPr>
        <w:tabs>
          <w:tab w:val="left" w:pos="360"/>
        </w:tabs>
        <w:jc w:val="center"/>
        <w:rPr>
          <w:rFonts w:ascii="Angsana New" w:hAnsi="Angsana New"/>
          <w:lang w:val="en-US"/>
        </w:rPr>
      </w:pPr>
      <w:r w:rsidRPr="00027DDD">
        <w:rPr>
          <w:rFonts w:ascii="Angsana New" w:hAnsi="Angsana New"/>
          <w:lang w:val="en-US"/>
        </w:rPr>
        <w:lastRenderedPageBreak/>
        <w:t xml:space="preserve">- 3 </w:t>
      </w:r>
      <w:r w:rsidR="00BA160F">
        <w:rPr>
          <w:rFonts w:ascii="Angsana New" w:hAnsi="Angsana New"/>
          <w:lang w:val="en-US"/>
        </w:rPr>
        <w:t>-</w:t>
      </w:r>
    </w:p>
    <w:p w14:paraId="299FAA92" w14:textId="77777777" w:rsidR="00991EFC" w:rsidRPr="00991EFC" w:rsidRDefault="00991EFC" w:rsidP="00991EFC">
      <w:pPr>
        <w:pStyle w:val="ae"/>
        <w:spacing w:after="0" w:line="240" w:lineRule="auto"/>
        <w:ind w:left="0" w:right="28"/>
        <w:jc w:val="thaiDistribute"/>
        <w:rPr>
          <w:rFonts w:ascii="Angsana New" w:hAnsi="Angsana New" w:cs="Angsana New"/>
          <w:sz w:val="28"/>
          <w:lang w:val="en-GB" w:eastAsia="x-none"/>
        </w:rPr>
      </w:pPr>
    </w:p>
    <w:p w14:paraId="6D5F6F77" w14:textId="77777777" w:rsidR="00DA5CC7" w:rsidRPr="00257BC1" w:rsidRDefault="00257BC1" w:rsidP="00DA5CC7">
      <w:pPr>
        <w:pStyle w:val="ae"/>
        <w:spacing w:after="0" w:line="240" w:lineRule="auto"/>
        <w:ind w:left="0" w:right="28"/>
        <w:jc w:val="thaiDistribute"/>
        <w:rPr>
          <w:rFonts w:ascii="Angsana New" w:hAnsi="Angsana New" w:cs="Angsana New"/>
          <w:b/>
          <w:bCs/>
          <w:sz w:val="28"/>
          <w:szCs w:val="36"/>
          <w:u w:val="single"/>
        </w:rPr>
      </w:pPr>
      <w:r w:rsidRPr="00257BC1">
        <w:rPr>
          <w:rFonts w:ascii="Angsana New" w:hAnsi="Angsana New" w:cs="Angsana New"/>
          <w:b/>
          <w:bCs/>
          <w:sz w:val="28"/>
          <w:szCs w:val="36"/>
          <w:u w:val="single"/>
        </w:rPr>
        <w:t>Intangible Assets other than goodwill</w:t>
      </w:r>
      <w:r w:rsidR="00DA5CC7" w:rsidRPr="00DA5CC7">
        <w:rPr>
          <w:rFonts w:ascii="Angsana New" w:hAnsi="Angsana New" w:cs="Angsana New" w:hint="cs"/>
          <w:b/>
          <w:bCs/>
          <w:sz w:val="28"/>
          <w:szCs w:val="36"/>
          <w:u w:val="single"/>
          <w:cs/>
        </w:rPr>
        <w:t xml:space="preserve"> </w:t>
      </w:r>
      <w:r w:rsidR="00DA5CC7" w:rsidRPr="00DA5CC7">
        <w:rPr>
          <w:rFonts w:ascii="Angsana New" w:hAnsi="Angsana New" w:cs="Angsana New"/>
          <w:b/>
          <w:bCs/>
          <w:sz w:val="28"/>
          <w:szCs w:val="36"/>
          <w:u w:val="single"/>
        </w:rPr>
        <w:t>(Cont.)</w:t>
      </w:r>
    </w:p>
    <w:p w14:paraId="01440C90" w14:textId="77777777" w:rsidR="00697DD3" w:rsidRPr="00027DDD" w:rsidRDefault="000F661E" w:rsidP="00697DD3">
      <w:pPr>
        <w:pStyle w:val="ae"/>
        <w:numPr>
          <w:ilvl w:val="0"/>
          <w:numId w:val="13"/>
        </w:numPr>
        <w:spacing w:after="0" w:line="240" w:lineRule="auto"/>
        <w:ind w:left="1134" w:right="28" w:hanging="425"/>
        <w:jc w:val="thaiDistribute"/>
        <w:rPr>
          <w:rFonts w:ascii="Angsana New" w:hAnsi="Angsana New" w:cs="Angsana New"/>
          <w:sz w:val="28"/>
          <w:lang w:val="en-GB" w:eastAsia="x-none"/>
        </w:rPr>
      </w:pPr>
      <w:r w:rsidRPr="000F661E">
        <w:rPr>
          <w:rFonts w:ascii="Angsana New" w:hAnsi="Angsana New" w:cs="Angsana New"/>
          <w:sz w:val="28"/>
          <w:lang w:eastAsia="x-none"/>
        </w:rPr>
        <w:t>Verify the valuation based on the raw material purchase agreement with the seller by examining the contractual binding period. The content of the contract states that the seller will supply raw materials in the amount agreed in the contract to a subsidiary to be used in the production of electricity. “Throughout the electricity contract”</w:t>
      </w:r>
    </w:p>
    <w:p w14:paraId="2AA2AC2F" w14:textId="77777777" w:rsidR="00256444" w:rsidRDefault="000D3475" w:rsidP="00256444">
      <w:pPr>
        <w:pStyle w:val="ae"/>
        <w:numPr>
          <w:ilvl w:val="0"/>
          <w:numId w:val="13"/>
        </w:numPr>
        <w:spacing w:after="0" w:line="240" w:lineRule="auto"/>
        <w:ind w:left="1134" w:right="28" w:hanging="425"/>
        <w:jc w:val="thaiDistribute"/>
        <w:rPr>
          <w:rFonts w:ascii="Angsana New" w:hAnsi="Angsana New" w:cs="Angsana New"/>
          <w:sz w:val="28"/>
        </w:rPr>
      </w:pPr>
      <w:r w:rsidRPr="000D3475">
        <w:rPr>
          <w:rFonts w:ascii="Angsana New" w:hAnsi="Angsana New" w:cs="Angsana New"/>
          <w:sz w:val="28"/>
        </w:rPr>
        <w:t>Verify with evidence of progress regarding SCOD extension requests before the due date. Until now, it has been pending approval by the Energy Regulatory Commission sub-committee meeting.</w:t>
      </w:r>
    </w:p>
    <w:p w14:paraId="3DB43F92" w14:textId="77777777" w:rsidR="00A97E09" w:rsidRDefault="00A97E09" w:rsidP="009D23E1">
      <w:pPr>
        <w:pStyle w:val="ae"/>
        <w:numPr>
          <w:ilvl w:val="0"/>
          <w:numId w:val="13"/>
        </w:numPr>
        <w:spacing w:before="120" w:after="0" w:line="240" w:lineRule="auto"/>
        <w:ind w:left="1134" w:right="28" w:hanging="425"/>
        <w:jc w:val="thaiDistribute"/>
        <w:rPr>
          <w:rFonts w:ascii="Angsana New" w:hAnsi="Angsana New" w:cs="Angsana New"/>
          <w:sz w:val="28"/>
        </w:rPr>
      </w:pPr>
      <w:r w:rsidRPr="00A97E09">
        <w:rPr>
          <w:rFonts w:ascii="Angsana New" w:hAnsi="Angsana New" w:cs="Angsana New"/>
          <w:sz w:val="28"/>
        </w:rPr>
        <w:t xml:space="preserve">Inquire the management to evaluate the possibility of the request to extend the SCOD period for another </w:t>
      </w:r>
      <w:r>
        <w:rPr>
          <w:rFonts w:ascii="Angsana New" w:hAnsi="Angsana New" w:cs="Angsana New"/>
          <w:sz w:val="28"/>
        </w:rPr>
        <w:t xml:space="preserve">      </w:t>
      </w:r>
      <w:r w:rsidRPr="00A97E09">
        <w:rPr>
          <w:rFonts w:ascii="Angsana New" w:hAnsi="Angsana New" w:cs="Angsana New"/>
          <w:sz w:val="28"/>
        </w:rPr>
        <w:t>3 years.</w:t>
      </w:r>
    </w:p>
    <w:p w14:paraId="46F7A7BB" w14:textId="77777777" w:rsidR="009D23E1" w:rsidRPr="00027DDD" w:rsidRDefault="000F661E" w:rsidP="009D23E1">
      <w:pPr>
        <w:pStyle w:val="ae"/>
        <w:numPr>
          <w:ilvl w:val="0"/>
          <w:numId w:val="13"/>
        </w:numPr>
        <w:spacing w:before="120" w:after="0" w:line="240" w:lineRule="auto"/>
        <w:ind w:left="1134" w:right="28" w:hanging="425"/>
        <w:jc w:val="thaiDistribute"/>
        <w:rPr>
          <w:rFonts w:ascii="Angsana New" w:hAnsi="Angsana New" w:cs="Angsana New"/>
          <w:sz w:val="28"/>
        </w:rPr>
      </w:pPr>
      <w:r w:rsidRPr="000F661E">
        <w:rPr>
          <w:rFonts w:ascii="Angsana New" w:hAnsi="Angsana New" w:cs="Angsana New"/>
          <w:sz w:val="28"/>
        </w:rPr>
        <w:t>Inquire the management about the progress of importing machinery from abroad. with a delay from the original schedule whether the machine can be brought into Thailand within the schedule of the SCOD contract or not</w:t>
      </w:r>
    </w:p>
    <w:p w14:paraId="25EA9171" w14:textId="77777777" w:rsidR="009D23E1" w:rsidRPr="00027DDD" w:rsidRDefault="000F661E" w:rsidP="009D23E1">
      <w:pPr>
        <w:pStyle w:val="ae"/>
        <w:numPr>
          <w:ilvl w:val="0"/>
          <w:numId w:val="13"/>
        </w:numPr>
        <w:spacing w:before="120" w:after="0" w:line="240" w:lineRule="auto"/>
        <w:ind w:left="1134" w:right="28" w:hanging="425"/>
        <w:jc w:val="thaiDistribute"/>
        <w:rPr>
          <w:rFonts w:ascii="Angsana New" w:hAnsi="Angsana New" w:cs="Angsana New"/>
          <w:sz w:val="28"/>
        </w:rPr>
      </w:pPr>
      <w:r w:rsidRPr="000F661E">
        <w:rPr>
          <w:rFonts w:ascii="Angsana New" w:hAnsi="Angsana New" w:cs="Angsana New"/>
          <w:sz w:val="28"/>
        </w:rPr>
        <w:t>Compare the items requested to import machinery that has been promoted for investment (BOI) with the machinery that will be imported from abroad as it is already on the same list.</w:t>
      </w:r>
    </w:p>
    <w:p w14:paraId="32DA7418" w14:textId="77777777" w:rsidR="004F2FDA" w:rsidRPr="004A715D" w:rsidRDefault="00CC7288" w:rsidP="00924D81">
      <w:pPr>
        <w:autoSpaceDE w:val="0"/>
        <w:autoSpaceDN w:val="0"/>
        <w:adjustRightInd w:val="0"/>
        <w:spacing w:before="120"/>
        <w:rPr>
          <w:rFonts w:ascii="Angsana New" w:hAnsi="Angsana New" w:cs="Angsana New" w:hint="cs"/>
          <w:b/>
          <w:bCs/>
          <w:u w:val="single"/>
          <w:cs/>
          <w:lang w:val="en-US"/>
        </w:rPr>
      </w:pPr>
      <w:r>
        <w:rPr>
          <w:rFonts w:ascii="Angsana New" w:hAnsi="Angsana New" w:cs="Angsana New"/>
          <w:b/>
          <w:bCs/>
          <w:u w:val="single"/>
          <w:lang w:val="en-GB" w:eastAsia="x-none"/>
        </w:rPr>
        <w:t>G</w:t>
      </w:r>
      <w:r w:rsidR="00E46395" w:rsidRPr="004A715D">
        <w:rPr>
          <w:rFonts w:ascii="Angsana New" w:hAnsi="Angsana New" w:cs="Angsana New"/>
          <w:b/>
          <w:bCs/>
          <w:u w:val="single"/>
          <w:lang w:val="en-GB" w:eastAsia="x-none"/>
        </w:rPr>
        <w:t>oodwill</w:t>
      </w:r>
    </w:p>
    <w:p w14:paraId="01A4809C" w14:textId="77777777" w:rsidR="00552661" w:rsidRPr="004A715D" w:rsidRDefault="00552661" w:rsidP="00924D81">
      <w:pPr>
        <w:spacing w:before="120"/>
        <w:ind w:right="28"/>
        <w:jc w:val="thaiDistribute"/>
        <w:rPr>
          <w:rFonts w:ascii="Angsana New" w:hAnsi="Angsana New" w:cs="Angsana New"/>
          <w:b/>
          <w:bCs/>
          <w:u w:val="single"/>
          <w:lang w:val="en-US"/>
        </w:rPr>
      </w:pPr>
      <w:r w:rsidRPr="004A715D">
        <w:rPr>
          <w:rFonts w:ascii="Angsana New" w:hAnsi="Angsana New" w:cs="Angsana New"/>
          <w:b/>
          <w:bCs/>
          <w:u w:val="single"/>
          <w:lang w:val="en-US"/>
        </w:rPr>
        <w:t>Risk</w:t>
      </w:r>
    </w:p>
    <w:p w14:paraId="1EE68384" w14:textId="77777777" w:rsidR="00F823D5" w:rsidRDefault="00CC7288" w:rsidP="00093576">
      <w:pPr>
        <w:spacing w:before="120"/>
        <w:ind w:right="28"/>
        <w:jc w:val="thaiDistribute"/>
        <w:rPr>
          <w:rFonts w:ascii="Angsana New" w:hAnsi="Angsana New" w:cs="Angsana New"/>
          <w:lang w:val="en-US"/>
        </w:rPr>
      </w:pPr>
      <w:r w:rsidRPr="00CC7288">
        <w:rPr>
          <w:rFonts w:ascii="Angsana New" w:hAnsi="Angsana New" w:cs="Angsana New"/>
          <w:lang w:val="en-US"/>
        </w:rPr>
        <w:t>As discussed in Note</w:t>
      </w:r>
      <w:r w:rsidR="006446D3">
        <w:rPr>
          <w:rFonts w:ascii="Angsana New" w:hAnsi="Angsana New" w:cs="Angsana New"/>
          <w:lang w:val="en-US"/>
        </w:rPr>
        <w:t xml:space="preserve"> 16</w:t>
      </w:r>
      <w:r w:rsidRPr="00CC7288">
        <w:rPr>
          <w:rFonts w:ascii="Angsana New" w:hAnsi="Angsana New" w:cs="Angsana New"/>
          <w:lang w:val="en-US"/>
        </w:rPr>
        <w:t xml:space="preserve"> to the financial statements, as of December 31, 202</w:t>
      </w:r>
      <w:r w:rsidR="000A2C95">
        <w:rPr>
          <w:rFonts w:ascii="Angsana New" w:hAnsi="Angsana New" w:cs="Angsana New"/>
          <w:lang w:val="en-US"/>
        </w:rPr>
        <w:t>3</w:t>
      </w:r>
      <w:r w:rsidRPr="00CC7288">
        <w:rPr>
          <w:rFonts w:ascii="Angsana New" w:hAnsi="Angsana New" w:cs="Angsana New"/>
          <w:lang w:val="en-US"/>
        </w:rPr>
        <w:t xml:space="preserve">, the Group has goodwill amounting to Baht </w:t>
      </w:r>
      <w:r w:rsidR="0023028E">
        <w:rPr>
          <w:rFonts w:ascii="Angsana New" w:hAnsi="Angsana New" w:cs="Angsana New"/>
          <w:lang w:val="en-US"/>
        </w:rPr>
        <w:t>54.49</w:t>
      </w:r>
      <w:r w:rsidRPr="00CC7288">
        <w:rPr>
          <w:rFonts w:ascii="Angsana New" w:hAnsi="Angsana New" w:cs="Angsana New"/>
          <w:lang w:val="en-US"/>
        </w:rPr>
        <w:t xml:space="preserve"> million, which is a significant amount to the consolidated financial statements. </w:t>
      </w:r>
      <w:r w:rsidR="00D82373">
        <w:rPr>
          <w:rFonts w:ascii="Angsana New" w:hAnsi="Angsana New" w:cs="Angsana New"/>
          <w:lang w:val="en-US"/>
        </w:rPr>
        <w:t>U</w:t>
      </w:r>
      <w:r w:rsidRPr="00CC7288">
        <w:rPr>
          <w:rFonts w:ascii="Angsana New" w:hAnsi="Angsana New" w:cs="Angsana New"/>
          <w:lang w:val="en-US"/>
        </w:rPr>
        <w:t xml:space="preserve">nder Thai Financial Reporting </w:t>
      </w:r>
      <w:r w:rsidR="00CD0394" w:rsidRPr="00CC7288">
        <w:rPr>
          <w:rFonts w:ascii="Angsana New" w:hAnsi="Angsana New" w:cs="Angsana New"/>
          <w:lang w:val="en-US"/>
        </w:rPr>
        <w:t>Standards,</w:t>
      </w:r>
      <w:r w:rsidRPr="00CC7288">
        <w:rPr>
          <w:rFonts w:ascii="Angsana New" w:hAnsi="Angsana New" w:cs="Angsana New"/>
          <w:lang w:val="en-US"/>
        </w:rPr>
        <w:t xml:space="preserve"> </w:t>
      </w:r>
      <w:r w:rsidR="00CD0394">
        <w:rPr>
          <w:rFonts w:ascii="Angsana New" w:hAnsi="Angsana New" w:cs="Angsana New"/>
          <w:lang w:val="en-US"/>
        </w:rPr>
        <w:t>t</w:t>
      </w:r>
      <w:r w:rsidRPr="00CC7288">
        <w:rPr>
          <w:rFonts w:ascii="Angsana New" w:hAnsi="Angsana New" w:cs="Angsana New"/>
          <w:lang w:val="en-US"/>
        </w:rPr>
        <w:t>he Group is required to test the impairment of goodwill annually.</w:t>
      </w:r>
    </w:p>
    <w:p w14:paraId="0C502431" w14:textId="77777777" w:rsidR="00CC7288" w:rsidRPr="004A715D" w:rsidRDefault="00CC7288" w:rsidP="00093576">
      <w:pPr>
        <w:spacing w:before="120"/>
        <w:ind w:right="28"/>
        <w:jc w:val="thaiDistribute"/>
        <w:rPr>
          <w:rFonts w:ascii="Angsana New" w:hAnsi="Angsana New" w:cs="Angsana New"/>
          <w:lang w:val="en-US"/>
        </w:rPr>
      </w:pPr>
      <w:r w:rsidRPr="00CC7288">
        <w:rPr>
          <w:rFonts w:ascii="Angsana New" w:hAnsi="Angsana New" w:cs="Angsana New"/>
          <w:lang w:val="en-US"/>
        </w:rPr>
        <w:t xml:space="preserve">The assessment of goodwill impairment is a significant accounting estimate that requires management to exercise a high degree of judgment in determining the cash-generating units and the projection of future cash flows expected to be generated by the entity. </w:t>
      </w:r>
      <w:r w:rsidR="00F0471E">
        <w:rPr>
          <w:rFonts w:ascii="Angsana New" w:hAnsi="Angsana New" w:cs="Angsana New"/>
          <w:lang w:val="en-US"/>
        </w:rPr>
        <w:t>and</w:t>
      </w:r>
      <w:r w:rsidRPr="00CC7288">
        <w:rPr>
          <w:rFonts w:ascii="Angsana New" w:hAnsi="Angsana New" w:cs="Angsana New"/>
          <w:lang w:val="en-US"/>
        </w:rPr>
        <w:t xml:space="preserve"> determining the appropriate discount rate and long-term growth rate. This poses a risk regarding the value of goodwill.</w:t>
      </w:r>
    </w:p>
    <w:p w14:paraId="7989247B" w14:textId="77777777" w:rsidR="00552661" w:rsidRPr="004A715D" w:rsidRDefault="00552661" w:rsidP="00924D81">
      <w:pPr>
        <w:spacing w:before="120"/>
        <w:ind w:right="28"/>
        <w:jc w:val="thaiDistribute"/>
        <w:rPr>
          <w:rFonts w:ascii="Angsana New" w:hAnsi="Angsana New" w:cs="Angsana New"/>
          <w:b/>
          <w:bCs/>
          <w:u w:val="single"/>
          <w:lang w:val="en-US"/>
        </w:rPr>
      </w:pPr>
      <w:r w:rsidRPr="004A715D">
        <w:rPr>
          <w:rFonts w:ascii="Angsana New" w:hAnsi="Angsana New" w:cs="Angsana New"/>
          <w:b/>
          <w:bCs/>
          <w:u w:val="single"/>
          <w:lang w:val="en-US"/>
        </w:rPr>
        <w:t>Risk Responses of Auditor</w:t>
      </w:r>
    </w:p>
    <w:p w14:paraId="1D497F7B" w14:textId="77777777" w:rsidR="004F2FDA" w:rsidRPr="004A715D" w:rsidRDefault="004F2FDA" w:rsidP="00617D1A">
      <w:pPr>
        <w:spacing w:before="120"/>
        <w:ind w:right="27"/>
        <w:jc w:val="both"/>
        <w:rPr>
          <w:rFonts w:ascii="Angsana New" w:hAnsi="Angsana New" w:cs="Angsana New"/>
          <w:lang w:val="en-US"/>
        </w:rPr>
      </w:pPr>
      <w:r w:rsidRPr="004A715D">
        <w:rPr>
          <w:rFonts w:ascii="Angsana New" w:hAnsi="Angsana New" w:cs="Angsana New"/>
          <w:lang w:val="en-US"/>
        </w:rPr>
        <w:t>My audit procedures responded to the risk referred to above are as follows:</w:t>
      </w:r>
    </w:p>
    <w:p w14:paraId="27AC460F" w14:textId="77777777" w:rsidR="004A715D" w:rsidRPr="00E27996" w:rsidRDefault="00E27996" w:rsidP="00BB0946">
      <w:pPr>
        <w:pStyle w:val="ae"/>
        <w:numPr>
          <w:ilvl w:val="0"/>
          <w:numId w:val="13"/>
        </w:numPr>
        <w:spacing w:after="0" w:line="240" w:lineRule="auto"/>
        <w:ind w:left="1134" w:right="28" w:hanging="425"/>
        <w:jc w:val="thaiDistribute"/>
        <w:rPr>
          <w:rFonts w:ascii="Angsana New" w:hAnsi="Angsana New" w:cs="Angsana New"/>
          <w:sz w:val="28"/>
          <w:szCs w:val="36"/>
        </w:rPr>
      </w:pPr>
      <w:r w:rsidRPr="00E27996">
        <w:rPr>
          <w:rFonts w:ascii="Angsana New" w:hAnsi="Angsana New" w:cs="Angsana New"/>
          <w:color w:val="000000"/>
          <w:sz w:val="28"/>
        </w:rPr>
        <w:t>Consider the cash-generating unit which is the smallest unit at the  business acquisition date</w:t>
      </w:r>
    </w:p>
    <w:p w14:paraId="17088604" w14:textId="77777777" w:rsidR="004A715D" w:rsidRPr="00E27996" w:rsidRDefault="00E27996" w:rsidP="00BB0946">
      <w:pPr>
        <w:pStyle w:val="ae"/>
        <w:numPr>
          <w:ilvl w:val="0"/>
          <w:numId w:val="13"/>
        </w:numPr>
        <w:spacing w:after="0" w:line="240" w:lineRule="auto"/>
        <w:ind w:left="1134" w:right="28" w:hanging="425"/>
        <w:jc w:val="thaiDistribute"/>
        <w:rPr>
          <w:rFonts w:ascii="Angsana New" w:hAnsi="Angsana New" w:cs="Angsana New"/>
          <w:sz w:val="28"/>
          <w:szCs w:val="36"/>
        </w:rPr>
      </w:pPr>
      <w:r w:rsidRPr="00E27996">
        <w:rPr>
          <w:rFonts w:ascii="Angsana New" w:hAnsi="Angsana New" w:cs="Angsana New"/>
          <w:color w:val="000000"/>
          <w:sz w:val="28"/>
        </w:rPr>
        <w:t>Compare the expected recoverable value</w:t>
      </w:r>
      <w:r w:rsidRPr="00E27996">
        <w:rPr>
          <w:rFonts w:ascii="Angsana New" w:hAnsi="Angsana New" w:cs="Angsana New" w:hint="cs"/>
          <w:color w:val="000000"/>
          <w:sz w:val="28"/>
          <w:cs/>
        </w:rPr>
        <w:t xml:space="preserve"> </w:t>
      </w:r>
      <w:r w:rsidRPr="00E27996">
        <w:rPr>
          <w:rFonts w:ascii="Angsana New" w:hAnsi="Angsana New" w:cs="Angsana New"/>
          <w:color w:val="000000"/>
          <w:sz w:val="28"/>
        </w:rPr>
        <w:t>using the estimated future cash flows discounted rate to present value compared to fair value by choosing a higher value</w:t>
      </w:r>
    </w:p>
    <w:p w14:paraId="3D0A15C1" w14:textId="77777777" w:rsidR="00991EFC" w:rsidRDefault="00991EFC" w:rsidP="00991EFC">
      <w:pPr>
        <w:pStyle w:val="ae"/>
        <w:spacing w:after="0" w:line="240" w:lineRule="auto"/>
        <w:ind w:left="0" w:right="28"/>
        <w:jc w:val="thaiDistribute"/>
        <w:rPr>
          <w:rFonts w:ascii="Angsana New" w:hAnsi="Angsana New" w:cs="Angsana New"/>
          <w:sz w:val="28"/>
          <w:szCs w:val="36"/>
        </w:rPr>
      </w:pPr>
    </w:p>
    <w:p w14:paraId="46F15FD6" w14:textId="77777777" w:rsidR="00991EFC" w:rsidRDefault="00991EFC" w:rsidP="00991EFC">
      <w:pPr>
        <w:pStyle w:val="ae"/>
        <w:spacing w:after="0" w:line="240" w:lineRule="auto"/>
        <w:ind w:left="0" w:right="28"/>
        <w:jc w:val="thaiDistribute"/>
        <w:rPr>
          <w:rFonts w:ascii="Angsana New" w:hAnsi="Angsana New" w:cs="Angsana New"/>
          <w:sz w:val="28"/>
          <w:szCs w:val="36"/>
        </w:rPr>
      </w:pPr>
    </w:p>
    <w:p w14:paraId="34F65C99" w14:textId="77777777" w:rsidR="00DA5CC7" w:rsidRDefault="00DA5CC7" w:rsidP="00991EFC">
      <w:pPr>
        <w:pStyle w:val="ae"/>
        <w:spacing w:after="0" w:line="240" w:lineRule="auto"/>
        <w:ind w:left="0" w:right="28"/>
        <w:jc w:val="thaiDistribute"/>
        <w:rPr>
          <w:rFonts w:ascii="Angsana New" w:hAnsi="Angsana New" w:cs="Angsana New"/>
          <w:sz w:val="28"/>
          <w:szCs w:val="36"/>
        </w:rPr>
      </w:pPr>
    </w:p>
    <w:p w14:paraId="6A4B3AD6" w14:textId="77777777" w:rsidR="00991EFC" w:rsidRPr="004A715D" w:rsidRDefault="00991EFC" w:rsidP="00991EFC">
      <w:pPr>
        <w:spacing w:before="120" w:line="360" w:lineRule="auto"/>
        <w:ind w:left="720"/>
        <w:jc w:val="right"/>
        <w:rPr>
          <w:rFonts w:ascii="Angsana New" w:hAnsi="Angsana New"/>
          <w:spacing w:val="-2"/>
          <w:lang w:val="en-US"/>
        </w:rPr>
      </w:pPr>
      <w:r w:rsidRPr="004A715D">
        <w:rPr>
          <w:rFonts w:ascii="Angsana New" w:hAnsi="Angsana New"/>
          <w:spacing w:val="-2"/>
          <w:lang w:val="en-US"/>
        </w:rPr>
        <w:t>***/4</w:t>
      </w:r>
    </w:p>
    <w:p w14:paraId="631D1B1A" w14:textId="77777777" w:rsidR="00991EFC" w:rsidRPr="004A715D" w:rsidRDefault="00991EFC" w:rsidP="00991EFC">
      <w:pPr>
        <w:tabs>
          <w:tab w:val="left" w:pos="360"/>
        </w:tabs>
        <w:ind w:left="720"/>
        <w:jc w:val="center"/>
        <w:rPr>
          <w:rFonts w:ascii="Angsana New" w:hAnsi="Angsana New"/>
          <w:lang w:val="en-US"/>
        </w:rPr>
      </w:pPr>
      <w:r w:rsidRPr="004A715D">
        <w:rPr>
          <w:rFonts w:ascii="Angsana New" w:hAnsi="Angsana New"/>
          <w:lang w:val="en-US"/>
        </w:rPr>
        <w:lastRenderedPageBreak/>
        <w:t>- 4 -</w:t>
      </w:r>
    </w:p>
    <w:p w14:paraId="6EA59BD8" w14:textId="77777777" w:rsidR="005559B1" w:rsidRPr="005559B1" w:rsidRDefault="005559B1" w:rsidP="005559B1">
      <w:pPr>
        <w:pStyle w:val="Default"/>
        <w:spacing w:before="240"/>
        <w:jc w:val="both"/>
        <w:rPr>
          <w:rFonts w:ascii="Angsana New" w:hAnsi="Angsana New" w:cs="Angsana New"/>
          <w:b/>
          <w:bCs/>
          <w:sz w:val="28"/>
          <w:szCs w:val="36"/>
          <w:u w:val="single"/>
        </w:rPr>
      </w:pPr>
      <w:r w:rsidRPr="005559B1">
        <w:rPr>
          <w:rFonts w:ascii="Angsana New" w:hAnsi="Angsana New" w:cs="Angsana New"/>
          <w:b/>
          <w:bCs/>
          <w:sz w:val="28"/>
          <w:szCs w:val="36"/>
          <w:u w:val="single"/>
        </w:rPr>
        <w:t>Goodwill</w:t>
      </w:r>
      <w:r w:rsidRPr="005559B1">
        <w:rPr>
          <w:rFonts w:ascii="Angsana New" w:hAnsi="Angsana New" w:cs="Angsana New" w:hint="cs"/>
          <w:b/>
          <w:bCs/>
          <w:sz w:val="28"/>
          <w:szCs w:val="36"/>
          <w:u w:val="single"/>
          <w:cs/>
        </w:rPr>
        <w:t xml:space="preserve"> </w:t>
      </w:r>
      <w:r w:rsidRPr="00DA5CC7">
        <w:rPr>
          <w:rFonts w:ascii="Angsana New" w:hAnsi="Angsana New" w:cs="Angsana New"/>
          <w:b/>
          <w:bCs/>
          <w:sz w:val="28"/>
          <w:szCs w:val="36"/>
          <w:u w:val="single"/>
        </w:rPr>
        <w:t>(Cont.)</w:t>
      </w:r>
    </w:p>
    <w:p w14:paraId="6258A0C8" w14:textId="77777777" w:rsidR="004A715D" w:rsidRPr="00E27996" w:rsidRDefault="00E27996" w:rsidP="005559B1">
      <w:pPr>
        <w:pStyle w:val="ae"/>
        <w:numPr>
          <w:ilvl w:val="0"/>
          <w:numId w:val="13"/>
        </w:numPr>
        <w:spacing w:before="120" w:after="0" w:line="240" w:lineRule="auto"/>
        <w:ind w:left="1134" w:right="28" w:hanging="425"/>
        <w:contextualSpacing w:val="0"/>
        <w:jc w:val="thaiDistribute"/>
        <w:rPr>
          <w:rFonts w:ascii="Angsana New" w:hAnsi="Angsana New" w:cs="Angsana New"/>
          <w:sz w:val="28"/>
          <w:szCs w:val="36"/>
        </w:rPr>
      </w:pPr>
      <w:r w:rsidRPr="00E27996">
        <w:rPr>
          <w:rFonts w:ascii="Angsana New" w:hAnsi="Angsana New" w:cs="Angsana New"/>
          <w:color w:val="000000"/>
          <w:sz w:val="28"/>
        </w:rPr>
        <w:t>Assess the knowledge of independent experts and the credibility of the assessor's work and to review the reasonableness of the assumptions which used to assess the fair value of assets and sources of fair value</w:t>
      </w:r>
    </w:p>
    <w:p w14:paraId="7D1D0779" w14:textId="77777777" w:rsidR="004A715D" w:rsidRPr="00E27996" w:rsidRDefault="00E27996" w:rsidP="00093576">
      <w:pPr>
        <w:pStyle w:val="ae"/>
        <w:numPr>
          <w:ilvl w:val="0"/>
          <w:numId w:val="13"/>
        </w:numPr>
        <w:spacing w:after="0" w:line="240" w:lineRule="auto"/>
        <w:ind w:left="1134" w:right="28" w:hanging="425"/>
        <w:jc w:val="thaiDistribute"/>
        <w:rPr>
          <w:rFonts w:ascii="Angsana New" w:hAnsi="Angsana New" w:cs="Angsana New"/>
          <w:sz w:val="28"/>
          <w:szCs w:val="36"/>
        </w:rPr>
      </w:pPr>
      <w:r w:rsidRPr="00E27996">
        <w:rPr>
          <w:rFonts w:ascii="Angsana New" w:hAnsi="Angsana New" w:cs="Angsana New"/>
          <w:color w:val="000000"/>
          <w:sz w:val="28"/>
        </w:rPr>
        <w:t>Review events after the end of the reporting period, to assess whether the fair value is still appropriate</w:t>
      </w:r>
    </w:p>
    <w:p w14:paraId="5DB49F99" w14:textId="77777777" w:rsidR="007F1700" w:rsidRPr="00382278" w:rsidRDefault="00E27996" w:rsidP="00382278">
      <w:pPr>
        <w:pStyle w:val="ae"/>
        <w:numPr>
          <w:ilvl w:val="0"/>
          <w:numId w:val="13"/>
        </w:numPr>
        <w:spacing w:after="0" w:line="240" w:lineRule="auto"/>
        <w:ind w:left="1134" w:right="28" w:hanging="425"/>
        <w:jc w:val="thaiDistribute"/>
        <w:rPr>
          <w:rFonts w:ascii="Angsana New" w:hAnsi="Angsana New" w:cs="Angsana New"/>
          <w:sz w:val="28"/>
          <w:szCs w:val="36"/>
        </w:rPr>
      </w:pPr>
      <w:r w:rsidRPr="00E27996">
        <w:rPr>
          <w:rFonts w:ascii="Angsana New" w:hAnsi="Angsana New" w:cs="Angsana New"/>
          <w:color w:val="000000"/>
          <w:sz w:val="28"/>
        </w:rPr>
        <w:t>Test the calculation to record the impairment of goodwill.</w:t>
      </w:r>
    </w:p>
    <w:p w14:paraId="755B86F9" w14:textId="77777777" w:rsidR="00A35A9E" w:rsidRPr="00FE510A" w:rsidRDefault="00A35A9E" w:rsidP="00A35A9E">
      <w:pPr>
        <w:pStyle w:val="Default"/>
        <w:spacing w:before="240"/>
        <w:jc w:val="both"/>
        <w:rPr>
          <w:rFonts w:ascii="Angsana New" w:eastAsia="Times New Roman" w:hAnsi="Angsana New" w:cs="Angsana New"/>
          <w:b/>
          <w:bCs/>
          <w:color w:val="auto"/>
          <w:sz w:val="28"/>
          <w:szCs w:val="28"/>
        </w:rPr>
      </w:pPr>
      <w:r w:rsidRPr="00FE510A">
        <w:rPr>
          <w:rFonts w:ascii="Angsana New" w:eastAsia="Times New Roman" w:hAnsi="Angsana New" w:cs="Angsana New"/>
          <w:b/>
          <w:bCs/>
          <w:color w:val="auto"/>
          <w:sz w:val="28"/>
          <w:szCs w:val="28"/>
        </w:rPr>
        <w:t>Other Matter</w:t>
      </w:r>
    </w:p>
    <w:p w14:paraId="5355E8DB" w14:textId="77777777" w:rsidR="00A35A9E" w:rsidRPr="00A35A9E" w:rsidRDefault="00A35A9E" w:rsidP="00A35A9E">
      <w:pPr>
        <w:overflowPunct w:val="0"/>
        <w:autoSpaceDE w:val="0"/>
        <w:autoSpaceDN w:val="0"/>
        <w:adjustRightInd w:val="0"/>
        <w:spacing w:before="120"/>
        <w:ind w:right="28"/>
        <w:jc w:val="both"/>
        <w:textAlignment w:val="baseline"/>
        <w:rPr>
          <w:rFonts w:ascii="Angsana New" w:hAnsi="Angsana New" w:cs="Angsana New" w:hint="cs"/>
          <w:cs/>
          <w:lang w:val="en-US"/>
        </w:rPr>
      </w:pPr>
      <w:r w:rsidRPr="00A35A9E">
        <w:rPr>
          <w:rFonts w:ascii="Angsana New" w:hAnsi="Angsana New" w:cs="Angsana New"/>
          <w:lang w:val="en-US"/>
        </w:rPr>
        <w:t>The financial statements of TWZ Corporation Public Company Limited as at December 31, 202</w:t>
      </w:r>
      <w:r w:rsidR="00A530B6">
        <w:rPr>
          <w:rFonts w:ascii="Angsana New" w:hAnsi="Angsana New" w:cs="Angsana New"/>
          <w:lang w:val="en-US"/>
        </w:rPr>
        <w:t>2</w:t>
      </w:r>
      <w:r w:rsidRPr="00A35A9E">
        <w:rPr>
          <w:rFonts w:ascii="Angsana New" w:hAnsi="Angsana New" w:cs="Angsana New"/>
          <w:cs/>
        </w:rPr>
        <w:t xml:space="preserve"> </w:t>
      </w:r>
      <w:r w:rsidRPr="00A35A9E">
        <w:rPr>
          <w:rFonts w:ascii="Angsana New" w:hAnsi="Angsana New" w:cs="Angsana New"/>
          <w:lang w:val="en-US"/>
        </w:rPr>
        <w:t xml:space="preserve">were audited by another auditor in firm as mine, who issued her audit report date February </w:t>
      </w:r>
      <w:r w:rsidRPr="00A35A9E">
        <w:rPr>
          <w:rFonts w:ascii="Angsana New" w:hAnsi="Angsana New" w:cs="Angsana New"/>
          <w:cs/>
        </w:rPr>
        <w:t>2</w:t>
      </w:r>
      <w:r w:rsidR="00A530B6">
        <w:rPr>
          <w:rFonts w:ascii="Angsana New" w:hAnsi="Angsana New" w:cs="Angsana New" w:hint="cs"/>
          <w:cs/>
        </w:rPr>
        <w:t>4</w:t>
      </w:r>
      <w:r w:rsidRPr="00A35A9E">
        <w:rPr>
          <w:rFonts w:ascii="Angsana New" w:hAnsi="Angsana New" w:cs="Angsana New"/>
          <w:lang w:val="en-US"/>
        </w:rPr>
        <w:t xml:space="preserve">, </w:t>
      </w:r>
      <w:r w:rsidRPr="00A35A9E">
        <w:rPr>
          <w:rFonts w:ascii="Angsana New" w:hAnsi="Angsana New" w:cs="Angsana New"/>
          <w:cs/>
        </w:rPr>
        <w:t>20</w:t>
      </w:r>
      <w:r w:rsidRPr="00A35A9E">
        <w:rPr>
          <w:rFonts w:ascii="Angsana New" w:hAnsi="Angsana New" w:cs="Angsana New" w:hint="cs"/>
          <w:cs/>
        </w:rPr>
        <w:t>2</w:t>
      </w:r>
      <w:r w:rsidR="00A530B6">
        <w:rPr>
          <w:rFonts w:ascii="Angsana New" w:hAnsi="Angsana New" w:cs="Angsana New" w:hint="cs"/>
          <w:cs/>
        </w:rPr>
        <w:t>3</w:t>
      </w:r>
      <w:r w:rsidRPr="00A35A9E">
        <w:rPr>
          <w:rFonts w:ascii="Angsana New" w:hAnsi="Angsana New" w:cs="Angsana New"/>
          <w:cs/>
        </w:rPr>
        <w:t xml:space="preserve"> </w:t>
      </w:r>
      <w:r w:rsidRPr="00A35A9E">
        <w:rPr>
          <w:rFonts w:ascii="Angsana New" w:hAnsi="Angsana New" w:cs="Angsana New"/>
          <w:lang w:val="en-US"/>
        </w:rPr>
        <w:t>expressed an unqualified opinion.</w:t>
      </w:r>
    </w:p>
    <w:p w14:paraId="21D2F0B4" w14:textId="77777777" w:rsidR="000A61B7" w:rsidRPr="00552661" w:rsidRDefault="000A61B7" w:rsidP="0087376B">
      <w:pPr>
        <w:spacing w:before="240"/>
        <w:jc w:val="thaiDistribute"/>
        <w:rPr>
          <w:rFonts w:ascii="Angsana New" w:hAnsi="Angsana New"/>
          <w:b/>
          <w:bCs/>
          <w:spacing w:val="-4"/>
          <w:lang w:val="en-US"/>
        </w:rPr>
      </w:pPr>
      <w:r w:rsidRPr="004A715D">
        <w:rPr>
          <w:rFonts w:ascii="Angsana New" w:hAnsi="Angsana New"/>
          <w:b/>
          <w:bCs/>
          <w:spacing w:val="-4"/>
          <w:lang w:val="en-US"/>
        </w:rPr>
        <w:t>Other Information</w:t>
      </w:r>
    </w:p>
    <w:p w14:paraId="3468E662" w14:textId="77777777" w:rsidR="000A61B7" w:rsidRPr="00D95CA0" w:rsidRDefault="000A61B7" w:rsidP="005B748B">
      <w:pPr>
        <w:pStyle w:val="ps-000-normal"/>
        <w:spacing w:before="120" w:after="0"/>
        <w:jc w:val="both"/>
        <w:rPr>
          <w:rFonts w:ascii="Angsana New" w:hAnsi="Angsana New" w:cs="Angsana New"/>
          <w:spacing w:val="-4"/>
          <w:sz w:val="28"/>
          <w:szCs w:val="28"/>
        </w:rPr>
      </w:pPr>
      <w:r w:rsidRPr="00D95CA0">
        <w:rPr>
          <w:rFonts w:ascii="Angsana New" w:hAnsi="Angsana New" w:cs="Angsana New"/>
          <w:spacing w:val="-4"/>
          <w:sz w:val="28"/>
          <w:szCs w:val="28"/>
        </w:rPr>
        <w:t xml:space="preserve">Management is responsible for the other information. The other information comprise the information included in annual report of the </w:t>
      </w:r>
      <w:r w:rsidR="00432885" w:rsidRPr="00D95CA0">
        <w:rPr>
          <w:rFonts w:ascii="Angsana New" w:hAnsi="Angsana New" w:cs="Angsana New"/>
          <w:spacing w:val="-4"/>
          <w:sz w:val="28"/>
          <w:szCs w:val="28"/>
        </w:rPr>
        <w:t>Group but</w:t>
      </w:r>
      <w:r w:rsidRPr="00D95CA0">
        <w:rPr>
          <w:rFonts w:ascii="Angsana New" w:hAnsi="Angsana New" w:cs="Angsana New"/>
          <w:spacing w:val="-4"/>
          <w:sz w:val="28"/>
          <w:szCs w:val="28"/>
        </w:rPr>
        <w:t xml:space="preserve"> does not include the financial statements and </w:t>
      </w:r>
      <w:r w:rsidRPr="00032E81">
        <w:rPr>
          <w:rFonts w:ascii="Angsana New" w:hAnsi="Angsana New" w:cs="Angsana New"/>
          <w:spacing w:val="-4"/>
          <w:sz w:val="28"/>
          <w:szCs w:val="28"/>
        </w:rPr>
        <w:t>my auditor’s report thereon</w:t>
      </w:r>
      <w:r w:rsidRPr="00D95CA0">
        <w:rPr>
          <w:rFonts w:ascii="Angsana New" w:hAnsi="Angsana New" w:cs="Angsana New"/>
          <w:spacing w:val="-4"/>
          <w:sz w:val="28"/>
          <w:szCs w:val="28"/>
        </w:rPr>
        <w:t>. The annual report of the Group is expected to be made available to me after the date of this auditor’s report.</w:t>
      </w:r>
    </w:p>
    <w:p w14:paraId="375B11E6" w14:textId="77777777" w:rsidR="000A61B7" w:rsidRDefault="000A61B7" w:rsidP="005B748B">
      <w:pPr>
        <w:pStyle w:val="ps-000-normal"/>
        <w:spacing w:before="120" w:after="0"/>
        <w:jc w:val="both"/>
        <w:rPr>
          <w:rFonts w:ascii="Angsana New" w:hAnsi="Angsana New" w:cs="Angsana New"/>
          <w:spacing w:val="-4"/>
          <w:sz w:val="28"/>
          <w:szCs w:val="28"/>
        </w:rPr>
      </w:pPr>
      <w:r w:rsidRPr="00D95CA0">
        <w:rPr>
          <w:rFonts w:ascii="Angsana New" w:hAnsi="Angsana New" w:cs="Angsana New"/>
          <w:spacing w:val="-4"/>
          <w:sz w:val="28"/>
          <w:szCs w:val="28"/>
        </w:rPr>
        <w:t>My opinion on the financial statements does not cover the other information and I do not express any form of assurance conclusion thereon.</w:t>
      </w:r>
    </w:p>
    <w:p w14:paraId="3BCA654B" w14:textId="77777777" w:rsidR="000A61B7" w:rsidRPr="00D95CA0" w:rsidRDefault="000A61B7" w:rsidP="005B748B">
      <w:pPr>
        <w:pStyle w:val="ps-000-normal"/>
        <w:spacing w:before="120" w:after="0"/>
        <w:jc w:val="both"/>
        <w:rPr>
          <w:rFonts w:ascii="Angsana New" w:hAnsi="Angsana New" w:cs="Angsana New"/>
          <w:spacing w:val="-4"/>
          <w:sz w:val="28"/>
          <w:szCs w:val="28"/>
        </w:rPr>
      </w:pPr>
      <w:r w:rsidRPr="00D95CA0">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E9CC5B0" w14:textId="77777777" w:rsidR="00EE2DE5" w:rsidRPr="00D95CA0" w:rsidRDefault="00EE2DE5" w:rsidP="005B748B">
      <w:pPr>
        <w:pStyle w:val="ps-000-normal"/>
        <w:spacing w:before="120" w:after="0"/>
        <w:jc w:val="both"/>
        <w:rPr>
          <w:rFonts w:ascii="Angsana New" w:hAnsi="Angsana New" w:cs="Angsana New"/>
          <w:spacing w:val="-4"/>
          <w:sz w:val="28"/>
          <w:szCs w:val="28"/>
        </w:rPr>
      </w:pPr>
      <w:r w:rsidRPr="00D95CA0">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14:paraId="3F58C9CE" w14:textId="77777777" w:rsidR="000A61B7" w:rsidRPr="00483C35" w:rsidRDefault="000A61B7" w:rsidP="0087376B">
      <w:pPr>
        <w:pStyle w:val="ps-000-normal"/>
        <w:spacing w:before="240" w:after="0"/>
        <w:jc w:val="thaiDistribute"/>
        <w:rPr>
          <w:rFonts w:ascii="Angsana New" w:hAnsi="Angsana New" w:cs="Angsana New"/>
          <w:b/>
          <w:bCs/>
          <w:sz w:val="28"/>
          <w:szCs w:val="28"/>
        </w:rPr>
      </w:pPr>
      <w:r w:rsidRPr="00483C35">
        <w:rPr>
          <w:rFonts w:ascii="Angsana New" w:hAnsi="Angsana New" w:cs="Angsana New"/>
          <w:b/>
          <w:bCs/>
          <w:sz w:val="28"/>
          <w:szCs w:val="28"/>
        </w:rPr>
        <w:t xml:space="preserve">Responsibilities of Management and Those Charged with Governance for the Consolidated </w:t>
      </w:r>
      <w:r w:rsidR="00821FD7" w:rsidRPr="00483C35">
        <w:rPr>
          <w:rFonts w:ascii="Angsana New" w:hAnsi="Angsana New" w:cs="Angsana New"/>
          <w:b/>
          <w:bCs/>
          <w:sz w:val="28"/>
          <w:szCs w:val="28"/>
        </w:rPr>
        <w:t xml:space="preserve">and Separate </w:t>
      </w:r>
      <w:r w:rsidRPr="00483C35">
        <w:rPr>
          <w:rFonts w:ascii="Angsana New" w:hAnsi="Angsana New" w:cs="Angsana New"/>
          <w:b/>
          <w:bCs/>
          <w:sz w:val="28"/>
          <w:szCs w:val="28"/>
        </w:rPr>
        <w:t>Financial Statements</w:t>
      </w:r>
    </w:p>
    <w:p w14:paraId="4C42A7A5" w14:textId="77777777" w:rsidR="000A61B7" w:rsidRDefault="000A61B7" w:rsidP="005B748B">
      <w:pPr>
        <w:pStyle w:val="ps-000-normal"/>
        <w:spacing w:before="120" w:after="0"/>
        <w:jc w:val="both"/>
        <w:rPr>
          <w:rFonts w:ascii="Angsana New" w:hAnsi="Angsana New" w:cs="Angsana New"/>
          <w:spacing w:val="-4"/>
          <w:sz w:val="28"/>
          <w:szCs w:val="28"/>
        </w:rPr>
      </w:pPr>
      <w:r w:rsidRPr="007917DC">
        <w:rPr>
          <w:rFonts w:ascii="Angsana New" w:hAnsi="Angsana New" w:cs="Angsana New"/>
          <w:spacing w:val="-4"/>
          <w:sz w:val="28"/>
          <w:szCs w:val="28"/>
        </w:rPr>
        <w:t>Management is responsible for the preparation and fair presentation of the consolidated</w:t>
      </w:r>
      <w:r w:rsidR="00AB7134">
        <w:rPr>
          <w:rFonts w:ascii="Angsana New" w:hAnsi="Angsana New" w:cs="Angsana New"/>
          <w:spacing w:val="-4"/>
          <w:sz w:val="28"/>
          <w:szCs w:val="28"/>
        </w:rPr>
        <w:t xml:space="preserve"> and separate</w:t>
      </w:r>
      <w:r w:rsidRPr="007917DC">
        <w:rPr>
          <w:rFonts w:ascii="Angsana New" w:hAnsi="Angsana New" w:cs="Angsana New"/>
          <w:spacing w:val="-4"/>
          <w:sz w:val="28"/>
          <w:szCs w:val="28"/>
        </w:rPr>
        <w:t xml:space="preserve"> financial statements in accordance with </w:t>
      </w:r>
      <w:r w:rsidRPr="007917DC">
        <w:rPr>
          <w:rFonts w:ascii="Angsana New" w:hAnsi="Angsana New" w:cs="Angsana New"/>
          <w:color w:val="auto"/>
          <w:spacing w:val="-4"/>
          <w:sz w:val="28"/>
          <w:szCs w:val="28"/>
        </w:rPr>
        <w:t>Thai Financial Reporting Standards</w:t>
      </w:r>
      <w:r w:rsidRPr="007917DC">
        <w:rPr>
          <w:rFonts w:ascii="Angsana New" w:hAnsi="Angsana New" w:cs="Angsana New"/>
          <w:spacing w:val="-4"/>
          <w:sz w:val="28"/>
          <w:szCs w:val="28"/>
        </w:rPr>
        <w:t xml:space="preserve">, and for such internal control as management determines is necessary to enable the preparation of consolidated </w:t>
      </w:r>
      <w:r w:rsidR="00AB7134">
        <w:rPr>
          <w:rFonts w:ascii="Angsana New" w:hAnsi="Angsana New" w:cs="Angsana New"/>
          <w:spacing w:val="-4"/>
          <w:sz w:val="28"/>
          <w:szCs w:val="28"/>
        </w:rPr>
        <w:t>and separate</w:t>
      </w:r>
      <w:r w:rsidR="00AB7134" w:rsidRPr="007917DC">
        <w:rPr>
          <w:rFonts w:ascii="Angsana New" w:hAnsi="Angsana New" w:cs="Angsana New"/>
          <w:spacing w:val="-4"/>
          <w:sz w:val="28"/>
          <w:szCs w:val="28"/>
        </w:rPr>
        <w:t xml:space="preserve"> </w:t>
      </w:r>
      <w:r w:rsidRPr="007917DC">
        <w:rPr>
          <w:rFonts w:ascii="Angsana New" w:hAnsi="Angsana New" w:cs="Angsana New"/>
          <w:spacing w:val="-4"/>
          <w:sz w:val="28"/>
          <w:szCs w:val="28"/>
        </w:rPr>
        <w:t>financial statements that are free from material misstatement, whether due to fraud or error.</w:t>
      </w:r>
    </w:p>
    <w:p w14:paraId="34264D8B" w14:textId="77777777" w:rsidR="00C93A12" w:rsidRDefault="00C93A12" w:rsidP="00C93A12">
      <w:pPr>
        <w:spacing w:before="120"/>
        <w:ind w:firstLine="720"/>
        <w:jc w:val="right"/>
        <w:rPr>
          <w:rFonts w:ascii="Angsana New" w:hAnsi="Angsana New"/>
          <w:spacing w:val="-2"/>
          <w:lang w:val="en-US"/>
        </w:rPr>
      </w:pPr>
    </w:p>
    <w:p w14:paraId="3C7996DA" w14:textId="77777777" w:rsidR="00991EFC" w:rsidRDefault="00991EFC" w:rsidP="00C93A12">
      <w:pPr>
        <w:spacing w:before="120"/>
        <w:ind w:firstLine="720"/>
        <w:jc w:val="right"/>
        <w:rPr>
          <w:rFonts w:ascii="Angsana New" w:hAnsi="Angsana New"/>
          <w:spacing w:val="-2"/>
          <w:lang w:val="en-US"/>
        </w:rPr>
      </w:pPr>
    </w:p>
    <w:p w14:paraId="1F9CFC5E" w14:textId="77777777" w:rsidR="005559B1" w:rsidRDefault="005559B1" w:rsidP="00C93A12">
      <w:pPr>
        <w:spacing w:before="120"/>
        <w:ind w:firstLine="720"/>
        <w:jc w:val="right"/>
        <w:rPr>
          <w:rFonts w:ascii="Angsana New" w:hAnsi="Angsana New" w:hint="cs"/>
          <w:spacing w:val="-2"/>
          <w:lang w:val="en-US"/>
        </w:rPr>
      </w:pPr>
    </w:p>
    <w:p w14:paraId="648A6D73" w14:textId="77777777" w:rsidR="00C93A12" w:rsidRDefault="00C93A12" w:rsidP="00C93A12">
      <w:pPr>
        <w:spacing w:before="120"/>
        <w:ind w:firstLine="720"/>
        <w:jc w:val="right"/>
        <w:rPr>
          <w:rFonts w:ascii="Angsana New" w:hAnsi="Angsana New"/>
          <w:spacing w:val="-2"/>
          <w:lang w:val="en-US"/>
        </w:rPr>
      </w:pPr>
      <w:r>
        <w:rPr>
          <w:rFonts w:ascii="Angsana New" w:hAnsi="Angsana New"/>
          <w:spacing w:val="-2"/>
          <w:lang w:val="en-US"/>
        </w:rPr>
        <w:t>***/5</w:t>
      </w:r>
    </w:p>
    <w:p w14:paraId="2D95C3AC" w14:textId="77777777" w:rsidR="00C93A12" w:rsidRDefault="00C93A12" w:rsidP="00C93A12">
      <w:pPr>
        <w:tabs>
          <w:tab w:val="left" w:pos="360"/>
        </w:tabs>
        <w:jc w:val="center"/>
        <w:rPr>
          <w:rFonts w:ascii="Angsana New" w:hAnsi="Angsana New"/>
          <w:lang w:val="en-US"/>
        </w:rPr>
      </w:pPr>
      <w:r>
        <w:rPr>
          <w:rFonts w:ascii="Angsana New" w:hAnsi="Angsana New"/>
          <w:lang w:val="en-US"/>
        </w:rPr>
        <w:lastRenderedPageBreak/>
        <w:t>- 5</w:t>
      </w:r>
      <w:r w:rsidRPr="00552661">
        <w:rPr>
          <w:rFonts w:ascii="Angsana New" w:hAnsi="Angsana New"/>
          <w:lang w:val="en-US"/>
        </w:rPr>
        <w:t xml:space="preserve"> </w:t>
      </w:r>
      <w:r w:rsidR="00DE19BA">
        <w:rPr>
          <w:rFonts w:ascii="Angsana New" w:hAnsi="Angsana New"/>
          <w:lang w:val="en-US"/>
        </w:rPr>
        <w:t>-</w:t>
      </w:r>
    </w:p>
    <w:p w14:paraId="658070BA" w14:textId="77777777" w:rsidR="000A61B7" w:rsidRPr="007917DC" w:rsidRDefault="000A61B7" w:rsidP="005B748B">
      <w:pPr>
        <w:pStyle w:val="ps-000-normal"/>
        <w:spacing w:before="120" w:after="0"/>
        <w:jc w:val="both"/>
        <w:rPr>
          <w:rFonts w:ascii="Angsana New" w:hAnsi="Angsana New" w:cs="Angsana New"/>
          <w:spacing w:val="-4"/>
          <w:sz w:val="28"/>
          <w:szCs w:val="28"/>
        </w:rPr>
      </w:pPr>
      <w:r w:rsidRPr="007917DC">
        <w:rPr>
          <w:rFonts w:ascii="Angsana New" w:hAnsi="Angsana New" w:cs="Angsana New"/>
          <w:spacing w:val="-4"/>
          <w:sz w:val="28"/>
          <w:szCs w:val="28"/>
        </w:rPr>
        <w:t>In preparing the consolidated</w:t>
      </w:r>
      <w:r w:rsidR="00AB7134">
        <w:rPr>
          <w:rFonts w:ascii="Angsana New" w:hAnsi="Angsana New" w:cs="Angsana New"/>
          <w:spacing w:val="-4"/>
          <w:sz w:val="28"/>
          <w:szCs w:val="28"/>
        </w:rPr>
        <w:t xml:space="preserve"> and separate</w:t>
      </w:r>
      <w:r w:rsidRPr="007917DC">
        <w:rPr>
          <w:rFonts w:ascii="Angsana New" w:hAnsi="Angsana New" w:cs="Angsana New"/>
          <w:spacing w:val="-4"/>
          <w:sz w:val="28"/>
          <w:szCs w:val="28"/>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B718835" w14:textId="77777777" w:rsidR="000A61B7" w:rsidRDefault="000A61B7" w:rsidP="005B748B">
      <w:pPr>
        <w:pStyle w:val="ps-000-normal"/>
        <w:spacing w:before="120" w:after="0"/>
        <w:jc w:val="both"/>
        <w:rPr>
          <w:rFonts w:ascii="Angsana New" w:hAnsi="Angsana New" w:cs="Angsana New"/>
          <w:spacing w:val="-6"/>
          <w:sz w:val="28"/>
          <w:szCs w:val="28"/>
        </w:rPr>
      </w:pPr>
      <w:r w:rsidRPr="007917DC">
        <w:rPr>
          <w:rFonts w:ascii="Angsana New" w:hAnsi="Angsana New" w:cs="Angsana New"/>
          <w:spacing w:val="-6"/>
          <w:sz w:val="28"/>
          <w:szCs w:val="28"/>
        </w:rPr>
        <w:t>Those charged with governance are responsible for overseeing the Group’s financial reporting process.</w:t>
      </w:r>
    </w:p>
    <w:p w14:paraId="1D831DAA" w14:textId="77777777" w:rsidR="001E31B9" w:rsidRPr="00483C35" w:rsidRDefault="001E31B9" w:rsidP="001E31B9">
      <w:pPr>
        <w:pStyle w:val="ps-000-normal"/>
        <w:spacing w:before="240" w:after="0"/>
        <w:jc w:val="thaiDistribute"/>
        <w:rPr>
          <w:rFonts w:ascii="Angsana New" w:hAnsi="Angsana New" w:cs="Angsana New"/>
          <w:b/>
          <w:bCs/>
          <w:sz w:val="28"/>
          <w:szCs w:val="28"/>
        </w:rPr>
      </w:pPr>
      <w:r w:rsidRPr="00483C35">
        <w:rPr>
          <w:rFonts w:ascii="Angsana New" w:hAnsi="Angsana New" w:cs="Angsana New"/>
          <w:b/>
          <w:bCs/>
          <w:sz w:val="28"/>
          <w:szCs w:val="28"/>
        </w:rPr>
        <w:t>Auditor’s Responsibilities for the Audit of the Consolidated and Separate Financial Statements</w:t>
      </w:r>
    </w:p>
    <w:p w14:paraId="4A15D661" w14:textId="77777777" w:rsidR="001E31B9" w:rsidRDefault="001E31B9" w:rsidP="001E31B9">
      <w:pPr>
        <w:pStyle w:val="ps-000-normal"/>
        <w:spacing w:before="120" w:after="0"/>
        <w:jc w:val="both"/>
        <w:rPr>
          <w:rFonts w:ascii="Angsana New" w:hAnsi="Angsana New" w:cs="Angsana New"/>
          <w:spacing w:val="-4"/>
          <w:sz w:val="28"/>
          <w:szCs w:val="28"/>
        </w:rPr>
      </w:pPr>
      <w:r w:rsidRPr="007917DC">
        <w:rPr>
          <w:rFonts w:ascii="Angsana New" w:hAnsi="Angsana New" w:cs="Angsana New"/>
          <w:spacing w:val="-4"/>
          <w:sz w:val="28"/>
          <w:szCs w:val="28"/>
        </w:rPr>
        <w:t xml:space="preserve">My objectives are to obtain reasonable assurance about whether the consolidated </w:t>
      </w:r>
      <w:r>
        <w:rPr>
          <w:rFonts w:ascii="Angsana New" w:hAnsi="Angsana New" w:cs="Angsana New"/>
          <w:spacing w:val="-4"/>
          <w:sz w:val="28"/>
          <w:szCs w:val="28"/>
        </w:rPr>
        <w:t>and separate</w:t>
      </w:r>
      <w:r w:rsidRPr="007917DC">
        <w:rPr>
          <w:rFonts w:ascii="Angsana New" w:hAnsi="Angsana New" w:cs="Angsana New"/>
          <w:spacing w:val="-4"/>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Pr>
          <w:rFonts w:ascii="Angsana New" w:hAnsi="Angsana New" w:cs="Angsana New"/>
          <w:spacing w:val="-4"/>
          <w:sz w:val="28"/>
          <w:szCs w:val="28"/>
        </w:rPr>
        <w:t>and separate</w:t>
      </w:r>
      <w:r w:rsidRPr="007917DC">
        <w:rPr>
          <w:rFonts w:ascii="Angsana New" w:hAnsi="Angsana New" w:cs="Angsana New"/>
          <w:spacing w:val="-4"/>
          <w:sz w:val="28"/>
          <w:szCs w:val="28"/>
        </w:rPr>
        <w:t xml:space="preserve"> financial statements.</w:t>
      </w:r>
    </w:p>
    <w:p w14:paraId="42CE15FD" w14:textId="77777777" w:rsidR="001E31B9" w:rsidRDefault="001E31B9" w:rsidP="001E31B9">
      <w:pPr>
        <w:pStyle w:val="ps-000-normal"/>
        <w:spacing w:before="120" w:after="0"/>
        <w:jc w:val="both"/>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772E6113" w14:textId="77777777" w:rsidR="000A61B7" w:rsidRDefault="000A61B7" w:rsidP="00EF144F">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Identify and assess the risks of material misstatement of the consolidated </w:t>
      </w:r>
      <w:r w:rsidR="00AE50A2">
        <w:rPr>
          <w:rFonts w:ascii="Angsana New" w:hAnsi="Angsana New" w:cs="Angsana New"/>
          <w:spacing w:val="-4"/>
          <w:sz w:val="28"/>
        </w:rPr>
        <w:t>and separate</w:t>
      </w:r>
      <w:r w:rsidR="00AE50A2" w:rsidRPr="007917DC">
        <w:rPr>
          <w:rFonts w:ascii="Angsana New" w:hAnsi="Angsana New" w:cs="Angsana New"/>
          <w:spacing w:val="-4"/>
          <w:sz w:val="28"/>
        </w:rPr>
        <w:t xml:space="preserve"> </w:t>
      </w:r>
      <w:r w:rsidRPr="007917DC">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4F11C2" w14:textId="77777777" w:rsidR="000A61B7" w:rsidRPr="007917DC" w:rsidRDefault="000A61B7" w:rsidP="00624B59">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969230E" w14:textId="77777777" w:rsidR="00492161" w:rsidRDefault="000A61B7" w:rsidP="00624B59">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Evaluate the appropriateness of accounting policies used and the reasonableness of accounting estimates and related disclosures made by management.</w:t>
      </w:r>
    </w:p>
    <w:p w14:paraId="5172B949" w14:textId="77777777" w:rsidR="00933349" w:rsidRDefault="00933349" w:rsidP="00933349">
      <w:pPr>
        <w:pStyle w:val="ae"/>
        <w:spacing w:before="120" w:after="0" w:line="240" w:lineRule="auto"/>
        <w:ind w:left="0"/>
        <w:contextualSpacing w:val="0"/>
        <w:jc w:val="both"/>
        <w:rPr>
          <w:rFonts w:ascii="Angsana New" w:hAnsi="Angsana New" w:cs="Angsana New"/>
          <w:sz w:val="28"/>
        </w:rPr>
      </w:pPr>
    </w:p>
    <w:p w14:paraId="393B0042" w14:textId="77777777" w:rsidR="00933349" w:rsidRDefault="00933349" w:rsidP="00933349">
      <w:pPr>
        <w:pStyle w:val="ae"/>
        <w:spacing w:before="120" w:after="0" w:line="240" w:lineRule="auto"/>
        <w:ind w:left="0"/>
        <w:contextualSpacing w:val="0"/>
        <w:jc w:val="both"/>
        <w:rPr>
          <w:rFonts w:ascii="Angsana New" w:hAnsi="Angsana New" w:cs="Angsana New"/>
          <w:sz w:val="28"/>
        </w:rPr>
      </w:pPr>
    </w:p>
    <w:p w14:paraId="2785BC8B" w14:textId="77777777" w:rsidR="00933349" w:rsidRDefault="00933349" w:rsidP="00933349">
      <w:pPr>
        <w:pStyle w:val="ae"/>
        <w:spacing w:before="120" w:after="0" w:line="240" w:lineRule="auto"/>
        <w:ind w:left="0"/>
        <w:contextualSpacing w:val="0"/>
        <w:jc w:val="both"/>
        <w:rPr>
          <w:rFonts w:ascii="Angsana New" w:hAnsi="Angsana New" w:cs="Angsana New"/>
          <w:sz w:val="28"/>
        </w:rPr>
      </w:pPr>
    </w:p>
    <w:p w14:paraId="509EEECC" w14:textId="77777777" w:rsidR="00933349" w:rsidRDefault="00933349" w:rsidP="00933349">
      <w:pPr>
        <w:pStyle w:val="ae"/>
        <w:spacing w:before="120" w:after="0" w:line="240" w:lineRule="auto"/>
        <w:ind w:left="0"/>
        <w:contextualSpacing w:val="0"/>
        <w:jc w:val="both"/>
        <w:rPr>
          <w:rFonts w:ascii="Angsana New" w:hAnsi="Angsana New" w:cs="Angsana New"/>
          <w:sz w:val="28"/>
        </w:rPr>
      </w:pPr>
    </w:p>
    <w:p w14:paraId="7C3BDAD4" w14:textId="77777777" w:rsidR="00933349" w:rsidRDefault="00933349" w:rsidP="00933349">
      <w:pPr>
        <w:pStyle w:val="ae"/>
        <w:spacing w:before="120" w:after="0" w:line="240" w:lineRule="auto"/>
        <w:ind w:left="0"/>
        <w:contextualSpacing w:val="0"/>
        <w:jc w:val="both"/>
        <w:rPr>
          <w:rFonts w:ascii="Angsana New" w:hAnsi="Angsana New" w:cs="Angsana New" w:hint="cs"/>
          <w:sz w:val="28"/>
        </w:rPr>
      </w:pPr>
    </w:p>
    <w:p w14:paraId="1F46E53D" w14:textId="77777777" w:rsidR="00933349" w:rsidRDefault="00933349" w:rsidP="00933349">
      <w:pPr>
        <w:pStyle w:val="ae"/>
        <w:spacing w:before="120"/>
        <w:jc w:val="right"/>
        <w:rPr>
          <w:rFonts w:ascii="Angsana New" w:hAnsi="Angsana New"/>
          <w:spacing w:val="-2"/>
          <w:sz w:val="28"/>
        </w:rPr>
      </w:pPr>
      <w:r>
        <w:rPr>
          <w:rFonts w:ascii="Angsana New" w:hAnsi="Angsana New"/>
          <w:spacing w:val="-2"/>
          <w:sz w:val="28"/>
        </w:rPr>
        <w:t>***/6</w:t>
      </w:r>
    </w:p>
    <w:p w14:paraId="7DD51020" w14:textId="77777777" w:rsidR="00933349" w:rsidRPr="005559B1" w:rsidRDefault="00933349" w:rsidP="00933349">
      <w:pPr>
        <w:pStyle w:val="ae"/>
        <w:tabs>
          <w:tab w:val="left" w:pos="360"/>
        </w:tabs>
        <w:spacing w:after="0" w:line="240" w:lineRule="auto"/>
        <w:ind w:left="0"/>
        <w:contextualSpacing w:val="0"/>
        <w:jc w:val="center"/>
        <w:rPr>
          <w:rFonts w:ascii="Angsana New" w:hAnsi="Angsana New" w:cs="AngsanaUPC"/>
          <w:sz w:val="20"/>
          <w:szCs w:val="20"/>
        </w:rPr>
      </w:pPr>
    </w:p>
    <w:p w14:paraId="71D899F4" w14:textId="77777777" w:rsidR="00933349" w:rsidRPr="00093576" w:rsidRDefault="00933349" w:rsidP="00933349">
      <w:pPr>
        <w:pStyle w:val="ae"/>
        <w:tabs>
          <w:tab w:val="left" w:pos="360"/>
        </w:tabs>
        <w:spacing w:after="0" w:line="240" w:lineRule="auto"/>
        <w:ind w:left="0"/>
        <w:contextualSpacing w:val="0"/>
        <w:jc w:val="center"/>
        <w:rPr>
          <w:rFonts w:ascii="Angsana New" w:hAnsi="Angsana New" w:cs="AngsanaUPC"/>
          <w:sz w:val="28"/>
        </w:rPr>
      </w:pPr>
      <w:r>
        <w:rPr>
          <w:rFonts w:ascii="Angsana New" w:hAnsi="Angsana New" w:cs="AngsanaUPC"/>
          <w:sz w:val="28"/>
        </w:rPr>
        <w:lastRenderedPageBreak/>
        <w:t>- 6 -</w:t>
      </w:r>
    </w:p>
    <w:p w14:paraId="1D9708EC" w14:textId="77777777" w:rsidR="00933349" w:rsidRPr="00933349" w:rsidRDefault="009F686B" w:rsidP="00933349">
      <w:pPr>
        <w:pStyle w:val="ae"/>
        <w:numPr>
          <w:ilvl w:val="0"/>
          <w:numId w:val="5"/>
        </w:numPr>
        <w:spacing w:before="120" w:after="0" w:line="240" w:lineRule="auto"/>
        <w:ind w:left="284" w:hanging="284"/>
        <w:contextualSpacing w:val="0"/>
        <w:jc w:val="both"/>
        <w:rPr>
          <w:rFonts w:ascii="Angsana New" w:hAnsi="Angsana New" w:cs="Angsana New"/>
          <w:sz w:val="28"/>
        </w:rPr>
      </w:pPr>
      <w:r w:rsidRPr="00492161">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w:t>
      </w:r>
      <w:r w:rsidR="00492161">
        <w:rPr>
          <w:rFonts w:ascii="Angsana New" w:hAnsi="Angsana New" w:cs="Angsana New"/>
          <w:sz w:val="28"/>
        </w:rPr>
        <w:t xml:space="preserve"> </w:t>
      </w:r>
      <w:r w:rsidR="00552661" w:rsidRPr="00492161">
        <w:rPr>
          <w:rFonts w:ascii="Angsana New" w:hAnsi="Angsana New" w:cs="Angsana New"/>
          <w:sz w:val="28"/>
        </w:rPr>
        <w:t xml:space="preserve">draw attention in my auditor’s report to the related disclosures in the consolidated </w:t>
      </w:r>
      <w:r w:rsidR="00AE50A2">
        <w:rPr>
          <w:rFonts w:ascii="Angsana New" w:hAnsi="Angsana New" w:cs="Angsana New"/>
          <w:spacing w:val="-4"/>
          <w:sz w:val="28"/>
        </w:rPr>
        <w:t>and separate</w:t>
      </w:r>
      <w:r w:rsidR="00AE50A2" w:rsidRPr="007917DC">
        <w:rPr>
          <w:rFonts w:ascii="Angsana New" w:hAnsi="Angsana New" w:cs="Angsana New"/>
          <w:spacing w:val="-4"/>
          <w:sz w:val="28"/>
        </w:rPr>
        <w:t xml:space="preserve"> </w:t>
      </w:r>
      <w:r w:rsidR="00552661" w:rsidRPr="00492161">
        <w:rPr>
          <w:rFonts w:ascii="Angsana New" w:hAnsi="Angsana New" w:cs="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63E1323" w14:textId="77777777" w:rsidR="00552661" w:rsidRDefault="00552661" w:rsidP="00624B59">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Evaluate the overall presentation, structure and content of the consolidated </w:t>
      </w:r>
      <w:r w:rsidR="00AE50A2">
        <w:rPr>
          <w:rFonts w:ascii="Angsana New" w:hAnsi="Angsana New" w:cs="Angsana New"/>
          <w:spacing w:val="-4"/>
          <w:sz w:val="28"/>
        </w:rPr>
        <w:t>and separate</w:t>
      </w:r>
      <w:r w:rsidR="00AE50A2" w:rsidRPr="007917DC">
        <w:rPr>
          <w:rFonts w:ascii="Angsana New" w:hAnsi="Angsana New" w:cs="Angsana New"/>
          <w:spacing w:val="-4"/>
          <w:sz w:val="28"/>
        </w:rPr>
        <w:t xml:space="preserve"> </w:t>
      </w:r>
      <w:r w:rsidRPr="007917DC">
        <w:rPr>
          <w:rFonts w:ascii="Angsana New" w:hAnsi="Angsana New" w:cs="Angsana New"/>
          <w:sz w:val="28"/>
        </w:rPr>
        <w:t>financial statements, including the disclosures, and whether the consolidated financial statements represent the underlying transactions and events in a manner that achieves fair presentation</w:t>
      </w:r>
      <w:r w:rsidR="00032E81">
        <w:rPr>
          <w:rFonts w:ascii="Angsana New" w:hAnsi="Angsana New" w:cs="Angsana New" w:hint="cs"/>
          <w:sz w:val="28"/>
        </w:rPr>
        <w:t>,</w:t>
      </w:r>
      <w:r w:rsidR="00B9607A">
        <w:rPr>
          <w:rFonts w:ascii="Angsana New" w:hAnsi="Angsana New" w:cs="Angsana New"/>
          <w:sz w:val="28"/>
        </w:rPr>
        <w:t xml:space="preserve"> </w:t>
      </w:r>
      <w:r w:rsidR="00252A40">
        <w:rPr>
          <w:rFonts w:ascii="Angsana New" w:hAnsi="Angsana New" w:cs="Angsana New"/>
          <w:sz w:val="28"/>
        </w:rPr>
        <w:t>wh</w:t>
      </w:r>
      <w:r w:rsidR="00B9607A">
        <w:rPr>
          <w:rFonts w:ascii="Angsana New" w:hAnsi="Angsana New" w:cs="Angsana New"/>
          <w:sz w:val="28"/>
        </w:rPr>
        <w:t>e</w:t>
      </w:r>
      <w:r w:rsidR="00252A40">
        <w:rPr>
          <w:rFonts w:ascii="Angsana New" w:hAnsi="Angsana New" w:cs="Angsana New"/>
          <w:sz w:val="28"/>
        </w:rPr>
        <w:t>ther</w:t>
      </w:r>
      <w:r w:rsidR="00B9607A">
        <w:rPr>
          <w:rFonts w:ascii="Angsana New" w:hAnsi="Angsana New" w:cs="Angsana New"/>
          <w:sz w:val="28"/>
        </w:rPr>
        <w:t>.</w:t>
      </w:r>
    </w:p>
    <w:p w14:paraId="5670F18B" w14:textId="77777777" w:rsidR="00552661" w:rsidRDefault="00552661" w:rsidP="00624B59">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Obtain sufficient appropriate audit evidence regarding the financial information of the entities or business activities within the Group to express an opinion on the consolidated </w:t>
      </w:r>
      <w:r w:rsidR="00AE50A2">
        <w:rPr>
          <w:rFonts w:ascii="Angsana New" w:hAnsi="Angsana New" w:cs="Angsana New"/>
          <w:spacing w:val="-4"/>
          <w:sz w:val="28"/>
        </w:rPr>
        <w:t>and separate</w:t>
      </w:r>
      <w:r w:rsidR="00AE50A2" w:rsidRPr="007917DC">
        <w:rPr>
          <w:rFonts w:ascii="Angsana New" w:hAnsi="Angsana New" w:cs="Angsana New"/>
          <w:spacing w:val="-4"/>
          <w:sz w:val="28"/>
        </w:rPr>
        <w:t xml:space="preserve"> </w:t>
      </w:r>
      <w:r w:rsidRPr="007917DC">
        <w:rPr>
          <w:rFonts w:ascii="Angsana New" w:hAnsi="Angsana New" w:cs="Angsana New"/>
          <w:sz w:val="28"/>
        </w:rPr>
        <w:t>financial statements. I am responsible for the direction, supervision and performance of the group audit. I remain solely responsible for my audit opinion.</w:t>
      </w:r>
    </w:p>
    <w:p w14:paraId="45EF3471" w14:textId="77777777" w:rsidR="000A61B7" w:rsidRDefault="000A61B7" w:rsidP="00624B59">
      <w:pPr>
        <w:pStyle w:val="ps-000-normal"/>
        <w:spacing w:before="120" w:after="0"/>
        <w:jc w:val="both"/>
        <w:rPr>
          <w:rFonts w:ascii="Angsana New" w:hAnsi="Angsana New" w:cs="Angsana New"/>
          <w:sz w:val="28"/>
          <w:szCs w:val="28"/>
        </w:rPr>
      </w:pPr>
      <w:r w:rsidRPr="007917DC">
        <w:rPr>
          <w:rFonts w:ascii="Angsana New" w:hAnsi="Angsana New" w:cs="Angsana New"/>
          <w:sz w:val="28"/>
          <w:szCs w:val="28"/>
        </w:rPr>
        <w:t xml:space="preserve">I communicate with those charged with governance regarding, among other matters, the planned scope and timing of the audit and significant audit findings, including any significant deficiencies in internal control </w:t>
      </w:r>
      <w:r w:rsidR="001C0491">
        <w:rPr>
          <w:rFonts w:ascii="Angsana New" w:hAnsi="Angsana New" w:cs="Angsana New"/>
          <w:sz w:val="28"/>
          <w:szCs w:val="28"/>
        </w:rPr>
        <w:t>if</w:t>
      </w:r>
      <w:r w:rsidRPr="007917DC">
        <w:rPr>
          <w:rFonts w:ascii="Angsana New" w:hAnsi="Angsana New" w:cs="Angsana New"/>
          <w:sz w:val="28"/>
          <w:szCs w:val="28"/>
        </w:rPr>
        <w:t xml:space="preserve"> I identify during my audit.</w:t>
      </w:r>
    </w:p>
    <w:p w14:paraId="04BBAFD1" w14:textId="77777777" w:rsidR="000A61B7" w:rsidRPr="007917DC" w:rsidRDefault="00C22798" w:rsidP="00711240">
      <w:pPr>
        <w:pStyle w:val="ps-000-normal"/>
        <w:spacing w:before="120" w:after="0"/>
        <w:jc w:val="both"/>
        <w:rPr>
          <w:rFonts w:ascii="Angsana New" w:hAnsi="Angsana New" w:cs="Angsana New" w:hint="cs"/>
          <w:sz w:val="28"/>
          <w:szCs w:val="28"/>
        </w:rPr>
      </w:pPr>
      <w:r w:rsidRPr="00C22798">
        <w:rPr>
          <w:rFonts w:ascii="Angsana New" w:hAnsi="Angsana New" w:cs="Angsana New"/>
          <w:sz w:val="28"/>
          <w:szCs w:val="28"/>
        </w:rPr>
        <w:t xml:space="preserve">I certify to those charged with governance that I have complied with the code of conduct related to independence and communicate with those responsible for overseeing all relationships as well as other matters. I believe that there are reasons that outsiders may consider affecting my independence and the measures I take to prevent me from being lack of independent. From the matters communicated with those charged with governance, I determine those matters that were of most significance in the audit of the consolidated </w:t>
      </w:r>
      <w:r w:rsidR="00153D7E">
        <w:rPr>
          <w:rFonts w:ascii="Angsana New" w:hAnsi="Angsana New" w:cs="Angsana New"/>
          <w:spacing w:val="-4"/>
          <w:sz w:val="28"/>
          <w:szCs w:val="28"/>
        </w:rPr>
        <w:t>and separate</w:t>
      </w:r>
      <w:r w:rsidR="00153D7E" w:rsidRPr="007917DC">
        <w:rPr>
          <w:rFonts w:ascii="Angsana New" w:hAnsi="Angsana New" w:cs="Angsana New"/>
          <w:spacing w:val="-4"/>
          <w:sz w:val="28"/>
          <w:szCs w:val="28"/>
        </w:rPr>
        <w:t xml:space="preserve"> </w:t>
      </w:r>
      <w:r w:rsidRPr="00C22798">
        <w:rPr>
          <w:rFonts w:ascii="Angsana New" w:hAnsi="Angsana New" w:cs="Angsana New"/>
          <w:sz w:val="28"/>
          <w:szCs w:val="28"/>
        </w:rPr>
        <w:t>financial statements of the current period and are therefore the key audit matters.  I describe these matters in my auditor’s report unless law or regulation precludes public disclosure about the matter or when, in extremely rare circumstances. I consider that the matter should not be communicated in my report because the adverse consequences of doing so would reasonably be expected to have a greater negative impact than the public interest of such communication.</w:t>
      </w:r>
    </w:p>
    <w:p w14:paraId="2F549375" w14:textId="77777777" w:rsidR="000A61B7" w:rsidRPr="007917DC" w:rsidRDefault="000A61B7" w:rsidP="00711240">
      <w:pPr>
        <w:pStyle w:val="ps-000-normal"/>
        <w:spacing w:before="120" w:after="0" w:line="380" w:lineRule="exact"/>
        <w:jc w:val="both"/>
        <w:rPr>
          <w:rFonts w:ascii="Angsana New" w:hAnsi="Angsana New" w:cs="Angsana New"/>
          <w:sz w:val="40"/>
          <w:szCs w:val="40"/>
        </w:rPr>
      </w:pPr>
      <w:r w:rsidRPr="007917DC">
        <w:rPr>
          <w:rFonts w:ascii="Angsana New" w:hAnsi="Angsana New" w:cs="Angsana New"/>
          <w:sz w:val="28"/>
          <w:szCs w:val="28"/>
        </w:rPr>
        <w:t xml:space="preserve">The engagement partner on the audit resulting in this independent auditor’s report is </w:t>
      </w:r>
      <w:r w:rsidR="00EA4843" w:rsidRPr="00EA4843">
        <w:rPr>
          <w:rFonts w:ascii="Angsana New" w:hAnsi="Angsana New" w:cs="AngsanaUPC"/>
          <w:color w:val="auto"/>
          <w:sz w:val="28"/>
          <w:szCs w:val="28"/>
        </w:rPr>
        <w:t xml:space="preserve">Mr. </w:t>
      </w:r>
      <w:r w:rsidR="00065E50">
        <w:rPr>
          <w:rFonts w:ascii="Angsana New" w:hAnsi="Angsana New" w:cs="AngsanaUPC"/>
          <w:color w:val="auto"/>
          <w:sz w:val="28"/>
          <w:szCs w:val="28"/>
        </w:rPr>
        <w:t>Thanathit Raksathianraphap</w:t>
      </w:r>
    </w:p>
    <w:p w14:paraId="5AA9C1A0" w14:textId="77777777" w:rsidR="000A61B7" w:rsidRDefault="000A61B7" w:rsidP="000A61B7">
      <w:pPr>
        <w:pStyle w:val="ps-000-normal"/>
        <w:spacing w:after="0" w:line="380" w:lineRule="exact"/>
        <w:jc w:val="thaiDistribute"/>
        <w:rPr>
          <w:rFonts w:ascii="Angsana New" w:hAnsi="Angsana New"/>
          <w:color w:val="auto"/>
          <w:sz w:val="28"/>
          <w:szCs w:val="28"/>
        </w:rPr>
      </w:pPr>
    </w:p>
    <w:p w14:paraId="3D75F3F6" w14:textId="77777777" w:rsidR="00095C12" w:rsidRPr="005559B1" w:rsidRDefault="00095C12" w:rsidP="000A61B7">
      <w:pPr>
        <w:pStyle w:val="ps-000-normal"/>
        <w:spacing w:after="0" w:line="380" w:lineRule="exact"/>
        <w:jc w:val="thaiDistribute"/>
        <w:rPr>
          <w:rFonts w:ascii="Angsana New" w:hAnsi="Angsana New"/>
          <w:color w:val="auto"/>
          <w:sz w:val="18"/>
          <w:szCs w:val="18"/>
        </w:rPr>
      </w:pPr>
    </w:p>
    <w:p w14:paraId="711D003A" w14:textId="77777777" w:rsidR="00444A7B" w:rsidRPr="00444A7B" w:rsidRDefault="00444A7B" w:rsidP="00444A7B">
      <w:pPr>
        <w:rPr>
          <w:rFonts w:ascii="Angsana New" w:hAnsi="Angsana New"/>
          <w:lang w:val="en-US"/>
        </w:rPr>
      </w:pPr>
      <w:r w:rsidRPr="00444A7B">
        <w:rPr>
          <w:rFonts w:ascii="Angsana New" w:hAnsi="Angsana New"/>
          <w:lang w:val="en-US"/>
        </w:rPr>
        <w:t xml:space="preserve">(Mr. </w:t>
      </w:r>
      <w:r w:rsidR="00065E50">
        <w:rPr>
          <w:rFonts w:ascii="Angsana New" w:hAnsi="Angsana New"/>
          <w:lang w:val="en-US"/>
        </w:rPr>
        <w:t>Thanathit Raksathianraphap</w:t>
      </w:r>
      <w:r w:rsidRPr="00444A7B">
        <w:rPr>
          <w:rFonts w:ascii="Angsana New" w:hAnsi="Angsana New"/>
          <w:lang w:val="en-US"/>
        </w:rPr>
        <w:t>)</w:t>
      </w:r>
    </w:p>
    <w:p w14:paraId="009EA570" w14:textId="77777777" w:rsidR="00444A7B" w:rsidRPr="00444A7B" w:rsidRDefault="00444A7B" w:rsidP="00444A7B">
      <w:pPr>
        <w:rPr>
          <w:rFonts w:ascii="Angsana New" w:hAnsi="Angsana New" w:hint="cs"/>
          <w:cs/>
          <w:lang w:val="en-US"/>
        </w:rPr>
      </w:pPr>
      <w:r w:rsidRPr="00444A7B">
        <w:rPr>
          <w:rFonts w:ascii="Angsana New" w:hAnsi="Angsana New"/>
          <w:lang w:val="en-US"/>
        </w:rPr>
        <w:t>Certified Public Accountant</w:t>
      </w:r>
    </w:p>
    <w:p w14:paraId="613D709C" w14:textId="77777777" w:rsidR="00444A7B" w:rsidRPr="00444A7B" w:rsidRDefault="00444A7B" w:rsidP="00444A7B">
      <w:pPr>
        <w:rPr>
          <w:rFonts w:ascii="Angsana New" w:hAnsi="Angsana New" w:hint="cs"/>
          <w:cs/>
          <w:lang w:val="en-US"/>
        </w:rPr>
      </w:pPr>
      <w:r w:rsidRPr="00444A7B">
        <w:rPr>
          <w:rFonts w:ascii="Angsana New" w:hAnsi="Angsana New"/>
          <w:lang w:val="en-US"/>
        </w:rPr>
        <w:t>Registration No</w:t>
      </w:r>
      <w:r w:rsidRPr="00DC0BB4">
        <w:rPr>
          <w:rFonts w:ascii="Angsana New" w:hAnsi="Angsana New"/>
          <w:cs/>
        </w:rPr>
        <w:t xml:space="preserve">. </w:t>
      </w:r>
      <w:r w:rsidR="00EA4843">
        <w:rPr>
          <w:rFonts w:ascii="Angsana New" w:hAnsi="Angsana New" w:hint="cs"/>
          <w:cs/>
          <w:lang w:val="en-US"/>
        </w:rPr>
        <w:t>1</w:t>
      </w:r>
      <w:r w:rsidR="00065E50">
        <w:rPr>
          <w:rFonts w:ascii="Angsana New" w:hAnsi="Angsana New"/>
          <w:lang w:val="en-US"/>
        </w:rPr>
        <w:t>3646</w:t>
      </w:r>
    </w:p>
    <w:p w14:paraId="0D15EFFC" w14:textId="77777777" w:rsidR="000A61B7" w:rsidRPr="00552661" w:rsidRDefault="000A61B7" w:rsidP="000A61B7">
      <w:pPr>
        <w:tabs>
          <w:tab w:val="left" w:pos="1080"/>
        </w:tabs>
        <w:spacing w:before="120"/>
        <w:rPr>
          <w:rFonts w:ascii="Angsana New" w:hAnsi="Angsana New"/>
          <w:lang w:val="en-US"/>
        </w:rPr>
      </w:pPr>
      <w:r w:rsidRPr="00552661">
        <w:rPr>
          <w:rFonts w:ascii="Angsana New" w:hAnsi="Angsana New"/>
          <w:lang w:val="en-US"/>
        </w:rPr>
        <w:t>Karin Audit Company Limited</w:t>
      </w:r>
    </w:p>
    <w:p w14:paraId="1DA4574A" w14:textId="77777777" w:rsidR="000A61B7" w:rsidRPr="00432885" w:rsidRDefault="000A61B7" w:rsidP="000A61B7">
      <w:pPr>
        <w:tabs>
          <w:tab w:val="left" w:pos="1080"/>
        </w:tabs>
        <w:rPr>
          <w:rFonts w:ascii="Angsana New" w:hAnsi="Angsana New"/>
          <w:lang w:val="en-US"/>
        </w:rPr>
      </w:pPr>
      <w:r w:rsidRPr="00432885">
        <w:rPr>
          <w:rFonts w:ascii="Angsana New" w:hAnsi="Angsana New"/>
          <w:lang w:val="en-US"/>
        </w:rPr>
        <w:t>Bangkok, Thailand.</w:t>
      </w:r>
    </w:p>
    <w:p w14:paraId="44B562F6" w14:textId="77777777" w:rsidR="000A61B7" w:rsidRPr="00552661" w:rsidRDefault="00ED6A2C" w:rsidP="000A61B7">
      <w:pPr>
        <w:tabs>
          <w:tab w:val="left" w:pos="1080"/>
        </w:tabs>
        <w:rPr>
          <w:rFonts w:ascii="Angsana New" w:hAnsi="Angsana New"/>
          <w:lang w:val="en-US"/>
        </w:rPr>
      </w:pPr>
      <w:r>
        <w:rPr>
          <w:rFonts w:ascii="Angsana New" w:hAnsi="Angsana New"/>
          <w:lang w:val="en-US"/>
        </w:rPr>
        <w:t>February</w:t>
      </w:r>
      <w:r w:rsidR="006446D3">
        <w:rPr>
          <w:rFonts w:ascii="Angsana New" w:hAnsi="Angsana New"/>
          <w:lang w:val="en-US"/>
        </w:rPr>
        <w:t xml:space="preserve"> 27</w:t>
      </w:r>
      <w:r w:rsidR="00CD025D" w:rsidRPr="00432885">
        <w:rPr>
          <w:rFonts w:ascii="Angsana New" w:hAnsi="Angsana New"/>
          <w:lang w:val="en-US"/>
        </w:rPr>
        <w:t>, 20</w:t>
      </w:r>
      <w:r w:rsidR="00444A7B">
        <w:rPr>
          <w:rFonts w:ascii="Angsana New" w:hAnsi="Angsana New"/>
          <w:lang w:val="en-US"/>
        </w:rPr>
        <w:t>2</w:t>
      </w:r>
      <w:r w:rsidR="00C161F7">
        <w:rPr>
          <w:rFonts w:ascii="Angsana New" w:hAnsi="Angsana New"/>
          <w:lang w:val="en-US"/>
        </w:rPr>
        <w:t>4</w:t>
      </w:r>
    </w:p>
    <w:sectPr w:rsidR="000A61B7" w:rsidRPr="00552661" w:rsidSect="0056067E">
      <w:footerReference w:type="even" r:id="rId8"/>
      <w:footerReference w:type="default" r:id="rId9"/>
      <w:type w:val="evenPage"/>
      <w:pgSz w:w="11907" w:h="16840" w:code="9"/>
      <w:pgMar w:top="1440" w:right="1077" w:bottom="1440" w:left="1588" w:header="720" w:footer="153"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1BC9" w14:textId="77777777" w:rsidR="0056067E" w:rsidRDefault="0056067E">
      <w:r>
        <w:separator/>
      </w:r>
    </w:p>
  </w:endnote>
  <w:endnote w:type="continuationSeparator" w:id="0">
    <w:p w14:paraId="4A6EA38A" w14:textId="77777777" w:rsidR="0056067E" w:rsidRDefault="0056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494B" w14:textId="77777777" w:rsidR="009D3D32" w:rsidRDefault="009D3D32" w:rsidP="00A02758">
    <w:pPr>
      <w:pStyle w:val="ab"/>
      <w:framePr w:wrap="around" w:vAnchor="text" w:hAnchor="margin" w:xAlign="right" w:y="1"/>
      <w:rPr>
        <w:rStyle w:val="ac"/>
      </w:rPr>
    </w:pPr>
    <w:r>
      <w:rPr>
        <w:rStyle w:val="ac"/>
      </w:rPr>
      <w:fldChar w:fldCharType="begin"/>
    </w:r>
    <w:r>
      <w:rPr>
        <w:rStyle w:val="ac"/>
      </w:rPr>
      <w:instrText>PAGE</w:instrText>
    </w:r>
    <w:r>
      <w:rPr>
        <w:rStyle w:val="ac"/>
        <w:cs/>
      </w:rPr>
      <w:instrText xml:space="preserve">  </w:instrText>
    </w:r>
    <w:r>
      <w:rPr>
        <w:rStyle w:val="ac"/>
      </w:rPr>
      <w:fldChar w:fldCharType="end"/>
    </w:r>
  </w:p>
  <w:p w14:paraId="10599A5D" w14:textId="77777777" w:rsidR="009D3D32" w:rsidRDefault="009D3D32" w:rsidP="00A0275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D4A9" w14:textId="77777777" w:rsidR="009D3D32" w:rsidRPr="00A02758" w:rsidRDefault="009D3D32" w:rsidP="00A02758">
    <w:pPr>
      <w:pStyle w:val="ab"/>
      <w:ind w:right="360"/>
      <w:jc w:val="right"/>
      <w:rPr>
        <w:rFonts w:ascii="Angsana New" w:hAnsi="Angsana New"/>
        <w:szCs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0FFB" w14:textId="77777777" w:rsidR="0056067E" w:rsidRDefault="0056067E">
      <w:r>
        <w:separator/>
      </w:r>
    </w:p>
  </w:footnote>
  <w:footnote w:type="continuationSeparator" w:id="0">
    <w:p w14:paraId="51C0680F" w14:textId="77777777" w:rsidR="0056067E" w:rsidRDefault="00560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417179"/>
    <w:multiLevelType w:val="hybridMultilevel"/>
    <w:tmpl w:val="72A80308"/>
    <w:lvl w:ilvl="0" w:tplc="99221A40">
      <w:start w:val="3"/>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672BC5"/>
    <w:multiLevelType w:val="hybridMultilevel"/>
    <w:tmpl w:val="EA7293F0"/>
    <w:lvl w:ilvl="0" w:tplc="8EF2602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7566A"/>
    <w:multiLevelType w:val="hybridMultilevel"/>
    <w:tmpl w:val="9E0A747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16366"/>
    <w:multiLevelType w:val="hybridMultilevel"/>
    <w:tmpl w:val="722202BC"/>
    <w:lvl w:ilvl="0" w:tplc="86A2898E">
      <w:start w:val="27"/>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1287E"/>
    <w:multiLevelType w:val="hybridMultilevel"/>
    <w:tmpl w:val="4E186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974431"/>
    <w:multiLevelType w:val="hybridMultilevel"/>
    <w:tmpl w:val="4898850A"/>
    <w:lvl w:ilvl="0" w:tplc="7EE80258">
      <w:numFmt w:val="bullet"/>
      <w:lvlText w:val="-"/>
      <w:lvlJc w:val="left"/>
      <w:pPr>
        <w:ind w:left="927" w:hanging="360"/>
      </w:pPr>
      <w:rPr>
        <w:rFonts w:ascii="Angsana New" w:eastAsia="Times New Roman" w:hAnsi="Angsana New" w:cs="Angsana New" w:hint="default"/>
        <w:color w:val="000000"/>
        <w:sz w:val="28"/>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13"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C8B3CC0"/>
    <w:multiLevelType w:val="hybridMultilevel"/>
    <w:tmpl w:val="01EC15F0"/>
    <w:lvl w:ilvl="0" w:tplc="0414CED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83491044">
    <w:abstractNumId w:val="12"/>
  </w:num>
  <w:num w:numId="2" w16cid:durableId="1206715514">
    <w:abstractNumId w:val="2"/>
  </w:num>
  <w:num w:numId="3" w16cid:durableId="2033191790">
    <w:abstractNumId w:val="1"/>
  </w:num>
  <w:num w:numId="4" w16cid:durableId="912857161">
    <w:abstractNumId w:val="4"/>
  </w:num>
  <w:num w:numId="5" w16cid:durableId="1699236400">
    <w:abstractNumId w:val="3"/>
  </w:num>
  <w:num w:numId="6" w16cid:durableId="1381394222">
    <w:abstractNumId w:val="0"/>
  </w:num>
  <w:num w:numId="7" w16cid:durableId="618072787">
    <w:abstractNumId w:val="6"/>
  </w:num>
  <w:num w:numId="8" w16cid:durableId="1802184713">
    <w:abstractNumId w:val="10"/>
  </w:num>
  <w:num w:numId="9" w16cid:durableId="268976442">
    <w:abstractNumId w:val="5"/>
  </w:num>
  <w:num w:numId="10" w16cid:durableId="36853497">
    <w:abstractNumId w:val="13"/>
  </w:num>
  <w:num w:numId="11" w16cid:durableId="1359115157">
    <w:abstractNumId w:val="7"/>
  </w:num>
  <w:num w:numId="12" w16cid:durableId="1907762980">
    <w:abstractNumId w:val="9"/>
  </w:num>
  <w:num w:numId="13" w16cid:durableId="1531799051">
    <w:abstractNumId w:val="11"/>
  </w:num>
  <w:num w:numId="14" w16cid:durableId="72048232">
    <w:abstractNumId w:val="14"/>
  </w:num>
  <w:num w:numId="15" w16cid:durableId="2784164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1EB"/>
    <w:rsid w:val="000007E6"/>
    <w:rsid w:val="0000327B"/>
    <w:rsid w:val="00011269"/>
    <w:rsid w:val="0001154D"/>
    <w:rsid w:val="0001451F"/>
    <w:rsid w:val="00016BA9"/>
    <w:rsid w:val="0002078D"/>
    <w:rsid w:val="00024303"/>
    <w:rsid w:val="00026766"/>
    <w:rsid w:val="00027DDD"/>
    <w:rsid w:val="00031836"/>
    <w:rsid w:val="00032E81"/>
    <w:rsid w:val="00033587"/>
    <w:rsid w:val="0003402F"/>
    <w:rsid w:val="000350E5"/>
    <w:rsid w:val="00041292"/>
    <w:rsid w:val="000423C6"/>
    <w:rsid w:val="00043919"/>
    <w:rsid w:val="00051861"/>
    <w:rsid w:val="000532A7"/>
    <w:rsid w:val="00056E21"/>
    <w:rsid w:val="000608C6"/>
    <w:rsid w:val="0006279B"/>
    <w:rsid w:val="0006444C"/>
    <w:rsid w:val="00065E50"/>
    <w:rsid w:val="000734D9"/>
    <w:rsid w:val="00073F7D"/>
    <w:rsid w:val="00075BD3"/>
    <w:rsid w:val="0008074E"/>
    <w:rsid w:val="00086A8B"/>
    <w:rsid w:val="00086DED"/>
    <w:rsid w:val="00087C9D"/>
    <w:rsid w:val="0009020E"/>
    <w:rsid w:val="00090561"/>
    <w:rsid w:val="000915B9"/>
    <w:rsid w:val="00091E38"/>
    <w:rsid w:val="00093576"/>
    <w:rsid w:val="00093D59"/>
    <w:rsid w:val="00095C12"/>
    <w:rsid w:val="000968CA"/>
    <w:rsid w:val="000A1878"/>
    <w:rsid w:val="000A294F"/>
    <w:rsid w:val="000A2C95"/>
    <w:rsid w:val="000A5F2D"/>
    <w:rsid w:val="000A61B7"/>
    <w:rsid w:val="000A74BA"/>
    <w:rsid w:val="000B1E8C"/>
    <w:rsid w:val="000B51B9"/>
    <w:rsid w:val="000C472F"/>
    <w:rsid w:val="000D08BC"/>
    <w:rsid w:val="000D0FFD"/>
    <w:rsid w:val="000D3475"/>
    <w:rsid w:val="000E0146"/>
    <w:rsid w:val="000E65A3"/>
    <w:rsid w:val="000E7351"/>
    <w:rsid w:val="000F0087"/>
    <w:rsid w:val="000F5BEB"/>
    <w:rsid w:val="000F65BF"/>
    <w:rsid w:val="000F661E"/>
    <w:rsid w:val="00100AA8"/>
    <w:rsid w:val="00101D6F"/>
    <w:rsid w:val="00102908"/>
    <w:rsid w:val="0010642F"/>
    <w:rsid w:val="0010773B"/>
    <w:rsid w:val="001119A4"/>
    <w:rsid w:val="001153FB"/>
    <w:rsid w:val="001164A7"/>
    <w:rsid w:val="00122A22"/>
    <w:rsid w:val="00125427"/>
    <w:rsid w:val="00125B41"/>
    <w:rsid w:val="001261D6"/>
    <w:rsid w:val="00132701"/>
    <w:rsid w:val="0013274B"/>
    <w:rsid w:val="001376E0"/>
    <w:rsid w:val="00153D7E"/>
    <w:rsid w:val="00153DE6"/>
    <w:rsid w:val="001575E8"/>
    <w:rsid w:val="001607D5"/>
    <w:rsid w:val="00170AE2"/>
    <w:rsid w:val="00173857"/>
    <w:rsid w:val="00174910"/>
    <w:rsid w:val="00191374"/>
    <w:rsid w:val="00191778"/>
    <w:rsid w:val="00191C93"/>
    <w:rsid w:val="001947B1"/>
    <w:rsid w:val="001976DE"/>
    <w:rsid w:val="001A516B"/>
    <w:rsid w:val="001A79AA"/>
    <w:rsid w:val="001B26D9"/>
    <w:rsid w:val="001B6421"/>
    <w:rsid w:val="001C0042"/>
    <w:rsid w:val="001C0491"/>
    <w:rsid w:val="001C6F10"/>
    <w:rsid w:val="001C745F"/>
    <w:rsid w:val="001D003E"/>
    <w:rsid w:val="001D0502"/>
    <w:rsid w:val="001D0C01"/>
    <w:rsid w:val="001D0D82"/>
    <w:rsid w:val="001D7AD9"/>
    <w:rsid w:val="001E1D7D"/>
    <w:rsid w:val="001E31B9"/>
    <w:rsid w:val="001E3AC4"/>
    <w:rsid w:val="001E5DB2"/>
    <w:rsid w:val="001E628A"/>
    <w:rsid w:val="001F2526"/>
    <w:rsid w:val="001F73C4"/>
    <w:rsid w:val="0020682E"/>
    <w:rsid w:val="002073BA"/>
    <w:rsid w:val="0021437D"/>
    <w:rsid w:val="00217C82"/>
    <w:rsid w:val="00220C6E"/>
    <w:rsid w:val="002225CF"/>
    <w:rsid w:val="00225861"/>
    <w:rsid w:val="0023028E"/>
    <w:rsid w:val="0023353C"/>
    <w:rsid w:val="002349EA"/>
    <w:rsid w:val="002460B1"/>
    <w:rsid w:val="00251EE9"/>
    <w:rsid w:val="00252A40"/>
    <w:rsid w:val="0025326E"/>
    <w:rsid w:val="00256444"/>
    <w:rsid w:val="00257BC1"/>
    <w:rsid w:val="00257E5C"/>
    <w:rsid w:val="00265294"/>
    <w:rsid w:val="00282B00"/>
    <w:rsid w:val="002838A0"/>
    <w:rsid w:val="00287C0E"/>
    <w:rsid w:val="002A18F2"/>
    <w:rsid w:val="002A3B94"/>
    <w:rsid w:val="002A496A"/>
    <w:rsid w:val="002A5DC6"/>
    <w:rsid w:val="002B2A98"/>
    <w:rsid w:val="002C6ACF"/>
    <w:rsid w:val="002D27F1"/>
    <w:rsid w:val="002D4339"/>
    <w:rsid w:val="002D57EB"/>
    <w:rsid w:val="002D5A20"/>
    <w:rsid w:val="002D6CD2"/>
    <w:rsid w:val="002D7D47"/>
    <w:rsid w:val="002E4980"/>
    <w:rsid w:val="002E65B2"/>
    <w:rsid w:val="002E74B0"/>
    <w:rsid w:val="002F08FB"/>
    <w:rsid w:val="002F3487"/>
    <w:rsid w:val="00304CB5"/>
    <w:rsid w:val="003059D2"/>
    <w:rsid w:val="00306069"/>
    <w:rsid w:val="00306148"/>
    <w:rsid w:val="00310D16"/>
    <w:rsid w:val="003117D4"/>
    <w:rsid w:val="00312708"/>
    <w:rsid w:val="00312EA3"/>
    <w:rsid w:val="00313506"/>
    <w:rsid w:val="00317B91"/>
    <w:rsid w:val="00317F49"/>
    <w:rsid w:val="00321179"/>
    <w:rsid w:val="0032126C"/>
    <w:rsid w:val="0033072F"/>
    <w:rsid w:val="00336CAF"/>
    <w:rsid w:val="00341654"/>
    <w:rsid w:val="00350518"/>
    <w:rsid w:val="00353D10"/>
    <w:rsid w:val="00355883"/>
    <w:rsid w:val="00356BB4"/>
    <w:rsid w:val="003670C5"/>
    <w:rsid w:val="003726C5"/>
    <w:rsid w:val="00374715"/>
    <w:rsid w:val="00382278"/>
    <w:rsid w:val="003877EE"/>
    <w:rsid w:val="003938DA"/>
    <w:rsid w:val="003A4528"/>
    <w:rsid w:val="003A5970"/>
    <w:rsid w:val="003A5DAF"/>
    <w:rsid w:val="003A603B"/>
    <w:rsid w:val="003A7FA3"/>
    <w:rsid w:val="003B0AC6"/>
    <w:rsid w:val="003B7356"/>
    <w:rsid w:val="003C36B6"/>
    <w:rsid w:val="003C547D"/>
    <w:rsid w:val="003C7889"/>
    <w:rsid w:val="003D307F"/>
    <w:rsid w:val="003D6E5E"/>
    <w:rsid w:val="003E0702"/>
    <w:rsid w:val="003E7901"/>
    <w:rsid w:val="003F4E7E"/>
    <w:rsid w:val="00402485"/>
    <w:rsid w:val="00403E75"/>
    <w:rsid w:val="00407892"/>
    <w:rsid w:val="004106B5"/>
    <w:rsid w:val="00413FA1"/>
    <w:rsid w:val="004151CD"/>
    <w:rsid w:val="00420E65"/>
    <w:rsid w:val="00432885"/>
    <w:rsid w:val="0043329F"/>
    <w:rsid w:val="00436806"/>
    <w:rsid w:val="004373A8"/>
    <w:rsid w:val="004407CD"/>
    <w:rsid w:val="00441418"/>
    <w:rsid w:val="00444A7B"/>
    <w:rsid w:val="00445B42"/>
    <w:rsid w:val="00450240"/>
    <w:rsid w:val="00453C83"/>
    <w:rsid w:val="004559DE"/>
    <w:rsid w:val="00463CDE"/>
    <w:rsid w:val="004666A1"/>
    <w:rsid w:val="00480695"/>
    <w:rsid w:val="0048259F"/>
    <w:rsid w:val="00483C35"/>
    <w:rsid w:val="0048671B"/>
    <w:rsid w:val="00492161"/>
    <w:rsid w:val="004A02E7"/>
    <w:rsid w:val="004A07B8"/>
    <w:rsid w:val="004A357B"/>
    <w:rsid w:val="004A715D"/>
    <w:rsid w:val="004A7785"/>
    <w:rsid w:val="004B0833"/>
    <w:rsid w:val="004B6011"/>
    <w:rsid w:val="004C5CF5"/>
    <w:rsid w:val="004D1271"/>
    <w:rsid w:val="004E05F3"/>
    <w:rsid w:val="004E165E"/>
    <w:rsid w:val="004F0F16"/>
    <w:rsid w:val="004F2B5C"/>
    <w:rsid w:val="004F2FDA"/>
    <w:rsid w:val="005015E6"/>
    <w:rsid w:val="00501A03"/>
    <w:rsid w:val="005053F0"/>
    <w:rsid w:val="00506601"/>
    <w:rsid w:val="0051470D"/>
    <w:rsid w:val="00516F6D"/>
    <w:rsid w:val="0051753C"/>
    <w:rsid w:val="005176D5"/>
    <w:rsid w:val="00520F35"/>
    <w:rsid w:val="00523629"/>
    <w:rsid w:val="00525DB6"/>
    <w:rsid w:val="005271CA"/>
    <w:rsid w:val="00530F78"/>
    <w:rsid w:val="00531162"/>
    <w:rsid w:val="00531456"/>
    <w:rsid w:val="005340C4"/>
    <w:rsid w:val="005378FA"/>
    <w:rsid w:val="00542C7C"/>
    <w:rsid w:val="00545416"/>
    <w:rsid w:val="005470A4"/>
    <w:rsid w:val="005473BA"/>
    <w:rsid w:val="00552661"/>
    <w:rsid w:val="00552F73"/>
    <w:rsid w:val="00553E97"/>
    <w:rsid w:val="00555596"/>
    <w:rsid w:val="005559B1"/>
    <w:rsid w:val="0056067E"/>
    <w:rsid w:val="00561949"/>
    <w:rsid w:val="00562DC8"/>
    <w:rsid w:val="00570714"/>
    <w:rsid w:val="005753E0"/>
    <w:rsid w:val="005756D8"/>
    <w:rsid w:val="00575F34"/>
    <w:rsid w:val="00577567"/>
    <w:rsid w:val="00577A8E"/>
    <w:rsid w:val="0058226B"/>
    <w:rsid w:val="005866E5"/>
    <w:rsid w:val="005873B4"/>
    <w:rsid w:val="00590508"/>
    <w:rsid w:val="00596CEE"/>
    <w:rsid w:val="0059708F"/>
    <w:rsid w:val="005971FC"/>
    <w:rsid w:val="005A0FD6"/>
    <w:rsid w:val="005A60EC"/>
    <w:rsid w:val="005A69B7"/>
    <w:rsid w:val="005A6E14"/>
    <w:rsid w:val="005B0EDA"/>
    <w:rsid w:val="005B3B70"/>
    <w:rsid w:val="005B3F35"/>
    <w:rsid w:val="005B4F41"/>
    <w:rsid w:val="005B59BC"/>
    <w:rsid w:val="005B6B4F"/>
    <w:rsid w:val="005B748B"/>
    <w:rsid w:val="005C4C23"/>
    <w:rsid w:val="005D2951"/>
    <w:rsid w:val="005D3F64"/>
    <w:rsid w:val="005D58D0"/>
    <w:rsid w:val="005D62EE"/>
    <w:rsid w:val="005D6B3B"/>
    <w:rsid w:val="005D7142"/>
    <w:rsid w:val="005E16C6"/>
    <w:rsid w:val="005E1A2B"/>
    <w:rsid w:val="005E5FAF"/>
    <w:rsid w:val="005E6BED"/>
    <w:rsid w:val="005F5A80"/>
    <w:rsid w:val="005F638A"/>
    <w:rsid w:val="005F6B94"/>
    <w:rsid w:val="005F6CB8"/>
    <w:rsid w:val="00602FE1"/>
    <w:rsid w:val="006113FF"/>
    <w:rsid w:val="00617D1A"/>
    <w:rsid w:val="006231DA"/>
    <w:rsid w:val="00624B59"/>
    <w:rsid w:val="00624D59"/>
    <w:rsid w:val="00625A62"/>
    <w:rsid w:val="00627565"/>
    <w:rsid w:val="00637531"/>
    <w:rsid w:val="006446D3"/>
    <w:rsid w:val="00646D63"/>
    <w:rsid w:val="006614B5"/>
    <w:rsid w:val="006616C4"/>
    <w:rsid w:val="00662080"/>
    <w:rsid w:val="00662C18"/>
    <w:rsid w:val="006733AA"/>
    <w:rsid w:val="00673E6E"/>
    <w:rsid w:val="00674F04"/>
    <w:rsid w:val="00681744"/>
    <w:rsid w:val="00683157"/>
    <w:rsid w:val="00691304"/>
    <w:rsid w:val="00697DD3"/>
    <w:rsid w:val="006A013E"/>
    <w:rsid w:val="006A0D27"/>
    <w:rsid w:val="006A3A14"/>
    <w:rsid w:val="006A4D05"/>
    <w:rsid w:val="006A77CB"/>
    <w:rsid w:val="006A7E3E"/>
    <w:rsid w:val="006B2676"/>
    <w:rsid w:val="006B694B"/>
    <w:rsid w:val="006B7A9D"/>
    <w:rsid w:val="006C10C9"/>
    <w:rsid w:val="006C1F3F"/>
    <w:rsid w:val="006C3976"/>
    <w:rsid w:val="006C611E"/>
    <w:rsid w:val="006D0C64"/>
    <w:rsid w:val="006D1E4B"/>
    <w:rsid w:val="006D35AE"/>
    <w:rsid w:val="006D4406"/>
    <w:rsid w:val="006D5A26"/>
    <w:rsid w:val="006E0256"/>
    <w:rsid w:val="006E32E7"/>
    <w:rsid w:val="006E3E54"/>
    <w:rsid w:val="006E3EC2"/>
    <w:rsid w:val="006E5384"/>
    <w:rsid w:val="006E5CDB"/>
    <w:rsid w:val="006F06B2"/>
    <w:rsid w:val="006F45AB"/>
    <w:rsid w:val="006F72F5"/>
    <w:rsid w:val="00700D57"/>
    <w:rsid w:val="00701054"/>
    <w:rsid w:val="00705E8D"/>
    <w:rsid w:val="00706BC8"/>
    <w:rsid w:val="0071105C"/>
    <w:rsid w:val="00711240"/>
    <w:rsid w:val="007172D2"/>
    <w:rsid w:val="00721198"/>
    <w:rsid w:val="00721812"/>
    <w:rsid w:val="00723395"/>
    <w:rsid w:val="007244F7"/>
    <w:rsid w:val="00726193"/>
    <w:rsid w:val="00730602"/>
    <w:rsid w:val="00750A50"/>
    <w:rsid w:val="00754EFD"/>
    <w:rsid w:val="00755E7F"/>
    <w:rsid w:val="00757B4C"/>
    <w:rsid w:val="0076183E"/>
    <w:rsid w:val="00763CAA"/>
    <w:rsid w:val="00764464"/>
    <w:rsid w:val="00777DB9"/>
    <w:rsid w:val="007841A8"/>
    <w:rsid w:val="00784311"/>
    <w:rsid w:val="00787252"/>
    <w:rsid w:val="0079329C"/>
    <w:rsid w:val="00793BEE"/>
    <w:rsid w:val="00793D9F"/>
    <w:rsid w:val="00794C95"/>
    <w:rsid w:val="007957EF"/>
    <w:rsid w:val="007A1F35"/>
    <w:rsid w:val="007A4E15"/>
    <w:rsid w:val="007B35EB"/>
    <w:rsid w:val="007B3AC6"/>
    <w:rsid w:val="007B4942"/>
    <w:rsid w:val="007B7495"/>
    <w:rsid w:val="007C097C"/>
    <w:rsid w:val="007C5932"/>
    <w:rsid w:val="007C6DF9"/>
    <w:rsid w:val="007C7173"/>
    <w:rsid w:val="007D1DEF"/>
    <w:rsid w:val="007D39EE"/>
    <w:rsid w:val="007D3C8A"/>
    <w:rsid w:val="007E117C"/>
    <w:rsid w:val="007E3DF4"/>
    <w:rsid w:val="007E4F2E"/>
    <w:rsid w:val="007E74DC"/>
    <w:rsid w:val="007E78A0"/>
    <w:rsid w:val="007F1700"/>
    <w:rsid w:val="007F5206"/>
    <w:rsid w:val="00805A73"/>
    <w:rsid w:val="008132BB"/>
    <w:rsid w:val="00821FD7"/>
    <w:rsid w:val="00822BAA"/>
    <w:rsid w:val="0082390E"/>
    <w:rsid w:val="00827F39"/>
    <w:rsid w:val="0083042F"/>
    <w:rsid w:val="008316E2"/>
    <w:rsid w:val="008355F8"/>
    <w:rsid w:val="008364CC"/>
    <w:rsid w:val="008425E6"/>
    <w:rsid w:val="00842D1F"/>
    <w:rsid w:val="00844DF1"/>
    <w:rsid w:val="0084561E"/>
    <w:rsid w:val="00846CBC"/>
    <w:rsid w:val="0084792B"/>
    <w:rsid w:val="00855F9A"/>
    <w:rsid w:val="0086029E"/>
    <w:rsid w:val="00863240"/>
    <w:rsid w:val="00863E22"/>
    <w:rsid w:val="0086403F"/>
    <w:rsid w:val="00866451"/>
    <w:rsid w:val="0087376B"/>
    <w:rsid w:val="00876CC2"/>
    <w:rsid w:val="0087750C"/>
    <w:rsid w:val="0088068C"/>
    <w:rsid w:val="008817C6"/>
    <w:rsid w:val="00881D46"/>
    <w:rsid w:val="00883541"/>
    <w:rsid w:val="00886F03"/>
    <w:rsid w:val="0089060C"/>
    <w:rsid w:val="0089733A"/>
    <w:rsid w:val="008978BE"/>
    <w:rsid w:val="008A2235"/>
    <w:rsid w:val="008A2981"/>
    <w:rsid w:val="008A2A67"/>
    <w:rsid w:val="008A4F9C"/>
    <w:rsid w:val="008A5263"/>
    <w:rsid w:val="008A60F2"/>
    <w:rsid w:val="008B0E43"/>
    <w:rsid w:val="008B2045"/>
    <w:rsid w:val="008B4334"/>
    <w:rsid w:val="008B5BFB"/>
    <w:rsid w:val="008B78DC"/>
    <w:rsid w:val="008C05CF"/>
    <w:rsid w:val="008C1AD0"/>
    <w:rsid w:val="008D3B54"/>
    <w:rsid w:val="008E70FA"/>
    <w:rsid w:val="008F4DCB"/>
    <w:rsid w:val="008F5775"/>
    <w:rsid w:val="008F6005"/>
    <w:rsid w:val="00906D82"/>
    <w:rsid w:val="00910A03"/>
    <w:rsid w:val="0091763B"/>
    <w:rsid w:val="00917F53"/>
    <w:rsid w:val="00923B34"/>
    <w:rsid w:val="00924D81"/>
    <w:rsid w:val="00925531"/>
    <w:rsid w:val="00926576"/>
    <w:rsid w:val="009268F8"/>
    <w:rsid w:val="009279F6"/>
    <w:rsid w:val="00930BE3"/>
    <w:rsid w:val="00932CEF"/>
    <w:rsid w:val="00933349"/>
    <w:rsid w:val="00945589"/>
    <w:rsid w:val="0095217F"/>
    <w:rsid w:val="00960838"/>
    <w:rsid w:val="00960D5B"/>
    <w:rsid w:val="00965339"/>
    <w:rsid w:val="0096585B"/>
    <w:rsid w:val="0096620E"/>
    <w:rsid w:val="0097322B"/>
    <w:rsid w:val="00973978"/>
    <w:rsid w:val="00976F63"/>
    <w:rsid w:val="0098374B"/>
    <w:rsid w:val="00983B7C"/>
    <w:rsid w:val="009843FD"/>
    <w:rsid w:val="009846E4"/>
    <w:rsid w:val="00987B1E"/>
    <w:rsid w:val="00991794"/>
    <w:rsid w:val="00991EFC"/>
    <w:rsid w:val="00996216"/>
    <w:rsid w:val="00997B62"/>
    <w:rsid w:val="00997FC8"/>
    <w:rsid w:val="009A39A9"/>
    <w:rsid w:val="009A4D80"/>
    <w:rsid w:val="009A531B"/>
    <w:rsid w:val="009A7B80"/>
    <w:rsid w:val="009B247A"/>
    <w:rsid w:val="009C60BD"/>
    <w:rsid w:val="009C7A69"/>
    <w:rsid w:val="009D23E1"/>
    <w:rsid w:val="009D3D32"/>
    <w:rsid w:val="009D43FF"/>
    <w:rsid w:val="009D65C1"/>
    <w:rsid w:val="009E2611"/>
    <w:rsid w:val="009E653D"/>
    <w:rsid w:val="009F069D"/>
    <w:rsid w:val="009F31EB"/>
    <w:rsid w:val="009F5715"/>
    <w:rsid w:val="009F686B"/>
    <w:rsid w:val="00A022F5"/>
    <w:rsid w:val="00A02515"/>
    <w:rsid w:val="00A02758"/>
    <w:rsid w:val="00A03AD7"/>
    <w:rsid w:val="00A04E3E"/>
    <w:rsid w:val="00A05D15"/>
    <w:rsid w:val="00A254E1"/>
    <w:rsid w:val="00A26530"/>
    <w:rsid w:val="00A27E3C"/>
    <w:rsid w:val="00A30358"/>
    <w:rsid w:val="00A31E0C"/>
    <w:rsid w:val="00A3305B"/>
    <w:rsid w:val="00A35A9E"/>
    <w:rsid w:val="00A40187"/>
    <w:rsid w:val="00A44C7A"/>
    <w:rsid w:val="00A475B1"/>
    <w:rsid w:val="00A50C09"/>
    <w:rsid w:val="00A530B6"/>
    <w:rsid w:val="00A53645"/>
    <w:rsid w:val="00A54A85"/>
    <w:rsid w:val="00A55E96"/>
    <w:rsid w:val="00A6210B"/>
    <w:rsid w:val="00A64B67"/>
    <w:rsid w:val="00A65879"/>
    <w:rsid w:val="00A7238D"/>
    <w:rsid w:val="00A74293"/>
    <w:rsid w:val="00A74B48"/>
    <w:rsid w:val="00A76740"/>
    <w:rsid w:val="00A81D3E"/>
    <w:rsid w:val="00A91015"/>
    <w:rsid w:val="00A97E09"/>
    <w:rsid w:val="00AA18B3"/>
    <w:rsid w:val="00AB32ED"/>
    <w:rsid w:val="00AB339C"/>
    <w:rsid w:val="00AB444F"/>
    <w:rsid w:val="00AB4FAF"/>
    <w:rsid w:val="00AB5CEF"/>
    <w:rsid w:val="00AB6DC2"/>
    <w:rsid w:val="00AB7134"/>
    <w:rsid w:val="00AD11EE"/>
    <w:rsid w:val="00AD3793"/>
    <w:rsid w:val="00AE120C"/>
    <w:rsid w:val="00AE12ED"/>
    <w:rsid w:val="00AE2592"/>
    <w:rsid w:val="00AE50A2"/>
    <w:rsid w:val="00AE640C"/>
    <w:rsid w:val="00AF0F03"/>
    <w:rsid w:val="00AF4B31"/>
    <w:rsid w:val="00AF59FF"/>
    <w:rsid w:val="00AF7572"/>
    <w:rsid w:val="00B00A0E"/>
    <w:rsid w:val="00B00BB8"/>
    <w:rsid w:val="00B015D5"/>
    <w:rsid w:val="00B0179B"/>
    <w:rsid w:val="00B06420"/>
    <w:rsid w:val="00B06E8B"/>
    <w:rsid w:val="00B078A6"/>
    <w:rsid w:val="00B1141E"/>
    <w:rsid w:val="00B2163C"/>
    <w:rsid w:val="00B21C39"/>
    <w:rsid w:val="00B253E8"/>
    <w:rsid w:val="00B27830"/>
    <w:rsid w:val="00B27AD7"/>
    <w:rsid w:val="00B35724"/>
    <w:rsid w:val="00B40A9B"/>
    <w:rsid w:val="00B40B7F"/>
    <w:rsid w:val="00B419F2"/>
    <w:rsid w:val="00B41F43"/>
    <w:rsid w:val="00B43EF6"/>
    <w:rsid w:val="00B44441"/>
    <w:rsid w:val="00B46C19"/>
    <w:rsid w:val="00B50E14"/>
    <w:rsid w:val="00B51943"/>
    <w:rsid w:val="00B5279F"/>
    <w:rsid w:val="00B544B6"/>
    <w:rsid w:val="00B54BA0"/>
    <w:rsid w:val="00B64FCA"/>
    <w:rsid w:val="00B70698"/>
    <w:rsid w:val="00B732B8"/>
    <w:rsid w:val="00B77025"/>
    <w:rsid w:val="00B80D8A"/>
    <w:rsid w:val="00B8232E"/>
    <w:rsid w:val="00B86297"/>
    <w:rsid w:val="00B86AF7"/>
    <w:rsid w:val="00B9607A"/>
    <w:rsid w:val="00BA070C"/>
    <w:rsid w:val="00BA160F"/>
    <w:rsid w:val="00BA2CE2"/>
    <w:rsid w:val="00BA2E6C"/>
    <w:rsid w:val="00BA37A7"/>
    <w:rsid w:val="00BA40E3"/>
    <w:rsid w:val="00BA4766"/>
    <w:rsid w:val="00BA7537"/>
    <w:rsid w:val="00BB062F"/>
    <w:rsid w:val="00BB0946"/>
    <w:rsid w:val="00BB385B"/>
    <w:rsid w:val="00BC3988"/>
    <w:rsid w:val="00BC39C7"/>
    <w:rsid w:val="00BC3E5B"/>
    <w:rsid w:val="00BD31E9"/>
    <w:rsid w:val="00BD58C4"/>
    <w:rsid w:val="00BD5C93"/>
    <w:rsid w:val="00BD5E02"/>
    <w:rsid w:val="00BD68AC"/>
    <w:rsid w:val="00BD72B0"/>
    <w:rsid w:val="00BE02D0"/>
    <w:rsid w:val="00BE255E"/>
    <w:rsid w:val="00BE3B13"/>
    <w:rsid w:val="00BE70A1"/>
    <w:rsid w:val="00BE79DF"/>
    <w:rsid w:val="00BF4F7B"/>
    <w:rsid w:val="00BF5DED"/>
    <w:rsid w:val="00C034B5"/>
    <w:rsid w:val="00C04614"/>
    <w:rsid w:val="00C0560E"/>
    <w:rsid w:val="00C121A3"/>
    <w:rsid w:val="00C13DB1"/>
    <w:rsid w:val="00C161F7"/>
    <w:rsid w:val="00C20154"/>
    <w:rsid w:val="00C22798"/>
    <w:rsid w:val="00C2320A"/>
    <w:rsid w:val="00C23898"/>
    <w:rsid w:val="00C30CB2"/>
    <w:rsid w:val="00C34911"/>
    <w:rsid w:val="00C4359A"/>
    <w:rsid w:val="00C4735F"/>
    <w:rsid w:val="00C47C64"/>
    <w:rsid w:val="00C47E71"/>
    <w:rsid w:val="00C518C0"/>
    <w:rsid w:val="00C526D5"/>
    <w:rsid w:val="00C53507"/>
    <w:rsid w:val="00C54899"/>
    <w:rsid w:val="00C6247A"/>
    <w:rsid w:val="00C62BA5"/>
    <w:rsid w:val="00C67FD4"/>
    <w:rsid w:val="00C725F1"/>
    <w:rsid w:val="00C75C86"/>
    <w:rsid w:val="00C77538"/>
    <w:rsid w:val="00C77DF5"/>
    <w:rsid w:val="00C85561"/>
    <w:rsid w:val="00C865B5"/>
    <w:rsid w:val="00C866BF"/>
    <w:rsid w:val="00C91DB3"/>
    <w:rsid w:val="00C9268F"/>
    <w:rsid w:val="00C93A12"/>
    <w:rsid w:val="00C948AA"/>
    <w:rsid w:val="00C95A74"/>
    <w:rsid w:val="00C95ED2"/>
    <w:rsid w:val="00C975C0"/>
    <w:rsid w:val="00CA1FD1"/>
    <w:rsid w:val="00CA4E23"/>
    <w:rsid w:val="00CA502A"/>
    <w:rsid w:val="00CA5751"/>
    <w:rsid w:val="00CA7E2E"/>
    <w:rsid w:val="00CB0E1A"/>
    <w:rsid w:val="00CB30FF"/>
    <w:rsid w:val="00CB4592"/>
    <w:rsid w:val="00CB6822"/>
    <w:rsid w:val="00CB7FC7"/>
    <w:rsid w:val="00CC7288"/>
    <w:rsid w:val="00CC74D9"/>
    <w:rsid w:val="00CD025D"/>
    <w:rsid w:val="00CD0394"/>
    <w:rsid w:val="00CD1C9D"/>
    <w:rsid w:val="00CD3BEA"/>
    <w:rsid w:val="00CD4F2B"/>
    <w:rsid w:val="00CD7ABD"/>
    <w:rsid w:val="00CE69A1"/>
    <w:rsid w:val="00CF5FF7"/>
    <w:rsid w:val="00CF6EEC"/>
    <w:rsid w:val="00CF70D2"/>
    <w:rsid w:val="00D038F7"/>
    <w:rsid w:val="00D06689"/>
    <w:rsid w:val="00D151D4"/>
    <w:rsid w:val="00D17CBB"/>
    <w:rsid w:val="00D2133A"/>
    <w:rsid w:val="00D2295E"/>
    <w:rsid w:val="00D260CF"/>
    <w:rsid w:val="00D30046"/>
    <w:rsid w:val="00D31A86"/>
    <w:rsid w:val="00D32014"/>
    <w:rsid w:val="00D34A52"/>
    <w:rsid w:val="00D435BA"/>
    <w:rsid w:val="00D51909"/>
    <w:rsid w:val="00D55CC0"/>
    <w:rsid w:val="00D65155"/>
    <w:rsid w:val="00D667C2"/>
    <w:rsid w:val="00D71754"/>
    <w:rsid w:val="00D76555"/>
    <w:rsid w:val="00D7720A"/>
    <w:rsid w:val="00D82373"/>
    <w:rsid w:val="00D83801"/>
    <w:rsid w:val="00D96B0F"/>
    <w:rsid w:val="00DA056C"/>
    <w:rsid w:val="00DA5CC7"/>
    <w:rsid w:val="00DB3B23"/>
    <w:rsid w:val="00DB6563"/>
    <w:rsid w:val="00DC01AC"/>
    <w:rsid w:val="00DC06A9"/>
    <w:rsid w:val="00DC3478"/>
    <w:rsid w:val="00DC6ECC"/>
    <w:rsid w:val="00DD1641"/>
    <w:rsid w:val="00DD1A5D"/>
    <w:rsid w:val="00DD308C"/>
    <w:rsid w:val="00DD4658"/>
    <w:rsid w:val="00DE19BA"/>
    <w:rsid w:val="00DE7C3F"/>
    <w:rsid w:val="00DF01E2"/>
    <w:rsid w:val="00DF47FE"/>
    <w:rsid w:val="00DF5A83"/>
    <w:rsid w:val="00E020C1"/>
    <w:rsid w:val="00E04253"/>
    <w:rsid w:val="00E042A4"/>
    <w:rsid w:val="00E06453"/>
    <w:rsid w:val="00E12ECE"/>
    <w:rsid w:val="00E13C40"/>
    <w:rsid w:val="00E1463D"/>
    <w:rsid w:val="00E15579"/>
    <w:rsid w:val="00E16165"/>
    <w:rsid w:val="00E27996"/>
    <w:rsid w:val="00E27DCA"/>
    <w:rsid w:val="00E33256"/>
    <w:rsid w:val="00E34091"/>
    <w:rsid w:val="00E416B9"/>
    <w:rsid w:val="00E43286"/>
    <w:rsid w:val="00E46395"/>
    <w:rsid w:val="00E46BF7"/>
    <w:rsid w:val="00E50835"/>
    <w:rsid w:val="00E5249B"/>
    <w:rsid w:val="00E52A21"/>
    <w:rsid w:val="00E565A5"/>
    <w:rsid w:val="00E651EB"/>
    <w:rsid w:val="00E72F93"/>
    <w:rsid w:val="00E739FE"/>
    <w:rsid w:val="00E744C4"/>
    <w:rsid w:val="00E76444"/>
    <w:rsid w:val="00E771EA"/>
    <w:rsid w:val="00E773B1"/>
    <w:rsid w:val="00E77481"/>
    <w:rsid w:val="00E8286E"/>
    <w:rsid w:val="00E95750"/>
    <w:rsid w:val="00E97302"/>
    <w:rsid w:val="00EA4154"/>
    <w:rsid w:val="00EA4843"/>
    <w:rsid w:val="00EB4EE0"/>
    <w:rsid w:val="00EB6ABD"/>
    <w:rsid w:val="00EC1180"/>
    <w:rsid w:val="00EC36D9"/>
    <w:rsid w:val="00ED11DB"/>
    <w:rsid w:val="00ED5D41"/>
    <w:rsid w:val="00ED5F66"/>
    <w:rsid w:val="00ED6A2C"/>
    <w:rsid w:val="00EE0C28"/>
    <w:rsid w:val="00EE2DE5"/>
    <w:rsid w:val="00EE5FA8"/>
    <w:rsid w:val="00EF144F"/>
    <w:rsid w:val="00EF30BC"/>
    <w:rsid w:val="00EF3B8A"/>
    <w:rsid w:val="00EF442D"/>
    <w:rsid w:val="00F01B6E"/>
    <w:rsid w:val="00F0268E"/>
    <w:rsid w:val="00F0471E"/>
    <w:rsid w:val="00F06CCA"/>
    <w:rsid w:val="00F079C1"/>
    <w:rsid w:val="00F07DDC"/>
    <w:rsid w:val="00F1179E"/>
    <w:rsid w:val="00F12F87"/>
    <w:rsid w:val="00F24EE5"/>
    <w:rsid w:val="00F3025F"/>
    <w:rsid w:val="00F314C1"/>
    <w:rsid w:val="00F32892"/>
    <w:rsid w:val="00F33EAB"/>
    <w:rsid w:val="00F40B98"/>
    <w:rsid w:val="00F40EDE"/>
    <w:rsid w:val="00F43E55"/>
    <w:rsid w:val="00F4715A"/>
    <w:rsid w:val="00F6108C"/>
    <w:rsid w:val="00F6156C"/>
    <w:rsid w:val="00F63472"/>
    <w:rsid w:val="00F7080F"/>
    <w:rsid w:val="00F709C8"/>
    <w:rsid w:val="00F719E5"/>
    <w:rsid w:val="00F72ABF"/>
    <w:rsid w:val="00F7365A"/>
    <w:rsid w:val="00F74771"/>
    <w:rsid w:val="00F7796F"/>
    <w:rsid w:val="00F80EBE"/>
    <w:rsid w:val="00F823D5"/>
    <w:rsid w:val="00F862AA"/>
    <w:rsid w:val="00FA1E52"/>
    <w:rsid w:val="00FA70C2"/>
    <w:rsid w:val="00FB3959"/>
    <w:rsid w:val="00FB57C9"/>
    <w:rsid w:val="00FB6A61"/>
    <w:rsid w:val="00FC1624"/>
    <w:rsid w:val="00FC63C4"/>
    <w:rsid w:val="00FD39C9"/>
    <w:rsid w:val="00FD4951"/>
    <w:rsid w:val="00FD4CE3"/>
    <w:rsid w:val="00FD5890"/>
    <w:rsid w:val="00FE11BA"/>
    <w:rsid w:val="00FE31C4"/>
    <w:rsid w:val="00FF0D9D"/>
    <w:rsid w:val="00FF2076"/>
    <w:rsid w:val="00FF32AF"/>
    <w:rsid w:val="00FF79CB"/>
    <w:rsid w:val="00FF7C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B0C3BFB"/>
  <w15:chartTrackingRefBased/>
  <w15:docId w15:val="{2C929951-003B-5549-8FCD-F4490984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cs="AngsanaUPC"/>
      <w:sz w:val="28"/>
      <w:szCs w:val="28"/>
      <w:lang w:val="th-TH"/>
    </w:rPr>
  </w:style>
  <w:style w:type="paragraph" w:styleId="1">
    <w:name w:val="heading 1"/>
    <w:basedOn w:val="a"/>
    <w:next w:val="a"/>
    <w:qFormat/>
    <w:pPr>
      <w:keepNext/>
      <w:spacing w:line="240" w:lineRule="exact"/>
      <w:jc w:val="both"/>
      <w:outlineLvl w:val="0"/>
    </w:pPr>
    <w:rPr>
      <w:rFonts w:cs="BrowalliaUPC"/>
      <w:spacing w:val="-4"/>
      <w:sz w:val="20"/>
      <w:szCs w:val="20"/>
      <w:u w:val="single"/>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rPr>
  </w:style>
  <w:style w:type="paragraph" w:styleId="3">
    <w:name w:val="heading 3"/>
    <w:basedOn w:val="a"/>
    <w:next w:val="a"/>
    <w:qFormat/>
    <w:pPr>
      <w:keepNext/>
      <w:jc w:val="center"/>
      <w:outlineLvl w:val="2"/>
    </w:pPr>
    <w:rPr>
      <w:rFonts w:cs="BrowalliaUPC"/>
      <w:b/>
      <w:bCs/>
      <w:sz w:val="30"/>
      <w:szCs w:val="30"/>
      <w:u w:val="single"/>
    </w:rPr>
  </w:style>
  <w:style w:type="paragraph" w:styleId="4">
    <w:name w:val="heading 4"/>
    <w:basedOn w:val="a"/>
    <w:next w:val="a"/>
    <w:qFormat/>
    <w:pPr>
      <w:keepNext/>
      <w:spacing w:line="280" w:lineRule="exact"/>
      <w:outlineLvl w:val="3"/>
    </w:pPr>
    <w:rPr>
      <w:rFonts w:cs="BrowalliaUPC"/>
      <w:b/>
      <w:bCs/>
      <w:sz w:val="30"/>
      <w:szCs w:val="30"/>
    </w:rPr>
  </w:style>
  <w:style w:type="paragraph" w:styleId="5">
    <w:name w:val="heading 5"/>
    <w:basedOn w:val="a"/>
    <w:next w:val="a"/>
    <w:qFormat/>
    <w:pPr>
      <w:keepNext/>
      <w:spacing w:line="340" w:lineRule="exact"/>
      <w:jc w:val="right"/>
      <w:outlineLvl w:val="4"/>
    </w:pPr>
    <w:rPr>
      <w:rFonts w:cs="BrowalliaUPC"/>
      <w:b/>
      <w:bCs/>
      <w:sz w:val="30"/>
      <w:szCs w:val="30"/>
    </w:rPr>
  </w:style>
  <w:style w:type="paragraph" w:styleId="6">
    <w:name w:val="heading 6"/>
    <w:basedOn w:val="a"/>
    <w:next w:val="a"/>
    <w:qFormat/>
    <w:pPr>
      <w:keepNext/>
      <w:outlineLvl w:val="5"/>
    </w:pPr>
    <w:rPr>
      <w:rFonts w:cs="BrowalliaUPC"/>
      <w:b/>
      <w:bCs/>
    </w:rPr>
  </w:style>
  <w:style w:type="paragraph" w:styleId="7">
    <w:name w:val="heading 7"/>
    <w:basedOn w:val="a"/>
    <w:next w:val="a"/>
    <w:qFormat/>
    <w:pPr>
      <w:keepNext/>
      <w:tabs>
        <w:tab w:val="left" w:pos="567"/>
        <w:tab w:val="left" w:pos="1134"/>
      </w:tabs>
      <w:jc w:val="both"/>
      <w:outlineLvl w:val="6"/>
    </w:pPr>
    <w:rPr>
      <w:rFonts w:cs="BrowalliaUPC"/>
      <w:sz w:val="18"/>
      <w:szCs w:val="18"/>
      <w:u w:val="single"/>
    </w:rPr>
  </w:style>
  <w:style w:type="paragraph" w:styleId="8">
    <w:name w:val="heading 8"/>
    <w:basedOn w:val="a"/>
    <w:next w:val="a"/>
    <w:qFormat/>
    <w:pPr>
      <w:keepNext/>
      <w:tabs>
        <w:tab w:val="left" w:pos="1080"/>
      </w:tabs>
      <w:ind w:left="-1530" w:right="18" w:firstLine="1530"/>
      <w:jc w:val="center"/>
      <w:outlineLvl w:val="7"/>
    </w:pPr>
    <w:rPr>
      <w:rFonts w:cs="BrowalliaUPC"/>
      <w:b/>
      <w:bCs/>
      <w:sz w:val="30"/>
      <w:szCs w:val="30"/>
    </w:rPr>
  </w:style>
  <w:style w:type="paragraph" w:styleId="9">
    <w:name w:val="heading 9"/>
    <w:basedOn w:val="a"/>
    <w:next w:val="a"/>
    <w:qFormat/>
    <w:pPr>
      <w:keepNext/>
      <w:tabs>
        <w:tab w:val="left" w:pos="567"/>
      </w:tabs>
      <w:jc w:val="both"/>
      <w:outlineLvl w:val="8"/>
    </w:pPr>
    <w:rPr>
      <w:rFonts w:cs="BrowalliaUPC"/>
      <w:spacing w:val="-4"/>
      <w:sz w:val="30"/>
      <w:szCs w:val="30"/>
      <w:u w:val="single"/>
      <w:lang w:val="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T">
    <w:name w:val="????? T"/>
    <w:basedOn w:val="a"/>
    <w:pPr>
      <w:ind w:left="5040" w:right="540"/>
      <w:jc w:val="center"/>
    </w:pPr>
    <w:rPr>
      <w:rFonts w:cs="BrowalliaUPC"/>
      <w:sz w:val="30"/>
      <w:szCs w:val="30"/>
    </w:rPr>
  </w:style>
  <w:style w:type="paragraph" w:customStyle="1" w:styleId="a4">
    <w:name w:val="???????"/>
    <w:basedOn w:val="a"/>
    <w:pPr>
      <w:tabs>
        <w:tab w:val="left" w:pos="1080"/>
      </w:tabs>
    </w:pPr>
    <w:rPr>
      <w:rFonts w:cs="BrowalliaUPC"/>
      <w:sz w:val="30"/>
      <w:szCs w:val="30"/>
    </w:rPr>
  </w:style>
  <w:style w:type="paragraph" w:styleId="a5">
    <w:name w:val="Block Text"/>
    <w:basedOn w:val="a"/>
    <w:pPr>
      <w:tabs>
        <w:tab w:val="left" w:pos="540"/>
        <w:tab w:val="left" w:pos="1260"/>
      </w:tabs>
      <w:ind w:left="540" w:right="-90" w:hanging="540"/>
      <w:jc w:val="both"/>
    </w:pPr>
    <w:rPr>
      <w:rFonts w:cs="BrowalliaUPC"/>
      <w:sz w:val="30"/>
      <w:szCs w:val="30"/>
    </w:rPr>
  </w:style>
  <w:style w:type="paragraph" w:styleId="20">
    <w:name w:val="Body Text 2"/>
    <w:basedOn w:val="a"/>
    <w:pPr>
      <w:tabs>
        <w:tab w:val="left" w:pos="1080"/>
        <w:tab w:val="left" w:pos="1440"/>
      </w:tabs>
      <w:ind w:right="-90"/>
      <w:jc w:val="both"/>
    </w:pPr>
    <w:rPr>
      <w:rFonts w:cs="BrowalliaUPC"/>
      <w:sz w:val="30"/>
      <w:szCs w:val="30"/>
    </w:rPr>
  </w:style>
  <w:style w:type="paragraph" w:styleId="a6">
    <w:name w:val="Body Text Indent"/>
    <w:basedOn w:val="a"/>
    <w:pPr>
      <w:tabs>
        <w:tab w:val="left" w:pos="540"/>
        <w:tab w:val="left" w:pos="1260"/>
      </w:tabs>
      <w:spacing w:line="360" w:lineRule="exact"/>
      <w:ind w:left="539" w:hanging="539"/>
      <w:jc w:val="both"/>
    </w:pPr>
    <w:rPr>
      <w:rFonts w:cs="BrowalliaUPC"/>
      <w:sz w:val="30"/>
      <w:szCs w:val="30"/>
    </w:rPr>
  </w:style>
  <w:style w:type="paragraph" w:styleId="21">
    <w:name w:val="Body Text Indent 2"/>
    <w:basedOn w:val="a"/>
    <w:pPr>
      <w:tabs>
        <w:tab w:val="left" w:pos="540"/>
        <w:tab w:val="left" w:pos="1276"/>
      </w:tabs>
      <w:spacing w:line="340" w:lineRule="exact"/>
      <w:ind w:left="540" w:hanging="540"/>
      <w:jc w:val="both"/>
    </w:pPr>
    <w:rPr>
      <w:rFonts w:cs="BrowalliaUPC"/>
      <w:sz w:val="30"/>
      <w:szCs w:val="30"/>
    </w:rPr>
  </w:style>
  <w:style w:type="paragraph" w:styleId="30">
    <w:name w:val="Body Text Indent 3"/>
    <w:basedOn w:val="a"/>
    <w:pPr>
      <w:tabs>
        <w:tab w:val="left" w:pos="1260"/>
      </w:tabs>
      <w:ind w:left="567" w:hanging="567"/>
      <w:jc w:val="both"/>
    </w:pPr>
    <w:rPr>
      <w:rFonts w:cs="BrowalliaUPC"/>
      <w:sz w:val="30"/>
      <w:szCs w:val="30"/>
    </w:rPr>
  </w:style>
  <w:style w:type="paragraph" w:styleId="a7">
    <w:name w:val="Body Text"/>
    <w:basedOn w:val="a"/>
    <w:pPr>
      <w:tabs>
        <w:tab w:val="left" w:pos="567"/>
        <w:tab w:val="left" w:pos="1276"/>
      </w:tabs>
      <w:ind w:right="-72"/>
      <w:jc w:val="both"/>
    </w:pPr>
    <w:rPr>
      <w:rFonts w:cs="BrowalliaUPC"/>
      <w:sz w:val="30"/>
      <w:szCs w:val="30"/>
    </w:rPr>
  </w:style>
  <w:style w:type="paragraph" w:styleId="31">
    <w:name w:val="Body Text 3"/>
    <w:basedOn w:val="a"/>
    <w:pPr>
      <w:tabs>
        <w:tab w:val="left" w:pos="1418"/>
        <w:tab w:val="left" w:pos="1843"/>
      </w:tabs>
      <w:spacing w:line="360" w:lineRule="exact"/>
      <w:jc w:val="both"/>
    </w:pPr>
    <w:rPr>
      <w:rFonts w:cs="BrowalliaUPC"/>
      <w:spacing w:val="4"/>
      <w:sz w:val="30"/>
      <w:szCs w:val="30"/>
    </w:rPr>
  </w:style>
  <w:style w:type="paragraph" w:styleId="a8">
    <w:name w:val="Plain Text"/>
    <w:basedOn w:val="a"/>
    <w:rPr>
      <w:rFonts w:eastAsia="Cordia New" w:cs="Cordia New"/>
    </w:rPr>
  </w:style>
  <w:style w:type="paragraph" w:styleId="a9">
    <w:name w:val="Balloon Text"/>
    <w:basedOn w:val="a"/>
    <w:link w:val="aa"/>
    <w:rsid w:val="00445B42"/>
    <w:rPr>
      <w:rFonts w:ascii="Tahoma" w:hAnsi="Tahoma" w:cs="Angsana New"/>
      <w:sz w:val="16"/>
      <w:szCs w:val="20"/>
      <w:lang w:eastAsia="x-none"/>
    </w:rPr>
  </w:style>
  <w:style w:type="character" w:customStyle="1" w:styleId="aa">
    <w:name w:val="ข้อความบอลลูน อักขระ"/>
    <w:link w:val="a9"/>
    <w:rsid w:val="00445B42"/>
    <w:rPr>
      <w:rFonts w:ascii="Tahoma" w:hAnsi="Tahoma"/>
      <w:sz w:val="16"/>
      <w:lang w:val="th-TH"/>
    </w:rPr>
  </w:style>
  <w:style w:type="paragraph" w:styleId="ab">
    <w:name w:val="footer"/>
    <w:basedOn w:val="a"/>
    <w:rsid w:val="00A02758"/>
    <w:pPr>
      <w:tabs>
        <w:tab w:val="center" w:pos="4153"/>
        <w:tab w:val="right" w:pos="8306"/>
      </w:tabs>
    </w:pPr>
    <w:rPr>
      <w:rFonts w:cs="Angsana New"/>
      <w:szCs w:val="32"/>
    </w:rPr>
  </w:style>
  <w:style w:type="character" w:styleId="ac">
    <w:name w:val="page number"/>
    <w:basedOn w:val="a0"/>
    <w:rsid w:val="00A02758"/>
  </w:style>
  <w:style w:type="paragraph" w:styleId="ad">
    <w:name w:val="header"/>
    <w:basedOn w:val="a"/>
    <w:rsid w:val="00A02758"/>
    <w:pPr>
      <w:tabs>
        <w:tab w:val="center" w:pos="4153"/>
        <w:tab w:val="right" w:pos="8306"/>
      </w:tabs>
    </w:pPr>
    <w:rPr>
      <w:rFonts w:cs="Angsana New"/>
      <w:szCs w:val="32"/>
    </w:rPr>
  </w:style>
  <w:style w:type="paragraph" w:customStyle="1" w:styleId="ps-000-normal">
    <w:name w:val="ps-000-normal"/>
    <w:basedOn w:val="a"/>
    <w:rsid w:val="00552661"/>
    <w:pPr>
      <w:spacing w:after="120"/>
    </w:pPr>
    <w:rPr>
      <w:rFonts w:ascii="Verdana" w:hAnsi="Verdana" w:cs="Times New Roman"/>
      <w:color w:val="000000"/>
      <w:sz w:val="20"/>
      <w:szCs w:val="20"/>
      <w:lang w:val="en-US"/>
    </w:rPr>
  </w:style>
  <w:style w:type="paragraph" w:styleId="ae">
    <w:name w:val="List Paragraph"/>
    <w:basedOn w:val="a"/>
    <w:uiPriority w:val="34"/>
    <w:qFormat/>
    <w:rsid w:val="00552661"/>
    <w:pPr>
      <w:spacing w:after="200" w:line="276" w:lineRule="auto"/>
      <w:ind w:left="720"/>
      <w:contextualSpacing/>
    </w:pPr>
    <w:rPr>
      <w:rFonts w:ascii="Calibri" w:eastAsia="Calibri" w:hAnsi="Calibri" w:cs="Cordia New"/>
      <w:sz w:val="22"/>
      <w:lang w:val="en-US"/>
    </w:rPr>
  </w:style>
  <w:style w:type="paragraph" w:styleId="af">
    <w:name w:val="No Spacing"/>
    <w:uiPriority w:val="1"/>
    <w:qFormat/>
    <w:rsid w:val="005F6CB8"/>
    <w:pPr>
      <w:ind w:right="-694"/>
      <w:jc w:val="both"/>
    </w:pPr>
    <w:rPr>
      <w:rFonts w:ascii="AngsanaUPC" w:eastAsia="MS Mincho" w:hAnsi="AngsanaUPC"/>
      <w:sz w:val="28"/>
      <w:szCs w:val="35"/>
      <w:lang w:eastAsia="zh-CN"/>
    </w:rPr>
  </w:style>
  <w:style w:type="paragraph" w:customStyle="1" w:styleId="Default">
    <w:name w:val="Default"/>
    <w:rsid w:val="00D2295E"/>
    <w:pPr>
      <w:autoSpaceDE w:val="0"/>
      <w:autoSpaceDN w:val="0"/>
      <w:adjustRightInd w:val="0"/>
    </w:pPr>
    <w:rPr>
      <w:rFonts w:ascii="EucrosiaUPC" w:eastAsia="Calibri" w:hAnsi="EucrosiaUPC" w:cs="EucrosiaUPC"/>
      <w:color w:val="000000"/>
      <w:sz w:val="24"/>
      <w:szCs w:val="24"/>
    </w:rPr>
  </w:style>
  <w:style w:type="paragraph" w:styleId="HTML">
    <w:name w:val="HTML Preformatted"/>
    <w:basedOn w:val="a"/>
    <w:link w:val="HTML0"/>
    <w:uiPriority w:val="99"/>
    <w:unhideWhenUsed/>
    <w:rsid w:val="00D22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0">
    <w:name w:val="HTML ที่ได้รับการจัดรูปแบบแล้ว อักขระ"/>
    <w:link w:val="HTML"/>
    <w:uiPriority w:val="99"/>
    <w:rsid w:val="00D2295E"/>
    <w:rPr>
      <w:rFonts w:ascii="Tahoma" w:hAnsi="Tahoma" w:cs="Tahoma"/>
    </w:rPr>
  </w:style>
  <w:style w:type="paragraph" w:customStyle="1" w:styleId="CM2">
    <w:name w:val="CM2"/>
    <w:basedOn w:val="a"/>
    <w:next w:val="a"/>
    <w:uiPriority w:val="99"/>
    <w:rsid w:val="002A496A"/>
    <w:pPr>
      <w:widowControl w:val="0"/>
      <w:autoSpaceDE w:val="0"/>
      <w:autoSpaceDN w:val="0"/>
      <w:adjustRightInd w:val="0"/>
    </w:pPr>
    <w:rPr>
      <w:rFonts w:ascii="Calibri" w:hAnsi="Calibri" w:cs="EucrosiaUP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767685">
      <w:bodyDiv w:val="1"/>
      <w:marLeft w:val="0"/>
      <w:marRight w:val="0"/>
      <w:marTop w:val="0"/>
      <w:marBottom w:val="0"/>
      <w:divBdr>
        <w:top w:val="none" w:sz="0" w:space="0" w:color="auto"/>
        <w:left w:val="none" w:sz="0" w:space="0" w:color="auto"/>
        <w:bottom w:val="none" w:sz="0" w:space="0" w:color="auto"/>
        <w:right w:val="none" w:sz="0" w:space="0" w:color="auto"/>
      </w:divBdr>
    </w:div>
    <w:div w:id="1023868982">
      <w:bodyDiv w:val="1"/>
      <w:marLeft w:val="0"/>
      <w:marRight w:val="0"/>
      <w:marTop w:val="0"/>
      <w:marBottom w:val="0"/>
      <w:divBdr>
        <w:top w:val="none" w:sz="0" w:space="0" w:color="auto"/>
        <w:left w:val="none" w:sz="0" w:space="0" w:color="auto"/>
        <w:bottom w:val="none" w:sz="0" w:space="0" w:color="auto"/>
        <w:right w:val="none" w:sz="0" w:space="0" w:color="auto"/>
      </w:divBdr>
    </w:div>
    <w:div w:id="1823958682">
      <w:bodyDiv w:val="1"/>
      <w:marLeft w:val="0"/>
      <w:marRight w:val="0"/>
      <w:marTop w:val="0"/>
      <w:marBottom w:val="0"/>
      <w:divBdr>
        <w:top w:val="none" w:sz="0" w:space="0" w:color="auto"/>
        <w:left w:val="none" w:sz="0" w:space="0" w:color="auto"/>
        <w:bottom w:val="none" w:sz="0" w:space="0" w:color="auto"/>
        <w:right w:val="none" w:sz="0" w:space="0" w:color="auto"/>
      </w:divBdr>
    </w:div>
    <w:div w:id="18939984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0A089-3A7A-4B6A-B282-FAFE5DA8E05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2212</Words>
  <Characters>12609</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กมลชนก สัจจปัญญาพล</cp:lastModifiedBy>
  <cp:revision>2</cp:revision>
  <cp:lastPrinted>2023-02-22T13:48:00Z</cp:lastPrinted>
  <dcterms:created xsi:type="dcterms:W3CDTF">2024-02-28T00:40:00Z</dcterms:created>
  <dcterms:modified xsi:type="dcterms:W3CDTF">2024-02-28T00:40:00Z</dcterms:modified>
</cp:coreProperties>
</file>