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131F4" w14:textId="54872C3C" w:rsidR="0012231D" w:rsidRPr="003E761E" w:rsidRDefault="0012231D" w:rsidP="00A733E8">
      <w:pPr>
        <w:tabs>
          <w:tab w:val="left" w:pos="720"/>
        </w:tabs>
        <w:spacing w:line="380" w:lineRule="exact"/>
        <w:ind w:left="540" w:hanging="540"/>
        <w:rPr>
          <w:rFonts w:ascii="Arial" w:hAnsi="Arial"/>
          <w:b/>
          <w:bCs/>
          <w:color w:val="000000"/>
          <w:sz w:val="22"/>
          <w:szCs w:val="22"/>
        </w:rPr>
      </w:pPr>
      <w:proofErr w:type="spellStart"/>
      <w:r w:rsidRPr="003E761E">
        <w:rPr>
          <w:rFonts w:ascii="Arial" w:hAnsi="Arial"/>
          <w:b/>
          <w:bCs/>
          <w:color w:val="000000"/>
          <w:sz w:val="22"/>
          <w:szCs w:val="22"/>
        </w:rPr>
        <w:t>Namyong</w:t>
      </w:r>
      <w:proofErr w:type="spellEnd"/>
      <w:r w:rsidRPr="003E761E">
        <w:rPr>
          <w:rFonts w:ascii="Arial" w:hAnsi="Arial"/>
          <w:b/>
          <w:bCs/>
          <w:color w:val="000000"/>
          <w:sz w:val="22"/>
          <w:szCs w:val="22"/>
        </w:rPr>
        <w:t xml:space="preserve"> Terminal Public Company Limited and its subsidiary </w:t>
      </w:r>
    </w:p>
    <w:p w14:paraId="30464066" w14:textId="60B8DC8D" w:rsidR="00A733E8" w:rsidRPr="003E761E" w:rsidRDefault="00A733E8" w:rsidP="00A733E8">
      <w:pPr>
        <w:tabs>
          <w:tab w:val="left" w:pos="720"/>
        </w:tabs>
        <w:spacing w:line="380" w:lineRule="exact"/>
        <w:ind w:left="540" w:hanging="540"/>
        <w:rPr>
          <w:rFonts w:ascii="Arial" w:hAnsi="Arial"/>
          <w:b/>
          <w:bCs/>
          <w:color w:val="000000"/>
          <w:sz w:val="22"/>
          <w:szCs w:val="22"/>
        </w:rPr>
      </w:pPr>
      <w:r w:rsidRPr="003E761E">
        <w:rPr>
          <w:rFonts w:ascii="Arial" w:hAnsi="Arial"/>
          <w:b/>
          <w:bCs/>
          <w:color w:val="000000"/>
          <w:sz w:val="22"/>
          <w:szCs w:val="22"/>
        </w:rPr>
        <w:t xml:space="preserve">Notes to </w:t>
      </w:r>
      <w:r w:rsidR="00DA48A2" w:rsidRPr="003E761E">
        <w:rPr>
          <w:rFonts w:ascii="Arial" w:hAnsi="Arial"/>
          <w:b/>
          <w:bCs/>
          <w:color w:val="000000"/>
          <w:sz w:val="22"/>
          <w:szCs w:val="22"/>
        </w:rPr>
        <w:t xml:space="preserve">consolidated </w:t>
      </w:r>
      <w:r w:rsidRPr="003E761E">
        <w:rPr>
          <w:rFonts w:ascii="Arial" w:hAnsi="Arial"/>
          <w:b/>
          <w:bCs/>
          <w:color w:val="000000"/>
          <w:sz w:val="22"/>
          <w:szCs w:val="22"/>
        </w:rPr>
        <w:t xml:space="preserve">financial </w:t>
      </w:r>
      <w:proofErr w:type="gramStart"/>
      <w:r w:rsidRPr="003E761E">
        <w:rPr>
          <w:rFonts w:ascii="Arial" w:hAnsi="Arial"/>
          <w:b/>
          <w:bCs/>
          <w:color w:val="000000"/>
          <w:sz w:val="22"/>
          <w:szCs w:val="22"/>
        </w:rPr>
        <w:t>statements</w:t>
      </w:r>
      <w:proofErr w:type="gramEnd"/>
    </w:p>
    <w:p w14:paraId="12214BF8" w14:textId="373D5D6A" w:rsidR="00A733E8" w:rsidRPr="003E761E" w:rsidRDefault="00A733E8" w:rsidP="00CA4699">
      <w:pPr>
        <w:tabs>
          <w:tab w:val="left" w:pos="720"/>
        </w:tabs>
        <w:spacing w:after="360" w:line="380" w:lineRule="exact"/>
        <w:ind w:left="547" w:hanging="547"/>
        <w:rPr>
          <w:rFonts w:ascii="Arial" w:hAnsi="Arial"/>
          <w:b/>
          <w:bCs/>
          <w:color w:val="000000"/>
          <w:sz w:val="22"/>
          <w:szCs w:val="22"/>
        </w:rPr>
      </w:pPr>
      <w:r w:rsidRPr="003E761E">
        <w:rPr>
          <w:rFonts w:ascii="Arial" w:hAnsi="Arial"/>
          <w:b/>
          <w:bCs/>
          <w:color w:val="000000"/>
          <w:sz w:val="22"/>
          <w:szCs w:val="22"/>
        </w:rPr>
        <w:t>For the year ended 31 December 20</w:t>
      </w:r>
      <w:r w:rsidR="007C3A2B" w:rsidRPr="003E761E">
        <w:rPr>
          <w:rFonts w:ascii="Arial" w:hAnsi="Arial"/>
          <w:b/>
          <w:bCs/>
          <w:color w:val="000000"/>
          <w:sz w:val="22"/>
          <w:szCs w:val="22"/>
        </w:rPr>
        <w:t>2</w:t>
      </w:r>
      <w:r w:rsidR="005A5485" w:rsidRPr="003E761E">
        <w:rPr>
          <w:rFonts w:ascii="Arial" w:hAnsi="Arial"/>
          <w:b/>
          <w:bCs/>
          <w:color w:val="000000"/>
          <w:sz w:val="22"/>
          <w:szCs w:val="22"/>
        </w:rPr>
        <w:t>3</w:t>
      </w:r>
      <w:r w:rsidRPr="003E761E">
        <w:rPr>
          <w:rFonts w:ascii="Arial" w:hAnsi="Arial"/>
          <w:b/>
          <w:bCs/>
          <w:color w:val="000000"/>
          <w:sz w:val="22"/>
          <w:szCs w:val="22"/>
        </w:rPr>
        <w:t xml:space="preserve"> </w:t>
      </w:r>
    </w:p>
    <w:p w14:paraId="226C2470" w14:textId="77777777" w:rsidR="00E640DB" w:rsidRPr="003E761E" w:rsidRDefault="00A733E8" w:rsidP="003367C0">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1.</w:t>
      </w:r>
      <w:r w:rsidRPr="003E761E">
        <w:rPr>
          <w:rFonts w:ascii="Arial" w:hAnsi="Arial"/>
          <w:b/>
          <w:bCs/>
          <w:sz w:val="22"/>
          <w:szCs w:val="22"/>
        </w:rPr>
        <w:tab/>
        <w:t xml:space="preserve">General information    </w:t>
      </w:r>
    </w:p>
    <w:p w14:paraId="29BEB122" w14:textId="1A8C9EDB" w:rsidR="00E640DB" w:rsidRPr="003E761E" w:rsidRDefault="00A92CB0" w:rsidP="00E640DB">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ab/>
        <w:t>The Company’s general information</w:t>
      </w:r>
      <w:r w:rsidR="008E28BB" w:rsidRPr="003E761E">
        <w:rPr>
          <w:rFonts w:ascii="Arial" w:hAnsi="Arial"/>
          <w:b/>
          <w:bCs/>
          <w:sz w:val="22"/>
          <w:szCs w:val="22"/>
        </w:rPr>
        <w:t xml:space="preserve"> </w:t>
      </w:r>
    </w:p>
    <w:p w14:paraId="139E3408" w14:textId="5C74DEFB" w:rsidR="00A733E8" w:rsidRPr="003E761E" w:rsidRDefault="00A733E8" w:rsidP="00A733E8">
      <w:pPr>
        <w:tabs>
          <w:tab w:val="left" w:pos="900"/>
          <w:tab w:val="left" w:pos="2160"/>
        </w:tabs>
        <w:spacing w:before="120" w:after="120" w:line="380" w:lineRule="exact"/>
        <w:ind w:left="547" w:hanging="547"/>
        <w:jc w:val="both"/>
        <w:rPr>
          <w:rFonts w:ascii="Arial" w:hAnsi="Arial" w:cs="Arial"/>
          <w:color w:val="000000"/>
          <w:sz w:val="22"/>
          <w:szCs w:val="22"/>
        </w:rPr>
      </w:pPr>
      <w:r w:rsidRPr="003E761E">
        <w:rPr>
          <w:rFonts w:ascii="Arial" w:hAnsi="Arial"/>
          <w:color w:val="000000"/>
          <w:sz w:val="22"/>
          <w:szCs w:val="22"/>
        </w:rPr>
        <w:tab/>
      </w:r>
      <w:proofErr w:type="spellStart"/>
      <w:r w:rsidRPr="003E761E">
        <w:rPr>
          <w:rFonts w:ascii="Arial" w:hAnsi="Arial" w:cs="Arial"/>
          <w:color w:val="000000"/>
          <w:sz w:val="22"/>
          <w:szCs w:val="22"/>
        </w:rPr>
        <w:t>Namyong</w:t>
      </w:r>
      <w:proofErr w:type="spellEnd"/>
      <w:r w:rsidRPr="003E761E">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3E761E">
        <w:rPr>
          <w:rFonts w:ascii="Arial" w:hAnsi="Arial" w:cs="Arial"/>
          <w:color w:val="000000"/>
          <w:sz w:val="22"/>
          <w:szCs w:val="22"/>
          <w:cs/>
        </w:rPr>
        <w:t xml:space="preserve"> </w:t>
      </w:r>
      <w:r w:rsidRPr="003E761E">
        <w:rPr>
          <w:rFonts w:ascii="Arial" w:hAnsi="Arial" w:cs="Arial"/>
          <w:color w:val="000000"/>
          <w:sz w:val="22"/>
          <w:szCs w:val="22"/>
        </w:rPr>
        <w:t xml:space="preserve">carriage, handling of goods and warehouse service. The Company's port is located at </w:t>
      </w:r>
      <w:r w:rsidR="0093716B" w:rsidRPr="003E761E">
        <w:rPr>
          <w:rFonts w:ascii="Arial" w:hAnsi="Arial" w:cs="Arial"/>
          <w:color w:val="000000"/>
          <w:sz w:val="22"/>
          <w:szCs w:val="22"/>
        </w:rPr>
        <w:t xml:space="preserve">No. </w:t>
      </w:r>
      <w:r w:rsidRPr="003E761E">
        <w:rPr>
          <w:rFonts w:ascii="Arial" w:hAnsi="Arial" w:cs="Arial"/>
          <w:color w:val="000000"/>
          <w:sz w:val="22"/>
          <w:szCs w:val="22"/>
        </w:rPr>
        <w:t>51</w:t>
      </w:r>
      <w:r w:rsidR="00E60A74" w:rsidRPr="003E761E">
        <w:rPr>
          <w:rFonts w:ascii="Arial" w:hAnsi="Arial" w:cs="Arial"/>
          <w:color w:val="000000"/>
          <w:sz w:val="22"/>
          <w:szCs w:val="22"/>
        </w:rPr>
        <w:t>,</w:t>
      </w:r>
      <w:r w:rsidRPr="003E761E">
        <w:rPr>
          <w:rFonts w:ascii="Arial" w:hAnsi="Arial" w:cs="Arial"/>
          <w:color w:val="000000"/>
          <w:sz w:val="22"/>
          <w:szCs w:val="22"/>
        </w:rPr>
        <w:t xml:space="preserve"> Moo 3</w:t>
      </w:r>
      <w:r w:rsidR="0093716B" w:rsidRPr="003E761E">
        <w:rPr>
          <w:rFonts w:ascii="Arial" w:hAnsi="Arial" w:cs="Arial"/>
          <w:color w:val="000000"/>
          <w:sz w:val="22"/>
          <w:szCs w:val="22"/>
        </w:rPr>
        <w:t>,</w:t>
      </w:r>
      <w:r w:rsidRPr="003E761E">
        <w:rPr>
          <w:rFonts w:ascii="Arial" w:hAnsi="Arial" w:cs="Arial"/>
          <w:color w:val="000000"/>
          <w:sz w:val="22"/>
          <w:szCs w:val="22"/>
        </w:rPr>
        <w:t xml:space="preserve"> Laem Chabang Port, </w:t>
      </w:r>
      <w:proofErr w:type="spellStart"/>
      <w:r w:rsidRPr="003E761E">
        <w:rPr>
          <w:rFonts w:ascii="Arial" w:hAnsi="Arial" w:cs="Arial"/>
          <w:color w:val="000000"/>
          <w:sz w:val="22"/>
          <w:szCs w:val="22"/>
        </w:rPr>
        <w:t>Toongsukhla</w:t>
      </w:r>
      <w:proofErr w:type="spellEnd"/>
      <w:r w:rsidRPr="003E761E">
        <w:rPr>
          <w:rFonts w:ascii="Arial" w:hAnsi="Arial" w:cs="Arial"/>
          <w:color w:val="000000"/>
          <w:sz w:val="22"/>
          <w:szCs w:val="22"/>
        </w:rPr>
        <w:t xml:space="preserve">, Sriracha, Chonburi. </w:t>
      </w:r>
    </w:p>
    <w:p w14:paraId="373EBFBE" w14:textId="47F7885E" w:rsidR="00A733E8" w:rsidRPr="003E761E" w:rsidRDefault="00A733E8" w:rsidP="00A733E8">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t xml:space="preserve">The registered head office of the Company is at </w:t>
      </w:r>
      <w:r w:rsidR="0093716B" w:rsidRPr="003E761E">
        <w:rPr>
          <w:rFonts w:ascii="Arial" w:hAnsi="Arial" w:cs="Arial"/>
          <w:color w:val="000000"/>
          <w:sz w:val="22"/>
          <w:szCs w:val="22"/>
        </w:rPr>
        <w:t xml:space="preserve">No. </w:t>
      </w:r>
      <w:r w:rsidRPr="003E761E">
        <w:rPr>
          <w:rFonts w:ascii="Arial" w:hAnsi="Arial" w:cs="Arial"/>
          <w:color w:val="000000"/>
          <w:sz w:val="22"/>
          <w:szCs w:val="22"/>
        </w:rPr>
        <w:t>1168/52</w:t>
      </w:r>
      <w:r w:rsidR="0093716B" w:rsidRPr="003E761E">
        <w:rPr>
          <w:rFonts w:ascii="Arial" w:hAnsi="Arial" w:cs="Arial"/>
          <w:color w:val="000000"/>
          <w:sz w:val="22"/>
          <w:szCs w:val="22"/>
        </w:rPr>
        <w:t>,</w:t>
      </w:r>
      <w:r w:rsidRPr="003E761E">
        <w:rPr>
          <w:rFonts w:ascii="Arial" w:hAnsi="Arial" w:cs="Arial"/>
          <w:color w:val="000000"/>
          <w:sz w:val="22"/>
          <w:szCs w:val="22"/>
        </w:rPr>
        <w:t xml:space="preserve"> </w:t>
      </w:r>
      <w:proofErr w:type="spellStart"/>
      <w:r w:rsidRPr="003E761E">
        <w:rPr>
          <w:rFonts w:ascii="Arial" w:hAnsi="Arial" w:cs="Arial"/>
          <w:color w:val="000000"/>
          <w:sz w:val="22"/>
          <w:szCs w:val="22"/>
        </w:rPr>
        <w:t>Lumpini</w:t>
      </w:r>
      <w:proofErr w:type="spellEnd"/>
      <w:r w:rsidRPr="003E761E">
        <w:rPr>
          <w:rFonts w:ascii="Arial" w:hAnsi="Arial" w:cs="Arial"/>
          <w:color w:val="000000"/>
          <w:sz w:val="22"/>
          <w:szCs w:val="22"/>
        </w:rPr>
        <w:t xml:space="preserve"> Tower, 19th Floor, Rama IV Road, </w:t>
      </w:r>
      <w:proofErr w:type="spellStart"/>
      <w:r w:rsidRPr="003E761E">
        <w:rPr>
          <w:rFonts w:ascii="Arial" w:hAnsi="Arial" w:cs="Arial"/>
          <w:color w:val="000000"/>
          <w:sz w:val="22"/>
          <w:szCs w:val="22"/>
        </w:rPr>
        <w:t>Thungmahamek</w:t>
      </w:r>
      <w:proofErr w:type="spellEnd"/>
      <w:r w:rsidRPr="003E761E">
        <w:rPr>
          <w:rFonts w:ascii="Arial" w:hAnsi="Arial" w:cs="Arial"/>
          <w:color w:val="000000"/>
          <w:sz w:val="22"/>
          <w:szCs w:val="22"/>
        </w:rPr>
        <w:t>, Sathorn, Bangkok.</w:t>
      </w:r>
    </w:p>
    <w:p w14:paraId="7D4EB5A2" w14:textId="77777777" w:rsidR="00A733E8" w:rsidRPr="003E761E" w:rsidRDefault="00A733E8" w:rsidP="00A733E8">
      <w:pPr>
        <w:tabs>
          <w:tab w:val="left" w:pos="900"/>
          <w:tab w:val="left" w:pos="2160"/>
        </w:tabs>
        <w:spacing w:before="120" w:after="120" w:line="380" w:lineRule="exact"/>
        <w:ind w:left="540" w:hanging="541"/>
        <w:jc w:val="both"/>
        <w:rPr>
          <w:rFonts w:ascii="Arial" w:hAnsi="Arial" w:cs="Arial"/>
          <w:sz w:val="22"/>
          <w:szCs w:val="22"/>
          <w:u w:val="single"/>
        </w:rPr>
      </w:pPr>
      <w:r w:rsidRPr="003E761E">
        <w:rPr>
          <w:rFonts w:ascii="Arial" w:hAnsi="Arial" w:cs="Arial"/>
          <w:sz w:val="22"/>
          <w:szCs w:val="22"/>
          <w:cs/>
        </w:rPr>
        <w:tab/>
      </w:r>
      <w:r w:rsidRPr="003E761E">
        <w:rPr>
          <w:rFonts w:ascii="Arial" w:hAnsi="Arial" w:cs="Arial"/>
          <w:sz w:val="22"/>
          <w:szCs w:val="22"/>
          <w:u w:val="single"/>
        </w:rPr>
        <w:t>Agreement for Investment, Construction, Management and Operation of A5 Terminal</w:t>
      </w:r>
    </w:p>
    <w:p w14:paraId="4E79D1C8" w14:textId="77777777" w:rsidR="00B07E9B" w:rsidRPr="003E761E" w:rsidRDefault="00A733E8"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r>
      <w:r w:rsidR="00B07E9B" w:rsidRPr="003E761E">
        <w:rPr>
          <w:rFonts w:ascii="Arial" w:hAnsi="Arial" w:cs="Arial"/>
          <w:color w:val="000000"/>
          <w:sz w:val="22"/>
          <w:szCs w:val="22"/>
        </w:rPr>
        <w:t xml:space="preserve">On </w:t>
      </w:r>
      <w:r w:rsidR="00B07E9B" w:rsidRPr="003E761E">
        <w:rPr>
          <w:rFonts w:ascii="Arial" w:hAnsi="Arial" w:cs="Arial"/>
          <w:color w:val="000000"/>
          <w:sz w:val="22"/>
          <w:szCs w:val="22"/>
          <w:cs/>
        </w:rPr>
        <w:t xml:space="preserve">11 </w:t>
      </w:r>
      <w:r w:rsidR="00B07E9B" w:rsidRPr="003E761E">
        <w:rPr>
          <w:rFonts w:ascii="Arial" w:hAnsi="Arial" w:cs="Arial"/>
          <w:color w:val="000000"/>
          <w:sz w:val="22"/>
          <w:szCs w:val="22"/>
        </w:rPr>
        <w:t xml:space="preserve">April </w:t>
      </w:r>
      <w:r w:rsidR="00B07E9B" w:rsidRPr="003E761E">
        <w:rPr>
          <w:rFonts w:ascii="Arial" w:hAnsi="Arial" w:cs="Arial"/>
          <w:color w:val="000000"/>
          <w:sz w:val="22"/>
          <w:szCs w:val="22"/>
          <w:cs/>
        </w:rPr>
        <w:t>1996</w:t>
      </w:r>
      <w:r w:rsidR="00B07E9B" w:rsidRPr="003E761E">
        <w:rPr>
          <w:rFonts w:ascii="Arial" w:hAnsi="Arial" w:cs="Arial"/>
          <w:color w:val="000000"/>
          <w:sz w:val="22"/>
          <w:szCs w:val="22"/>
        </w:rPr>
        <w:t>, the Company entered into the Agreement for Investment, Construction, Management and Operation of A5 Terminal (“the Concession Agreement”)</w:t>
      </w:r>
      <w:r w:rsidR="00B07E9B" w:rsidRPr="003E761E">
        <w:rPr>
          <w:rFonts w:ascii="Arial" w:hAnsi="Arial" w:cs="Arial"/>
          <w:color w:val="000000"/>
          <w:sz w:val="22"/>
          <w:szCs w:val="22"/>
          <w:cs/>
        </w:rPr>
        <w:t xml:space="preserve"> </w:t>
      </w:r>
      <w:r w:rsidR="00B07E9B" w:rsidRPr="003E761E">
        <w:rPr>
          <w:rFonts w:ascii="Arial" w:hAnsi="Arial" w:cs="Arial"/>
          <w:color w:val="000000"/>
          <w:sz w:val="22"/>
          <w:szCs w:val="22"/>
        </w:rPr>
        <w:t xml:space="preserve">at Laem Chabang Port with the Port Authority of Thailand (“PAT”), for a period of </w:t>
      </w:r>
      <w:r w:rsidR="00B07E9B" w:rsidRPr="003E761E">
        <w:rPr>
          <w:rFonts w:ascii="Arial" w:hAnsi="Arial" w:cs="Arial"/>
          <w:color w:val="000000"/>
          <w:sz w:val="22"/>
          <w:szCs w:val="22"/>
          <w:cs/>
        </w:rPr>
        <w:t xml:space="preserve">25 </w:t>
      </w:r>
      <w:r w:rsidR="00B07E9B" w:rsidRPr="003E761E">
        <w:rPr>
          <w:rFonts w:ascii="Arial" w:hAnsi="Arial" w:cs="Arial"/>
          <w:color w:val="000000"/>
          <w:sz w:val="22"/>
          <w:szCs w:val="22"/>
        </w:rPr>
        <w:t xml:space="preserve">years, from </w:t>
      </w:r>
      <w:r w:rsidR="00B07E9B" w:rsidRPr="003E761E">
        <w:rPr>
          <w:rFonts w:ascii="Arial" w:hAnsi="Arial" w:cs="Arial"/>
          <w:color w:val="000000"/>
          <w:sz w:val="22"/>
          <w:szCs w:val="22"/>
          <w:cs/>
        </w:rPr>
        <w:t xml:space="preserve">1 </w:t>
      </w:r>
      <w:r w:rsidR="00B07E9B" w:rsidRPr="003E761E">
        <w:rPr>
          <w:rFonts w:ascii="Arial" w:hAnsi="Arial" w:cs="Arial"/>
          <w:color w:val="000000"/>
          <w:sz w:val="22"/>
          <w:szCs w:val="22"/>
        </w:rPr>
        <w:t xml:space="preserve">May </w:t>
      </w:r>
      <w:r w:rsidR="00B07E9B" w:rsidRPr="003E761E">
        <w:rPr>
          <w:rFonts w:ascii="Arial" w:hAnsi="Arial" w:cs="Arial"/>
          <w:color w:val="000000"/>
          <w:sz w:val="22"/>
          <w:szCs w:val="22"/>
          <w:cs/>
        </w:rPr>
        <w:t xml:space="preserve">1996 </w:t>
      </w:r>
      <w:r w:rsidR="00B07E9B" w:rsidRPr="003E761E">
        <w:rPr>
          <w:rFonts w:ascii="Arial" w:hAnsi="Arial" w:cs="Arial"/>
          <w:color w:val="000000"/>
          <w:sz w:val="22"/>
          <w:szCs w:val="22"/>
        </w:rPr>
        <w:t xml:space="preserve">to </w:t>
      </w:r>
      <w:r w:rsidR="00B07E9B" w:rsidRPr="003E761E">
        <w:rPr>
          <w:rFonts w:ascii="Arial" w:hAnsi="Arial" w:cs="Arial"/>
          <w:color w:val="000000"/>
          <w:sz w:val="22"/>
          <w:szCs w:val="22"/>
          <w:cs/>
        </w:rPr>
        <w:t xml:space="preserve">30 </w:t>
      </w:r>
      <w:r w:rsidR="00B07E9B" w:rsidRPr="003E761E">
        <w:rPr>
          <w:rFonts w:ascii="Arial" w:hAnsi="Arial" w:cs="Arial"/>
          <w:color w:val="000000"/>
          <w:sz w:val="22"/>
          <w:szCs w:val="22"/>
        </w:rPr>
        <w:t xml:space="preserve">April </w:t>
      </w:r>
      <w:r w:rsidR="00B07E9B" w:rsidRPr="003E761E">
        <w:rPr>
          <w:rFonts w:ascii="Arial" w:hAnsi="Arial" w:cs="Arial"/>
          <w:color w:val="000000"/>
          <w:sz w:val="22"/>
          <w:szCs w:val="22"/>
          <w:cs/>
        </w:rPr>
        <w:t>2021.</w:t>
      </w:r>
      <w:r w:rsidR="00B07E9B" w:rsidRPr="003E761E">
        <w:rPr>
          <w:rFonts w:ascii="Arial" w:hAnsi="Arial" w:cs="Arial"/>
          <w:color w:val="000000"/>
          <w:sz w:val="22"/>
          <w:szCs w:val="22"/>
        </w:rPr>
        <w:t xml:space="preserve"> </w:t>
      </w:r>
    </w:p>
    <w:p w14:paraId="3271CD49" w14:textId="02CAE580" w:rsidR="00B07E9B" w:rsidRPr="003E761E" w:rsidRDefault="00B07E9B"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E761E">
        <w:rPr>
          <w:rFonts w:ascii="Arial" w:hAnsi="Arial" w:cs="Arial"/>
          <w:color w:val="000000"/>
          <w:sz w:val="22"/>
          <w:szCs w:val="22"/>
        </w:rPr>
        <w:tab/>
        <w:t>Subsequently, on 30 April 2021, the counterparties agreed to extend the term of the concession agreement for a period of 5 years, from</w:t>
      </w:r>
      <w:r w:rsidRPr="003E761E">
        <w:rPr>
          <w:rFonts w:ascii="Arial" w:hAnsi="Arial" w:cs="Arial"/>
          <w:color w:val="000000"/>
          <w:sz w:val="22"/>
          <w:szCs w:val="22"/>
          <w:cs/>
        </w:rPr>
        <w:t xml:space="preserve"> 1</w:t>
      </w:r>
      <w:r w:rsidRPr="003E761E">
        <w:rPr>
          <w:rFonts w:ascii="Arial" w:hAnsi="Arial" w:cs="Arial"/>
          <w:color w:val="000000"/>
          <w:sz w:val="22"/>
          <w:szCs w:val="22"/>
        </w:rPr>
        <w:t xml:space="preserve"> May 2021 to 30 April 2026. In addition, PAT reserves the right to</w:t>
      </w:r>
      <w:r w:rsidRPr="003E761E">
        <w:rPr>
          <w:rFonts w:ascii="Arial" w:hAnsi="Arial" w:cs="Arial"/>
          <w:color w:val="000000"/>
          <w:sz w:val="22"/>
          <w:szCs w:val="22"/>
          <w:cs/>
        </w:rPr>
        <w:t xml:space="preserve"> </w:t>
      </w:r>
      <w:r w:rsidRPr="003E761E">
        <w:rPr>
          <w:rFonts w:ascii="Arial" w:hAnsi="Arial" w:cs="Arial"/>
          <w:color w:val="000000"/>
          <w:sz w:val="22"/>
          <w:szCs w:val="22"/>
        </w:rPr>
        <w:t>terminate the contract</w:t>
      </w:r>
      <w:r w:rsidRPr="003E761E">
        <w:rPr>
          <w:rFonts w:ascii="Arial" w:hAnsi="Arial" w:cs="Arial"/>
          <w:color w:val="000000"/>
          <w:sz w:val="22"/>
          <w:szCs w:val="22"/>
          <w:cs/>
        </w:rPr>
        <w:t xml:space="preserve"> </w:t>
      </w:r>
      <w:r w:rsidRPr="003E761E">
        <w:rPr>
          <w:rFonts w:ascii="Arial" w:hAnsi="Arial" w:cs="Arial"/>
          <w:color w:val="000000"/>
          <w:sz w:val="22"/>
          <w:szCs w:val="22"/>
        </w:rPr>
        <w:t xml:space="preserve">at any time prior to the expiration of the term </w:t>
      </w:r>
      <w:proofErr w:type="gramStart"/>
      <w:r w:rsidRPr="003E761E">
        <w:rPr>
          <w:rFonts w:ascii="Arial" w:hAnsi="Arial" w:cs="Arial"/>
          <w:color w:val="000000"/>
          <w:sz w:val="22"/>
          <w:szCs w:val="22"/>
        </w:rPr>
        <w:t>in the event that</w:t>
      </w:r>
      <w:proofErr w:type="gramEnd"/>
      <w:r w:rsidRPr="003E761E">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3E761E">
        <w:rPr>
          <w:rFonts w:ascii="Arial" w:hAnsi="Arial" w:cs="Arial"/>
          <w:color w:val="000000"/>
          <w:sz w:val="22"/>
          <w:szCs w:val="22"/>
          <w:cs/>
        </w:rPr>
        <w:t xml:space="preserve">. </w:t>
      </w:r>
      <w:r w:rsidRPr="003E761E">
        <w:rPr>
          <w:rFonts w:ascii="Arial" w:hAnsi="Arial" w:cs="Arial"/>
          <w:color w:val="000000"/>
          <w:sz w:val="22"/>
          <w:szCs w:val="22"/>
        </w:rPr>
        <w:t>At present, PAT has not implemented any proposal and, moreover, it takes at least 2 to 3 years</w:t>
      </w:r>
      <w:r w:rsidRPr="003E761E">
        <w:rPr>
          <w:rFonts w:ascii="Arial" w:hAnsi="Arial" w:cs="Arial"/>
          <w:color w:val="000000"/>
          <w:sz w:val="22"/>
          <w:szCs w:val="22"/>
          <w:cs/>
        </w:rPr>
        <w:t xml:space="preserve"> </w:t>
      </w:r>
      <w:r w:rsidRPr="003E761E">
        <w:rPr>
          <w:rFonts w:ascii="Arial" w:hAnsi="Arial" w:cs="Arial"/>
          <w:color w:val="000000"/>
          <w:sz w:val="22"/>
          <w:szCs w:val="22"/>
        </w:rPr>
        <w:t xml:space="preserve">to complete in accordance with </w:t>
      </w:r>
      <w:r w:rsidR="0093716B" w:rsidRPr="003E761E">
        <w:rPr>
          <w:rFonts w:ascii="Arial" w:hAnsi="Arial" w:cs="Arial"/>
          <w:color w:val="000000"/>
          <w:sz w:val="22"/>
          <w:szCs w:val="22"/>
        </w:rPr>
        <w:t>the Public-Private Partnership Act B.E. 2562.</w:t>
      </w:r>
      <w:r w:rsidRPr="003E761E">
        <w:rPr>
          <w:rFonts w:ascii="Arial" w:hAnsi="Arial" w:cs="Arial"/>
          <w:color w:val="000000"/>
          <w:sz w:val="22"/>
          <w:szCs w:val="22"/>
        </w:rPr>
        <w:t xml:space="preserve"> Therefore, the Company’s management believes that the contract will not be terminated before the expiration date.</w:t>
      </w:r>
    </w:p>
    <w:p w14:paraId="3D8BAD40" w14:textId="77777777" w:rsidR="000A7AA2" w:rsidRPr="003E761E" w:rsidRDefault="00B07E9B" w:rsidP="000A7AA2">
      <w:pPr>
        <w:tabs>
          <w:tab w:val="left" w:pos="900"/>
          <w:tab w:val="left" w:pos="2160"/>
        </w:tabs>
        <w:spacing w:before="120" w:after="120" w:line="380" w:lineRule="exact"/>
        <w:ind w:left="540" w:hanging="541"/>
        <w:jc w:val="both"/>
        <w:rPr>
          <w:rFonts w:ascii="Arial" w:hAnsi="Arial" w:cs="Arial"/>
          <w:sz w:val="22"/>
          <w:szCs w:val="22"/>
        </w:rPr>
      </w:pPr>
      <w:r w:rsidRPr="003E761E">
        <w:rPr>
          <w:rFonts w:ascii="Arial" w:hAnsi="Arial" w:cs="Arial"/>
          <w:sz w:val="22"/>
          <w:szCs w:val="22"/>
        </w:rPr>
        <w:tab/>
      </w:r>
    </w:p>
    <w:p w14:paraId="4C6C7A00" w14:textId="77777777" w:rsidR="000A7AA2" w:rsidRPr="003E761E" w:rsidRDefault="000A7AA2">
      <w:pPr>
        <w:overflowPunct/>
        <w:autoSpaceDE/>
        <w:autoSpaceDN/>
        <w:adjustRightInd/>
        <w:spacing w:before="100" w:after="100" w:line="380" w:lineRule="exact"/>
        <w:ind w:right="-43"/>
        <w:jc w:val="both"/>
        <w:textAlignment w:val="auto"/>
        <w:rPr>
          <w:rFonts w:ascii="Arial" w:hAnsi="Arial" w:cs="Arial"/>
          <w:sz w:val="22"/>
          <w:szCs w:val="22"/>
        </w:rPr>
      </w:pPr>
      <w:r w:rsidRPr="003E761E">
        <w:rPr>
          <w:rFonts w:ascii="Arial" w:hAnsi="Arial" w:cs="Arial"/>
          <w:sz w:val="22"/>
          <w:szCs w:val="22"/>
        </w:rPr>
        <w:br w:type="page"/>
      </w:r>
    </w:p>
    <w:p w14:paraId="5887D663" w14:textId="78912BC3" w:rsidR="00B07E9B" w:rsidRPr="003E761E" w:rsidRDefault="000A7AA2" w:rsidP="00305987">
      <w:pPr>
        <w:tabs>
          <w:tab w:val="left" w:pos="900"/>
          <w:tab w:val="left" w:pos="2160"/>
        </w:tabs>
        <w:spacing w:before="100" w:after="100" w:line="380" w:lineRule="exact"/>
        <w:ind w:left="547" w:hanging="547"/>
        <w:jc w:val="both"/>
        <w:rPr>
          <w:rFonts w:ascii="Arial" w:hAnsi="Arial"/>
          <w:sz w:val="22"/>
          <w:szCs w:val="22"/>
        </w:rPr>
      </w:pPr>
      <w:r w:rsidRPr="003E761E">
        <w:rPr>
          <w:rFonts w:ascii="Arial" w:hAnsi="Arial"/>
          <w:sz w:val="22"/>
          <w:szCs w:val="22"/>
        </w:rPr>
        <w:lastRenderedPageBreak/>
        <w:tab/>
      </w:r>
      <w:r w:rsidR="00B07E9B" w:rsidRPr="003E761E">
        <w:rPr>
          <w:rFonts w:ascii="Arial" w:hAnsi="Arial"/>
          <w:sz w:val="22"/>
          <w:szCs w:val="22"/>
        </w:rPr>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00B07E9B" w:rsidRPr="003E761E">
        <w:rPr>
          <w:rFonts w:ascii="Arial" w:hAnsi="Arial"/>
          <w:sz w:val="22"/>
          <w:szCs w:val="22"/>
        </w:rPr>
        <w:t>in the event that</w:t>
      </w:r>
      <w:proofErr w:type="gramEnd"/>
      <w:r w:rsidR="00B07E9B" w:rsidRPr="003E761E">
        <w:rPr>
          <w:rFonts w:ascii="Arial" w:hAnsi="Arial"/>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6E388A46" w14:textId="77777777" w:rsidR="00B07E9B" w:rsidRPr="003E761E" w:rsidRDefault="00B07E9B" w:rsidP="00305987">
      <w:pPr>
        <w:tabs>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tab/>
        <w:t>After the expiration of the agreement, PAT also has the right to buy all or part of the movable properties from the Company at their current book value.</w:t>
      </w:r>
    </w:p>
    <w:p w14:paraId="1481F191" w14:textId="58A88C88" w:rsidR="00A733E8" w:rsidRPr="003E761E" w:rsidRDefault="00A733E8" w:rsidP="00305987">
      <w:pPr>
        <w:spacing w:before="100" w:after="100" w:line="380" w:lineRule="exact"/>
        <w:ind w:left="547" w:hanging="547"/>
        <w:jc w:val="thaiDistribute"/>
        <w:rPr>
          <w:rFonts w:ascii="Arial" w:hAnsi="Arial"/>
          <w:b/>
          <w:bCs/>
          <w:sz w:val="22"/>
          <w:szCs w:val="22"/>
        </w:rPr>
      </w:pPr>
      <w:r w:rsidRPr="003E761E">
        <w:rPr>
          <w:rFonts w:ascii="Arial" w:hAnsi="Arial"/>
          <w:b/>
          <w:bCs/>
          <w:sz w:val="22"/>
          <w:szCs w:val="22"/>
        </w:rPr>
        <w:t>2</w:t>
      </w:r>
      <w:r w:rsidR="002A2D7A" w:rsidRPr="003E761E">
        <w:rPr>
          <w:rFonts w:ascii="Arial" w:hAnsi="Arial"/>
          <w:b/>
          <w:bCs/>
          <w:sz w:val="22"/>
          <w:szCs w:val="22"/>
        </w:rPr>
        <w:tab/>
      </w:r>
      <w:r w:rsidRPr="003E761E">
        <w:rPr>
          <w:rFonts w:ascii="Arial" w:hAnsi="Arial"/>
          <w:b/>
          <w:bCs/>
          <w:sz w:val="22"/>
          <w:szCs w:val="22"/>
        </w:rPr>
        <w:t>Basis of preparation</w:t>
      </w:r>
    </w:p>
    <w:p w14:paraId="581CFB60" w14:textId="77777777" w:rsidR="00A733E8" w:rsidRPr="003E761E" w:rsidRDefault="00A733E8" w:rsidP="00305987">
      <w:pPr>
        <w:tabs>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t>2.1</w:t>
      </w:r>
      <w:r w:rsidRPr="003E761E">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E47873" w14:textId="77777777" w:rsidR="00A733E8" w:rsidRPr="003E761E" w:rsidRDefault="00A733E8" w:rsidP="00305987">
      <w:pPr>
        <w:tabs>
          <w:tab w:val="left" w:pos="360"/>
          <w:tab w:val="left" w:pos="1440"/>
        </w:tabs>
        <w:spacing w:before="100" w:after="10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9EDC72A" w14:textId="77777777" w:rsidR="00A733E8" w:rsidRPr="003E761E" w:rsidRDefault="00A733E8" w:rsidP="00305987">
      <w:pPr>
        <w:tabs>
          <w:tab w:val="left" w:pos="360"/>
          <w:tab w:val="left" w:pos="1440"/>
        </w:tabs>
        <w:spacing w:before="100" w:after="100" w:line="380" w:lineRule="exact"/>
        <w:ind w:left="540" w:hanging="540"/>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The financial statements have been prepared on a historical cost basis except where otherwise disclosed in the accounting policies.</w:t>
      </w:r>
    </w:p>
    <w:p w14:paraId="11FE8BF9" w14:textId="1D436C78" w:rsidR="0012231D" w:rsidRPr="003E761E" w:rsidRDefault="0012231D" w:rsidP="00305987">
      <w:pPr>
        <w:tabs>
          <w:tab w:val="left" w:pos="900"/>
          <w:tab w:val="left" w:pos="2160"/>
        </w:tabs>
        <w:spacing w:before="100" w:after="100" w:line="380" w:lineRule="exact"/>
        <w:ind w:left="522" w:hanging="522"/>
        <w:jc w:val="both"/>
        <w:rPr>
          <w:rFonts w:ascii="Arial" w:hAnsi="Arial" w:cs="Arial"/>
          <w:sz w:val="22"/>
          <w:szCs w:val="22"/>
        </w:rPr>
      </w:pPr>
      <w:r w:rsidRPr="003E761E">
        <w:rPr>
          <w:rFonts w:ascii="Arial" w:hAnsi="Arial" w:cs="Arial"/>
          <w:sz w:val="22"/>
          <w:szCs w:val="22"/>
        </w:rPr>
        <w:t>2.2</w:t>
      </w:r>
      <w:r w:rsidRPr="003E761E">
        <w:rPr>
          <w:rFonts w:ascii="Arial" w:hAnsi="Arial" w:cs="Arial"/>
          <w:sz w:val="22"/>
          <w:szCs w:val="22"/>
        </w:rPr>
        <w:tab/>
        <w:t>Basis of consolidation</w:t>
      </w:r>
    </w:p>
    <w:p w14:paraId="6D4C90A4" w14:textId="2B3126EA" w:rsidR="00600EE6" w:rsidRPr="003E761E" w:rsidRDefault="00600EE6" w:rsidP="00305987">
      <w:pPr>
        <w:tabs>
          <w:tab w:val="left" w:pos="522"/>
          <w:tab w:val="left" w:pos="2160"/>
        </w:tabs>
        <w:spacing w:before="100" w:after="100" w:line="380" w:lineRule="exact"/>
        <w:ind w:left="900" w:hanging="900"/>
        <w:jc w:val="both"/>
        <w:rPr>
          <w:rFonts w:ascii="Arial" w:hAnsi="Arial" w:cs="Arial"/>
          <w:sz w:val="22"/>
          <w:szCs w:val="22"/>
        </w:rPr>
      </w:pPr>
      <w:r w:rsidRPr="003E761E">
        <w:rPr>
          <w:rFonts w:ascii="Arial" w:hAnsi="Arial" w:cs="Arial"/>
          <w:sz w:val="22"/>
          <w:szCs w:val="22"/>
        </w:rPr>
        <w:tab/>
      </w:r>
      <w:r w:rsidRPr="003E761E">
        <w:rPr>
          <w:rFonts w:ascii="Arial" w:hAnsi="Arial" w:cs="Browallia New"/>
          <w:sz w:val="22"/>
          <w:szCs w:val="28"/>
        </w:rPr>
        <w:t>a</w:t>
      </w:r>
      <w:r w:rsidRPr="003E761E">
        <w:rPr>
          <w:rFonts w:ascii="Arial" w:hAnsi="Arial" w:cs="Arial"/>
          <w:sz w:val="22"/>
          <w:szCs w:val="22"/>
        </w:rPr>
        <w:t>)</w:t>
      </w:r>
      <w:r w:rsidRPr="003E761E">
        <w:rPr>
          <w:rFonts w:ascii="Arial" w:hAnsi="Arial" w:cs="Arial"/>
          <w:sz w:val="22"/>
          <w:szCs w:val="22"/>
        </w:rPr>
        <w:tab/>
        <w:t xml:space="preserve">The consolidated financial statement includes the financial statements of </w:t>
      </w:r>
      <w:proofErr w:type="spellStart"/>
      <w:r w:rsidRPr="003E761E">
        <w:rPr>
          <w:rFonts w:ascii="Arial" w:hAnsi="Arial" w:cs="Arial"/>
          <w:sz w:val="22"/>
          <w:szCs w:val="22"/>
        </w:rPr>
        <w:t>Namyong</w:t>
      </w:r>
      <w:proofErr w:type="spellEnd"/>
      <w:r w:rsidRPr="003E761E">
        <w:rPr>
          <w:rFonts w:ascii="Arial" w:hAnsi="Arial" w:cs="Arial"/>
          <w:sz w:val="22"/>
          <w:szCs w:val="22"/>
        </w:rPr>
        <w:t xml:space="preserve"> Terminal Public Company Limited (“the Company”) and the following subsidiary compan</w:t>
      </w:r>
      <w:r w:rsidR="00D50022">
        <w:rPr>
          <w:rFonts w:ascii="Arial" w:hAnsi="Arial" w:cs="Arial"/>
          <w:sz w:val="22"/>
          <w:szCs w:val="22"/>
        </w:rPr>
        <w:t>ies</w:t>
      </w:r>
      <w:r w:rsidRPr="003E761E">
        <w:rPr>
          <w:rFonts w:ascii="Arial" w:hAnsi="Arial" w:cs="Arial"/>
          <w:sz w:val="22"/>
          <w:szCs w:val="22"/>
        </w:rPr>
        <w:t xml:space="preserve"> (“the subsidiary”) (collectively as “the Group”)</w:t>
      </w:r>
      <w:r w:rsidR="00164D3B" w:rsidRPr="003E761E">
        <w:rPr>
          <w:rFonts w:ascii="Arial" w:hAnsi="Arial" w:cs="Arial"/>
          <w:sz w:val="22"/>
          <w:szCs w:val="22"/>
        </w:rPr>
        <w:t>:</w:t>
      </w:r>
    </w:p>
    <w:tbl>
      <w:tblPr>
        <w:tblW w:w="8712" w:type="dxa"/>
        <w:tblInd w:w="918" w:type="dxa"/>
        <w:tblLayout w:type="fixed"/>
        <w:tblLook w:val="04A0" w:firstRow="1" w:lastRow="0" w:firstColumn="1" w:lastColumn="0" w:noHBand="0" w:noVBand="1"/>
      </w:tblPr>
      <w:tblGrid>
        <w:gridCol w:w="2592"/>
        <w:gridCol w:w="2610"/>
        <w:gridCol w:w="1440"/>
        <w:gridCol w:w="1035"/>
        <w:gridCol w:w="1035"/>
      </w:tblGrid>
      <w:tr w:rsidR="00547260" w:rsidRPr="003E761E" w14:paraId="7F4F3537" w14:textId="77777777" w:rsidTr="000A7AA2">
        <w:tc>
          <w:tcPr>
            <w:tcW w:w="2592" w:type="dxa"/>
            <w:vAlign w:val="bottom"/>
            <w:hideMark/>
          </w:tcPr>
          <w:p w14:paraId="2D55E4D5"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Company’s name</w:t>
            </w:r>
          </w:p>
        </w:tc>
        <w:tc>
          <w:tcPr>
            <w:tcW w:w="2610" w:type="dxa"/>
            <w:vAlign w:val="bottom"/>
            <w:hideMark/>
          </w:tcPr>
          <w:p w14:paraId="53387F97"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Nature of business</w:t>
            </w:r>
          </w:p>
        </w:tc>
        <w:tc>
          <w:tcPr>
            <w:tcW w:w="1440" w:type="dxa"/>
            <w:vAlign w:val="bottom"/>
            <w:hideMark/>
          </w:tcPr>
          <w:p w14:paraId="3983B73F"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Country of incorporation</w:t>
            </w:r>
          </w:p>
        </w:tc>
        <w:tc>
          <w:tcPr>
            <w:tcW w:w="2070" w:type="dxa"/>
            <w:gridSpan w:val="2"/>
          </w:tcPr>
          <w:p w14:paraId="0D19BB3D" w14:textId="19C7799A"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Percentage of</w:t>
            </w:r>
          </w:p>
          <w:p w14:paraId="2F30D459" w14:textId="77777777"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shareholding</w:t>
            </w:r>
          </w:p>
        </w:tc>
      </w:tr>
      <w:tr w:rsidR="00547260" w:rsidRPr="003E761E" w14:paraId="7B7F3A80" w14:textId="77777777" w:rsidTr="000A7AA2">
        <w:tc>
          <w:tcPr>
            <w:tcW w:w="2592" w:type="dxa"/>
          </w:tcPr>
          <w:p w14:paraId="1CB98BD9" w14:textId="77777777" w:rsidR="00547260" w:rsidRPr="003E761E" w:rsidRDefault="00547260" w:rsidP="00305987">
            <w:pPr>
              <w:spacing w:line="320" w:lineRule="exact"/>
              <w:rPr>
                <w:rFonts w:ascii="Arial" w:hAnsi="Arial"/>
                <w:sz w:val="18"/>
                <w:szCs w:val="18"/>
              </w:rPr>
            </w:pPr>
          </w:p>
        </w:tc>
        <w:tc>
          <w:tcPr>
            <w:tcW w:w="2610" w:type="dxa"/>
          </w:tcPr>
          <w:p w14:paraId="1536C9E5" w14:textId="77777777" w:rsidR="00547260" w:rsidRPr="003E761E" w:rsidRDefault="00547260" w:rsidP="00305987">
            <w:pPr>
              <w:spacing w:line="320" w:lineRule="exact"/>
              <w:jc w:val="center"/>
              <w:rPr>
                <w:rFonts w:ascii="Arial" w:hAnsi="Arial"/>
                <w:sz w:val="18"/>
                <w:szCs w:val="18"/>
                <w:u w:val="single"/>
              </w:rPr>
            </w:pPr>
          </w:p>
        </w:tc>
        <w:tc>
          <w:tcPr>
            <w:tcW w:w="1440" w:type="dxa"/>
          </w:tcPr>
          <w:p w14:paraId="71EC034C" w14:textId="77777777" w:rsidR="00547260" w:rsidRPr="003E761E" w:rsidRDefault="00547260" w:rsidP="00305987">
            <w:pPr>
              <w:spacing w:line="320" w:lineRule="exact"/>
              <w:rPr>
                <w:rFonts w:ascii="Arial" w:hAnsi="Arial"/>
                <w:sz w:val="18"/>
                <w:szCs w:val="18"/>
              </w:rPr>
            </w:pPr>
          </w:p>
        </w:tc>
        <w:tc>
          <w:tcPr>
            <w:tcW w:w="1035" w:type="dxa"/>
          </w:tcPr>
          <w:p w14:paraId="08B1C66B" w14:textId="48B0F459"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202</w:t>
            </w:r>
            <w:r w:rsidR="005A5485" w:rsidRPr="003E761E">
              <w:rPr>
                <w:rFonts w:ascii="Arial" w:hAnsi="Arial"/>
                <w:sz w:val="18"/>
                <w:szCs w:val="18"/>
              </w:rPr>
              <w:t>3</w:t>
            </w:r>
          </w:p>
        </w:tc>
        <w:tc>
          <w:tcPr>
            <w:tcW w:w="1035" w:type="dxa"/>
            <w:hideMark/>
          </w:tcPr>
          <w:p w14:paraId="064761CA" w14:textId="1A7CA5A4" w:rsidR="00547260" w:rsidRPr="003E761E" w:rsidRDefault="00547260" w:rsidP="00305987">
            <w:pPr>
              <w:pBdr>
                <w:bottom w:val="single" w:sz="4" w:space="1" w:color="auto"/>
              </w:pBdr>
              <w:spacing w:line="320" w:lineRule="exact"/>
              <w:jc w:val="center"/>
              <w:rPr>
                <w:rFonts w:ascii="Arial" w:hAnsi="Arial"/>
                <w:sz w:val="18"/>
                <w:szCs w:val="18"/>
              </w:rPr>
            </w:pPr>
            <w:r w:rsidRPr="003E761E">
              <w:rPr>
                <w:rFonts w:ascii="Arial" w:hAnsi="Arial"/>
                <w:sz w:val="18"/>
                <w:szCs w:val="18"/>
              </w:rPr>
              <w:t>202</w:t>
            </w:r>
            <w:r w:rsidR="005A5485" w:rsidRPr="003E761E">
              <w:rPr>
                <w:rFonts w:ascii="Arial" w:hAnsi="Arial"/>
                <w:sz w:val="18"/>
                <w:szCs w:val="18"/>
              </w:rPr>
              <w:t>2</w:t>
            </w:r>
          </w:p>
        </w:tc>
      </w:tr>
      <w:tr w:rsidR="00547260" w:rsidRPr="003E761E" w14:paraId="1DFA95E1" w14:textId="77777777" w:rsidTr="000A7AA2">
        <w:trPr>
          <w:trHeight w:val="251"/>
        </w:trPr>
        <w:tc>
          <w:tcPr>
            <w:tcW w:w="2592" w:type="dxa"/>
          </w:tcPr>
          <w:p w14:paraId="5AF44293" w14:textId="77777777" w:rsidR="00547260" w:rsidRPr="003E761E" w:rsidRDefault="00547260" w:rsidP="00305987">
            <w:pPr>
              <w:spacing w:line="320" w:lineRule="exact"/>
              <w:rPr>
                <w:rFonts w:ascii="Arial" w:hAnsi="Arial" w:cs="Arial"/>
                <w:sz w:val="18"/>
                <w:szCs w:val="18"/>
              </w:rPr>
            </w:pPr>
          </w:p>
        </w:tc>
        <w:tc>
          <w:tcPr>
            <w:tcW w:w="2610" w:type="dxa"/>
          </w:tcPr>
          <w:p w14:paraId="67AAE7D4" w14:textId="77777777" w:rsidR="00547260" w:rsidRPr="003E761E" w:rsidRDefault="00547260" w:rsidP="00305987">
            <w:pPr>
              <w:spacing w:line="320" w:lineRule="exact"/>
              <w:rPr>
                <w:rFonts w:ascii="Arial" w:hAnsi="Arial"/>
                <w:sz w:val="18"/>
                <w:szCs w:val="18"/>
              </w:rPr>
            </w:pPr>
          </w:p>
        </w:tc>
        <w:tc>
          <w:tcPr>
            <w:tcW w:w="1440" w:type="dxa"/>
          </w:tcPr>
          <w:p w14:paraId="228C9578" w14:textId="77777777" w:rsidR="00547260" w:rsidRPr="003E761E" w:rsidRDefault="00547260" w:rsidP="00305987">
            <w:pPr>
              <w:spacing w:line="320" w:lineRule="exact"/>
              <w:rPr>
                <w:rFonts w:ascii="Arial" w:hAnsi="Arial"/>
                <w:sz w:val="18"/>
                <w:szCs w:val="18"/>
              </w:rPr>
            </w:pPr>
          </w:p>
        </w:tc>
        <w:tc>
          <w:tcPr>
            <w:tcW w:w="1035" w:type="dxa"/>
          </w:tcPr>
          <w:p w14:paraId="04EFED1D" w14:textId="6D59A211" w:rsidR="00547260" w:rsidRPr="003E761E" w:rsidRDefault="00547260" w:rsidP="00305987">
            <w:pPr>
              <w:spacing w:line="320" w:lineRule="exact"/>
              <w:jc w:val="center"/>
              <w:rPr>
                <w:rFonts w:ascii="Arial" w:hAnsi="Arial"/>
                <w:sz w:val="18"/>
                <w:szCs w:val="18"/>
              </w:rPr>
            </w:pPr>
            <w:r w:rsidRPr="003E761E">
              <w:rPr>
                <w:rFonts w:ascii="Arial" w:hAnsi="Arial"/>
                <w:sz w:val="18"/>
                <w:szCs w:val="18"/>
              </w:rPr>
              <w:t>(Percent)</w:t>
            </w:r>
          </w:p>
        </w:tc>
        <w:tc>
          <w:tcPr>
            <w:tcW w:w="1035" w:type="dxa"/>
            <w:hideMark/>
          </w:tcPr>
          <w:p w14:paraId="064EF430" w14:textId="2715A88D" w:rsidR="00547260" w:rsidRPr="003E761E" w:rsidRDefault="00547260" w:rsidP="00305987">
            <w:pPr>
              <w:spacing w:line="320" w:lineRule="exact"/>
              <w:jc w:val="center"/>
              <w:rPr>
                <w:rFonts w:ascii="Arial" w:hAnsi="Arial"/>
                <w:sz w:val="18"/>
                <w:szCs w:val="18"/>
              </w:rPr>
            </w:pPr>
            <w:r w:rsidRPr="003E761E">
              <w:rPr>
                <w:rFonts w:ascii="Arial" w:hAnsi="Arial"/>
                <w:sz w:val="18"/>
                <w:szCs w:val="18"/>
              </w:rPr>
              <w:t>(Percent)</w:t>
            </w:r>
          </w:p>
        </w:tc>
      </w:tr>
      <w:tr w:rsidR="00644A90" w:rsidRPr="003E761E" w14:paraId="00FFC475" w14:textId="77777777" w:rsidTr="000A7AA2">
        <w:trPr>
          <w:trHeight w:val="251"/>
        </w:trPr>
        <w:tc>
          <w:tcPr>
            <w:tcW w:w="2592" w:type="dxa"/>
            <w:hideMark/>
          </w:tcPr>
          <w:p w14:paraId="3154944F" w14:textId="5E4DCBF2" w:rsidR="00644A90" w:rsidRPr="003E761E" w:rsidRDefault="00644A90" w:rsidP="00305987">
            <w:pPr>
              <w:spacing w:line="320" w:lineRule="exact"/>
              <w:rPr>
                <w:rFonts w:ascii="Arial" w:hAnsi="Arial" w:cs="Arial"/>
                <w:sz w:val="18"/>
                <w:szCs w:val="18"/>
              </w:rPr>
            </w:pPr>
            <w:r w:rsidRPr="003E761E">
              <w:rPr>
                <w:rFonts w:ascii="Arial" w:hAnsi="Arial" w:cs="Browallia New"/>
                <w:sz w:val="18"/>
                <w:szCs w:val="22"/>
              </w:rPr>
              <w:t xml:space="preserve">The </w:t>
            </w:r>
            <w:r w:rsidRPr="003E761E">
              <w:rPr>
                <w:rFonts w:ascii="Arial" w:hAnsi="Arial" w:cs="Arial"/>
                <w:sz w:val="18"/>
                <w:szCs w:val="18"/>
              </w:rPr>
              <w:t>Seahorse Ferry Co., Ltd.</w:t>
            </w:r>
          </w:p>
        </w:tc>
        <w:tc>
          <w:tcPr>
            <w:tcW w:w="2610" w:type="dxa"/>
            <w:hideMark/>
          </w:tcPr>
          <w:p w14:paraId="14CA5DB0" w14:textId="77777777" w:rsidR="00644A90" w:rsidRPr="003E761E" w:rsidRDefault="00644A90" w:rsidP="00305987">
            <w:pPr>
              <w:spacing w:line="320" w:lineRule="exact"/>
              <w:rPr>
                <w:rFonts w:ascii="Arial" w:hAnsi="Arial"/>
                <w:sz w:val="18"/>
                <w:szCs w:val="18"/>
              </w:rPr>
            </w:pPr>
            <w:r w:rsidRPr="003E761E">
              <w:rPr>
                <w:rFonts w:ascii="Arial" w:hAnsi="Arial"/>
                <w:sz w:val="18"/>
                <w:szCs w:val="18"/>
              </w:rPr>
              <w:t>Ferry transportation services</w:t>
            </w:r>
          </w:p>
        </w:tc>
        <w:tc>
          <w:tcPr>
            <w:tcW w:w="1440" w:type="dxa"/>
            <w:hideMark/>
          </w:tcPr>
          <w:p w14:paraId="3278EB40" w14:textId="77777777" w:rsidR="00644A90" w:rsidRPr="003E761E" w:rsidRDefault="00644A90" w:rsidP="00305987">
            <w:pPr>
              <w:spacing w:line="320" w:lineRule="exact"/>
              <w:jc w:val="center"/>
              <w:rPr>
                <w:rFonts w:ascii="Arial" w:hAnsi="Arial"/>
                <w:sz w:val="18"/>
                <w:szCs w:val="18"/>
              </w:rPr>
            </w:pPr>
            <w:r w:rsidRPr="003E761E">
              <w:rPr>
                <w:rFonts w:ascii="Arial" w:hAnsi="Arial"/>
                <w:sz w:val="18"/>
                <w:szCs w:val="18"/>
              </w:rPr>
              <w:t>Thailand</w:t>
            </w:r>
          </w:p>
        </w:tc>
        <w:tc>
          <w:tcPr>
            <w:tcW w:w="1035" w:type="dxa"/>
          </w:tcPr>
          <w:p w14:paraId="4AE29279" w14:textId="0EAECD1E" w:rsidR="00644A90" w:rsidRPr="003E761E" w:rsidRDefault="004541A2" w:rsidP="00305987">
            <w:pPr>
              <w:spacing w:line="320" w:lineRule="exact"/>
              <w:jc w:val="center"/>
              <w:rPr>
                <w:rFonts w:ascii="Arial" w:hAnsi="Arial"/>
                <w:sz w:val="18"/>
                <w:szCs w:val="18"/>
              </w:rPr>
            </w:pPr>
            <w:r>
              <w:rPr>
                <w:rFonts w:ascii="Arial" w:hAnsi="Arial"/>
                <w:sz w:val="18"/>
                <w:szCs w:val="18"/>
              </w:rPr>
              <w:t>51</w:t>
            </w:r>
          </w:p>
        </w:tc>
        <w:tc>
          <w:tcPr>
            <w:tcW w:w="1035" w:type="dxa"/>
            <w:hideMark/>
          </w:tcPr>
          <w:p w14:paraId="63E5C692" w14:textId="103AE9FE" w:rsidR="00644A90" w:rsidRPr="003E761E" w:rsidRDefault="005A5485" w:rsidP="00305987">
            <w:pPr>
              <w:spacing w:line="320" w:lineRule="exact"/>
              <w:jc w:val="center"/>
              <w:rPr>
                <w:rFonts w:ascii="Arial" w:hAnsi="Arial"/>
                <w:sz w:val="18"/>
                <w:szCs w:val="18"/>
              </w:rPr>
            </w:pPr>
            <w:r w:rsidRPr="003E761E">
              <w:rPr>
                <w:rFonts w:ascii="Arial" w:hAnsi="Arial"/>
                <w:sz w:val="18"/>
                <w:szCs w:val="18"/>
              </w:rPr>
              <w:t>51</w:t>
            </w:r>
          </w:p>
        </w:tc>
      </w:tr>
      <w:tr w:rsidR="00305987" w:rsidRPr="003E761E" w14:paraId="38AA4950" w14:textId="77777777" w:rsidTr="000A7AA2">
        <w:trPr>
          <w:trHeight w:val="251"/>
        </w:trPr>
        <w:tc>
          <w:tcPr>
            <w:tcW w:w="2592" w:type="dxa"/>
          </w:tcPr>
          <w:p w14:paraId="1E9F258C" w14:textId="393F2145" w:rsidR="00305987" w:rsidRPr="003E761E" w:rsidRDefault="00305987" w:rsidP="00305987">
            <w:pPr>
              <w:spacing w:line="320" w:lineRule="exact"/>
              <w:ind w:left="176" w:hanging="176"/>
              <w:rPr>
                <w:rFonts w:ascii="Arial" w:hAnsi="Arial" w:cs="Browallia New"/>
                <w:sz w:val="18"/>
                <w:szCs w:val="22"/>
              </w:rPr>
            </w:pPr>
            <w:r>
              <w:rPr>
                <w:rFonts w:ascii="Arial" w:hAnsi="Arial" w:cs="Browallia New"/>
                <w:sz w:val="18"/>
                <w:szCs w:val="22"/>
              </w:rPr>
              <w:t xml:space="preserve">Sinopec </w:t>
            </w:r>
            <w:proofErr w:type="spellStart"/>
            <w:r>
              <w:rPr>
                <w:rFonts w:ascii="Arial" w:hAnsi="Arial" w:cs="Browallia New"/>
                <w:sz w:val="18"/>
                <w:szCs w:val="22"/>
              </w:rPr>
              <w:t>Namyong</w:t>
            </w:r>
            <w:proofErr w:type="spellEnd"/>
            <w:r>
              <w:rPr>
                <w:rFonts w:ascii="Arial" w:hAnsi="Arial" w:cs="Browallia New"/>
                <w:sz w:val="18"/>
                <w:szCs w:val="22"/>
              </w:rPr>
              <w:t xml:space="preserve"> Transportation Co., Ltd.</w:t>
            </w:r>
          </w:p>
        </w:tc>
        <w:tc>
          <w:tcPr>
            <w:tcW w:w="2610" w:type="dxa"/>
          </w:tcPr>
          <w:p w14:paraId="5A7023AE" w14:textId="7CC909BB" w:rsidR="00305987" w:rsidRPr="003E761E" w:rsidRDefault="00305987" w:rsidP="00305987">
            <w:pPr>
              <w:spacing w:line="320" w:lineRule="exact"/>
              <w:rPr>
                <w:rFonts w:ascii="Arial" w:hAnsi="Arial"/>
                <w:sz w:val="18"/>
                <w:szCs w:val="18"/>
              </w:rPr>
            </w:pPr>
            <w:r>
              <w:rPr>
                <w:rFonts w:ascii="Arial" w:hAnsi="Arial"/>
                <w:sz w:val="18"/>
                <w:szCs w:val="18"/>
              </w:rPr>
              <w:t>Logistic</w:t>
            </w:r>
          </w:p>
        </w:tc>
        <w:tc>
          <w:tcPr>
            <w:tcW w:w="1440" w:type="dxa"/>
          </w:tcPr>
          <w:p w14:paraId="1B15B06A" w14:textId="4F2FB0FF" w:rsidR="00305987" w:rsidRPr="003E761E" w:rsidRDefault="00305987" w:rsidP="00305987">
            <w:pPr>
              <w:spacing w:line="320" w:lineRule="exact"/>
              <w:jc w:val="center"/>
              <w:rPr>
                <w:rFonts w:ascii="Arial" w:hAnsi="Arial"/>
                <w:sz w:val="18"/>
                <w:szCs w:val="18"/>
              </w:rPr>
            </w:pPr>
            <w:r>
              <w:rPr>
                <w:rFonts w:ascii="Arial" w:hAnsi="Arial"/>
                <w:sz w:val="18"/>
                <w:szCs w:val="18"/>
              </w:rPr>
              <w:t>Thailand</w:t>
            </w:r>
          </w:p>
        </w:tc>
        <w:tc>
          <w:tcPr>
            <w:tcW w:w="1035" w:type="dxa"/>
          </w:tcPr>
          <w:p w14:paraId="2A1DA30F" w14:textId="3C371CA6" w:rsidR="00305987" w:rsidRPr="003E761E" w:rsidRDefault="004541A2" w:rsidP="00305987">
            <w:pPr>
              <w:spacing w:line="320" w:lineRule="exact"/>
              <w:jc w:val="center"/>
              <w:rPr>
                <w:rFonts w:ascii="Arial" w:hAnsi="Arial"/>
                <w:sz w:val="18"/>
                <w:szCs w:val="18"/>
              </w:rPr>
            </w:pPr>
            <w:r>
              <w:rPr>
                <w:rFonts w:ascii="Arial" w:hAnsi="Arial"/>
                <w:sz w:val="18"/>
                <w:szCs w:val="18"/>
              </w:rPr>
              <w:t>51</w:t>
            </w:r>
          </w:p>
        </w:tc>
        <w:tc>
          <w:tcPr>
            <w:tcW w:w="1035" w:type="dxa"/>
          </w:tcPr>
          <w:p w14:paraId="4E05340A" w14:textId="3577061D" w:rsidR="00305987" w:rsidRPr="003E761E" w:rsidRDefault="00305987" w:rsidP="00305987">
            <w:pPr>
              <w:spacing w:line="320" w:lineRule="exact"/>
              <w:jc w:val="center"/>
              <w:rPr>
                <w:rFonts w:ascii="Arial" w:hAnsi="Arial"/>
                <w:sz w:val="18"/>
                <w:szCs w:val="18"/>
              </w:rPr>
            </w:pPr>
            <w:r>
              <w:rPr>
                <w:rFonts w:ascii="Arial" w:hAnsi="Arial"/>
                <w:sz w:val="18"/>
                <w:szCs w:val="18"/>
              </w:rPr>
              <w:t>-</w:t>
            </w:r>
          </w:p>
        </w:tc>
      </w:tr>
    </w:tbl>
    <w:p w14:paraId="2BBE3ACF" w14:textId="41A85FC4" w:rsidR="0012231D" w:rsidRPr="003E761E" w:rsidRDefault="006E7C0D" w:rsidP="00305987">
      <w:pPr>
        <w:tabs>
          <w:tab w:val="left" w:pos="522"/>
          <w:tab w:val="left" w:pos="2160"/>
        </w:tabs>
        <w:spacing w:before="200" w:after="120" w:line="380" w:lineRule="exact"/>
        <w:ind w:left="907" w:hanging="907"/>
        <w:jc w:val="both"/>
        <w:rPr>
          <w:rFonts w:ascii="Arial" w:hAnsi="Arial"/>
          <w:sz w:val="22"/>
          <w:szCs w:val="22"/>
        </w:rPr>
      </w:pPr>
      <w:r w:rsidRPr="003E761E">
        <w:rPr>
          <w:rFonts w:ascii="Arial" w:hAnsi="Arial"/>
          <w:sz w:val="22"/>
          <w:szCs w:val="22"/>
          <w:cs/>
        </w:rPr>
        <w:tab/>
      </w:r>
      <w:r w:rsidR="00B1774D" w:rsidRPr="003E761E">
        <w:rPr>
          <w:rFonts w:ascii="Arial" w:hAnsi="Arial"/>
          <w:sz w:val="22"/>
          <w:szCs w:val="22"/>
        </w:rPr>
        <w:t>b</w:t>
      </w:r>
      <w:r w:rsidR="0012231D" w:rsidRPr="003E761E">
        <w:rPr>
          <w:rFonts w:ascii="Arial" w:hAnsi="Arial"/>
          <w:sz w:val="22"/>
          <w:szCs w:val="22"/>
        </w:rPr>
        <w:t>)</w:t>
      </w:r>
      <w:r w:rsidR="0012231D" w:rsidRPr="003E761E">
        <w:rPr>
          <w:rFonts w:ascii="Arial" w:hAnsi="Arial"/>
          <w:sz w:val="22"/>
          <w:szCs w:val="22"/>
        </w:rPr>
        <w:tab/>
        <w:t xml:space="preserve">The Company </w:t>
      </w:r>
      <w:r w:rsidR="0012231D" w:rsidRPr="003E761E">
        <w:rPr>
          <w:rFonts w:ascii="Arial" w:hAnsi="Arial" w:cs="Arial"/>
          <w:sz w:val="22"/>
          <w:szCs w:val="22"/>
        </w:rPr>
        <w:t>is deemed to have control over an investee or subsidiar</w:t>
      </w:r>
      <w:r w:rsidR="00D50022">
        <w:rPr>
          <w:rFonts w:ascii="Arial" w:hAnsi="Arial" w:cs="Arial"/>
          <w:sz w:val="22"/>
          <w:szCs w:val="22"/>
        </w:rPr>
        <w:t>ies</w:t>
      </w:r>
      <w:r w:rsidR="0012231D" w:rsidRPr="003E761E">
        <w:rPr>
          <w:rFonts w:ascii="Arial" w:hAnsi="Arial" w:cs="Arial"/>
          <w:sz w:val="22"/>
          <w:szCs w:val="22"/>
        </w:rPr>
        <w:t xml:space="preserve"> if it has rights, or is exposed, to variable returns from its involvement with the investee, and it </w:t>
      </w:r>
      <w:proofErr w:type="gramStart"/>
      <w:r w:rsidR="0012231D" w:rsidRPr="003E761E">
        <w:rPr>
          <w:rFonts w:ascii="Arial" w:hAnsi="Arial" w:cs="Arial"/>
          <w:sz w:val="22"/>
          <w:szCs w:val="22"/>
        </w:rPr>
        <w:t>has the ability to</w:t>
      </w:r>
      <w:proofErr w:type="gramEnd"/>
      <w:r w:rsidR="0012231D" w:rsidRPr="003E761E">
        <w:rPr>
          <w:rFonts w:ascii="Arial" w:hAnsi="Arial" w:cs="Arial"/>
          <w:sz w:val="22"/>
          <w:szCs w:val="22"/>
        </w:rPr>
        <w:t xml:space="preserve"> direct the activities that affect the amount of its returns.</w:t>
      </w:r>
    </w:p>
    <w:p w14:paraId="3BE2D6E4" w14:textId="3182B010" w:rsidR="0012231D" w:rsidRPr="003E761E" w:rsidRDefault="0012231D" w:rsidP="00305987">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lastRenderedPageBreak/>
        <w:tab/>
      </w:r>
      <w:r w:rsidR="00B1774D" w:rsidRPr="003E761E">
        <w:rPr>
          <w:rFonts w:ascii="Arial" w:hAnsi="Arial"/>
          <w:sz w:val="22"/>
          <w:szCs w:val="22"/>
        </w:rPr>
        <w:t>c</w:t>
      </w:r>
      <w:r w:rsidRPr="003E761E">
        <w:rPr>
          <w:rFonts w:ascii="Arial" w:hAnsi="Arial"/>
          <w:sz w:val="22"/>
          <w:szCs w:val="22"/>
        </w:rPr>
        <w:t>)</w:t>
      </w:r>
      <w:r w:rsidRPr="003E761E">
        <w:rPr>
          <w:rFonts w:ascii="Arial" w:hAnsi="Arial"/>
          <w:sz w:val="22"/>
          <w:szCs w:val="22"/>
        </w:rPr>
        <w:tab/>
        <w:t>Subsidiar</w:t>
      </w:r>
      <w:r w:rsidR="00D50022">
        <w:rPr>
          <w:rFonts w:ascii="Arial" w:hAnsi="Arial"/>
          <w:sz w:val="22"/>
          <w:szCs w:val="22"/>
        </w:rPr>
        <w:t>ies</w:t>
      </w:r>
      <w:r w:rsidRPr="003E761E">
        <w:rPr>
          <w:rFonts w:ascii="Arial" w:hAnsi="Arial"/>
          <w:sz w:val="22"/>
          <w:szCs w:val="22"/>
        </w:rPr>
        <w:t xml:space="preserve"> is fully consolidated, being the date on which the Company obtains control, and continue to be consolidated until the date when such control ceases.</w:t>
      </w:r>
    </w:p>
    <w:p w14:paraId="085AAB71" w14:textId="53DEC68B" w:rsidR="0012231D" w:rsidRPr="003E761E" w:rsidRDefault="0012231D" w:rsidP="00305987">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d</w:t>
      </w:r>
      <w:r w:rsidRPr="003E761E">
        <w:rPr>
          <w:rFonts w:ascii="Arial" w:hAnsi="Arial"/>
          <w:sz w:val="22"/>
          <w:szCs w:val="22"/>
        </w:rPr>
        <w:t>)</w:t>
      </w:r>
      <w:r w:rsidRPr="003E761E">
        <w:rPr>
          <w:rFonts w:ascii="Arial" w:hAnsi="Arial"/>
          <w:sz w:val="22"/>
          <w:szCs w:val="22"/>
        </w:rPr>
        <w:tab/>
        <w:t>The financial statements of the subsidiar</w:t>
      </w:r>
      <w:r w:rsidR="00D50022">
        <w:rPr>
          <w:rFonts w:ascii="Arial" w:hAnsi="Arial"/>
          <w:sz w:val="22"/>
          <w:szCs w:val="22"/>
        </w:rPr>
        <w:t>ies</w:t>
      </w:r>
      <w:r w:rsidRPr="003E761E">
        <w:rPr>
          <w:rFonts w:ascii="Arial" w:hAnsi="Arial"/>
          <w:sz w:val="22"/>
          <w:szCs w:val="22"/>
        </w:rPr>
        <w:t xml:space="preserve"> are prepared using the same significant accounting policies as the Company.</w:t>
      </w:r>
    </w:p>
    <w:p w14:paraId="196FD3E3" w14:textId="16034768" w:rsidR="0012231D" w:rsidRPr="003E761E" w:rsidRDefault="0012231D" w:rsidP="00305987">
      <w:pPr>
        <w:tabs>
          <w:tab w:val="left" w:pos="522"/>
          <w:tab w:val="left" w:pos="2160"/>
        </w:tabs>
        <w:spacing w:before="120" w:after="120" w:line="380" w:lineRule="exact"/>
        <w:ind w:left="907" w:hanging="907"/>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e</w:t>
      </w:r>
      <w:r w:rsidRPr="003E761E">
        <w:rPr>
          <w:rFonts w:ascii="Arial" w:hAnsi="Arial"/>
          <w:sz w:val="22"/>
          <w:szCs w:val="22"/>
        </w:rPr>
        <w:t>)</w:t>
      </w:r>
      <w:r w:rsidRPr="003E761E">
        <w:rPr>
          <w:rFonts w:ascii="Arial" w:hAnsi="Arial"/>
          <w:sz w:val="22"/>
          <w:szCs w:val="22"/>
        </w:rPr>
        <w:tab/>
        <w:t xml:space="preserve">Material balances and transactions between the Group have been eliminated from the consolidated financial statements. </w:t>
      </w:r>
    </w:p>
    <w:p w14:paraId="72206A07" w14:textId="56C8FBC6" w:rsidR="0012231D" w:rsidRPr="003E761E" w:rsidRDefault="0012231D" w:rsidP="00305987">
      <w:pPr>
        <w:tabs>
          <w:tab w:val="left" w:pos="522"/>
          <w:tab w:val="left" w:pos="2160"/>
        </w:tabs>
        <w:spacing w:before="120" w:after="120" w:line="380" w:lineRule="exact"/>
        <w:ind w:left="900" w:hanging="900"/>
        <w:jc w:val="both"/>
        <w:rPr>
          <w:rFonts w:ascii="Arial" w:hAnsi="Arial"/>
          <w:sz w:val="22"/>
          <w:szCs w:val="22"/>
        </w:rPr>
      </w:pPr>
      <w:r w:rsidRPr="003E761E">
        <w:rPr>
          <w:rFonts w:ascii="Arial" w:hAnsi="Arial"/>
          <w:sz w:val="22"/>
          <w:szCs w:val="22"/>
        </w:rPr>
        <w:tab/>
      </w:r>
      <w:r w:rsidR="00B1774D" w:rsidRPr="003E761E">
        <w:rPr>
          <w:rFonts w:ascii="Arial" w:hAnsi="Arial"/>
          <w:sz w:val="22"/>
          <w:szCs w:val="22"/>
        </w:rPr>
        <w:t>f</w:t>
      </w:r>
      <w:r w:rsidRPr="003E761E">
        <w:rPr>
          <w:rFonts w:ascii="Arial" w:hAnsi="Arial"/>
          <w:sz w:val="22"/>
          <w:szCs w:val="22"/>
        </w:rPr>
        <w:t>)</w:t>
      </w:r>
      <w:r w:rsidRPr="003E761E">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0908215" w14:textId="45610165" w:rsidR="0034028C" w:rsidRPr="003E761E" w:rsidRDefault="0034028C" w:rsidP="00305987">
      <w:pPr>
        <w:tabs>
          <w:tab w:val="left" w:pos="1440"/>
        </w:tabs>
        <w:spacing w:before="120" w:after="120" w:line="380" w:lineRule="exact"/>
        <w:ind w:left="540" w:hanging="540"/>
        <w:jc w:val="thaiDistribute"/>
        <w:outlineLvl w:val="0"/>
        <w:rPr>
          <w:rFonts w:ascii="Arial" w:hAnsi="Arial"/>
          <w:sz w:val="22"/>
          <w:szCs w:val="22"/>
        </w:rPr>
      </w:pPr>
      <w:r w:rsidRPr="003E761E">
        <w:rPr>
          <w:rFonts w:ascii="Arial" w:hAnsi="Arial"/>
          <w:sz w:val="22"/>
          <w:szCs w:val="22"/>
        </w:rPr>
        <w:t>2.</w:t>
      </w:r>
      <w:r w:rsidR="0012231D" w:rsidRPr="003E761E">
        <w:rPr>
          <w:rFonts w:ascii="Arial" w:hAnsi="Arial"/>
          <w:sz w:val="22"/>
          <w:szCs w:val="22"/>
        </w:rPr>
        <w:t>3</w:t>
      </w:r>
      <w:r w:rsidRPr="003E761E">
        <w:rPr>
          <w:rFonts w:ascii="Arial" w:hAnsi="Arial"/>
          <w:sz w:val="22"/>
          <w:szCs w:val="22"/>
        </w:rPr>
        <w:tab/>
        <w:t>The</w:t>
      </w:r>
      <w:r w:rsidR="000F6A93" w:rsidRPr="003E761E">
        <w:rPr>
          <w:rFonts w:ascii="Arial" w:hAnsi="Arial"/>
          <w:sz w:val="22"/>
          <w:szCs w:val="22"/>
        </w:rPr>
        <w:t xml:space="preserve"> separate financial statements </w:t>
      </w:r>
      <w:r w:rsidRPr="003E761E">
        <w:rPr>
          <w:rFonts w:ascii="Arial" w:hAnsi="Arial"/>
          <w:sz w:val="22"/>
          <w:szCs w:val="22"/>
        </w:rPr>
        <w:t>present investments in s</w:t>
      </w:r>
      <w:r w:rsidR="000F6A93" w:rsidRPr="003E761E">
        <w:rPr>
          <w:rFonts w:ascii="Arial" w:hAnsi="Arial"/>
          <w:sz w:val="22"/>
          <w:szCs w:val="22"/>
        </w:rPr>
        <w:t>ubsidiar</w:t>
      </w:r>
      <w:r w:rsidR="00D50022">
        <w:rPr>
          <w:rFonts w:ascii="Arial" w:hAnsi="Arial"/>
          <w:sz w:val="22"/>
          <w:szCs w:val="22"/>
        </w:rPr>
        <w:t>ies</w:t>
      </w:r>
      <w:r w:rsidR="000F6A93" w:rsidRPr="003E761E">
        <w:rPr>
          <w:rFonts w:ascii="Arial" w:hAnsi="Arial"/>
          <w:sz w:val="22"/>
          <w:szCs w:val="22"/>
        </w:rPr>
        <w:t xml:space="preserve"> </w:t>
      </w:r>
      <w:r w:rsidR="00DD5617" w:rsidRPr="003E761E">
        <w:rPr>
          <w:rFonts w:ascii="Arial" w:hAnsi="Arial"/>
          <w:sz w:val="22"/>
          <w:szCs w:val="22"/>
        </w:rPr>
        <w:t xml:space="preserve">and associate </w:t>
      </w:r>
      <w:r w:rsidR="000F6A93" w:rsidRPr="003E761E">
        <w:rPr>
          <w:rFonts w:ascii="Arial" w:hAnsi="Arial"/>
          <w:sz w:val="22"/>
          <w:szCs w:val="22"/>
        </w:rPr>
        <w:t>under the cost method</w:t>
      </w:r>
      <w:r w:rsidRPr="003E761E">
        <w:rPr>
          <w:rFonts w:ascii="Arial" w:hAnsi="Arial"/>
          <w:sz w:val="22"/>
          <w:szCs w:val="22"/>
        </w:rPr>
        <w:t>.</w:t>
      </w:r>
    </w:p>
    <w:p w14:paraId="44199AFC" w14:textId="77777777" w:rsidR="00305987" w:rsidRPr="00305987" w:rsidRDefault="00305987" w:rsidP="00305987">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w:t>
      </w:r>
      <w:r w:rsidRPr="00305987">
        <w:rPr>
          <w:rFonts w:ascii="Arial" w:hAnsi="Arial"/>
          <w:b/>
          <w:bCs/>
          <w:sz w:val="22"/>
          <w:szCs w:val="22"/>
        </w:rPr>
        <w:tab/>
        <w:t>New financial reporting standards</w:t>
      </w:r>
      <w:r w:rsidRPr="00305987">
        <w:rPr>
          <w:rFonts w:ascii="Arial" w:hAnsi="Arial" w:hint="cs"/>
          <w:b/>
          <w:bCs/>
          <w:sz w:val="22"/>
          <w:szCs w:val="22"/>
          <w:cs/>
        </w:rPr>
        <w:t xml:space="preserve"> </w:t>
      </w:r>
    </w:p>
    <w:p w14:paraId="255B9BAD" w14:textId="3A20927F" w:rsidR="00305987" w:rsidRPr="00305987" w:rsidRDefault="00305987" w:rsidP="00305987">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3.1</w:t>
      </w:r>
      <w:r>
        <w:rPr>
          <w:rFonts w:ascii="Arial" w:hAnsi="Arial"/>
          <w:b/>
          <w:bCs/>
          <w:sz w:val="22"/>
          <w:szCs w:val="22"/>
        </w:rPr>
        <w:tab/>
      </w:r>
      <w:r w:rsidRPr="00305987">
        <w:rPr>
          <w:rFonts w:ascii="Arial" w:hAnsi="Arial"/>
          <w:b/>
          <w:bCs/>
          <w:sz w:val="22"/>
          <w:szCs w:val="22"/>
        </w:rPr>
        <w:t xml:space="preserve">Financial reporting standards that became effective in the current </w:t>
      </w:r>
      <w:proofErr w:type="gramStart"/>
      <w:r w:rsidRPr="00305987">
        <w:rPr>
          <w:rFonts w:ascii="Arial" w:hAnsi="Arial"/>
          <w:b/>
          <w:bCs/>
          <w:sz w:val="22"/>
          <w:szCs w:val="22"/>
        </w:rPr>
        <w:t>year</w:t>
      </w:r>
      <w:proofErr w:type="gramEnd"/>
    </w:p>
    <w:p w14:paraId="4670056D" w14:textId="0BB0DF49" w:rsidR="00305987" w:rsidRPr="00305987" w:rsidRDefault="00305987" w:rsidP="0030598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05987">
        <w:rPr>
          <w:rFonts w:ascii="Arial" w:hAnsi="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305987">
        <w:rPr>
          <w:rFonts w:ascii="Arial" w:hAnsi="Arial" w:hint="cs"/>
          <w:sz w:val="22"/>
          <w:szCs w:val="22"/>
          <w:cs/>
        </w:rPr>
        <w:t xml:space="preserve"> </w:t>
      </w:r>
      <w:r w:rsidRPr="00305987">
        <w:rPr>
          <w:rFonts w:ascii="Arial" w:hAnsi="Arial"/>
          <w:sz w:val="22"/>
          <w:szCs w:val="22"/>
        </w:rPr>
        <w:t>directed towards clarifying accounting treatment and providing accounting guidance for users of the standards.</w:t>
      </w:r>
    </w:p>
    <w:p w14:paraId="528D0EAC" w14:textId="1B72A846" w:rsidR="00305987" w:rsidRPr="00CF7954" w:rsidRDefault="00305987" w:rsidP="0030598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05987">
        <w:rPr>
          <w:rFonts w:ascii="Arial" w:hAnsi="Arial"/>
          <w:sz w:val="22"/>
          <w:szCs w:val="22"/>
        </w:rPr>
        <w:t>The adoption of these financial reporting standards does not have any significant impact on the Group’s financial statements.</w:t>
      </w:r>
    </w:p>
    <w:p w14:paraId="0878C1CB" w14:textId="0C883093" w:rsidR="00305987" w:rsidRPr="00305987" w:rsidRDefault="00305987" w:rsidP="00305987">
      <w:pPr>
        <w:tabs>
          <w:tab w:val="left" w:pos="1440"/>
        </w:tabs>
        <w:spacing w:before="120" w:after="120" w:line="380" w:lineRule="exact"/>
        <w:ind w:left="540" w:hanging="540"/>
        <w:jc w:val="thaiDistribute"/>
        <w:outlineLvl w:val="0"/>
        <w:rPr>
          <w:rFonts w:ascii="Arial" w:hAnsi="Arial"/>
          <w:b/>
          <w:bCs/>
          <w:sz w:val="22"/>
          <w:szCs w:val="22"/>
        </w:rPr>
      </w:pPr>
      <w:r w:rsidRPr="00305987">
        <w:rPr>
          <w:rFonts w:ascii="Arial" w:hAnsi="Arial"/>
          <w:b/>
          <w:bCs/>
          <w:sz w:val="22"/>
          <w:szCs w:val="22"/>
        </w:rPr>
        <w:t>3.</w:t>
      </w:r>
      <w:r>
        <w:rPr>
          <w:rFonts w:ascii="Arial" w:hAnsi="Arial"/>
          <w:b/>
          <w:bCs/>
          <w:sz w:val="22"/>
          <w:szCs w:val="22"/>
        </w:rPr>
        <w:t>2</w:t>
      </w:r>
      <w:r>
        <w:rPr>
          <w:rFonts w:ascii="Arial" w:hAnsi="Arial"/>
          <w:b/>
          <w:bCs/>
          <w:sz w:val="22"/>
          <w:szCs w:val="22"/>
        </w:rPr>
        <w:tab/>
      </w:r>
      <w:r w:rsidRPr="00305987">
        <w:rPr>
          <w:rFonts w:ascii="Arial" w:hAnsi="Arial"/>
          <w:b/>
          <w:bCs/>
          <w:sz w:val="22"/>
          <w:szCs w:val="22"/>
        </w:rPr>
        <w:t>Financial reporting standards that will become effective for fiscal years beginning on or after 1 January 2024</w:t>
      </w:r>
    </w:p>
    <w:p w14:paraId="1BAF2C0A" w14:textId="5FBC2C73" w:rsidR="00305987" w:rsidRPr="00305987" w:rsidRDefault="00305987" w:rsidP="0030598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05987">
        <w:rPr>
          <w:rFonts w:ascii="Arial" w:hAnsi="Arial"/>
          <w:sz w:val="22"/>
          <w:szCs w:val="22"/>
        </w:rPr>
        <w:t xml:space="preserve">The Federation of Accounting Professions issued </w:t>
      </w:r>
      <w:proofErr w:type="gramStart"/>
      <w:r w:rsidRPr="00305987">
        <w:rPr>
          <w:rFonts w:ascii="Arial" w:hAnsi="Arial"/>
          <w:sz w:val="22"/>
          <w:szCs w:val="22"/>
        </w:rPr>
        <w:t>a number of</w:t>
      </w:r>
      <w:proofErr w:type="gramEnd"/>
      <w:r w:rsidRPr="00305987">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A394451" w14:textId="510228B2" w:rsidR="00305987" w:rsidRPr="00305987" w:rsidRDefault="00305987" w:rsidP="0030598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05987">
        <w:rPr>
          <w:rFonts w:ascii="Arial" w:hAnsi="Arial"/>
          <w:sz w:val="22"/>
          <w:szCs w:val="22"/>
        </w:rPr>
        <w:t>The management of the Group believes that adoption of these amendments will not have any significant impact on the Group’s financial statements.</w:t>
      </w:r>
    </w:p>
    <w:p w14:paraId="47AFA140" w14:textId="328CA435" w:rsidR="0026332C" w:rsidRPr="003E761E" w:rsidRDefault="0026332C" w:rsidP="0026332C">
      <w:pPr>
        <w:spacing w:before="120" w:after="120" w:line="380" w:lineRule="exact"/>
        <w:ind w:left="540"/>
        <w:jc w:val="thaiDistribute"/>
        <w:rPr>
          <w:rFonts w:ascii="Arial" w:hAnsi="Arial" w:cs="Arial"/>
          <w:color w:val="000000" w:themeColor="text1"/>
          <w:sz w:val="22"/>
          <w:szCs w:val="22"/>
          <w:cs/>
        </w:rPr>
      </w:pPr>
    </w:p>
    <w:p w14:paraId="3C45EDE9" w14:textId="77777777" w:rsidR="0070381C" w:rsidRPr="003E761E" w:rsidRDefault="0070381C">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6CE5F649" w14:textId="51EAEAFE" w:rsidR="003A47C6" w:rsidRPr="003E761E" w:rsidRDefault="00B1774D" w:rsidP="004908A9">
      <w:pPr>
        <w:spacing w:before="240" w:after="120" w:line="380" w:lineRule="exact"/>
        <w:ind w:left="547" w:hanging="547"/>
        <w:jc w:val="thaiDistribute"/>
        <w:rPr>
          <w:rFonts w:ascii="Arial" w:hAnsi="Arial"/>
          <w:color w:val="000000"/>
          <w:sz w:val="22"/>
          <w:szCs w:val="22"/>
        </w:rPr>
      </w:pPr>
      <w:r w:rsidRPr="003E761E">
        <w:rPr>
          <w:rFonts w:ascii="Arial" w:hAnsi="Arial"/>
          <w:b/>
          <w:bCs/>
          <w:color w:val="000000"/>
          <w:sz w:val="22"/>
          <w:szCs w:val="22"/>
        </w:rPr>
        <w:lastRenderedPageBreak/>
        <w:t>4</w:t>
      </w:r>
      <w:r w:rsidR="003A47C6" w:rsidRPr="003E761E">
        <w:rPr>
          <w:rFonts w:ascii="Arial" w:hAnsi="Arial"/>
          <w:b/>
          <w:bCs/>
          <w:color w:val="000000"/>
          <w:sz w:val="22"/>
          <w:szCs w:val="22"/>
        </w:rPr>
        <w:t>.</w:t>
      </w:r>
      <w:r w:rsidR="003A47C6" w:rsidRPr="003E761E">
        <w:rPr>
          <w:rFonts w:ascii="Arial" w:hAnsi="Arial"/>
          <w:b/>
          <w:bCs/>
          <w:color w:val="000000"/>
          <w:sz w:val="22"/>
          <w:szCs w:val="22"/>
        </w:rPr>
        <w:tab/>
        <w:t>Significant accounting policies</w:t>
      </w:r>
    </w:p>
    <w:p w14:paraId="4D2638EB" w14:textId="0A146CF5" w:rsidR="003A47C6" w:rsidRPr="003E761E" w:rsidRDefault="00B1774D"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3E761E">
        <w:rPr>
          <w:rFonts w:ascii="Arial" w:hAnsi="Arial"/>
          <w:b/>
          <w:bCs/>
          <w:color w:val="000000"/>
          <w:sz w:val="22"/>
          <w:szCs w:val="22"/>
        </w:rPr>
        <w:t>4</w:t>
      </w:r>
      <w:r w:rsidR="003A47C6" w:rsidRPr="003E761E">
        <w:rPr>
          <w:rFonts w:ascii="Arial" w:hAnsi="Arial"/>
          <w:b/>
          <w:bCs/>
          <w:color w:val="000000"/>
          <w:sz w:val="22"/>
          <w:szCs w:val="22"/>
        </w:rPr>
        <w:t>.1</w:t>
      </w:r>
      <w:r w:rsidR="003A47C6" w:rsidRPr="003E761E">
        <w:rPr>
          <w:rFonts w:ascii="Arial" w:hAnsi="Arial"/>
          <w:b/>
          <w:bCs/>
          <w:color w:val="000000"/>
          <w:sz w:val="22"/>
          <w:szCs w:val="22"/>
        </w:rPr>
        <w:tab/>
        <w:t xml:space="preserve">Revenue </w:t>
      </w:r>
      <w:r w:rsidRPr="003E761E">
        <w:rPr>
          <w:rFonts w:ascii="Arial" w:hAnsi="Arial"/>
          <w:b/>
          <w:bCs/>
          <w:color w:val="000000"/>
          <w:sz w:val="22"/>
          <w:szCs w:val="22"/>
        </w:rPr>
        <w:t xml:space="preserve">and expense </w:t>
      </w:r>
      <w:r w:rsidR="003A47C6" w:rsidRPr="003E761E">
        <w:rPr>
          <w:rFonts w:ascii="Arial" w:hAnsi="Arial"/>
          <w:b/>
          <w:bCs/>
          <w:color w:val="000000"/>
          <w:sz w:val="22"/>
          <w:szCs w:val="22"/>
        </w:rPr>
        <w:t>recognition</w:t>
      </w:r>
    </w:p>
    <w:p w14:paraId="4E626683" w14:textId="77777777" w:rsidR="003A47C6" w:rsidRPr="003E761E" w:rsidRDefault="003A47C6"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3E761E">
        <w:rPr>
          <w:rFonts w:ascii="Arial" w:hAnsi="Arial"/>
          <w:i/>
          <w:iCs/>
          <w:color w:val="000000"/>
          <w:sz w:val="22"/>
          <w:szCs w:val="22"/>
        </w:rPr>
        <w:tab/>
      </w:r>
      <w:r w:rsidR="00387E87" w:rsidRPr="003E761E">
        <w:rPr>
          <w:rFonts w:ascii="Arial" w:hAnsi="Arial"/>
          <w:b/>
          <w:bCs/>
          <w:color w:val="000000"/>
          <w:sz w:val="22"/>
          <w:szCs w:val="22"/>
        </w:rPr>
        <w:t>Rendering of services</w:t>
      </w:r>
    </w:p>
    <w:p w14:paraId="300392F2" w14:textId="77777777" w:rsidR="004908A9" w:rsidRPr="003E761E" w:rsidRDefault="003A47C6" w:rsidP="00AB62AF">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Service </w:t>
      </w:r>
      <w:r w:rsidR="00387E87" w:rsidRPr="003E761E">
        <w:rPr>
          <w:rFonts w:ascii="Arial" w:hAnsi="Arial"/>
          <w:color w:val="000000"/>
          <w:sz w:val="22"/>
          <w:szCs w:val="22"/>
        </w:rPr>
        <w:t>revenue</w:t>
      </w:r>
      <w:r w:rsidRPr="003E761E">
        <w:rPr>
          <w:rFonts w:ascii="Arial" w:hAnsi="Arial"/>
          <w:color w:val="000000"/>
          <w:sz w:val="22"/>
          <w:szCs w:val="22"/>
        </w:rPr>
        <w:t xml:space="preserve"> is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when the services </w:t>
      </w:r>
      <w:r w:rsidR="00387E87" w:rsidRPr="003E761E">
        <w:rPr>
          <w:rFonts w:ascii="Arial" w:hAnsi="Arial"/>
          <w:color w:val="000000"/>
          <w:sz w:val="22"/>
          <w:szCs w:val="22"/>
        </w:rPr>
        <w:t xml:space="preserve">have been rendered. </w:t>
      </w:r>
    </w:p>
    <w:p w14:paraId="7BA703ED" w14:textId="77777777" w:rsidR="0093716B" w:rsidRPr="003E761E" w:rsidRDefault="00387E87" w:rsidP="00AB62AF">
      <w:pPr>
        <w:pStyle w:val="BodyTextIndent2"/>
        <w:tabs>
          <w:tab w:val="clear" w:pos="900"/>
        </w:tabs>
        <w:spacing w:line="380" w:lineRule="exact"/>
        <w:ind w:left="547" w:firstLine="0"/>
        <w:rPr>
          <w:rFonts w:ascii="Arial" w:hAnsi="Arial"/>
          <w:color w:val="000000"/>
          <w:sz w:val="22"/>
          <w:szCs w:val="22"/>
        </w:rPr>
      </w:pPr>
      <w:proofErr w:type="spellStart"/>
      <w:r w:rsidRPr="003E761E">
        <w:rPr>
          <w:rFonts w:ascii="Arial" w:hAnsi="Arial"/>
          <w:color w:val="000000"/>
          <w:sz w:val="22"/>
          <w:szCs w:val="22"/>
        </w:rPr>
        <w:t>Recognised</w:t>
      </w:r>
      <w:proofErr w:type="spellEnd"/>
      <w:r w:rsidR="003A47C6" w:rsidRPr="003E761E">
        <w:rPr>
          <w:rFonts w:ascii="Arial" w:hAnsi="Arial"/>
          <w:color w:val="000000"/>
          <w:sz w:val="22"/>
          <w:szCs w:val="22"/>
        </w:rPr>
        <w:t xml:space="preserve"> revenue for which invoices have not yet been issued is presented under the caption of “Unbilled receivables”</w:t>
      </w:r>
      <w:r w:rsidR="00B25CAD" w:rsidRPr="003E761E">
        <w:rPr>
          <w:rFonts w:ascii="Arial" w:hAnsi="Arial"/>
          <w:color w:val="000000"/>
          <w:sz w:val="22"/>
          <w:szCs w:val="22"/>
        </w:rPr>
        <w:t xml:space="preserve"> in the statement of financial position</w:t>
      </w:r>
      <w:r w:rsidR="003A47C6" w:rsidRPr="003E761E">
        <w:rPr>
          <w:rFonts w:ascii="Arial" w:hAnsi="Arial"/>
          <w:color w:val="000000"/>
          <w:sz w:val="22"/>
          <w:szCs w:val="22"/>
        </w:rPr>
        <w:t xml:space="preserve">. </w:t>
      </w:r>
    </w:p>
    <w:p w14:paraId="14292236" w14:textId="68075078" w:rsidR="003A47C6" w:rsidRPr="003E761E" w:rsidRDefault="003A47C6" w:rsidP="00AB62AF">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Service </w:t>
      </w:r>
      <w:r w:rsidR="00387E87" w:rsidRPr="003E761E">
        <w:rPr>
          <w:rFonts w:ascii="Arial" w:hAnsi="Arial"/>
          <w:color w:val="000000"/>
          <w:sz w:val="22"/>
          <w:szCs w:val="22"/>
        </w:rPr>
        <w:t xml:space="preserve">revenue is invoiced value, excluding </w:t>
      </w:r>
      <w:r w:rsidRPr="003E761E">
        <w:rPr>
          <w:rFonts w:ascii="Arial" w:hAnsi="Arial"/>
          <w:color w:val="000000"/>
          <w:sz w:val="22"/>
          <w:szCs w:val="22"/>
        </w:rPr>
        <w:t>value added tax</w:t>
      </w:r>
      <w:r w:rsidR="00387E87" w:rsidRPr="003E761E">
        <w:rPr>
          <w:rFonts w:ascii="Arial" w:hAnsi="Arial"/>
          <w:color w:val="000000"/>
          <w:sz w:val="22"/>
          <w:szCs w:val="22"/>
        </w:rPr>
        <w:t>,</w:t>
      </w:r>
      <w:r w:rsidRPr="003E761E">
        <w:rPr>
          <w:rFonts w:ascii="Arial" w:hAnsi="Arial"/>
          <w:color w:val="000000"/>
          <w:sz w:val="22"/>
          <w:szCs w:val="22"/>
        </w:rPr>
        <w:t xml:space="preserve"> after deducting discounts. </w:t>
      </w:r>
    </w:p>
    <w:p w14:paraId="0912325C" w14:textId="77777777" w:rsidR="005B7B17" w:rsidRPr="003E761E" w:rsidRDefault="005B7B17" w:rsidP="005B7B17">
      <w:pPr>
        <w:tabs>
          <w:tab w:val="left" w:pos="900"/>
          <w:tab w:val="right" w:pos="7200"/>
          <w:tab w:val="right" w:pos="8540"/>
        </w:tabs>
        <w:spacing w:before="120" w:after="120" w:line="380" w:lineRule="exact"/>
        <w:ind w:left="540" w:hanging="539"/>
        <w:rPr>
          <w:rFonts w:ascii="Arial" w:hAnsi="Arial"/>
          <w:b/>
          <w:bCs/>
          <w:color w:val="000000"/>
          <w:sz w:val="22"/>
          <w:szCs w:val="22"/>
        </w:rPr>
      </w:pPr>
      <w:r w:rsidRPr="003E761E">
        <w:rPr>
          <w:rFonts w:ascii="Arial" w:hAnsi="Arial"/>
          <w:color w:val="000000"/>
          <w:sz w:val="22"/>
          <w:szCs w:val="22"/>
        </w:rPr>
        <w:tab/>
      </w:r>
      <w:r w:rsidRPr="003E761E">
        <w:rPr>
          <w:rFonts w:ascii="Arial" w:hAnsi="Arial"/>
          <w:b/>
          <w:bCs/>
          <w:color w:val="000000"/>
          <w:sz w:val="22"/>
          <w:szCs w:val="22"/>
        </w:rPr>
        <w:t xml:space="preserve">Interest income </w:t>
      </w:r>
    </w:p>
    <w:p w14:paraId="1A22A481" w14:textId="77777777" w:rsidR="004908A9" w:rsidRPr="003E761E" w:rsidRDefault="004908A9" w:rsidP="004908A9">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Interest income is calculated using the effective interest method and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2B0E28F6" w14:textId="6276FB28" w:rsidR="005B7B17" w:rsidRPr="003E761E" w:rsidRDefault="005B7B17" w:rsidP="005B7B17">
      <w:pPr>
        <w:pStyle w:val="BodyTextIndent2"/>
        <w:tabs>
          <w:tab w:val="clear" w:pos="900"/>
        </w:tabs>
        <w:spacing w:line="380" w:lineRule="exact"/>
        <w:ind w:left="540" w:hanging="540"/>
        <w:rPr>
          <w:rFonts w:ascii="Arial" w:hAnsi="Arial"/>
          <w:b/>
          <w:bCs/>
          <w:color w:val="000000"/>
          <w:sz w:val="22"/>
          <w:szCs w:val="22"/>
        </w:rPr>
      </w:pPr>
      <w:r w:rsidRPr="003E761E">
        <w:rPr>
          <w:rFonts w:ascii="Arial" w:hAnsi="Arial"/>
          <w:color w:val="000000"/>
          <w:sz w:val="22"/>
          <w:szCs w:val="22"/>
        </w:rPr>
        <w:tab/>
      </w:r>
      <w:r w:rsidRPr="003E761E">
        <w:rPr>
          <w:rFonts w:ascii="Arial" w:hAnsi="Arial"/>
          <w:b/>
          <w:bCs/>
          <w:color w:val="000000"/>
          <w:sz w:val="22"/>
          <w:szCs w:val="22"/>
        </w:rPr>
        <w:t xml:space="preserve">Finance cost </w:t>
      </w:r>
    </w:p>
    <w:p w14:paraId="5946279A" w14:textId="240D5E66" w:rsidR="005B7B17" w:rsidRPr="003E761E" w:rsidRDefault="005B7B17" w:rsidP="005B7B17">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t xml:space="preserve">Interest expense from financial liabilities at </w:t>
      </w:r>
      <w:proofErr w:type="spellStart"/>
      <w:r w:rsidRPr="003E761E">
        <w:rPr>
          <w:rFonts w:ascii="Arial" w:hAnsi="Arial"/>
          <w:color w:val="000000"/>
          <w:sz w:val="22"/>
          <w:szCs w:val="22"/>
        </w:rPr>
        <w:t>amortised</w:t>
      </w:r>
      <w:proofErr w:type="spellEnd"/>
      <w:r w:rsidRPr="003E761E">
        <w:rPr>
          <w:rFonts w:ascii="Arial" w:hAnsi="Arial"/>
          <w:color w:val="000000"/>
          <w:sz w:val="22"/>
          <w:szCs w:val="22"/>
        </w:rPr>
        <w:t xml:space="preserve"> cost is calculated using the effective interest method and are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on an accrual basis. </w:t>
      </w:r>
    </w:p>
    <w:p w14:paraId="1FC97279" w14:textId="4AC76079" w:rsidR="00D9578D" w:rsidRPr="003E761E" w:rsidRDefault="00D9578D" w:rsidP="00D9578D">
      <w:pPr>
        <w:pStyle w:val="BodyTextIndent2"/>
        <w:tabs>
          <w:tab w:val="clear" w:pos="900"/>
        </w:tabs>
        <w:spacing w:line="380" w:lineRule="exact"/>
        <w:ind w:left="540" w:hanging="540"/>
        <w:rPr>
          <w:rFonts w:ascii="Arial" w:hAnsi="Arial"/>
          <w:b/>
          <w:bCs/>
          <w:color w:val="000000"/>
          <w:sz w:val="22"/>
          <w:szCs w:val="22"/>
        </w:rPr>
      </w:pPr>
      <w:r w:rsidRPr="003E761E">
        <w:rPr>
          <w:rFonts w:ascii="Arial" w:hAnsi="Arial"/>
          <w:b/>
          <w:bCs/>
          <w:color w:val="000000"/>
          <w:sz w:val="22"/>
          <w:szCs w:val="22"/>
        </w:rPr>
        <w:tab/>
        <w:t>Dividends</w:t>
      </w:r>
    </w:p>
    <w:p w14:paraId="0E394129" w14:textId="6093359D" w:rsidR="00D9578D" w:rsidRPr="003E761E" w:rsidRDefault="00D9578D" w:rsidP="00D9578D">
      <w:pPr>
        <w:pStyle w:val="BodyTextIndent2"/>
        <w:tabs>
          <w:tab w:val="clear" w:pos="900"/>
        </w:tabs>
        <w:spacing w:line="380" w:lineRule="exact"/>
        <w:ind w:left="547" w:firstLine="0"/>
        <w:rPr>
          <w:rFonts w:ascii="Arial" w:hAnsi="Arial"/>
          <w:color w:val="000000"/>
          <w:sz w:val="22"/>
          <w:szCs w:val="22"/>
        </w:rPr>
      </w:pPr>
      <w:r w:rsidRPr="003E761E">
        <w:rPr>
          <w:rFonts w:ascii="Arial" w:hAnsi="Arial"/>
          <w:color w:val="000000"/>
          <w:sz w:val="22"/>
          <w:szCs w:val="22"/>
        </w:rPr>
        <w:t xml:space="preserve">Dividends are </w:t>
      </w:r>
      <w:proofErr w:type="spellStart"/>
      <w:r w:rsidRPr="003E761E">
        <w:rPr>
          <w:rFonts w:ascii="Arial" w:hAnsi="Arial"/>
          <w:color w:val="000000"/>
          <w:sz w:val="22"/>
          <w:szCs w:val="22"/>
        </w:rPr>
        <w:t>recognised</w:t>
      </w:r>
      <w:proofErr w:type="spellEnd"/>
      <w:r w:rsidRPr="003E761E">
        <w:rPr>
          <w:rFonts w:ascii="Arial" w:hAnsi="Arial"/>
          <w:color w:val="000000"/>
          <w:sz w:val="22"/>
          <w:szCs w:val="22"/>
        </w:rPr>
        <w:t xml:space="preserve"> when the right to receive the dividends is established.</w:t>
      </w:r>
    </w:p>
    <w:p w14:paraId="7BB62FE9" w14:textId="2C528FEE" w:rsidR="003A47C6" w:rsidRPr="003E761E" w:rsidRDefault="00B1774D" w:rsidP="00AB62AF">
      <w:pPr>
        <w:tabs>
          <w:tab w:val="left" w:pos="900"/>
          <w:tab w:val="right" w:pos="7200"/>
          <w:tab w:val="right" w:pos="8540"/>
        </w:tabs>
        <w:spacing w:before="120" w:after="120" w:line="380" w:lineRule="exact"/>
        <w:ind w:left="540" w:hanging="539"/>
        <w:rPr>
          <w:rFonts w:ascii="Arial" w:hAnsi="Arial"/>
          <w:color w:val="000000"/>
          <w:sz w:val="22"/>
          <w:szCs w:val="22"/>
        </w:rPr>
      </w:pPr>
      <w:r w:rsidRPr="003E761E">
        <w:rPr>
          <w:rFonts w:ascii="Arial" w:hAnsi="Arial"/>
          <w:b/>
          <w:bCs/>
          <w:color w:val="000000"/>
          <w:sz w:val="22"/>
          <w:szCs w:val="22"/>
        </w:rPr>
        <w:t>4</w:t>
      </w:r>
      <w:r w:rsidR="005B7B17" w:rsidRPr="003E761E">
        <w:rPr>
          <w:rFonts w:ascii="Arial" w:hAnsi="Arial"/>
          <w:b/>
          <w:bCs/>
          <w:color w:val="000000"/>
          <w:sz w:val="22"/>
          <w:szCs w:val="22"/>
        </w:rPr>
        <w:t>.</w:t>
      </w:r>
      <w:r w:rsidR="008F723B" w:rsidRPr="003E761E">
        <w:rPr>
          <w:rFonts w:ascii="Arial" w:hAnsi="Arial"/>
          <w:b/>
          <w:bCs/>
          <w:color w:val="000000"/>
          <w:sz w:val="22"/>
          <w:szCs w:val="22"/>
        </w:rPr>
        <w:t>2</w:t>
      </w:r>
      <w:r w:rsidR="003A47C6" w:rsidRPr="003E761E">
        <w:rPr>
          <w:rFonts w:ascii="Arial" w:hAnsi="Arial"/>
          <w:b/>
          <w:bCs/>
          <w:color w:val="000000"/>
          <w:sz w:val="22"/>
          <w:szCs w:val="22"/>
        </w:rPr>
        <w:tab/>
        <w:t xml:space="preserve">Cash and cash equivalents </w:t>
      </w:r>
    </w:p>
    <w:p w14:paraId="1758FA7A" w14:textId="77777777" w:rsidR="003A47C6" w:rsidRPr="003E761E" w:rsidRDefault="003A47C6" w:rsidP="005B7B17">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t>Cash and cash equivalents consist of cash in hand, cash at bank, and all highly liquid investments with an original maturity of three months or less and not subject to withdrawal restrictions.</w:t>
      </w:r>
    </w:p>
    <w:p w14:paraId="4B8DE579" w14:textId="1F1A8924" w:rsidR="008F723B" w:rsidRPr="003E761E" w:rsidRDefault="00B1774D" w:rsidP="008F723B">
      <w:pPr>
        <w:tabs>
          <w:tab w:val="left" w:pos="900"/>
          <w:tab w:val="right" w:pos="7200"/>
          <w:tab w:val="right" w:pos="8540"/>
        </w:tabs>
        <w:spacing w:before="120" w:after="120" w:line="380" w:lineRule="exact"/>
        <w:ind w:left="540" w:hanging="539"/>
        <w:rPr>
          <w:rFonts w:ascii="Arial" w:hAnsi="Arial"/>
          <w:b/>
          <w:bCs/>
          <w:color w:val="000000"/>
          <w:sz w:val="22"/>
          <w:szCs w:val="22"/>
        </w:rPr>
      </w:pPr>
      <w:r w:rsidRPr="003E761E">
        <w:rPr>
          <w:rFonts w:ascii="Arial" w:hAnsi="Arial"/>
          <w:b/>
          <w:bCs/>
          <w:color w:val="000000"/>
          <w:sz w:val="22"/>
          <w:szCs w:val="22"/>
        </w:rPr>
        <w:t>4</w:t>
      </w:r>
      <w:r w:rsidR="008F723B" w:rsidRPr="003E761E">
        <w:rPr>
          <w:rFonts w:ascii="Arial" w:hAnsi="Arial"/>
          <w:b/>
          <w:bCs/>
          <w:color w:val="000000"/>
          <w:sz w:val="22"/>
          <w:szCs w:val="22"/>
        </w:rPr>
        <w:t>.3</w:t>
      </w:r>
      <w:r w:rsidR="008F723B" w:rsidRPr="003E761E">
        <w:rPr>
          <w:rFonts w:ascii="Arial" w:hAnsi="Arial"/>
          <w:b/>
          <w:bCs/>
          <w:color w:val="000000"/>
          <w:sz w:val="22"/>
          <w:szCs w:val="22"/>
        </w:rPr>
        <w:tab/>
        <w:t xml:space="preserve">Inventories </w:t>
      </w:r>
    </w:p>
    <w:p w14:paraId="1DA933EB" w14:textId="57F39A50" w:rsidR="008F723B" w:rsidRPr="003E761E" w:rsidRDefault="008F723B" w:rsidP="008F723B">
      <w:pPr>
        <w:pStyle w:val="BodyTextIndent2"/>
        <w:tabs>
          <w:tab w:val="clear" w:pos="900"/>
        </w:tabs>
        <w:spacing w:line="380" w:lineRule="exact"/>
        <w:ind w:left="540" w:hanging="540"/>
        <w:rPr>
          <w:rFonts w:ascii="Arial" w:hAnsi="Arial"/>
          <w:color w:val="000000"/>
          <w:sz w:val="22"/>
          <w:szCs w:val="22"/>
        </w:rPr>
      </w:pPr>
      <w:r w:rsidRPr="003E761E">
        <w:rPr>
          <w:rFonts w:ascii="Arial" w:hAnsi="Arial"/>
          <w:color w:val="000000"/>
          <w:sz w:val="22"/>
          <w:szCs w:val="22"/>
        </w:rPr>
        <w:tab/>
      </w:r>
      <w:r w:rsidR="00DD5617" w:rsidRPr="003E761E">
        <w:rPr>
          <w:rFonts w:ascii="Arial" w:hAnsi="Arial"/>
          <w:color w:val="000000"/>
          <w:sz w:val="22"/>
          <w:szCs w:val="22"/>
        </w:rPr>
        <w:t>Inventories</w:t>
      </w:r>
      <w:r w:rsidRPr="003E761E">
        <w:rPr>
          <w:rFonts w:ascii="Arial" w:hAnsi="Arial"/>
          <w:color w:val="000000"/>
          <w:sz w:val="22"/>
          <w:szCs w:val="22"/>
        </w:rPr>
        <w:t xml:space="preserve"> are valued at the lower of cost and net </w:t>
      </w:r>
      <w:proofErr w:type="spellStart"/>
      <w:r w:rsidRPr="003E761E">
        <w:rPr>
          <w:rFonts w:ascii="Arial" w:hAnsi="Arial"/>
          <w:color w:val="000000"/>
          <w:sz w:val="22"/>
          <w:szCs w:val="22"/>
        </w:rPr>
        <w:t>realisable</w:t>
      </w:r>
      <w:proofErr w:type="spellEnd"/>
      <w:r w:rsidRPr="003E761E">
        <w:rPr>
          <w:rFonts w:ascii="Arial" w:hAnsi="Arial"/>
          <w:color w:val="000000"/>
          <w:sz w:val="22"/>
          <w:szCs w:val="22"/>
        </w:rPr>
        <w:t xml:space="preserve"> value.</w:t>
      </w:r>
      <w:r w:rsidR="00DD5617" w:rsidRPr="003E761E">
        <w:rPr>
          <w:rFonts w:ascii="Arial" w:hAnsi="Arial"/>
          <w:color w:val="000000"/>
          <w:sz w:val="22"/>
          <w:szCs w:val="22"/>
        </w:rPr>
        <w:t xml:space="preserve"> Cost is determined by </w:t>
      </w:r>
      <w:r w:rsidR="001E3307" w:rsidRPr="003E761E">
        <w:rPr>
          <w:rFonts w:ascii="Arial" w:hAnsi="Arial"/>
          <w:color w:val="000000"/>
          <w:sz w:val="22"/>
          <w:szCs w:val="22"/>
        </w:rPr>
        <w:t>f</w:t>
      </w:r>
      <w:r w:rsidR="00DD5617" w:rsidRPr="003E761E">
        <w:rPr>
          <w:rFonts w:ascii="Arial" w:hAnsi="Arial"/>
          <w:color w:val="000000"/>
          <w:sz w:val="22"/>
          <w:szCs w:val="22"/>
        </w:rPr>
        <w:t xml:space="preserve">irst-in </w:t>
      </w:r>
      <w:r w:rsidR="001E3307" w:rsidRPr="003E761E">
        <w:rPr>
          <w:rFonts w:ascii="Arial" w:hAnsi="Arial"/>
          <w:color w:val="000000"/>
          <w:sz w:val="22"/>
          <w:szCs w:val="22"/>
        </w:rPr>
        <w:t>f</w:t>
      </w:r>
      <w:r w:rsidR="00DD5617" w:rsidRPr="003E761E">
        <w:rPr>
          <w:rFonts w:ascii="Arial" w:hAnsi="Arial"/>
          <w:color w:val="000000"/>
          <w:sz w:val="22"/>
          <w:szCs w:val="22"/>
        </w:rPr>
        <w:t>irst-out method</w:t>
      </w:r>
      <w:r w:rsidR="0026332C" w:rsidRPr="003E761E">
        <w:rPr>
          <w:rFonts w:ascii="Arial" w:hAnsi="Arial"/>
          <w:color w:val="000000"/>
          <w:sz w:val="22"/>
          <w:szCs w:val="22"/>
        </w:rPr>
        <w:t xml:space="preserve"> and are charged to production costs whenever consumed</w:t>
      </w:r>
      <w:r w:rsidR="00DD5617" w:rsidRPr="003E761E">
        <w:rPr>
          <w:rFonts w:ascii="Arial" w:hAnsi="Arial"/>
          <w:color w:val="000000"/>
          <w:sz w:val="22"/>
          <w:szCs w:val="22"/>
        </w:rPr>
        <w:t>.</w:t>
      </w:r>
    </w:p>
    <w:p w14:paraId="7F39737E" w14:textId="09059163" w:rsidR="00F91198" w:rsidRPr="003E761E" w:rsidRDefault="00B1774D" w:rsidP="008F723B">
      <w:pPr>
        <w:tabs>
          <w:tab w:val="left" w:pos="900"/>
          <w:tab w:val="right" w:pos="7200"/>
          <w:tab w:val="right" w:pos="8540"/>
        </w:tabs>
        <w:spacing w:before="120" w:after="120" w:line="380" w:lineRule="exact"/>
        <w:ind w:left="547" w:hanging="547"/>
        <w:rPr>
          <w:rFonts w:ascii="Arial" w:hAnsi="Arial"/>
          <w:b/>
          <w:bCs/>
          <w:color w:val="000000"/>
          <w:sz w:val="22"/>
          <w:szCs w:val="22"/>
        </w:rPr>
      </w:pPr>
      <w:r w:rsidRPr="003E761E">
        <w:rPr>
          <w:rFonts w:ascii="Arial" w:hAnsi="Arial"/>
          <w:b/>
          <w:bCs/>
          <w:color w:val="000000"/>
          <w:sz w:val="22"/>
          <w:szCs w:val="22"/>
        </w:rPr>
        <w:t>4</w:t>
      </w:r>
      <w:r w:rsidR="005B7B17" w:rsidRPr="003E761E">
        <w:rPr>
          <w:rFonts w:ascii="Arial" w:hAnsi="Arial"/>
          <w:b/>
          <w:bCs/>
          <w:color w:val="000000"/>
          <w:sz w:val="22"/>
          <w:szCs w:val="22"/>
        </w:rPr>
        <w:t>.</w:t>
      </w:r>
      <w:r w:rsidR="008F723B" w:rsidRPr="003E761E">
        <w:rPr>
          <w:rFonts w:ascii="Arial" w:hAnsi="Arial"/>
          <w:b/>
          <w:bCs/>
          <w:color w:val="000000"/>
          <w:sz w:val="22"/>
          <w:szCs w:val="22"/>
        </w:rPr>
        <w:t>4</w:t>
      </w:r>
      <w:r w:rsidR="008F723B" w:rsidRPr="003E761E">
        <w:rPr>
          <w:rFonts w:ascii="Arial" w:hAnsi="Arial"/>
          <w:b/>
          <w:bCs/>
          <w:color w:val="000000"/>
          <w:sz w:val="22"/>
          <w:szCs w:val="22"/>
        </w:rPr>
        <w:tab/>
      </w:r>
      <w:r w:rsidR="00F91198" w:rsidRPr="003E761E">
        <w:rPr>
          <w:rFonts w:ascii="Arial" w:hAnsi="Arial"/>
          <w:b/>
          <w:bCs/>
          <w:color w:val="000000"/>
          <w:sz w:val="22"/>
          <w:szCs w:val="22"/>
        </w:rPr>
        <w:t xml:space="preserve">Investments </w:t>
      </w:r>
      <w:r w:rsidR="005B7B17" w:rsidRPr="003E761E">
        <w:rPr>
          <w:rFonts w:ascii="Arial" w:hAnsi="Arial"/>
          <w:b/>
          <w:bCs/>
          <w:color w:val="000000"/>
          <w:sz w:val="22"/>
          <w:szCs w:val="22"/>
        </w:rPr>
        <w:t>in subsidia</w:t>
      </w:r>
      <w:r w:rsidR="00DD5617" w:rsidRPr="003E761E">
        <w:rPr>
          <w:rFonts w:ascii="Arial" w:hAnsi="Arial"/>
          <w:b/>
          <w:bCs/>
          <w:color w:val="000000"/>
          <w:sz w:val="22"/>
          <w:szCs w:val="22"/>
        </w:rPr>
        <w:t>r</w:t>
      </w:r>
      <w:r w:rsidR="00D50022">
        <w:rPr>
          <w:rFonts w:ascii="Arial" w:hAnsi="Arial"/>
          <w:b/>
          <w:bCs/>
          <w:color w:val="000000"/>
          <w:sz w:val="22"/>
          <w:szCs w:val="22"/>
        </w:rPr>
        <w:t>ies</w:t>
      </w:r>
      <w:r w:rsidR="005B7B17" w:rsidRPr="003E761E">
        <w:rPr>
          <w:rFonts w:ascii="Arial" w:hAnsi="Arial"/>
          <w:b/>
          <w:bCs/>
          <w:color w:val="000000"/>
          <w:sz w:val="22"/>
          <w:szCs w:val="22"/>
        </w:rPr>
        <w:t xml:space="preserve"> and associate</w:t>
      </w:r>
    </w:p>
    <w:p w14:paraId="5A10A0A8" w14:textId="77777777" w:rsidR="00F91198" w:rsidRPr="003E761E" w:rsidRDefault="00EB0B0C" w:rsidP="00EB0B0C">
      <w:pPr>
        <w:tabs>
          <w:tab w:val="left" w:pos="1920"/>
        </w:tabs>
        <w:spacing w:before="120" w:after="120" w:line="380" w:lineRule="exact"/>
        <w:ind w:left="540" w:hanging="540"/>
        <w:jc w:val="both"/>
        <w:rPr>
          <w:rFonts w:ascii="Arial" w:hAnsi="Arial"/>
          <w:sz w:val="22"/>
          <w:szCs w:val="22"/>
        </w:rPr>
      </w:pPr>
      <w:r w:rsidRPr="003E761E">
        <w:rPr>
          <w:rFonts w:ascii="Arial" w:hAnsi="Arial"/>
          <w:sz w:val="22"/>
          <w:szCs w:val="22"/>
        </w:rPr>
        <w:tab/>
      </w:r>
      <w:r w:rsidR="00F91198" w:rsidRPr="003E761E">
        <w:rPr>
          <w:rFonts w:ascii="Arial" w:hAnsi="Arial"/>
          <w:sz w:val="22"/>
          <w:szCs w:val="22"/>
        </w:rPr>
        <w:t>Investment</w:t>
      </w:r>
      <w:r w:rsidR="001E3307" w:rsidRPr="003E761E">
        <w:rPr>
          <w:rFonts w:ascii="Arial" w:hAnsi="Arial"/>
          <w:sz w:val="22"/>
          <w:szCs w:val="22"/>
        </w:rPr>
        <w:t>s</w:t>
      </w:r>
      <w:r w:rsidR="00F91198" w:rsidRPr="003E761E">
        <w:rPr>
          <w:rFonts w:ascii="Arial" w:hAnsi="Arial"/>
          <w:sz w:val="22"/>
          <w:szCs w:val="22"/>
        </w:rPr>
        <w:t xml:space="preserve"> in associate is accounted for in the</w:t>
      </w:r>
      <w:r w:rsidR="005B7B17" w:rsidRPr="003E761E">
        <w:rPr>
          <w:rFonts w:ascii="Arial" w:hAnsi="Arial"/>
          <w:sz w:val="22"/>
          <w:szCs w:val="22"/>
        </w:rPr>
        <w:t xml:space="preserve"> consolidated </w:t>
      </w:r>
      <w:r w:rsidR="00F91198" w:rsidRPr="003E761E">
        <w:rPr>
          <w:rFonts w:ascii="Arial" w:hAnsi="Arial"/>
          <w:sz w:val="22"/>
          <w:szCs w:val="22"/>
        </w:rPr>
        <w:t>financial statements</w:t>
      </w:r>
      <w:r w:rsidR="005B7B17" w:rsidRPr="003E761E">
        <w:rPr>
          <w:rFonts w:ascii="Arial" w:hAnsi="Arial"/>
          <w:sz w:val="22"/>
          <w:szCs w:val="22"/>
        </w:rPr>
        <w:t xml:space="preserve"> </w:t>
      </w:r>
      <w:r w:rsidR="00F91198" w:rsidRPr="003E761E">
        <w:rPr>
          <w:rFonts w:ascii="Arial" w:hAnsi="Arial"/>
          <w:sz w:val="22"/>
          <w:szCs w:val="22"/>
        </w:rPr>
        <w:t>using the equity method.</w:t>
      </w:r>
    </w:p>
    <w:p w14:paraId="4AF03ED9" w14:textId="664D3F87" w:rsidR="00F91198" w:rsidRPr="003E761E" w:rsidRDefault="00EB0B0C" w:rsidP="00EB0B0C">
      <w:pPr>
        <w:tabs>
          <w:tab w:val="left" w:pos="1920"/>
        </w:tabs>
        <w:spacing w:before="120" w:after="120" w:line="380" w:lineRule="exact"/>
        <w:ind w:left="540" w:hanging="540"/>
        <w:jc w:val="both"/>
        <w:rPr>
          <w:rFonts w:ascii="Arial" w:hAnsi="Arial"/>
          <w:sz w:val="22"/>
          <w:szCs w:val="22"/>
        </w:rPr>
      </w:pPr>
      <w:r w:rsidRPr="003E761E">
        <w:rPr>
          <w:rFonts w:ascii="Arial" w:hAnsi="Arial"/>
          <w:sz w:val="22"/>
          <w:szCs w:val="22"/>
        </w:rPr>
        <w:tab/>
      </w:r>
      <w:r w:rsidR="00F91198" w:rsidRPr="003E761E">
        <w:rPr>
          <w:rFonts w:ascii="Arial" w:hAnsi="Arial"/>
          <w:sz w:val="22"/>
          <w:szCs w:val="22"/>
        </w:rPr>
        <w:t>Investment</w:t>
      </w:r>
      <w:r w:rsidR="00692EA3" w:rsidRPr="003E761E">
        <w:rPr>
          <w:rFonts w:ascii="Arial" w:hAnsi="Arial"/>
          <w:sz w:val="22"/>
          <w:szCs w:val="22"/>
        </w:rPr>
        <w:t>s</w:t>
      </w:r>
      <w:r w:rsidR="00F91198" w:rsidRPr="003E761E">
        <w:rPr>
          <w:rFonts w:ascii="Arial" w:hAnsi="Arial"/>
          <w:sz w:val="22"/>
          <w:szCs w:val="22"/>
        </w:rPr>
        <w:t xml:space="preserve"> in </w:t>
      </w:r>
      <w:r w:rsidR="005B7B17" w:rsidRPr="003E761E">
        <w:rPr>
          <w:rFonts w:ascii="Arial" w:hAnsi="Arial"/>
          <w:sz w:val="22"/>
          <w:szCs w:val="22"/>
        </w:rPr>
        <w:t>subsidiar</w:t>
      </w:r>
      <w:r w:rsidR="00D50022">
        <w:rPr>
          <w:rFonts w:ascii="Arial" w:hAnsi="Arial"/>
          <w:sz w:val="22"/>
          <w:szCs w:val="22"/>
        </w:rPr>
        <w:t>ies</w:t>
      </w:r>
      <w:r w:rsidR="005B7B17" w:rsidRPr="003E761E">
        <w:rPr>
          <w:rFonts w:ascii="Arial" w:hAnsi="Arial"/>
          <w:sz w:val="22"/>
          <w:szCs w:val="22"/>
        </w:rPr>
        <w:t xml:space="preserve"> and </w:t>
      </w:r>
      <w:r w:rsidR="0021338B" w:rsidRPr="003E761E">
        <w:rPr>
          <w:rFonts w:ascii="Arial" w:hAnsi="Arial"/>
          <w:sz w:val="22"/>
          <w:szCs w:val="22"/>
        </w:rPr>
        <w:t xml:space="preserve">associate </w:t>
      </w:r>
      <w:r w:rsidR="00474112" w:rsidRPr="003E761E">
        <w:rPr>
          <w:rFonts w:ascii="Arial" w:hAnsi="Arial"/>
          <w:sz w:val="22"/>
          <w:szCs w:val="22"/>
        </w:rPr>
        <w:t xml:space="preserve">are </w:t>
      </w:r>
      <w:r w:rsidR="00F91198" w:rsidRPr="003E761E">
        <w:rPr>
          <w:rFonts w:ascii="Arial" w:hAnsi="Arial"/>
          <w:sz w:val="22"/>
          <w:szCs w:val="22"/>
        </w:rPr>
        <w:t>accounted for in the separate financial statements using the cost method</w:t>
      </w:r>
      <w:r w:rsidR="001E3307" w:rsidRPr="003E761E">
        <w:rPr>
          <w:rFonts w:ascii="Arial" w:hAnsi="Arial"/>
          <w:sz w:val="22"/>
          <w:szCs w:val="22"/>
        </w:rPr>
        <w:t xml:space="preserve"> net of allowance for loss on investment (if any)</w:t>
      </w:r>
      <w:r w:rsidR="00F91198" w:rsidRPr="003E761E">
        <w:rPr>
          <w:rFonts w:ascii="Arial" w:hAnsi="Arial"/>
          <w:sz w:val="22"/>
          <w:szCs w:val="22"/>
        </w:rPr>
        <w:t>.</w:t>
      </w:r>
    </w:p>
    <w:p w14:paraId="6B100508" w14:textId="77777777" w:rsidR="0070381C" w:rsidRPr="003E761E" w:rsidRDefault="0070381C">
      <w:pPr>
        <w:overflowPunct/>
        <w:autoSpaceDE/>
        <w:autoSpaceDN/>
        <w:adjustRightInd/>
        <w:spacing w:before="100" w:after="100" w:line="380" w:lineRule="exact"/>
        <w:ind w:right="-43"/>
        <w:jc w:val="both"/>
        <w:textAlignment w:val="auto"/>
        <w:rPr>
          <w:rFonts w:ascii="Arial" w:hAnsi="Arial"/>
          <w:b/>
          <w:bCs/>
          <w:sz w:val="22"/>
          <w:szCs w:val="22"/>
        </w:rPr>
      </w:pPr>
      <w:r w:rsidRPr="003E761E">
        <w:rPr>
          <w:rFonts w:ascii="Arial" w:hAnsi="Arial"/>
          <w:b/>
          <w:bCs/>
          <w:sz w:val="22"/>
          <w:szCs w:val="22"/>
        </w:rPr>
        <w:br w:type="page"/>
      </w:r>
    </w:p>
    <w:p w14:paraId="7DA7E14C" w14:textId="59494605" w:rsidR="00EB0B0C" w:rsidRPr="003E761E" w:rsidRDefault="00B1774D" w:rsidP="0026332C">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lastRenderedPageBreak/>
        <w:t>4</w:t>
      </w:r>
      <w:r w:rsidR="008F723B" w:rsidRPr="003E761E">
        <w:rPr>
          <w:rFonts w:ascii="Arial" w:hAnsi="Arial"/>
          <w:b/>
          <w:bCs/>
          <w:sz w:val="22"/>
          <w:szCs w:val="22"/>
        </w:rPr>
        <w:t>.5</w:t>
      </w:r>
      <w:r w:rsidR="00253E8B" w:rsidRPr="003E761E">
        <w:rPr>
          <w:rFonts w:ascii="Arial" w:hAnsi="Arial" w:hint="cs"/>
          <w:b/>
          <w:bCs/>
          <w:sz w:val="22"/>
          <w:szCs w:val="22"/>
          <w:cs/>
        </w:rPr>
        <w:tab/>
      </w:r>
      <w:r w:rsidR="00EB0B0C" w:rsidRPr="003E761E">
        <w:rPr>
          <w:rFonts w:ascii="Arial" w:hAnsi="Arial"/>
          <w:b/>
          <w:bCs/>
          <w:sz w:val="22"/>
          <w:szCs w:val="22"/>
        </w:rPr>
        <w:t xml:space="preserve">Port service concession agreement </w:t>
      </w:r>
    </w:p>
    <w:p w14:paraId="2C7B11FA" w14:textId="77777777" w:rsidR="00253E8B" w:rsidRPr="003E761E" w:rsidRDefault="00EB0B0C" w:rsidP="0026332C">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ab/>
      </w:r>
      <w:r w:rsidR="00253E8B" w:rsidRPr="003E761E">
        <w:rPr>
          <w:rFonts w:ascii="Arial" w:hAnsi="Arial"/>
          <w:b/>
          <w:bCs/>
          <w:sz w:val="22"/>
          <w:szCs w:val="22"/>
        </w:rPr>
        <w:t>Right under port service concession agreement</w:t>
      </w:r>
    </w:p>
    <w:p w14:paraId="086D76EB" w14:textId="77777777" w:rsidR="00253E8B" w:rsidRPr="003E761E" w:rsidRDefault="00253E8B" w:rsidP="0026332C">
      <w:pPr>
        <w:tabs>
          <w:tab w:val="left" w:pos="360"/>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Pr="003E761E">
        <w:rPr>
          <w:rFonts w:ascii="Arial" w:hAnsi="Arial"/>
          <w:sz w:val="22"/>
          <w:szCs w:val="22"/>
        </w:rPr>
        <w:tab/>
        <w:t xml:space="preserve">The </w:t>
      </w:r>
      <w:r w:rsidR="004908A9" w:rsidRPr="003E761E">
        <w:rPr>
          <w:rFonts w:ascii="Arial" w:hAnsi="Arial"/>
          <w:sz w:val="22"/>
          <w:szCs w:val="22"/>
        </w:rPr>
        <w:t>Group</w:t>
      </w:r>
      <w:r w:rsidRPr="003E761E">
        <w:rPr>
          <w:rFonts w:ascii="Arial" w:hAnsi="Arial"/>
          <w:sz w:val="22"/>
          <w:szCs w:val="22"/>
        </w:rPr>
        <w:t xml:space="preserve"> initially recorded the right under port service concession agreement at cost, which comprises the present value of future commitments </w:t>
      </w:r>
      <w:proofErr w:type="gramStart"/>
      <w:r w:rsidRPr="003E761E">
        <w:rPr>
          <w:rFonts w:ascii="Arial" w:hAnsi="Arial"/>
          <w:sz w:val="22"/>
          <w:szCs w:val="22"/>
        </w:rPr>
        <w:t>in order to</w:t>
      </w:r>
      <w:proofErr w:type="gramEnd"/>
      <w:r w:rsidRPr="003E761E">
        <w:rPr>
          <w:rFonts w:ascii="Arial" w:hAnsi="Arial"/>
          <w:sz w:val="22"/>
          <w:szCs w:val="22"/>
        </w:rPr>
        <w:t xml:space="preserve"> obtain the right under the concession agreement and project costs in relation to ports, structures and related improvements. Following initial recognition, the right is stated at historical cost after deducting </w:t>
      </w:r>
      <w:proofErr w:type="spellStart"/>
      <w:r w:rsidRPr="003E761E">
        <w:rPr>
          <w:rFonts w:ascii="Arial" w:hAnsi="Arial"/>
          <w:sz w:val="22"/>
          <w:szCs w:val="22"/>
        </w:rPr>
        <w:t>amortisation</w:t>
      </w:r>
      <w:proofErr w:type="spellEnd"/>
      <w:r w:rsidRPr="003E761E">
        <w:rPr>
          <w:rFonts w:ascii="Arial" w:hAnsi="Arial"/>
          <w:sz w:val="22"/>
          <w:szCs w:val="22"/>
        </w:rPr>
        <w:t xml:space="preserve"> and impairment provision (if any).</w:t>
      </w:r>
    </w:p>
    <w:p w14:paraId="6A77D9B4" w14:textId="77777777" w:rsidR="00253E8B" w:rsidRPr="003E761E" w:rsidRDefault="00253E8B" w:rsidP="0026332C">
      <w:pPr>
        <w:tabs>
          <w:tab w:val="left" w:pos="360"/>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Pr="003E761E">
        <w:rPr>
          <w:rFonts w:ascii="Arial" w:hAnsi="Arial"/>
          <w:sz w:val="22"/>
          <w:szCs w:val="22"/>
        </w:rPr>
        <w:tab/>
        <w:t xml:space="preserve">The </w:t>
      </w:r>
      <w:r w:rsidR="004908A9" w:rsidRPr="003E761E">
        <w:rPr>
          <w:rFonts w:ascii="Arial" w:hAnsi="Arial"/>
          <w:sz w:val="22"/>
          <w:szCs w:val="22"/>
        </w:rPr>
        <w:t xml:space="preserve">Group </w:t>
      </w:r>
      <w:r w:rsidRPr="003E761E">
        <w:rPr>
          <w:rFonts w:ascii="Arial" w:hAnsi="Arial"/>
          <w:sz w:val="22"/>
          <w:szCs w:val="22"/>
        </w:rPr>
        <w:t>reclassified project costs as a part of right under port service concession agreement, transferring them at their net book value.</w:t>
      </w:r>
    </w:p>
    <w:p w14:paraId="12E7C169" w14:textId="77777777" w:rsidR="00253E8B" w:rsidRPr="003E761E" w:rsidRDefault="0008755A" w:rsidP="0026332C">
      <w:pPr>
        <w:tabs>
          <w:tab w:val="left" w:pos="2880"/>
        </w:tabs>
        <w:spacing w:before="120" w:after="120" w:line="380" w:lineRule="exact"/>
        <w:ind w:left="540" w:hanging="540"/>
        <w:jc w:val="both"/>
        <w:rPr>
          <w:rFonts w:ascii="Arial" w:hAnsi="Arial"/>
          <w:sz w:val="22"/>
          <w:szCs w:val="22"/>
        </w:rPr>
      </w:pPr>
      <w:r w:rsidRPr="003E761E">
        <w:rPr>
          <w:rFonts w:ascii="Arial" w:hAnsi="Arial"/>
          <w:sz w:val="22"/>
          <w:szCs w:val="22"/>
        </w:rPr>
        <w:tab/>
      </w:r>
      <w:r w:rsidR="00253E8B" w:rsidRPr="003E761E">
        <w:rPr>
          <w:rFonts w:ascii="Arial" w:hAnsi="Arial"/>
          <w:sz w:val="22"/>
          <w:szCs w:val="22"/>
        </w:rPr>
        <w:t xml:space="preserve">The </w:t>
      </w:r>
      <w:r w:rsidR="004908A9" w:rsidRPr="003E761E">
        <w:rPr>
          <w:rFonts w:ascii="Arial" w:hAnsi="Arial"/>
          <w:sz w:val="22"/>
          <w:szCs w:val="22"/>
        </w:rPr>
        <w:t xml:space="preserve">Group </w:t>
      </w:r>
      <w:proofErr w:type="spellStart"/>
      <w:r w:rsidR="00253E8B" w:rsidRPr="003E761E">
        <w:rPr>
          <w:rFonts w:ascii="Arial" w:hAnsi="Arial"/>
          <w:sz w:val="22"/>
          <w:szCs w:val="22"/>
        </w:rPr>
        <w:t>amortises</w:t>
      </w:r>
      <w:proofErr w:type="spellEnd"/>
      <w:r w:rsidR="00253E8B" w:rsidRPr="003E761E">
        <w:rPr>
          <w:rFonts w:ascii="Arial" w:hAnsi="Arial"/>
          <w:sz w:val="22"/>
          <w:szCs w:val="22"/>
        </w:rPr>
        <w:t xml:space="preserve"> the concession right as an expense in the income statement in proportion to the volume of service stated in the agreement. However, during the transition period, the </w:t>
      </w:r>
      <w:r w:rsidR="004908A9" w:rsidRPr="003E761E">
        <w:rPr>
          <w:rFonts w:ascii="Arial" w:hAnsi="Arial"/>
          <w:sz w:val="22"/>
          <w:szCs w:val="22"/>
        </w:rPr>
        <w:t xml:space="preserve">Group </w:t>
      </w:r>
      <w:r w:rsidR="00253E8B" w:rsidRPr="003E761E">
        <w:rPr>
          <w:rFonts w:ascii="Arial" w:hAnsi="Arial"/>
          <w:sz w:val="22"/>
          <w:szCs w:val="22"/>
        </w:rPr>
        <w:t xml:space="preserve">applied the net book value of the existing assets as the initial cost for </w:t>
      </w:r>
      <w:proofErr w:type="spellStart"/>
      <w:r w:rsidR="00253E8B" w:rsidRPr="003E761E">
        <w:rPr>
          <w:rFonts w:ascii="Arial" w:hAnsi="Arial"/>
          <w:sz w:val="22"/>
          <w:szCs w:val="22"/>
        </w:rPr>
        <w:t>amortisation</w:t>
      </w:r>
      <w:proofErr w:type="spellEnd"/>
      <w:r w:rsidR="00253E8B" w:rsidRPr="003E761E">
        <w:rPr>
          <w:rFonts w:ascii="Arial" w:hAnsi="Arial"/>
          <w:sz w:val="22"/>
          <w:szCs w:val="22"/>
        </w:rPr>
        <w:t xml:space="preserve"> purposes. The </w:t>
      </w:r>
      <w:r w:rsidR="004908A9" w:rsidRPr="003E761E">
        <w:rPr>
          <w:rFonts w:ascii="Arial" w:hAnsi="Arial"/>
          <w:sz w:val="22"/>
          <w:szCs w:val="22"/>
        </w:rPr>
        <w:t xml:space="preserve">Group </w:t>
      </w:r>
      <w:r w:rsidR="00253E8B" w:rsidRPr="003E761E">
        <w:rPr>
          <w:rFonts w:ascii="Arial" w:hAnsi="Arial"/>
          <w:sz w:val="22"/>
          <w:szCs w:val="22"/>
        </w:rPr>
        <w:t xml:space="preserve">reviews for impairment of the assets whenever there are indications of impairment and reviews the </w:t>
      </w:r>
      <w:proofErr w:type="spellStart"/>
      <w:r w:rsidR="00253E8B" w:rsidRPr="003E761E">
        <w:rPr>
          <w:rFonts w:ascii="Arial" w:hAnsi="Arial"/>
          <w:sz w:val="22"/>
          <w:szCs w:val="22"/>
        </w:rPr>
        <w:t>amortisation</w:t>
      </w:r>
      <w:proofErr w:type="spellEnd"/>
      <w:r w:rsidR="00253E8B" w:rsidRPr="003E761E">
        <w:rPr>
          <w:rFonts w:ascii="Arial" w:hAnsi="Arial"/>
          <w:sz w:val="22"/>
          <w:szCs w:val="22"/>
        </w:rPr>
        <w:t xml:space="preserve"> method at </w:t>
      </w:r>
      <w:proofErr w:type="spellStart"/>
      <w:r w:rsidR="00253E8B" w:rsidRPr="003E761E">
        <w:rPr>
          <w:rFonts w:ascii="Arial" w:hAnsi="Arial"/>
          <w:sz w:val="22"/>
          <w:szCs w:val="22"/>
        </w:rPr>
        <w:t>lease</w:t>
      </w:r>
      <w:proofErr w:type="spellEnd"/>
      <w:r w:rsidR="00253E8B" w:rsidRPr="003E761E">
        <w:rPr>
          <w:rFonts w:ascii="Arial" w:hAnsi="Arial"/>
          <w:sz w:val="22"/>
          <w:szCs w:val="22"/>
        </w:rPr>
        <w:t xml:space="preserve"> once per year.</w:t>
      </w:r>
    </w:p>
    <w:p w14:paraId="5FF385A6" w14:textId="77777777" w:rsidR="00EB0B0C" w:rsidRPr="003E761E" w:rsidRDefault="00EB0B0C" w:rsidP="0026332C">
      <w:pPr>
        <w:tabs>
          <w:tab w:val="left" w:pos="2880"/>
        </w:tabs>
        <w:spacing w:before="120" w:after="120" w:line="380" w:lineRule="exact"/>
        <w:ind w:left="547" w:hanging="547"/>
        <w:jc w:val="both"/>
        <w:rPr>
          <w:rFonts w:ascii="Arial" w:hAnsi="Arial"/>
          <w:b/>
          <w:bCs/>
          <w:sz w:val="22"/>
          <w:szCs w:val="22"/>
        </w:rPr>
      </w:pPr>
      <w:r w:rsidRPr="003E761E">
        <w:rPr>
          <w:rFonts w:ascii="Arial" w:hAnsi="Arial"/>
          <w:sz w:val="22"/>
          <w:szCs w:val="22"/>
        </w:rPr>
        <w:tab/>
      </w:r>
      <w:r w:rsidRPr="003E761E">
        <w:rPr>
          <w:rFonts w:ascii="Arial" w:hAnsi="Arial"/>
          <w:b/>
          <w:bCs/>
          <w:sz w:val="22"/>
          <w:szCs w:val="22"/>
        </w:rPr>
        <w:t xml:space="preserve">Provision for port remuneration under concession agreement </w:t>
      </w:r>
    </w:p>
    <w:p w14:paraId="1C5B2D77" w14:textId="74165F71" w:rsidR="00EB0B0C" w:rsidRPr="003E761E" w:rsidRDefault="00EB0B0C" w:rsidP="0026332C">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 xml:space="preserve">The </w:t>
      </w:r>
      <w:r w:rsidR="004908A9" w:rsidRPr="003E761E">
        <w:rPr>
          <w:rFonts w:ascii="Arial" w:hAnsi="Arial"/>
          <w:sz w:val="22"/>
          <w:szCs w:val="22"/>
        </w:rPr>
        <w:t xml:space="preserve">Group </w:t>
      </w:r>
      <w:r w:rsidRPr="003E761E">
        <w:rPr>
          <w:rFonts w:ascii="Arial" w:hAnsi="Arial"/>
          <w:sz w:val="22"/>
          <w:szCs w:val="22"/>
        </w:rPr>
        <w:t xml:space="preserve">records provision for port remuneration under concession agreement by using the present value of the future commitment that need to be paid to </w:t>
      </w:r>
      <w:r w:rsidR="0026332C" w:rsidRPr="003E761E">
        <w:rPr>
          <w:rFonts w:ascii="Arial" w:hAnsi="Arial"/>
          <w:sz w:val="22"/>
          <w:szCs w:val="22"/>
        </w:rPr>
        <w:t>PAT</w:t>
      </w:r>
      <w:r w:rsidRPr="003E761E">
        <w:rPr>
          <w:rFonts w:ascii="Arial" w:hAnsi="Arial"/>
          <w:sz w:val="22"/>
          <w:szCs w:val="22"/>
        </w:rPr>
        <w:t xml:space="preserve"> based on Agreement for Investment, Construction, Management and Operation at </w:t>
      </w:r>
      <w:r w:rsidR="004908A9" w:rsidRPr="003E761E">
        <w:rPr>
          <w:rFonts w:ascii="Arial" w:hAnsi="Arial"/>
          <w:sz w:val="22"/>
          <w:szCs w:val="22"/>
        </w:rPr>
        <w:t>A.5</w:t>
      </w:r>
      <w:r w:rsidRPr="003E761E">
        <w:rPr>
          <w:rFonts w:ascii="Arial" w:hAnsi="Arial"/>
          <w:sz w:val="22"/>
          <w:szCs w:val="22"/>
        </w:rPr>
        <w:t xml:space="preserve"> terminal.</w:t>
      </w:r>
    </w:p>
    <w:p w14:paraId="2BFFAAAF" w14:textId="77777777" w:rsidR="00F54FC5" w:rsidRPr="003E761E" w:rsidRDefault="00F54FC5" w:rsidP="00F54FC5">
      <w:pPr>
        <w:tabs>
          <w:tab w:val="left" w:pos="900"/>
          <w:tab w:val="right" w:pos="7200"/>
          <w:tab w:val="right" w:pos="8540"/>
        </w:tabs>
        <w:spacing w:before="120" w:after="120" w:line="380" w:lineRule="exact"/>
        <w:ind w:left="547" w:hanging="547"/>
        <w:rPr>
          <w:rFonts w:ascii="Arial" w:hAnsi="Arial"/>
          <w:b/>
          <w:bCs/>
          <w:color w:val="000000"/>
          <w:sz w:val="22"/>
          <w:szCs w:val="22"/>
        </w:rPr>
      </w:pPr>
      <w:r w:rsidRPr="003E761E">
        <w:rPr>
          <w:rFonts w:ascii="Arial" w:hAnsi="Arial"/>
          <w:b/>
          <w:bCs/>
          <w:color w:val="000000"/>
          <w:sz w:val="22"/>
          <w:szCs w:val="22"/>
        </w:rPr>
        <w:t>4.6</w:t>
      </w:r>
      <w:r w:rsidRPr="003E761E">
        <w:rPr>
          <w:rFonts w:ascii="Arial" w:hAnsi="Arial"/>
          <w:b/>
          <w:bCs/>
          <w:color w:val="000000"/>
          <w:sz w:val="22"/>
          <w:szCs w:val="22"/>
        </w:rPr>
        <w:tab/>
        <w:t>Investment properties</w:t>
      </w:r>
    </w:p>
    <w:p w14:paraId="0A43B86B" w14:textId="77777777" w:rsidR="00F54FC5"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 xml:space="preserve">Investment properties are measured initially at cost. </w:t>
      </w:r>
      <w:proofErr w:type="gramStart"/>
      <w:r w:rsidRPr="003E761E">
        <w:rPr>
          <w:rFonts w:ascii="Arial" w:hAnsi="Arial"/>
          <w:sz w:val="22"/>
          <w:szCs w:val="22"/>
        </w:rPr>
        <w:t>Subsequent to</w:t>
      </w:r>
      <w:proofErr w:type="gramEnd"/>
      <w:r w:rsidRPr="003E761E">
        <w:rPr>
          <w:rFonts w:ascii="Arial" w:hAnsi="Arial"/>
          <w:sz w:val="22"/>
          <w:szCs w:val="22"/>
        </w:rPr>
        <w:t xml:space="preserve"> initial recognition, investment properties are stated at cost less accumulated depreciation and allowance for loss on impairment (if any).</w:t>
      </w:r>
    </w:p>
    <w:p w14:paraId="0C9E17AA" w14:textId="624D67AA" w:rsidR="008E0EB0"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Depreciation of investment properties is calculated by reference to their costs on the straight-line basis over estimated useful lives</w:t>
      </w:r>
      <w:r w:rsidR="008E0EB0" w:rsidRPr="003E761E">
        <w:rPr>
          <w:rFonts w:ascii="Arial" w:hAnsi="Arial"/>
          <w:sz w:val="22"/>
          <w:szCs w:val="22"/>
        </w:rPr>
        <w:t>:</w:t>
      </w:r>
      <w:r w:rsidRPr="003E761E">
        <w:rPr>
          <w:rFonts w:ascii="Arial" w:hAnsi="Arial"/>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70381C" w:rsidRPr="003E761E" w14:paraId="62DF98D8" w14:textId="77777777" w:rsidTr="00545541">
        <w:tc>
          <w:tcPr>
            <w:tcW w:w="4320" w:type="dxa"/>
            <w:tcBorders>
              <w:top w:val="nil"/>
              <w:left w:val="nil"/>
              <w:bottom w:val="nil"/>
              <w:right w:val="nil"/>
            </w:tcBorders>
          </w:tcPr>
          <w:p w14:paraId="4ED3DF52" w14:textId="45953A89" w:rsidR="0070381C" w:rsidRPr="003E761E" w:rsidRDefault="004A590B" w:rsidP="00545541">
            <w:pPr>
              <w:spacing w:line="380" w:lineRule="exact"/>
              <w:ind w:right="-45"/>
              <w:rPr>
                <w:rFonts w:ascii="Arial" w:hAnsi="Arial"/>
                <w:color w:val="000000"/>
                <w:szCs w:val="22"/>
                <w:cs/>
              </w:rPr>
            </w:pPr>
            <w:r w:rsidRPr="003E761E">
              <w:rPr>
                <w:rFonts w:ascii="Arial" w:hAnsi="Arial"/>
                <w:color w:val="000000"/>
                <w:sz w:val="22"/>
                <w:szCs w:val="22"/>
              </w:rPr>
              <w:t>Warehouse</w:t>
            </w:r>
          </w:p>
        </w:tc>
        <w:tc>
          <w:tcPr>
            <w:tcW w:w="3960" w:type="dxa"/>
            <w:tcBorders>
              <w:top w:val="nil"/>
              <w:left w:val="nil"/>
              <w:bottom w:val="nil"/>
              <w:right w:val="nil"/>
            </w:tcBorders>
          </w:tcPr>
          <w:p w14:paraId="312B3D68" w14:textId="1172AFC9" w:rsidR="0070381C" w:rsidRPr="003E761E" w:rsidRDefault="0070381C" w:rsidP="00545541">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cs/>
              </w:rPr>
              <w:tab/>
            </w:r>
            <w:r w:rsidRPr="003E761E">
              <w:rPr>
                <w:rFonts w:ascii="Arial" w:hAnsi="Arial" w:cstheme="minorBidi"/>
                <w:sz w:val="22"/>
                <w:szCs w:val="22"/>
              </w:rPr>
              <w:t xml:space="preserve">20 </w:t>
            </w:r>
            <w:r w:rsidRPr="003E761E">
              <w:rPr>
                <w:rFonts w:ascii="Arial" w:hAnsi="Arial" w:cstheme="minorBidi"/>
                <w:sz w:val="22"/>
                <w:szCs w:val="22"/>
                <w:cs/>
              </w:rPr>
              <w:tab/>
            </w:r>
            <w:r w:rsidRPr="003E761E">
              <w:rPr>
                <w:rFonts w:ascii="Arial" w:hAnsi="Arial" w:cstheme="minorBidi"/>
                <w:sz w:val="22"/>
                <w:szCs w:val="22"/>
              </w:rPr>
              <w:t>years</w:t>
            </w:r>
          </w:p>
        </w:tc>
      </w:tr>
      <w:tr w:rsidR="0070381C" w:rsidRPr="003E761E" w14:paraId="3CB95F50" w14:textId="77777777" w:rsidTr="00545541">
        <w:tc>
          <w:tcPr>
            <w:tcW w:w="4320" w:type="dxa"/>
            <w:tcBorders>
              <w:top w:val="nil"/>
              <w:left w:val="nil"/>
              <w:bottom w:val="nil"/>
              <w:right w:val="nil"/>
            </w:tcBorders>
          </w:tcPr>
          <w:p w14:paraId="36F77D0C" w14:textId="04542D19" w:rsidR="0070381C" w:rsidRPr="003E761E" w:rsidRDefault="004A590B" w:rsidP="00545541">
            <w:pPr>
              <w:spacing w:line="380" w:lineRule="exact"/>
              <w:ind w:right="-45"/>
              <w:rPr>
                <w:rFonts w:ascii="Arial" w:hAnsi="Arial"/>
                <w:color w:val="000000"/>
                <w:sz w:val="22"/>
                <w:szCs w:val="22"/>
              </w:rPr>
            </w:pPr>
            <w:r w:rsidRPr="003E761E">
              <w:rPr>
                <w:rFonts w:ascii="Arial" w:hAnsi="Arial"/>
                <w:color w:val="000000"/>
                <w:sz w:val="22"/>
                <w:szCs w:val="22"/>
              </w:rPr>
              <w:t>Machinery</w:t>
            </w:r>
            <w:r w:rsidR="0070381C" w:rsidRPr="003E761E">
              <w:rPr>
                <w:rFonts w:ascii="Arial" w:hAnsi="Arial"/>
                <w:color w:val="000000"/>
                <w:sz w:val="22"/>
                <w:szCs w:val="22"/>
              </w:rPr>
              <w:t xml:space="preserve"> and </w:t>
            </w:r>
            <w:proofErr w:type="spellStart"/>
            <w:r w:rsidR="00E0001D" w:rsidRPr="003E761E">
              <w:rPr>
                <w:rFonts w:ascii="Arial" w:hAnsi="Arial"/>
                <w:color w:val="000000"/>
                <w:sz w:val="22"/>
                <w:szCs w:val="22"/>
              </w:rPr>
              <w:t>equipments</w:t>
            </w:r>
            <w:proofErr w:type="spellEnd"/>
          </w:p>
        </w:tc>
        <w:tc>
          <w:tcPr>
            <w:tcW w:w="3960" w:type="dxa"/>
            <w:tcBorders>
              <w:top w:val="nil"/>
              <w:left w:val="nil"/>
              <w:bottom w:val="nil"/>
              <w:right w:val="nil"/>
            </w:tcBorders>
          </w:tcPr>
          <w:p w14:paraId="4F850263" w14:textId="6D0A3D1B" w:rsidR="0070381C" w:rsidRPr="003E761E" w:rsidRDefault="0070381C" w:rsidP="00545541">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rPr>
              <w:tab/>
            </w:r>
            <w:r w:rsidRPr="003E761E">
              <w:rPr>
                <w:rFonts w:ascii="Arial" w:hAnsi="Arial" w:cstheme="minorBidi" w:hint="cs"/>
                <w:sz w:val="22"/>
                <w:szCs w:val="22"/>
                <w:cs/>
              </w:rPr>
              <w:t xml:space="preserve"> </w:t>
            </w:r>
            <w:r w:rsidRPr="003E761E">
              <w:rPr>
                <w:rFonts w:ascii="Arial" w:hAnsi="Arial" w:cstheme="minorBidi"/>
                <w:sz w:val="22"/>
                <w:szCs w:val="22"/>
              </w:rPr>
              <w:t>5</w:t>
            </w:r>
            <w:r w:rsidRPr="003E761E">
              <w:rPr>
                <w:rFonts w:ascii="Arial" w:hAnsi="Arial" w:cstheme="minorBidi"/>
                <w:sz w:val="22"/>
                <w:szCs w:val="22"/>
              </w:rPr>
              <w:tab/>
              <w:t>years</w:t>
            </w:r>
          </w:p>
        </w:tc>
      </w:tr>
      <w:tr w:rsidR="0070381C" w:rsidRPr="003E761E" w14:paraId="6F83603C" w14:textId="77777777" w:rsidTr="00545541">
        <w:tc>
          <w:tcPr>
            <w:tcW w:w="4320" w:type="dxa"/>
            <w:tcBorders>
              <w:top w:val="nil"/>
              <w:left w:val="nil"/>
              <w:bottom w:val="nil"/>
              <w:right w:val="nil"/>
            </w:tcBorders>
          </w:tcPr>
          <w:p w14:paraId="2E8A679D" w14:textId="2BF7D93E" w:rsidR="0070381C" w:rsidRPr="003E761E" w:rsidRDefault="0070381C" w:rsidP="00545541">
            <w:pPr>
              <w:spacing w:line="380" w:lineRule="exact"/>
              <w:ind w:right="-45"/>
              <w:rPr>
                <w:rFonts w:ascii="Arial" w:hAnsi="Arial"/>
                <w:color w:val="000000"/>
                <w:szCs w:val="22"/>
                <w:cs/>
              </w:rPr>
            </w:pPr>
            <w:r w:rsidRPr="003E761E">
              <w:rPr>
                <w:rFonts w:ascii="Arial" w:hAnsi="Arial"/>
                <w:color w:val="000000"/>
                <w:szCs w:val="22"/>
              </w:rPr>
              <w:t>Electrical and utility system</w:t>
            </w:r>
          </w:p>
        </w:tc>
        <w:tc>
          <w:tcPr>
            <w:tcW w:w="3960" w:type="dxa"/>
            <w:tcBorders>
              <w:top w:val="nil"/>
              <w:left w:val="nil"/>
              <w:bottom w:val="nil"/>
              <w:right w:val="nil"/>
            </w:tcBorders>
          </w:tcPr>
          <w:p w14:paraId="0EB5CCED" w14:textId="4562EC98" w:rsidR="0070381C" w:rsidRPr="003E761E" w:rsidRDefault="0070381C" w:rsidP="00545541">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cs/>
              </w:rPr>
              <w:tab/>
            </w:r>
            <w:r w:rsidRPr="003E761E">
              <w:rPr>
                <w:rFonts w:ascii="Arial" w:hAnsi="Arial" w:cstheme="minorBidi"/>
                <w:sz w:val="22"/>
                <w:szCs w:val="22"/>
              </w:rPr>
              <w:t>5</w:t>
            </w:r>
            <w:r w:rsidRPr="003E761E">
              <w:rPr>
                <w:rFonts w:ascii="Arial" w:hAnsi="Arial" w:cstheme="minorBidi"/>
                <w:sz w:val="22"/>
                <w:szCs w:val="22"/>
                <w:cs/>
              </w:rPr>
              <w:t xml:space="preserve"> </w:t>
            </w:r>
            <w:r w:rsidRPr="003E761E">
              <w:rPr>
                <w:rFonts w:ascii="Arial" w:hAnsi="Arial" w:cstheme="minorBidi"/>
                <w:sz w:val="22"/>
                <w:szCs w:val="22"/>
              </w:rPr>
              <w:t xml:space="preserve">- 10 </w:t>
            </w:r>
            <w:r w:rsidRPr="003E761E">
              <w:rPr>
                <w:rFonts w:ascii="Arial" w:hAnsi="Arial" w:cstheme="minorBidi"/>
                <w:sz w:val="22"/>
                <w:szCs w:val="22"/>
                <w:cs/>
              </w:rPr>
              <w:tab/>
            </w:r>
            <w:r w:rsidRPr="003E761E">
              <w:rPr>
                <w:rFonts w:ascii="Arial" w:hAnsi="Arial" w:cstheme="minorBidi"/>
                <w:sz w:val="22"/>
                <w:szCs w:val="22"/>
              </w:rPr>
              <w:t>years</w:t>
            </w:r>
          </w:p>
        </w:tc>
      </w:tr>
    </w:tbl>
    <w:p w14:paraId="6306A73A" w14:textId="5E726F67" w:rsidR="00F54FC5" w:rsidRPr="003E761E" w:rsidRDefault="008E0EB0"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r>
      <w:r w:rsidR="00F54FC5" w:rsidRPr="003E761E">
        <w:rPr>
          <w:rFonts w:ascii="Arial" w:hAnsi="Arial"/>
          <w:sz w:val="22"/>
          <w:szCs w:val="22"/>
        </w:rPr>
        <w:t>Depreciation of the investment properties is included in determining income.</w:t>
      </w:r>
    </w:p>
    <w:p w14:paraId="6A3BF833" w14:textId="75E7F5DC" w:rsidR="00F54FC5" w:rsidRPr="003E761E" w:rsidRDefault="00F54FC5" w:rsidP="00F54FC5">
      <w:pPr>
        <w:tabs>
          <w:tab w:val="left" w:pos="2880"/>
        </w:tabs>
        <w:spacing w:before="120" w:after="120" w:line="380" w:lineRule="exact"/>
        <w:ind w:left="547" w:hanging="547"/>
        <w:jc w:val="both"/>
        <w:rPr>
          <w:rFonts w:ascii="Arial" w:hAnsi="Arial"/>
          <w:sz w:val="22"/>
          <w:szCs w:val="22"/>
        </w:rPr>
      </w:pPr>
      <w:r w:rsidRPr="003E761E">
        <w:rPr>
          <w:rFonts w:ascii="Arial" w:hAnsi="Arial"/>
          <w:sz w:val="22"/>
          <w:szCs w:val="22"/>
        </w:rPr>
        <w:tab/>
        <w:t>No depreciation is provided on land and investment properties under construction.</w:t>
      </w:r>
    </w:p>
    <w:p w14:paraId="25C91DAF" w14:textId="77777777" w:rsidR="0070381C" w:rsidRPr="003E761E" w:rsidRDefault="0070381C">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70EBE0E1" w14:textId="609DEE3A" w:rsidR="003A47C6" w:rsidRPr="003E761E" w:rsidRDefault="00F54FC5" w:rsidP="00C23C84">
      <w:pPr>
        <w:tabs>
          <w:tab w:val="left" w:pos="2880"/>
        </w:tabs>
        <w:spacing w:before="120" w:after="120" w:line="380" w:lineRule="exact"/>
        <w:ind w:left="547" w:hanging="547"/>
        <w:jc w:val="both"/>
        <w:rPr>
          <w:rFonts w:ascii="Arial" w:hAnsi="Arial"/>
          <w:b/>
          <w:bCs/>
          <w:color w:val="000000"/>
          <w:sz w:val="22"/>
          <w:szCs w:val="22"/>
        </w:rPr>
      </w:pPr>
      <w:r w:rsidRPr="003E761E">
        <w:rPr>
          <w:rFonts w:ascii="Arial" w:hAnsi="Arial"/>
          <w:b/>
          <w:bCs/>
          <w:color w:val="000000"/>
          <w:sz w:val="22"/>
          <w:szCs w:val="22"/>
        </w:rPr>
        <w:lastRenderedPageBreak/>
        <w:t>4.7</w:t>
      </w:r>
      <w:r w:rsidR="003A47C6" w:rsidRPr="003E761E">
        <w:rPr>
          <w:rFonts w:ascii="Arial" w:hAnsi="Arial"/>
          <w:b/>
          <w:bCs/>
          <w:color w:val="000000"/>
          <w:sz w:val="22"/>
          <w:szCs w:val="22"/>
        </w:rPr>
        <w:tab/>
      </w:r>
      <w:r w:rsidR="00F67F2B" w:rsidRPr="003E761E">
        <w:rPr>
          <w:rFonts w:ascii="Arial" w:hAnsi="Arial"/>
          <w:b/>
          <w:bCs/>
          <w:color w:val="000000"/>
          <w:sz w:val="22"/>
          <w:szCs w:val="22"/>
        </w:rPr>
        <w:t>Land, leasehold</w:t>
      </w:r>
      <w:r w:rsidR="003A47C6" w:rsidRPr="003E761E">
        <w:rPr>
          <w:rFonts w:ascii="Arial" w:hAnsi="Arial"/>
          <w:b/>
          <w:bCs/>
          <w:color w:val="000000"/>
          <w:sz w:val="22"/>
          <w:szCs w:val="22"/>
        </w:rPr>
        <w:t xml:space="preserve"> improvements, </w:t>
      </w:r>
      <w:proofErr w:type="gramStart"/>
      <w:r w:rsidR="003A47C6" w:rsidRPr="003E761E">
        <w:rPr>
          <w:rFonts w:ascii="Arial" w:hAnsi="Arial"/>
          <w:b/>
          <w:bCs/>
          <w:color w:val="000000"/>
          <w:sz w:val="22"/>
          <w:szCs w:val="22"/>
        </w:rPr>
        <w:t>buildings</w:t>
      </w:r>
      <w:proofErr w:type="gramEnd"/>
      <w:r w:rsidR="003A47C6" w:rsidRPr="003E761E">
        <w:rPr>
          <w:rFonts w:ascii="Arial" w:hAnsi="Arial"/>
          <w:b/>
          <w:bCs/>
          <w:color w:val="000000"/>
          <w:sz w:val="22"/>
          <w:szCs w:val="22"/>
        </w:rPr>
        <w:t xml:space="preserve"> and equipment / Depreciation</w:t>
      </w:r>
    </w:p>
    <w:p w14:paraId="241F0FDA" w14:textId="77777777" w:rsidR="006A1128"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r>
      <w:r w:rsidR="00F67F2B" w:rsidRPr="003E761E">
        <w:rPr>
          <w:rFonts w:ascii="Arial" w:hAnsi="Arial"/>
          <w:color w:val="000000"/>
          <w:sz w:val="22"/>
          <w:szCs w:val="22"/>
        </w:rPr>
        <w:t xml:space="preserve">Land is stated at cost. </w:t>
      </w:r>
      <w:r w:rsidRPr="003E761E">
        <w:rPr>
          <w:rFonts w:ascii="Arial" w:hAnsi="Arial"/>
          <w:color w:val="000000"/>
          <w:sz w:val="22"/>
          <w:szCs w:val="22"/>
        </w:rPr>
        <w:t xml:space="preserve">Leasehold improvements, buildings and equipment are stated at cost less accumulated depreciation and allowance for loss on impairment of assets (if any). </w:t>
      </w:r>
    </w:p>
    <w:p w14:paraId="56AFD844" w14:textId="195879C0" w:rsidR="003A47C6" w:rsidRPr="003E761E" w:rsidRDefault="006A1128"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r>
      <w:r w:rsidR="003A47C6" w:rsidRPr="003E761E">
        <w:rPr>
          <w:rFonts w:ascii="Arial" w:hAnsi="Arial"/>
          <w:color w:val="000000"/>
          <w:sz w:val="22"/>
          <w:szCs w:val="22"/>
        </w:rPr>
        <w:t>Depreciation is calculated by reference to their costs on a straight-line basis over the f</w:t>
      </w:r>
      <w:r w:rsidRPr="003E761E">
        <w:rPr>
          <w:rFonts w:ascii="Arial" w:hAnsi="Arial"/>
          <w:color w:val="000000"/>
          <w:sz w:val="22"/>
          <w:szCs w:val="22"/>
        </w:rPr>
        <w:t>ollowing estimated useful lives:</w:t>
      </w:r>
      <w:r w:rsidR="003A47C6" w:rsidRPr="003E761E">
        <w:rPr>
          <w:rFonts w:ascii="Arial" w:hAnsi="Arial"/>
          <w:color w:val="000000"/>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A47C6" w:rsidRPr="003E761E" w14:paraId="666A45CD" w14:textId="77777777" w:rsidTr="000D37E4">
        <w:tc>
          <w:tcPr>
            <w:tcW w:w="4320" w:type="dxa"/>
            <w:tcBorders>
              <w:top w:val="nil"/>
              <w:left w:val="nil"/>
              <w:bottom w:val="nil"/>
              <w:right w:val="nil"/>
            </w:tcBorders>
          </w:tcPr>
          <w:p w14:paraId="330879C7" w14:textId="77777777" w:rsidR="003A47C6" w:rsidRPr="003E761E" w:rsidRDefault="003A47C6" w:rsidP="00A5262C">
            <w:pPr>
              <w:spacing w:line="380" w:lineRule="exact"/>
              <w:ind w:right="-45"/>
              <w:rPr>
                <w:rFonts w:ascii="Arial" w:hAnsi="Arial"/>
                <w:color w:val="000000"/>
                <w:szCs w:val="22"/>
                <w:cs/>
              </w:rPr>
            </w:pPr>
            <w:r w:rsidRPr="003E761E">
              <w:rPr>
                <w:rFonts w:ascii="Arial" w:hAnsi="Arial"/>
                <w:color w:val="000000"/>
                <w:sz w:val="22"/>
                <w:szCs w:val="22"/>
              </w:rPr>
              <w:t>Yards</w:t>
            </w:r>
            <w:r w:rsidR="001E6800" w:rsidRPr="003E761E">
              <w:rPr>
                <w:rFonts w:ascii="Arial" w:hAnsi="Arial"/>
                <w:color w:val="000000"/>
                <w:sz w:val="22"/>
                <w:szCs w:val="22"/>
              </w:rPr>
              <w:t xml:space="preserve"> impro</w:t>
            </w:r>
            <w:r w:rsidR="004A00F1" w:rsidRPr="003E761E">
              <w:rPr>
                <w:rFonts w:ascii="Arial" w:hAnsi="Arial"/>
                <w:color w:val="000000"/>
                <w:sz w:val="22"/>
                <w:szCs w:val="22"/>
              </w:rPr>
              <w:t>v</w:t>
            </w:r>
            <w:r w:rsidR="001E6800" w:rsidRPr="003E761E">
              <w:rPr>
                <w:rFonts w:ascii="Arial" w:hAnsi="Arial"/>
                <w:color w:val="000000"/>
                <w:sz w:val="22"/>
                <w:szCs w:val="22"/>
              </w:rPr>
              <w:t>ements</w:t>
            </w:r>
          </w:p>
        </w:tc>
        <w:tc>
          <w:tcPr>
            <w:tcW w:w="3960" w:type="dxa"/>
            <w:tcBorders>
              <w:top w:val="nil"/>
              <w:left w:val="nil"/>
              <w:bottom w:val="nil"/>
              <w:right w:val="nil"/>
            </w:tcBorders>
          </w:tcPr>
          <w:p w14:paraId="67348F4C" w14:textId="32B512D9" w:rsidR="003A47C6" w:rsidRPr="003E761E" w:rsidRDefault="008126A1"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Pr="003E761E">
              <w:rPr>
                <w:rFonts w:ascii="Arial" w:hAnsi="Arial" w:cstheme="minorBidi"/>
                <w:sz w:val="22"/>
                <w:szCs w:val="22"/>
              </w:rPr>
              <w:t>5 - 2</w:t>
            </w:r>
            <w:r w:rsidR="003A47C6" w:rsidRPr="003E761E">
              <w:rPr>
                <w:rFonts w:ascii="Arial" w:hAnsi="Arial" w:cstheme="minorBidi"/>
                <w:sz w:val="22"/>
                <w:szCs w:val="22"/>
              </w:rPr>
              <w:t xml:space="preserve">0 </w:t>
            </w:r>
            <w:r w:rsidR="0026332C" w:rsidRPr="003E761E">
              <w:rPr>
                <w:rFonts w:ascii="Arial" w:hAnsi="Arial" w:cstheme="minorBidi"/>
                <w:sz w:val="22"/>
                <w:szCs w:val="22"/>
                <w:cs/>
              </w:rPr>
              <w:tab/>
            </w:r>
            <w:r w:rsidR="003A47C6" w:rsidRPr="003E761E">
              <w:rPr>
                <w:rFonts w:ascii="Arial" w:hAnsi="Arial" w:cstheme="minorBidi"/>
                <w:sz w:val="22"/>
                <w:szCs w:val="22"/>
              </w:rPr>
              <w:t>years</w:t>
            </w:r>
          </w:p>
        </w:tc>
      </w:tr>
      <w:tr w:rsidR="0093716B" w:rsidRPr="003E761E" w14:paraId="513174BD" w14:textId="77777777" w:rsidTr="000D37E4">
        <w:tc>
          <w:tcPr>
            <w:tcW w:w="4320" w:type="dxa"/>
            <w:tcBorders>
              <w:top w:val="nil"/>
              <w:left w:val="nil"/>
              <w:bottom w:val="nil"/>
              <w:right w:val="nil"/>
            </w:tcBorders>
          </w:tcPr>
          <w:p w14:paraId="6D62A3CF" w14:textId="17063B73" w:rsidR="0093716B" w:rsidRPr="003E761E" w:rsidRDefault="0093716B" w:rsidP="00A5262C">
            <w:pPr>
              <w:spacing w:line="380" w:lineRule="exact"/>
              <w:ind w:right="-45"/>
              <w:rPr>
                <w:rFonts w:ascii="Arial" w:hAnsi="Arial"/>
                <w:color w:val="000000"/>
                <w:sz w:val="22"/>
                <w:szCs w:val="22"/>
              </w:rPr>
            </w:pPr>
            <w:r w:rsidRPr="003E761E">
              <w:rPr>
                <w:rFonts w:ascii="Arial" w:hAnsi="Arial"/>
                <w:color w:val="000000"/>
                <w:sz w:val="22"/>
                <w:szCs w:val="22"/>
              </w:rPr>
              <w:t>Vessel</w:t>
            </w:r>
          </w:p>
        </w:tc>
        <w:tc>
          <w:tcPr>
            <w:tcW w:w="3960" w:type="dxa"/>
            <w:tcBorders>
              <w:top w:val="nil"/>
              <w:left w:val="nil"/>
              <w:bottom w:val="nil"/>
              <w:right w:val="nil"/>
            </w:tcBorders>
          </w:tcPr>
          <w:p w14:paraId="7C332578" w14:textId="30F45499" w:rsidR="0093716B" w:rsidRPr="003E761E" w:rsidRDefault="0093716B"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Pr="003E761E">
              <w:rPr>
                <w:rFonts w:ascii="Arial" w:hAnsi="Arial" w:cstheme="minorBidi"/>
                <w:sz w:val="22"/>
                <w:szCs w:val="22"/>
              </w:rPr>
              <w:tab/>
            </w:r>
            <w:r w:rsidR="006F0769" w:rsidRPr="003E761E">
              <w:rPr>
                <w:rFonts w:ascii="Arial" w:hAnsi="Arial" w:cstheme="minorBidi" w:hint="cs"/>
                <w:sz w:val="22"/>
                <w:szCs w:val="22"/>
                <w:cs/>
              </w:rPr>
              <w:t xml:space="preserve"> </w:t>
            </w:r>
            <w:r w:rsidR="006F0769" w:rsidRPr="003E761E">
              <w:rPr>
                <w:rFonts w:ascii="Arial" w:hAnsi="Arial" w:cstheme="minorBidi"/>
                <w:sz w:val="22"/>
                <w:szCs w:val="22"/>
              </w:rPr>
              <w:t xml:space="preserve">10 - </w:t>
            </w:r>
            <w:r w:rsidRPr="003E761E">
              <w:rPr>
                <w:rFonts w:ascii="Arial" w:hAnsi="Arial" w:cstheme="minorBidi"/>
                <w:sz w:val="22"/>
                <w:szCs w:val="22"/>
              </w:rPr>
              <w:t>15</w:t>
            </w:r>
            <w:r w:rsidRPr="003E761E">
              <w:rPr>
                <w:rFonts w:ascii="Arial" w:hAnsi="Arial" w:cstheme="minorBidi"/>
                <w:sz w:val="22"/>
                <w:szCs w:val="22"/>
              </w:rPr>
              <w:tab/>
              <w:t>years</w:t>
            </w:r>
          </w:p>
        </w:tc>
      </w:tr>
      <w:tr w:rsidR="003A47C6" w:rsidRPr="003E761E" w14:paraId="4AD84FA2" w14:textId="77777777" w:rsidTr="000D37E4">
        <w:tc>
          <w:tcPr>
            <w:tcW w:w="4320" w:type="dxa"/>
            <w:tcBorders>
              <w:top w:val="nil"/>
              <w:left w:val="nil"/>
              <w:bottom w:val="nil"/>
              <w:right w:val="nil"/>
            </w:tcBorders>
          </w:tcPr>
          <w:p w14:paraId="1604B898" w14:textId="77777777" w:rsidR="003A47C6" w:rsidRPr="003E761E" w:rsidRDefault="003A47C6" w:rsidP="00A5262C">
            <w:pPr>
              <w:spacing w:line="380" w:lineRule="exact"/>
              <w:ind w:right="-45"/>
              <w:rPr>
                <w:rFonts w:ascii="Arial" w:hAnsi="Arial"/>
                <w:color w:val="000000"/>
                <w:szCs w:val="22"/>
                <w:cs/>
              </w:rPr>
            </w:pPr>
            <w:r w:rsidRPr="003E761E">
              <w:rPr>
                <w:rFonts w:ascii="Arial" w:hAnsi="Arial"/>
                <w:color w:val="000000"/>
                <w:sz w:val="22"/>
                <w:szCs w:val="22"/>
              </w:rPr>
              <w:t>Buildings and other constructions</w:t>
            </w:r>
          </w:p>
        </w:tc>
        <w:tc>
          <w:tcPr>
            <w:tcW w:w="3960" w:type="dxa"/>
            <w:tcBorders>
              <w:top w:val="nil"/>
              <w:left w:val="nil"/>
              <w:bottom w:val="nil"/>
              <w:right w:val="nil"/>
            </w:tcBorders>
          </w:tcPr>
          <w:p w14:paraId="4E2A6101" w14:textId="1FDA84E3" w:rsidR="003A47C6" w:rsidRPr="003E761E" w:rsidRDefault="003A47C6"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00CA4699" w:rsidRPr="003E761E">
              <w:rPr>
                <w:rFonts w:ascii="Arial" w:hAnsi="Arial" w:cstheme="minorBidi"/>
                <w:sz w:val="22"/>
                <w:szCs w:val="22"/>
              </w:rPr>
              <w:t>3</w:t>
            </w:r>
            <w:r w:rsidRPr="003E761E">
              <w:rPr>
                <w:rFonts w:ascii="Arial" w:hAnsi="Arial" w:cstheme="minorBidi"/>
                <w:sz w:val="22"/>
                <w:szCs w:val="22"/>
                <w:cs/>
              </w:rPr>
              <w:t xml:space="preserve"> </w:t>
            </w:r>
            <w:r w:rsidRPr="003E761E">
              <w:rPr>
                <w:rFonts w:ascii="Arial" w:hAnsi="Arial" w:cstheme="minorBidi"/>
                <w:sz w:val="22"/>
                <w:szCs w:val="22"/>
              </w:rPr>
              <w:t>- 20</w:t>
            </w:r>
            <w:r w:rsidR="002A790D" w:rsidRPr="003E761E">
              <w:rPr>
                <w:rFonts w:ascii="Arial" w:hAnsi="Arial" w:cstheme="minorBidi"/>
                <w:sz w:val="22"/>
                <w:szCs w:val="22"/>
              </w:rPr>
              <w:t xml:space="preserve"> </w:t>
            </w:r>
            <w:r w:rsidR="0026332C" w:rsidRPr="003E761E">
              <w:rPr>
                <w:rFonts w:ascii="Arial" w:hAnsi="Arial" w:cstheme="minorBidi"/>
                <w:sz w:val="22"/>
                <w:szCs w:val="22"/>
                <w:cs/>
              </w:rPr>
              <w:tab/>
            </w:r>
            <w:r w:rsidRPr="003E761E">
              <w:rPr>
                <w:rFonts w:ascii="Arial" w:hAnsi="Arial" w:cstheme="minorBidi"/>
                <w:sz w:val="22"/>
                <w:szCs w:val="22"/>
              </w:rPr>
              <w:t>years</w:t>
            </w:r>
          </w:p>
        </w:tc>
      </w:tr>
      <w:tr w:rsidR="003A47C6" w:rsidRPr="003E761E" w14:paraId="49681F7F" w14:textId="77777777" w:rsidTr="000D37E4">
        <w:tc>
          <w:tcPr>
            <w:tcW w:w="4320" w:type="dxa"/>
            <w:tcBorders>
              <w:top w:val="nil"/>
              <w:left w:val="nil"/>
              <w:bottom w:val="nil"/>
              <w:right w:val="nil"/>
            </w:tcBorders>
          </w:tcPr>
          <w:p w14:paraId="6773E5BF" w14:textId="77777777" w:rsidR="003A47C6" w:rsidRPr="003E761E" w:rsidRDefault="003A47C6" w:rsidP="00A5262C">
            <w:pPr>
              <w:spacing w:line="380" w:lineRule="exact"/>
              <w:ind w:right="-45"/>
              <w:rPr>
                <w:rFonts w:ascii="Arial" w:hAnsi="Arial"/>
                <w:color w:val="000000"/>
                <w:szCs w:val="22"/>
              </w:rPr>
            </w:pPr>
            <w:r w:rsidRPr="003E761E">
              <w:rPr>
                <w:rFonts w:ascii="Arial" w:hAnsi="Arial"/>
                <w:color w:val="000000"/>
                <w:sz w:val="22"/>
                <w:szCs w:val="22"/>
              </w:rPr>
              <w:t>Others</w:t>
            </w:r>
          </w:p>
        </w:tc>
        <w:tc>
          <w:tcPr>
            <w:tcW w:w="3960" w:type="dxa"/>
            <w:tcBorders>
              <w:top w:val="nil"/>
              <w:left w:val="nil"/>
              <w:bottom w:val="nil"/>
              <w:right w:val="nil"/>
            </w:tcBorders>
          </w:tcPr>
          <w:p w14:paraId="6441BFCE" w14:textId="3F332D60" w:rsidR="003A47C6" w:rsidRPr="003E761E" w:rsidRDefault="003A47C6" w:rsidP="0026332C">
            <w:pPr>
              <w:tabs>
                <w:tab w:val="right" w:pos="1239"/>
                <w:tab w:val="left" w:pos="1329"/>
              </w:tabs>
              <w:spacing w:line="380" w:lineRule="exact"/>
              <w:ind w:left="450" w:right="-45" w:hanging="450"/>
              <w:rPr>
                <w:rFonts w:ascii="Arial" w:hAnsi="Arial" w:cstheme="minorBidi"/>
                <w:sz w:val="22"/>
                <w:szCs w:val="22"/>
              </w:rPr>
            </w:pPr>
            <w:r w:rsidRPr="003E761E">
              <w:rPr>
                <w:rFonts w:ascii="Arial" w:hAnsi="Arial" w:cstheme="minorBidi"/>
                <w:sz w:val="22"/>
                <w:szCs w:val="22"/>
              </w:rPr>
              <w:t>-</w:t>
            </w:r>
            <w:r w:rsidRPr="003E761E">
              <w:rPr>
                <w:rFonts w:ascii="Arial" w:hAnsi="Arial" w:cstheme="minorBidi"/>
                <w:sz w:val="22"/>
                <w:szCs w:val="22"/>
              </w:rPr>
              <w:tab/>
            </w:r>
            <w:r w:rsidR="0026332C" w:rsidRPr="003E761E">
              <w:rPr>
                <w:rFonts w:ascii="Arial" w:hAnsi="Arial" w:cstheme="minorBidi"/>
                <w:sz w:val="22"/>
                <w:szCs w:val="22"/>
                <w:cs/>
              </w:rPr>
              <w:tab/>
            </w:r>
            <w:r w:rsidRPr="003E761E">
              <w:rPr>
                <w:rFonts w:ascii="Arial" w:hAnsi="Arial" w:cstheme="minorBidi"/>
                <w:sz w:val="22"/>
                <w:szCs w:val="22"/>
              </w:rPr>
              <w:t>5</w:t>
            </w:r>
            <w:r w:rsidRPr="003E761E">
              <w:rPr>
                <w:rFonts w:ascii="Arial" w:hAnsi="Arial" w:cstheme="minorBidi"/>
                <w:sz w:val="22"/>
                <w:szCs w:val="22"/>
                <w:cs/>
              </w:rPr>
              <w:t xml:space="preserve"> </w:t>
            </w:r>
            <w:r w:rsidR="006A1128" w:rsidRPr="003E761E">
              <w:rPr>
                <w:rFonts w:ascii="Arial" w:hAnsi="Arial" w:cstheme="minorBidi"/>
                <w:sz w:val="22"/>
                <w:szCs w:val="22"/>
              </w:rPr>
              <w:t xml:space="preserve">- </w:t>
            </w:r>
            <w:r w:rsidR="004908A9" w:rsidRPr="003E761E">
              <w:rPr>
                <w:rFonts w:ascii="Arial" w:hAnsi="Arial" w:cstheme="minorBidi"/>
                <w:sz w:val="22"/>
                <w:szCs w:val="22"/>
              </w:rPr>
              <w:t>2</w:t>
            </w:r>
            <w:r w:rsidR="002A790D" w:rsidRPr="003E761E">
              <w:rPr>
                <w:rFonts w:ascii="Arial" w:hAnsi="Arial" w:cstheme="minorBidi"/>
                <w:sz w:val="22"/>
                <w:szCs w:val="22"/>
              </w:rPr>
              <w:t xml:space="preserve">0 </w:t>
            </w:r>
            <w:r w:rsidR="0026332C" w:rsidRPr="003E761E">
              <w:rPr>
                <w:rFonts w:ascii="Arial" w:hAnsi="Arial" w:cstheme="minorBidi"/>
                <w:sz w:val="22"/>
                <w:szCs w:val="22"/>
                <w:cs/>
              </w:rPr>
              <w:tab/>
            </w:r>
            <w:r w:rsidRPr="003E761E">
              <w:rPr>
                <w:rFonts w:ascii="Arial" w:hAnsi="Arial" w:cstheme="minorBidi"/>
                <w:sz w:val="22"/>
                <w:szCs w:val="22"/>
              </w:rPr>
              <w:t>years</w:t>
            </w:r>
          </w:p>
        </w:tc>
      </w:tr>
    </w:tbl>
    <w:p w14:paraId="3A8D26ED" w14:textId="77777777" w:rsidR="003A47C6"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Depreciation is included in determining income.</w:t>
      </w:r>
    </w:p>
    <w:p w14:paraId="541B1921" w14:textId="77777777" w:rsidR="003A47C6" w:rsidRPr="003E761E"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No depreciation is provided on</w:t>
      </w:r>
      <w:r w:rsidR="00F67F2B" w:rsidRPr="003E761E">
        <w:rPr>
          <w:rFonts w:ascii="Arial" w:hAnsi="Arial"/>
          <w:color w:val="000000"/>
          <w:sz w:val="22"/>
          <w:szCs w:val="22"/>
        </w:rPr>
        <w:t xml:space="preserve"> land and</w:t>
      </w:r>
      <w:r w:rsidRPr="003E761E">
        <w:rPr>
          <w:rFonts w:ascii="Arial" w:hAnsi="Arial"/>
          <w:color w:val="000000"/>
          <w:sz w:val="22"/>
          <w:szCs w:val="22"/>
        </w:rPr>
        <w:t xml:space="preserve"> assets under construction and installation.</w:t>
      </w:r>
    </w:p>
    <w:p w14:paraId="2E9FE852" w14:textId="78419246" w:rsidR="00EB0B0C" w:rsidRPr="003E761E" w:rsidRDefault="00B1774D" w:rsidP="00F54FC5">
      <w:pPr>
        <w:tabs>
          <w:tab w:val="left" w:pos="1440"/>
        </w:tabs>
        <w:spacing w:before="120" w:after="120" w:line="380" w:lineRule="exact"/>
        <w:ind w:left="540" w:hanging="540"/>
        <w:jc w:val="thaiDistribute"/>
        <w:outlineLvl w:val="0"/>
        <w:rPr>
          <w:rFonts w:ascii="Arial" w:hAnsi="Arial" w:cs="Arial"/>
          <w:b/>
          <w:bCs/>
          <w:spacing w:val="-4"/>
          <w:sz w:val="22"/>
          <w:szCs w:val="22"/>
        </w:rPr>
      </w:pPr>
      <w:r w:rsidRPr="003E761E">
        <w:rPr>
          <w:rFonts w:ascii="Arial" w:hAnsi="Arial" w:cs="Arial"/>
          <w:b/>
          <w:bCs/>
          <w:spacing w:val="-4"/>
          <w:sz w:val="22"/>
          <w:szCs w:val="22"/>
        </w:rPr>
        <w:t>4</w:t>
      </w:r>
      <w:r w:rsidR="00060EDC" w:rsidRPr="003E761E">
        <w:rPr>
          <w:rFonts w:ascii="Arial" w:hAnsi="Arial" w:cs="Arial"/>
          <w:b/>
          <w:bCs/>
          <w:spacing w:val="-4"/>
          <w:sz w:val="22"/>
          <w:szCs w:val="22"/>
        </w:rPr>
        <w:t>.</w:t>
      </w:r>
      <w:r w:rsidR="00F54FC5" w:rsidRPr="003E761E">
        <w:rPr>
          <w:rFonts w:ascii="Arial" w:hAnsi="Arial" w:cs="Arial"/>
          <w:b/>
          <w:bCs/>
          <w:spacing w:val="-4"/>
          <w:sz w:val="22"/>
          <w:szCs w:val="22"/>
        </w:rPr>
        <w:t>8</w:t>
      </w:r>
      <w:r w:rsidR="003A47C6" w:rsidRPr="003E761E">
        <w:rPr>
          <w:rFonts w:ascii="Arial" w:hAnsi="Arial" w:cs="Arial"/>
          <w:b/>
          <w:bCs/>
          <w:spacing w:val="-4"/>
          <w:sz w:val="22"/>
          <w:szCs w:val="22"/>
        </w:rPr>
        <w:tab/>
      </w:r>
      <w:r w:rsidR="00EB0B0C" w:rsidRPr="003E761E">
        <w:rPr>
          <w:rFonts w:ascii="Arial" w:hAnsi="Arial" w:cs="Arial"/>
          <w:b/>
          <w:bCs/>
          <w:spacing w:val="-4"/>
          <w:sz w:val="22"/>
          <w:szCs w:val="22"/>
        </w:rPr>
        <w:t xml:space="preserve">Borrowing </w:t>
      </w:r>
      <w:proofErr w:type="gramStart"/>
      <w:r w:rsidR="00EB0B0C" w:rsidRPr="003E761E">
        <w:rPr>
          <w:rFonts w:ascii="Arial" w:hAnsi="Arial" w:cs="Arial"/>
          <w:b/>
          <w:bCs/>
          <w:spacing w:val="-4"/>
          <w:sz w:val="22"/>
          <w:szCs w:val="22"/>
        </w:rPr>
        <w:t>costs</w:t>
      </w:r>
      <w:proofErr w:type="gramEnd"/>
    </w:p>
    <w:p w14:paraId="47A069C1" w14:textId="77777777" w:rsidR="00EB0B0C" w:rsidRPr="003E761E" w:rsidRDefault="00EB0B0C" w:rsidP="00F54FC5">
      <w:pPr>
        <w:tabs>
          <w:tab w:val="left" w:pos="1440"/>
        </w:tabs>
        <w:spacing w:before="120" w:after="120" w:line="380" w:lineRule="exact"/>
        <w:ind w:left="540" w:hanging="540"/>
        <w:jc w:val="thaiDistribute"/>
        <w:outlineLvl w:val="0"/>
        <w:rPr>
          <w:rFonts w:ascii="Arial" w:hAnsi="Arial" w:cs="Arial"/>
          <w:spacing w:val="-4"/>
          <w:sz w:val="22"/>
          <w:szCs w:val="22"/>
        </w:rPr>
      </w:pPr>
      <w:r w:rsidRPr="003E761E">
        <w:rPr>
          <w:rFonts w:ascii="Arial" w:hAnsi="Arial" w:cs="Arial"/>
          <w:spacing w:val="-4"/>
          <w:sz w:val="22"/>
          <w:szCs w:val="22"/>
        </w:rPr>
        <w:tab/>
        <w:t xml:space="preserve">Borrowing costs directly attributable to the acquisition, construction or production of an asset that necessarily takes a substantial </w:t>
      </w:r>
      <w:proofErr w:type="gramStart"/>
      <w:r w:rsidRPr="003E761E">
        <w:rPr>
          <w:rFonts w:ascii="Arial" w:hAnsi="Arial" w:cs="Arial"/>
          <w:spacing w:val="-4"/>
          <w:sz w:val="22"/>
          <w:szCs w:val="22"/>
        </w:rPr>
        <w:t>period of time</w:t>
      </w:r>
      <w:proofErr w:type="gramEnd"/>
      <w:r w:rsidRPr="003E761E">
        <w:rPr>
          <w:rFonts w:ascii="Arial" w:hAnsi="Arial" w:cs="Arial"/>
          <w:spacing w:val="-4"/>
          <w:sz w:val="22"/>
          <w:szCs w:val="22"/>
        </w:rPr>
        <w:t xml:space="preserve"> to get ready for its intended use or sale are </w:t>
      </w:r>
      <w:proofErr w:type="spellStart"/>
      <w:r w:rsidRPr="003E761E">
        <w:rPr>
          <w:rFonts w:ascii="Arial" w:hAnsi="Arial" w:cs="Arial"/>
          <w:spacing w:val="-4"/>
          <w:sz w:val="22"/>
          <w:szCs w:val="22"/>
        </w:rPr>
        <w:t>capitalised</w:t>
      </w:r>
      <w:proofErr w:type="spellEnd"/>
      <w:r w:rsidRPr="003E761E">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005F464" w14:textId="2FFFF4EE" w:rsidR="003A47C6" w:rsidRPr="003E761E" w:rsidRDefault="00B1774D" w:rsidP="00F54FC5">
      <w:pPr>
        <w:tabs>
          <w:tab w:val="left" w:pos="1440"/>
        </w:tabs>
        <w:spacing w:before="120" w:after="120" w:line="380" w:lineRule="exact"/>
        <w:ind w:left="547" w:hanging="547"/>
        <w:jc w:val="thaiDistribute"/>
        <w:outlineLvl w:val="0"/>
        <w:rPr>
          <w:rFonts w:ascii="Arial" w:hAnsi="Arial"/>
          <w:b/>
          <w:bCs/>
          <w:sz w:val="22"/>
          <w:szCs w:val="22"/>
        </w:rPr>
      </w:pPr>
      <w:r w:rsidRPr="003E761E">
        <w:rPr>
          <w:rFonts w:ascii="Arial" w:hAnsi="Arial"/>
          <w:b/>
          <w:bCs/>
          <w:sz w:val="22"/>
          <w:szCs w:val="22"/>
        </w:rPr>
        <w:t>4</w:t>
      </w:r>
      <w:r w:rsidR="00EB0B0C" w:rsidRPr="003E761E">
        <w:rPr>
          <w:rFonts w:ascii="Arial" w:hAnsi="Arial"/>
          <w:b/>
          <w:bCs/>
          <w:sz w:val="22"/>
          <w:szCs w:val="22"/>
        </w:rPr>
        <w:t>.</w:t>
      </w:r>
      <w:r w:rsidR="00F54FC5" w:rsidRPr="003E761E">
        <w:rPr>
          <w:rFonts w:ascii="Arial" w:hAnsi="Arial"/>
          <w:b/>
          <w:bCs/>
          <w:sz w:val="22"/>
          <w:szCs w:val="22"/>
        </w:rPr>
        <w:t>9</w:t>
      </w:r>
      <w:r w:rsidR="00EB0B0C" w:rsidRPr="003E761E">
        <w:rPr>
          <w:rFonts w:ascii="Arial" w:hAnsi="Arial"/>
          <w:b/>
          <w:bCs/>
          <w:sz w:val="22"/>
          <w:szCs w:val="22"/>
        </w:rPr>
        <w:tab/>
      </w:r>
      <w:r w:rsidR="003A47C6" w:rsidRPr="003E761E">
        <w:rPr>
          <w:rFonts w:ascii="Arial" w:hAnsi="Arial"/>
          <w:b/>
          <w:bCs/>
          <w:sz w:val="22"/>
          <w:szCs w:val="22"/>
        </w:rPr>
        <w:t>Intangible assets</w:t>
      </w:r>
    </w:p>
    <w:p w14:paraId="2F7D9405" w14:textId="77777777" w:rsidR="0034028C" w:rsidRPr="003E761E" w:rsidRDefault="0034028C" w:rsidP="00F54FC5">
      <w:pPr>
        <w:tabs>
          <w:tab w:val="left" w:pos="1440"/>
        </w:tabs>
        <w:spacing w:before="120" w:after="120" w:line="380" w:lineRule="exact"/>
        <w:ind w:left="540" w:hanging="540"/>
        <w:jc w:val="thaiDistribute"/>
        <w:outlineLvl w:val="0"/>
        <w:rPr>
          <w:rFonts w:ascii="Arial" w:hAnsi="Arial"/>
          <w:sz w:val="22"/>
          <w:szCs w:val="22"/>
        </w:rPr>
      </w:pPr>
      <w:r w:rsidRPr="003E761E">
        <w:rPr>
          <w:rFonts w:ascii="Arial" w:hAnsi="Arial" w:cs="Arial"/>
          <w:spacing w:val="-4"/>
          <w:sz w:val="22"/>
          <w:szCs w:val="22"/>
        </w:rPr>
        <w:tab/>
        <w:t xml:space="preserve">Intangible </w:t>
      </w:r>
      <w:r w:rsidR="004908A9" w:rsidRPr="003E761E">
        <w:rPr>
          <w:rFonts w:ascii="Arial" w:hAnsi="Arial" w:cs="Arial"/>
          <w:spacing w:val="-4"/>
          <w:sz w:val="22"/>
          <w:szCs w:val="22"/>
        </w:rPr>
        <w:t xml:space="preserve">assets </w:t>
      </w:r>
      <w:r w:rsidR="00827536" w:rsidRPr="003E761E">
        <w:rPr>
          <w:rFonts w:ascii="Arial" w:hAnsi="Arial" w:cs="Arial"/>
          <w:spacing w:val="-4"/>
          <w:sz w:val="22"/>
          <w:szCs w:val="22"/>
        </w:rPr>
        <w:t xml:space="preserve">are initially </w:t>
      </w:r>
      <w:proofErr w:type="spellStart"/>
      <w:r w:rsidR="00827536" w:rsidRPr="003E761E">
        <w:rPr>
          <w:rFonts w:ascii="Arial" w:hAnsi="Arial" w:cs="Arial"/>
          <w:spacing w:val="-4"/>
          <w:sz w:val="22"/>
          <w:szCs w:val="22"/>
        </w:rPr>
        <w:t>recognised</w:t>
      </w:r>
      <w:proofErr w:type="spellEnd"/>
      <w:r w:rsidR="00827536" w:rsidRPr="003E761E">
        <w:rPr>
          <w:rFonts w:ascii="Arial" w:hAnsi="Arial" w:cs="Arial"/>
          <w:spacing w:val="-4"/>
          <w:sz w:val="22"/>
          <w:szCs w:val="22"/>
        </w:rPr>
        <w:t xml:space="preserve"> </w:t>
      </w:r>
      <w:r w:rsidRPr="003E761E">
        <w:rPr>
          <w:rFonts w:ascii="Arial" w:hAnsi="Arial" w:cs="Arial"/>
          <w:spacing w:val="-4"/>
          <w:sz w:val="22"/>
          <w:szCs w:val="22"/>
        </w:rPr>
        <w:t xml:space="preserve">at cost. Following the initial recognition, the intangible assets are carried at cost less any accumulated </w:t>
      </w:r>
      <w:proofErr w:type="spellStart"/>
      <w:r w:rsidRPr="003E761E">
        <w:rPr>
          <w:rFonts w:ascii="Arial" w:hAnsi="Arial" w:cs="Arial"/>
          <w:spacing w:val="-4"/>
          <w:sz w:val="22"/>
          <w:szCs w:val="22"/>
        </w:rPr>
        <w:t>amortisation</w:t>
      </w:r>
      <w:proofErr w:type="spellEnd"/>
      <w:r w:rsidRPr="003E761E">
        <w:rPr>
          <w:rFonts w:ascii="Arial" w:hAnsi="Arial" w:cs="Arial"/>
          <w:spacing w:val="-4"/>
          <w:sz w:val="22"/>
          <w:szCs w:val="22"/>
        </w:rPr>
        <w:t xml:space="preserve"> and any accumulated impairment losses (if any).</w:t>
      </w:r>
      <w:r w:rsidR="00827536" w:rsidRPr="003E761E">
        <w:rPr>
          <w:rFonts w:ascii="Arial" w:hAnsi="Arial" w:cs="Arial"/>
          <w:spacing w:val="-4"/>
          <w:sz w:val="22"/>
          <w:szCs w:val="22"/>
        </w:rPr>
        <w:t xml:space="preserve"> </w:t>
      </w:r>
    </w:p>
    <w:p w14:paraId="7FA448AC" w14:textId="1703C8AF" w:rsidR="00F91198" w:rsidRPr="003E761E" w:rsidRDefault="00642E55"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00E640DB" w:rsidRPr="003E761E">
        <w:rPr>
          <w:rFonts w:ascii="Arial" w:hAnsi="Arial"/>
          <w:sz w:val="22"/>
          <w:szCs w:val="22"/>
        </w:rPr>
        <w:tab/>
      </w:r>
      <w:r w:rsidR="003A47C6" w:rsidRPr="003E761E">
        <w:rPr>
          <w:rFonts w:ascii="Arial" w:hAnsi="Arial"/>
          <w:sz w:val="22"/>
          <w:szCs w:val="22"/>
        </w:rPr>
        <w:t xml:space="preserve">Intangible assets with finite lives are </w:t>
      </w:r>
      <w:proofErr w:type="spellStart"/>
      <w:r w:rsidR="003A47C6" w:rsidRPr="003E761E">
        <w:rPr>
          <w:rFonts w:ascii="Arial" w:hAnsi="Arial"/>
          <w:sz w:val="22"/>
          <w:szCs w:val="22"/>
        </w:rPr>
        <w:t>amortised</w:t>
      </w:r>
      <w:proofErr w:type="spellEnd"/>
      <w:r w:rsidR="003A47C6" w:rsidRPr="003E761E">
        <w:rPr>
          <w:rFonts w:ascii="Arial" w:hAnsi="Arial"/>
          <w:sz w:val="22"/>
          <w:szCs w:val="22"/>
        </w:rPr>
        <w:t xml:space="preserve"> on </w:t>
      </w:r>
      <w:r w:rsidR="00164D3B" w:rsidRPr="003E761E">
        <w:rPr>
          <w:rFonts w:ascii="Arial" w:hAnsi="Arial"/>
          <w:sz w:val="22"/>
          <w:szCs w:val="22"/>
        </w:rPr>
        <w:t>the straight-line</w:t>
      </w:r>
      <w:r w:rsidR="003A47C6" w:rsidRPr="003E761E">
        <w:rPr>
          <w:rFonts w:ascii="Arial" w:hAnsi="Arial"/>
          <w:sz w:val="22"/>
          <w:szCs w:val="22"/>
        </w:rPr>
        <w:t xml:space="preserve"> basis over the economic useful life and tested for impairment whenever there is an indication that the intangible asset may be impaired.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period and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method of such intangible assets are reviewed at least at each financial year end. The </w:t>
      </w:r>
      <w:proofErr w:type="spellStart"/>
      <w:r w:rsidR="003A47C6" w:rsidRPr="003E761E">
        <w:rPr>
          <w:rFonts w:ascii="Arial" w:hAnsi="Arial"/>
          <w:sz w:val="22"/>
          <w:szCs w:val="22"/>
        </w:rPr>
        <w:t>amortisation</w:t>
      </w:r>
      <w:proofErr w:type="spellEnd"/>
      <w:r w:rsidR="003A47C6" w:rsidRPr="003E761E">
        <w:rPr>
          <w:rFonts w:ascii="Arial" w:hAnsi="Arial"/>
          <w:sz w:val="22"/>
          <w:szCs w:val="22"/>
        </w:rPr>
        <w:t xml:space="preserve"> expense is charged to </w:t>
      </w:r>
      <w:r w:rsidR="00DE4CEA" w:rsidRPr="003E761E">
        <w:rPr>
          <w:rFonts w:ascii="Arial" w:hAnsi="Arial"/>
          <w:sz w:val="22"/>
          <w:szCs w:val="22"/>
        </w:rPr>
        <w:t>profit or loss</w:t>
      </w:r>
      <w:r w:rsidR="003A47C6" w:rsidRPr="003E761E">
        <w:rPr>
          <w:rFonts w:ascii="Arial" w:hAnsi="Arial"/>
          <w:sz w:val="22"/>
          <w:szCs w:val="22"/>
        </w:rPr>
        <w:t>.</w:t>
      </w:r>
      <w:r w:rsidR="003A47C6" w:rsidRPr="003E761E">
        <w:rPr>
          <w:rFonts w:ascii="Arial" w:hAnsi="Arial"/>
          <w:sz w:val="22"/>
          <w:szCs w:val="22"/>
        </w:rPr>
        <w:tab/>
      </w:r>
    </w:p>
    <w:p w14:paraId="3A1184DC" w14:textId="65FA3CE2" w:rsidR="0026332C" w:rsidRPr="003E761E" w:rsidRDefault="00F91198"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00226456" w:rsidRPr="003E761E">
        <w:rPr>
          <w:rFonts w:ascii="Arial" w:hAnsi="Arial"/>
          <w:sz w:val="22"/>
          <w:szCs w:val="22"/>
        </w:rPr>
        <w:tab/>
      </w:r>
      <w:r w:rsidR="0026332C" w:rsidRPr="003E761E">
        <w:rPr>
          <w:rFonts w:ascii="Arial" w:hAnsi="Arial"/>
          <w:sz w:val="22"/>
          <w:szCs w:val="22"/>
        </w:rPr>
        <w:t>A summary of the intangible assets with finite useful lives is as follows:</w:t>
      </w:r>
    </w:p>
    <w:tbl>
      <w:tblPr>
        <w:tblW w:w="8280" w:type="dxa"/>
        <w:tblInd w:w="990" w:type="dxa"/>
        <w:tblLayout w:type="fixed"/>
        <w:tblLook w:val="0000" w:firstRow="0" w:lastRow="0" w:firstColumn="0" w:lastColumn="0" w:noHBand="0" w:noVBand="0"/>
      </w:tblPr>
      <w:tblGrid>
        <w:gridCol w:w="4320"/>
        <w:gridCol w:w="3960"/>
      </w:tblGrid>
      <w:tr w:rsidR="0026332C" w:rsidRPr="003E761E" w14:paraId="794B9C9F" w14:textId="77777777" w:rsidTr="009255D3">
        <w:tc>
          <w:tcPr>
            <w:tcW w:w="4320" w:type="dxa"/>
            <w:tcBorders>
              <w:top w:val="nil"/>
              <w:left w:val="nil"/>
              <w:bottom w:val="nil"/>
              <w:right w:val="nil"/>
            </w:tcBorders>
          </w:tcPr>
          <w:p w14:paraId="14CBF3C6" w14:textId="1154E1E8" w:rsidR="0026332C" w:rsidRPr="003E761E" w:rsidRDefault="0026332C" w:rsidP="00F54FC5">
            <w:pPr>
              <w:spacing w:line="380" w:lineRule="exact"/>
              <w:ind w:right="-43"/>
              <w:rPr>
                <w:rFonts w:ascii="Arial" w:hAnsi="Arial"/>
                <w:color w:val="000000"/>
                <w:szCs w:val="22"/>
                <w:cs/>
              </w:rPr>
            </w:pPr>
          </w:p>
        </w:tc>
        <w:tc>
          <w:tcPr>
            <w:tcW w:w="3960" w:type="dxa"/>
            <w:tcBorders>
              <w:top w:val="nil"/>
              <w:left w:val="nil"/>
              <w:bottom w:val="nil"/>
              <w:right w:val="nil"/>
            </w:tcBorders>
          </w:tcPr>
          <w:p w14:paraId="6F53B4CA" w14:textId="01425C71" w:rsidR="0026332C" w:rsidRPr="003E761E" w:rsidRDefault="0026332C" w:rsidP="00F54FC5">
            <w:pPr>
              <w:tabs>
                <w:tab w:val="left" w:pos="705"/>
              </w:tabs>
              <w:spacing w:line="380" w:lineRule="exact"/>
              <w:ind w:right="-43"/>
              <w:rPr>
                <w:rFonts w:ascii="Arial" w:hAnsi="Arial"/>
                <w:color w:val="000000"/>
                <w:szCs w:val="22"/>
                <w:u w:val="single"/>
              </w:rPr>
            </w:pPr>
            <w:r w:rsidRPr="003E761E">
              <w:rPr>
                <w:rFonts w:ascii="Arial" w:hAnsi="Arial" w:cstheme="minorBidi"/>
                <w:sz w:val="22"/>
                <w:szCs w:val="22"/>
                <w:cs/>
              </w:rPr>
              <w:tab/>
            </w:r>
            <w:r w:rsidRPr="003E761E">
              <w:rPr>
                <w:rFonts w:ascii="Arial" w:hAnsi="Arial" w:cs="Arial"/>
                <w:sz w:val="22"/>
                <w:szCs w:val="22"/>
                <w:u w:val="single"/>
              </w:rPr>
              <w:t>Useful lives</w:t>
            </w:r>
          </w:p>
        </w:tc>
      </w:tr>
      <w:tr w:rsidR="0026332C" w:rsidRPr="003E761E" w14:paraId="3C1973EB" w14:textId="77777777" w:rsidTr="009255D3">
        <w:tc>
          <w:tcPr>
            <w:tcW w:w="4320" w:type="dxa"/>
            <w:tcBorders>
              <w:top w:val="nil"/>
              <w:left w:val="nil"/>
              <w:bottom w:val="nil"/>
              <w:right w:val="nil"/>
            </w:tcBorders>
          </w:tcPr>
          <w:p w14:paraId="4749CABD" w14:textId="6332F576" w:rsidR="0026332C" w:rsidRPr="003E761E" w:rsidRDefault="0026332C" w:rsidP="00F54FC5">
            <w:pPr>
              <w:spacing w:line="380" w:lineRule="exact"/>
              <w:ind w:right="-43"/>
              <w:rPr>
                <w:rFonts w:ascii="Arial" w:hAnsi="Arial"/>
                <w:color w:val="000000"/>
                <w:sz w:val="22"/>
                <w:szCs w:val="22"/>
              </w:rPr>
            </w:pPr>
            <w:r w:rsidRPr="003E761E">
              <w:rPr>
                <w:rFonts w:ascii="Arial" w:hAnsi="Arial" w:cs="Arial"/>
                <w:sz w:val="22"/>
                <w:szCs w:val="22"/>
              </w:rPr>
              <w:t>Computer software</w:t>
            </w:r>
          </w:p>
        </w:tc>
        <w:tc>
          <w:tcPr>
            <w:tcW w:w="3960" w:type="dxa"/>
            <w:tcBorders>
              <w:top w:val="nil"/>
              <w:left w:val="nil"/>
              <w:bottom w:val="nil"/>
              <w:right w:val="nil"/>
            </w:tcBorders>
          </w:tcPr>
          <w:p w14:paraId="74F37D43" w14:textId="5464DEFB"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3 - 10</w:t>
            </w:r>
            <w:r w:rsidRPr="003E761E">
              <w:rPr>
                <w:rFonts w:ascii="Arial" w:hAnsi="Arial" w:cstheme="minorBidi" w:hint="cs"/>
                <w:sz w:val="22"/>
                <w:szCs w:val="22"/>
                <w:cs/>
              </w:rPr>
              <w:t xml:space="preserve"> </w:t>
            </w:r>
            <w:r w:rsidRPr="003E761E">
              <w:rPr>
                <w:rFonts w:ascii="Arial" w:hAnsi="Arial" w:cstheme="minorBidi"/>
                <w:sz w:val="22"/>
                <w:szCs w:val="22"/>
                <w:cs/>
              </w:rPr>
              <w:tab/>
            </w:r>
            <w:r w:rsidRPr="003E761E">
              <w:rPr>
                <w:rFonts w:ascii="Arial" w:hAnsi="Arial" w:cstheme="minorBidi"/>
                <w:sz w:val="22"/>
                <w:szCs w:val="22"/>
              </w:rPr>
              <w:t>years</w:t>
            </w:r>
          </w:p>
        </w:tc>
      </w:tr>
      <w:tr w:rsidR="0026332C" w:rsidRPr="003E761E" w14:paraId="3658E500" w14:textId="77777777" w:rsidTr="009255D3">
        <w:tc>
          <w:tcPr>
            <w:tcW w:w="4320" w:type="dxa"/>
            <w:tcBorders>
              <w:top w:val="nil"/>
              <w:left w:val="nil"/>
              <w:bottom w:val="nil"/>
              <w:right w:val="nil"/>
            </w:tcBorders>
          </w:tcPr>
          <w:p w14:paraId="41C43C1A" w14:textId="6F3F4F38" w:rsidR="0026332C" w:rsidRPr="003E761E" w:rsidRDefault="0026332C" w:rsidP="00F54FC5">
            <w:pPr>
              <w:spacing w:line="380" w:lineRule="exact"/>
              <w:ind w:right="-43"/>
              <w:rPr>
                <w:rFonts w:ascii="Arial" w:hAnsi="Arial"/>
                <w:color w:val="000000"/>
                <w:sz w:val="22"/>
                <w:szCs w:val="22"/>
              </w:rPr>
            </w:pPr>
            <w:r w:rsidRPr="003E761E">
              <w:rPr>
                <w:rFonts w:ascii="Arial" w:hAnsi="Arial" w:cs="Arial"/>
                <w:sz w:val="22"/>
                <w:szCs w:val="22"/>
              </w:rPr>
              <w:t>Golf membership</w:t>
            </w:r>
          </w:p>
        </w:tc>
        <w:tc>
          <w:tcPr>
            <w:tcW w:w="3960" w:type="dxa"/>
            <w:tcBorders>
              <w:top w:val="nil"/>
              <w:left w:val="nil"/>
              <w:bottom w:val="nil"/>
              <w:right w:val="nil"/>
            </w:tcBorders>
          </w:tcPr>
          <w:p w14:paraId="20429B9F" w14:textId="3CCB2C29"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10</w:t>
            </w:r>
            <w:r w:rsidRPr="003E761E">
              <w:rPr>
                <w:rFonts w:ascii="Arial" w:hAnsi="Arial" w:cstheme="minorBidi"/>
                <w:sz w:val="22"/>
                <w:szCs w:val="22"/>
                <w:cs/>
              </w:rPr>
              <w:tab/>
            </w:r>
            <w:r w:rsidRPr="003E761E">
              <w:rPr>
                <w:rFonts w:ascii="Arial" w:hAnsi="Arial" w:cstheme="minorBidi"/>
                <w:sz w:val="22"/>
                <w:szCs w:val="22"/>
              </w:rPr>
              <w:t>years</w:t>
            </w:r>
          </w:p>
        </w:tc>
      </w:tr>
      <w:tr w:rsidR="0026332C" w:rsidRPr="003E761E" w14:paraId="5C28672C" w14:textId="77777777" w:rsidTr="009255D3">
        <w:tc>
          <w:tcPr>
            <w:tcW w:w="4320" w:type="dxa"/>
            <w:tcBorders>
              <w:top w:val="nil"/>
              <w:left w:val="nil"/>
              <w:bottom w:val="nil"/>
              <w:right w:val="nil"/>
            </w:tcBorders>
          </w:tcPr>
          <w:p w14:paraId="2DB2F3A6" w14:textId="0CD028A4" w:rsidR="0026332C" w:rsidRPr="003E761E" w:rsidRDefault="0026332C" w:rsidP="00F54FC5">
            <w:pPr>
              <w:spacing w:line="380" w:lineRule="exact"/>
              <w:ind w:right="-43"/>
              <w:rPr>
                <w:rFonts w:ascii="Arial" w:hAnsi="Arial" w:cs="Arial"/>
                <w:sz w:val="22"/>
                <w:szCs w:val="22"/>
              </w:rPr>
            </w:pPr>
            <w:r w:rsidRPr="003E761E">
              <w:rPr>
                <w:rFonts w:ascii="Arial" w:hAnsi="Arial" w:cs="Arial"/>
                <w:sz w:val="22"/>
                <w:szCs w:val="22"/>
              </w:rPr>
              <w:t>Licenses</w:t>
            </w:r>
          </w:p>
        </w:tc>
        <w:tc>
          <w:tcPr>
            <w:tcW w:w="3960" w:type="dxa"/>
            <w:tcBorders>
              <w:top w:val="nil"/>
              <w:left w:val="nil"/>
              <w:bottom w:val="nil"/>
              <w:right w:val="nil"/>
            </w:tcBorders>
          </w:tcPr>
          <w:p w14:paraId="4539F993" w14:textId="5969E6BA" w:rsidR="0026332C" w:rsidRPr="003E761E" w:rsidRDefault="0026332C" w:rsidP="00F54FC5">
            <w:pPr>
              <w:tabs>
                <w:tab w:val="right" w:pos="1239"/>
                <w:tab w:val="left" w:pos="1329"/>
              </w:tabs>
              <w:spacing w:line="380" w:lineRule="exact"/>
              <w:ind w:right="-43"/>
              <w:rPr>
                <w:rFonts w:ascii="Arial" w:hAnsi="Arial" w:cstheme="minorBidi"/>
                <w:sz w:val="22"/>
                <w:szCs w:val="22"/>
              </w:rPr>
            </w:pPr>
            <w:r w:rsidRPr="003E761E">
              <w:rPr>
                <w:rFonts w:ascii="Arial" w:hAnsi="Arial" w:cstheme="minorBidi"/>
                <w:sz w:val="22"/>
                <w:szCs w:val="22"/>
                <w:cs/>
              </w:rPr>
              <w:tab/>
            </w:r>
            <w:r w:rsidRPr="003E761E">
              <w:rPr>
                <w:rFonts w:ascii="Arial" w:hAnsi="Arial" w:cstheme="minorBidi"/>
                <w:sz w:val="22"/>
                <w:szCs w:val="22"/>
              </w:rPr>
              <w:t>5 - 15</w:t>
            </w:r>
            <w:r w:rsidRPr="003E761E">
              <w:rPr>
                <w:rFonts w:ascii="Arial" w:hAnsi="Arial" w:cstheme="minorBidi"/>
                <w:sz w:val="22"/>
                <w:szCs w:val="22"/>
                <w:cs/>
              </w:rPr>
              <w:tab/>
            </w:r>
            <w:r w:rsidRPr="003E761E">
              <w:rPr>
                <w:rFonts w:ascii="Arial" w:hAnsi="Arial" w:cstheme="minorBidi"/>
                <w:sz w:val="22"/>
                <w:szCs w:val="22"/>
              </w:rPr>
              <w:t>years</w:t>
            </w:r>
          </w:p>
        </w:tc>
      </w:tr>
    </w:tbl>
    <w:p w14:paraId="4592B7F0" w14:textId="2A0709AE" w:rsidR="008F723B" w:rsidRPr="003E761E" w:rsidRDefault="00B1774D" w:rsidP="0070381C">
      <w:pPr>
        <w:keepNext/>
        <w:spacing w:before="120" w:after="120" w:line="380" w:lineRule="exact"/>
        <w:ind w:left="547" w:hanging="547"/>
        <w:rPr>
          <w:rFonts w:ascii="Arial" w:hAnsi="Arial" w:cs="Arial"/>
          <w:b/>
          <w:bCs/>
          <w:sz w:val="22"/>
          <w:szCs w:val="22"/>
        </w:rPr>
      </w:pPr>
      <w:r w:rsidRPr="003E761E">
        <w:rPr>
          <w:rFonts w:ascii="Arial" w:hAnsi="Arial" w:cs="Arial"/>
          <w:b/>
          <w:bCs/>
          <w:sz w:val="22"/>
          <w:szCs w:val="22"/>
        </w:rPr>
        <w:lastRenderedPageBreak/>
        <w:t>4</w:t>
      </w:r>
      <w:r w:rsidR="008F723B" w:rsidRPr="003E761E">
        <w:rPr>
          <w:rFonts w:ascii="Arial" w:hAnsi="Arial" w:cs="Arial"/>
          <w:b/>
          <w:bCs/>
          <w:sz w:val="22"/>
          <w:szCs w:val="22"/>
        </w:rPr>
        <w:t>.</w:t>
      </w:r>
      <w:r w:rsidR="00F54FC5" w:rsidRPr="003E761E">
        <w:rPr>
          <w:rFonts w:ascii="Arial" w:hAnsi="Arial" w:cs="Arial"/>
          <w:b/>
          <w:bCs/>
          <w:sz w:val="22"/>
          <w:szCs w:val="22"/>
        </w:rPr>
        <w:t>10</w:t>
      </w:r>
      <w:r w:rsidR="008F723B" w:rsidRPr="003E761E">
        <w:rPr>
          <w:rFonts w:ascii="Arial" w:hAnsi="Arial" w:cs="Arial"/>
          <w:b/>
          <w:bCs/>
          <w:sz w:val="22"/>
          <w:szCs w:val="22"/>
        </w:rPr>
        <w:tab/>
        <w:t>Leases</w:t>
      </w:r>
    </w:p>
    <w:p w14:paraId="28A742BD" w14:textId="77777777" w:rsidR="008F723B" w:rsidRPr="003E761E" w:rsidRDefault="008F723B" w:rsidP="0070381C">
      <w:pPr>
        <w:tabs>
          <w:tab w:val="left" w:pos="1440"/>
        </w:tabs>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 xml:space="preserve">At inception of contract, the Group assesses whether a contract is, or contains, a lease. A contract is, or contains, a lease if the contract conveys the right to control the use of an identified asset for </w:t>
      </w:r>
      <w:proofErr w:type="gramStart"/>
      <w:r w:rsidRPr="003E761E">
        <w:rPr>
          <w:rFonts w:ascii="Arial" w:hAnsi="Arial" w:cs="Arial"/>
          <w:sz w:val="22"/>
          <w:szCs w:val="22"/>
        </w:rPr>
        <w:t>a period of time</w:t>
      </w:r>
      <w:proofErr w:type="gramEnd"/>
      <w:r w:rsidRPr="003E761E">
        <w:rPr>
          <w:rFonts w:ascii="Arial" w:hAnsi="Arial" w:cs="Arial"/>
          <w:sz w:val="22"/>
          <w:szCs w:val="22"/>
        </w:rPr>
        <w:t xml:space="preserve"> in exchange for consideration.</w:t>
      </w:r>
    </w:p>
    <w:p w14:paraId="33B82141" w14:textId="77777777" w:rsidR="008F723B" w:rsidRPr="003E761E" w:rsidRDefault="008F723B" w:rsidP="0070381C">
      <w:pPr>
        <w:tabs>
          <w:tab w:val="left" w:pos="1440"/>
        </w:tabs>
        <w:spacing w:before="120" w:after="120" w:line="380" w:lineRule="exact"/>
        <w:ind w:left="540" w:hanging="540"/>
        <w:jc w:val="thaiDistribute"/>
        <w:rPr>
          <w:rFonts w:ascii="Arial" w:hAnsi="Arial" w:cs="Arial"/>
          <w:sz w:val="22"/>
          <w:szCs w:val="22"/>
        </w:rPr>
      </w:pPr>
      <w:r w:rsidRPr="003E761E">
        <w:rPr>
          <w:rFonts w:ascii="Arial" w:hAnsi="Arial" w:cs="Arial"/>
          <w:b/>
          <w:bCs/>
          <w:sz w:val="22"/>
          <w:szCs w:val="22"/>
        </w:rPr>
        <w:tab/>
        <w:t>The Group as a lessee</w:t>
      </w:r>
    </w:p>
    <w:p w14:paraId="78165306" w14:textId="4159F853" w:rsidR="008F723B" w:rsidRPr="003E761E" w:rsidRDefault="008F723B" w:rsidP="0070381C">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The Group applie</w:t>
      </w:r>
      <w:r w:rsidR="00FC7BA6" w:rsidRPr="003E761E">
        <w:rPr>
          <w:rFonts w:ascii="Arial" w:hAnsi="Arial" w:cs="Arial"/>
          <w:sz w:val="22"/>
          <w:szCs w:val="22"/>
        </w:rPr>
        <w:t>s</w:t>
      </w:r>
      <w:r w:rsidRPr="003E761E">
        <w:rPr>
          <w:rFonts w:ascii="Arial" w:hAnsi="Arial" w:cs="Arial"/>
          <w:sz w:val="22"/>
          <w:szCs w:val="22"/>
        </w:rPr>
        <w:t xml:space="preserve"> a single recognition and measurement approach for all leases, except for short-term leases and leases of low-value assets. At the commencement date of the lease (</w:t>
      </w:r>
      <w:proofErr w:type="gramStart"/>
      <w:r w:rsidRPr="003E761E">
        <w:rPr>
          <w:rFonts w:ascii="Arial" w:hAnsi="Arial" w:cs="Arial"/>
          <w:sz w:val="22"/>
          <w:szCs w:val="22"/>
        </w:rPr>
        <w:t>i.e.</w:t>
      </w:r>
      <w:proofErr w:type="gramEnd"/>
      <w:r w:rsidRPr="003E761E">
        <w:rPr>
          <w:rFonts w:ascii="Arial" w:hAnsi="Arial" w:cs="Arial"/>
          <w:sz w:val="22"/>
          <w:szCs w:val="22"/>
        </w:rPr>
        <w:t xml:space="preserve"> the date the underlying asset is available for use), the Group </w:t>
      </w:r>
      <w:proofErr w:type="spellStart"/>
      <w:r w:rsidRPr="003E761E">
        <w:rPr>
          <w:rFonts w:ascii="Arial" w:hAnsi="Arial" w:cs="Arial"/>
          <w:sz w:val="22"/>
          <w:szCs w:val="22"/>
        </w:rPr>
        <w:t>recognises</w:t>
      </w:r>
      <w:proofErr w:type="spellEnd"/>
      <w:r w:rsidRPr="003E761E">
        <w:rPr>
          <w:rFonts w:ascii="Arial" w:hAnsi="Arial" w:cs="Arial"/>
          <w:sz w:val="22"/>
          <w:szCs w:val="22"/>
        </w:rPr>
        <w:t xml:space="preserve"> right-of-use assets representing the right to use underlying assets and lease liabilities based on lease payments.</w:t>
      </w:r>
    </w:p>
    <w:p w14:paraId="312E5985" w14:textId="36EBDEBA" w:rsidR="008F723B" w:rsidRPr="003E761E" w:rsidRDefault="00E04ADA" w:rsidP="0070381C">
      <w:pPr>
        <w:spacing w:before="120" w:after="12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tab/>
      </w:r>
      <w:r w:rsidR="008F723B" w:rsidRPr="003E761E">
        <w:rPr>
          <w:rFonts w:ascii="Arial" w:hAnsi="Arial" w:cs="Arial"/>
          <w:b/>
          <w:bCs/>
          <w:i/>
          <w:iCs/>
          <w:sz w:val="22"/>
          <w:szCs w:val="22"/>
        </w:rPr>
        <w:t>Right-of-use assets</w:t>
      </w:r>
    </w:p>
    <w:p w14:paraId="5A2D0DCB" w14:textId="3129EB9B" w:rsidR="008F723B" w:rsidRPr="003E761E" w:rsidRDefault="008F723B" w:rsidP="0070381C">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r>
      <w:r w:rsidR="00D9578D" w:rsidRPr="003E761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D9578D" w:rsidRPr="003E761E">
        <w:rPr>
          <w:rFonts w:ascii="Arial" w:hAnsi="Arial" w:cs="Arial"/>
          <w:sz w:val="22"/>
          <w:szCs w:val="22"/>
        </w:rPr>
        <w:t>recognised</w:t>
      </w:r>
      <w:proofErr w:type="spellEnd"/>
      <w:r w:rsidR="00D9578D" w:rsidRPr="003E761E">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0D7713B8" w14:textId="77777777" w:rsidR="008F723B" w:rsidRPr="003E761E" w:rsidRDefault="008F723B" w:rsidP="0070381C">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Depreciation of right-of-use assets are calculated by reference to their costs, on the straight-line basis over the shorter of their estimated useful lives and the lease term.</w:t>
      </w:r>
    </w:p>
    <w:p w14:paraId="2C3C2DB2" w14:textId="52C7234B"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00865B15" w:rsidRPr="003E761E">
        <w:rPr>
          <w:rFonts w:ascii="Arial" w:hAnsi="Arial" w:cs="Arial"/>
          <w:sz w:val="22"/>
          <w:szCs w:val="22"/>
        </w:rPr>
        <w:t>Yards</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Pr="003E761E">
        <w:rPr>
          <w:rFonts w:ascii="Arial" w:eastAsia="Arial Unicode MS" w:hAnsi="Arial" w:cs="Arial"/>
          <w:sz w:val="22"/>
          <w:szCs w:val="22"/>
        </w:rPr>
        <w:t xml:space="preserve">10 - </w:t>
      </w:r>
      <w:r w:rsidR="004520B2">
        <w:rPr>
          <w:rFonts w:ascii="Arial" w:eastAsia="Arial Unicode MS" w:hAnsi="Arial" w:cs="Arial"/>
          <w:sz w:val="22"/>
          <w:szCs w:val="22"/>
        </w:rPr>
        <w:t>30</w:t>
      </w:r>
      <w:r w:rsidR="00827536" w:rsidRPr="003E761E">
        <w:rPr>
          <w:rFonts w:ascii="Arial" w:eastAsia="Arial Unicode MS" w:hAnsi="Arial" w:cs="Arial"/>
          <w:sz w:val="22"/>
          <w:szCs w:val="22"/>
        </w:rPr>
        <w:t xml:space="preserve"> </w:t>
      </w:r>
      <w:r w:rsidRPr="003E761E">
        <w:rPr>
          <w:rFonts w:ascii="Arial" w:eastAsia="Arial Unicode MS" w:hAnsi="Arial" w:cs="Arial"/>
          <w:sz w:val="22"/>
          <w:szCs w:val="22"/>
        </w:rPr>
        <w:t>years</w:t>
      </w:r>
    </w:p>
    <w:p w14:paraId="1BB1D3D1" w14:textId="77777777"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proofErr w:type="spellStart"/>
      <w:r w:rsidR="00865B15" w:rsidRPr="003E761E">
        <w:rPr>
          <w:rFonts w:ascii="Arial" w:hAnsi="Arial" w:cs="Arial"/>
          <w:sz w:val="22"/>
          <w:szCs w:val="22"/>
        </w:rPr>
        <w:t>Buidings</w:t>
      </w:r>
      <w:proofErr w:type="spellEnd"/>
      <w:r w:rsidRPr="003E761E">
        <w:rPr>
          <w:rFonts w:ascii="Arial" w:hAnsi="Arial" w:cs="Arial"/>
          <w:sz w:val="22"/>
          <w:szCs w:val="22"/>
        </w:rPr>
        <w:tab/>
      </w:r>
      <w:r w:rsidR="00865B15" w:rsidRPr="003E761E">
        <w:rPr>
          <w:rFonts w:ascii="Arial" w:hAnsi="Arial" w:cs="Arial"/>
          <w:sz w:val="22"/>
          <w:szCs w:val="22"/>
        </w:rPr>
        <w:t xml:space="preserve">According to the lease term </w:t>
      </w:r>
      <w:r w:rsidRPr="003E761E">
        <w:rPr>
          <w:rFonts w:ascii="Arial" w:eastAsia="Arial Unicode MS" w:hAnsi="Arial" w:cs="Arial"/>
          <w:sz w:val="22"/>
          <w:szCs w:val="22"/>
        </w:rPr>
        <w:t xml:space="preserve">15 </w:t>
      </w:r>
      <w:r w:rsidRPr="003E761E">
        <w:rPr>
          <w:rFonts w:ascii="Arial" w:hAnsi="Arial" w:cs="Arial"/>
          <w:sz w:val="22"/>
          <w:szCs w:val="22"/>
        </w:rPr>
        <w:t>years</w:t>
      </w:r>
    </w:p>
    <w:p w14:paraId="1017BDB7" w14:textId="7E3AFBFB"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Pr="003E761E">
        <w:rPr>
          <w:rFonts w:ascii="Arial" w:hAnsi="Arial" w:cs="Arial"/>
          <w:sz w:val="22"/>
          <w:szCs w:val="22"/>
        </w:rPr>
        <w:t>Vehicles</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00A97EF8" w:rsidRPr="003E761E">
        <w:rPr>
          <w:rFonts w:ascii="Arial" w:hAnsi="Arial" w:cstheme="minorBidi"/>
          <w:sz w:val="22"/>
          <w:szCs w:val="22"/>
        </w:rPr>
        <w:t>3 -</w:t>
      </w:r>
      <w:r w:rsidR="00A97EF8" w:rsidRPr="003E761E">
        <w:rPr>
          <w:rFonts w:ascii="Arial" w:hAnsi="Arial" w:cstheme="minorBidi" w:hint="cs"/>
          <w:sz w:val="22"/>
          <w:szCs w:val="22"/>
          <w:cs/>
        </w:rPr>
        <w:t xml:space="preserve"> </w:t>
      </w:r>
      <w:r w:rsidR="00CA4699" w:rsidRPr="003E761E">
        <w:rPr>
          <w:rFonts w:ascii="Arial" w:hAnsi="Arial" w:cs="Arial"/>
          <w:sz w:val="22"/>
          <w:szCs w:val="22"/>
        </w:rPr>
        <w:t>4</w:t>
      </w:r>
      <w:r w:rsidR="00827536" w:rsidRPr="003E761E">
        <w:rPr>
          <w:rFonts w:ascii="Arial" w:hAnsi="Arial" w:cs="Arial"/>
          <w:sz w:val="22"/>
          <w:szCs w:val="22"/>
        </w:rPr>
        <w:t xml:space="preserve"> </w:t>
      </w:r>
      <w:r w:rsidRPr="003E761E">
        <w:rPr>
          <w:rFonts w:ascii="Arial" w:hAnsi="Arial" w:cs="Arial"/>
          <w:sz w:val="22"/>
          <w:szCs w:val="22"/>
        </w:rPr>
        <w:t>years</w:t>
      </w:r>
    </w:p>
    <w:p w14:paraId="79D5BF36" w14:textId="42D6D36E" w:rsidR="008F723B" w:rsidRPr="003E761E" w:rsidRDefault="008F723B" w:rsidP="00B05562">
      <w:pPr>
        <w:tabs>
          <w:tab w:val="left" w:pos="1080"/>
          <w:tab w:val="left" w:pos="4860"/>
        </w:tabs>
        <w:spacing w:line="380" w:lineRule="exact"/>
        <w:ind w:left="547" w:hanging="547"/>
        <w:jc w:val="thaiDistribute"/>
        <w:rPr>
          <w:rFonts w:ascii="Arial" w:hAnsi="Arial" w:cs="Arial"/>
          <w:sz w:val="22"/>
          <w:szCs w:val="22"/>
        </w:rPr>
      </w:pPr>
      <w:r w:rsidRPr="003E761E">
        <w:rPr>
          <w:rFonts w:ascii="Arial" w:hAnsi="Arial" w:cs="Arial"/>
          <w:sz w:val="22"/>
          <w:szCs w:val="22"/>
        </w:rPr>
        <w:tab/>
      </w:r>
      <w:r w:rsidR="00B05562" w:rsidRPr="003E761E">
        <w:rPr>
          <w:rFonts w:ascii="Arial" w:hAnsi="Arial" w:cs="Arial"/>
          <w:sz w:val="22"/>
          <w:szCs w:val="22"/>
        </w:rPr>
        <w:tab/>
      </w:r>
      <w:r w:rsidRPr="003E761E">
        <w:rPr>
          <w:rFonts w:ascii="Arial" w:hAnsi="Arial" w:cs="Arial"/>
          <w:sz w:val="22"/>
          <w:szCs w:val="22"/>
        </w:rPr>
        <w:t>Office equipment</w:t>
      </w:r>
      <w:r w:rsidRPr="003E761E">
        <w:rPr>
          <w:rFonts w:ascii="Arial" w:hAnsi="Arial" w:cs="Arial"/>
          <w:sz w:val="22"/>
          <w:szCs w:val="22"/>
        </w:rPr>
        <w:tab/>
      </w:r>
      <w:r w:rsidR="00865B15" w:rsidRPr="003E761E">
        <w:rPr>
          <w:rFonts w:ascii="Arial" w:hAnsi="Arial" w:cs="Arial"/>
          <w:sz w:val="22"/>
          <w:szCs w:val="22"/>
        </w:rPr>
        <w:t xml:space="preserve">According to the lease term </w:t>
      </w:r>
      <w:r w:rsidR="00A97EF8" w:rsidRPr="003E761E">
        <w:rPr>
          <w:rFonts w:ascii="Arial" w:hAnsi="Arial" w:cs="Arial"/>
          <w:sz w:val="22"/>
          <w:szCs w:val="22"/>
        </w:rPr>
        <w:t>3 - 4</w:t>
      </w:r>
      <w:r w:rsidR="00827536" w:rsidRPr="003E761E">
        <w:rPr>
          <w:rFonts w:ascii="Arial" w:hAnsi="Arial" w:cs="Arial"/>
          <w:sz w:val="22"/>
          <w:szCs w:val="22"/>
        </w:rPr>
        <w:t xml:space="preserve"> </w:t>
      </w:r>
      <w:r w:rsidRPr="003E761E">
        <w:rPr>
          <w:rFonts w:ascii="Arial" w:hAnsi="Arial" w:cs="Arial"/>
          <w:sz w:val="22"/>
          <w:szCs w:val="22"/>
        </w:rPr>
        <w:t>years</w:t>
      </w:r>
    </w:p>
    <w:p w14:paraId="5532FE48" w14:textId="77777777" w:rsidR="00646D73" w:rsidRPr="00203679" w:rsidRDefault="00A07AB1" w:rsidP="00646D73">
      <w:pPr>
        <w:spacing w:before="80" w:after="80" w:line="380" w:lineRule="exact"/>
        <w:ind w:left="547" w:hanging="547"/>
        <w:jc w:val="thaiDistribute"/>
        <w:rPr>
          <w:rFonts w:ascii="Arial" w:hAnsi="Arial" w:cs="Arial"/>
          <w:sz w:val="22"/>
          <w:szCs w:val="22"/>
        </w:rPr>
      </w:pPr>
      <w:r w:rsidRPr="003E761E">
        <w:rPr>
          <w:rFonts w:ascii="Arial" w:hAnsi="Arial" w:cs="Arial"/>
          <w:sz w:val="22"/>
          <w:szCs w:val="22"/>
        </w:rPr>
        <w:tab/>
      </w:r>
      <w:r w:rsidR="00646D73"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051E461" w14:textId="22F725F9" w:rsidR="00646D73" w:rsidRPr="00AE6EB2" w:rsidRDefault="00D42B4B" w:rsidP="00646D73">
      <w:pPr>
        <w:spacing w:before="80" w:after="80" w:line="380" w:lineRule="exact"/>
        <w:ind w:left="547" w:hanging="547"/>
        <w:jc w:val="thaiDistribute"/>
        <w:rPr>
          <w:rFonts w:ascii="Arial" w:hAnsi="Arial" w:cs="Arial"/>
          <w:sz w:val="22"/>
          <w:szCs w:val="22"/>
        </w:rPr>
      </w:pPr>
      <w:r>
        <w:rPr>
          <w:rFonts w:ascii="Arial" w:hAnsi="Arial" w:cstheme="minorBidi"/>
          <w:sz w:val="22"/>
          <w:szCs w:val="22"/>
          <w:cs/>
        </w:rPr>
        <w:tab/>
      </w:r>
      <w:r w:rsidR="00646D73" w:rsidRPr="00AE6EB2">
        <w:rPr>
          <w:rFonts w:ascii="Arial" w:hAnsi="Arial" w:cs="Arial"/>
          <w:sz w:val="22"/>
          <w:szCs w:val="22"/>
        </w:rPr>
        <w:t>Right-of-use assets which are classified as investment properties are presented as part of investment properties in the statement</w:t>
      </w:r>
      <w:r w:rsidR="00621662">
        <w:rPr>
          <w:rFonts w:ascii="Arial" w:hAnsi="Arial" w:cs="Arial"/>
          <w:sz w:val="22"/>
          <w:szCs w:val="22"/>
        </w:rPr>
        <w:t>s</w:t>
      </w:r>
      <w:r w:rsidR="00646D73" w:rsidRPr="00AE6EB2">
        <w:rPr>
          <w:rFonts w:ascii="Arial" w:hAnsi="Arial" w:cs="Arial"/>
          <w:sz w:val="22"/>
          <w:szCs w:val="22"/>
        </w:rPr>
        <w:t xml:space="preserve"> of financial position.</w:t>
      </w:r>
    </w:p>
    <w:p w14:paraId="22A66E18" w14:textId="77777777" w:rsidR="00D42B4B" w:rsidRDefault="00646D73" w:rsidP="00D9578D">
      <w:pPr>
        <w:spacing w:before="80" w:after="80" w:line="380" w:lineRule="exact"/>
        <w:ind w:left="547" w:hanging="547"/>
        <w:jc w:val="thaiDistribute"/>
        <w:rPr>
          <w:rFonts w:ascii="Arial" w:hAnsi="Arial" w:cstheme="minorBidi"/>
          <w:b/>
          <w:bCs/>
          <w:i/>
          <w:iCs/>
          <w:sz w:val="22"/>
          <w:szCs w:val="22"/>
          <w:cs/>
        </w:rPr>
      </w:pPr>
      <w:r>
        <w:rPr>
          <w:rFonts w:ascii="Arial" w:hAnsi="Arial" w:cstheme="minorBidi"/>
          <w:b/>
          <w:bCs/>
          <w:i/>
          <w:iCs/>
          <w:sz w:val="22"/>
          <w:szCs w:val="22"/>
          <w:cs/>
        </w:rPr>
        <w:tab/>
      </w:r>
    </w:p>
    <w:p w14:paraId="01F94087" w14:textId="77777777" w:rsidR="00D42B4B" w:rsidRDefault="00D42B4B">
      <w:pPr>
        <w:overflowPunct/>
        <w:autoSpaceDE/>
        <w:autoSpaceDN/>
        <w:adjustRightInd/>
        <w:spacing w:before="100" w:after="100" w:line="380" w:lineRule="exact"/>
        <w:ind w:right="-43"/>
        <w:jc w:val="both"/>
        <w:textAlignment w:val="auto"/>
        <w:rPr>
          <w:rFonts w:ascii="Arial" w:hAnsi="Arial" w:cstheme="minorBidi"/>
          <w:b/>
          <w:bCs/>
          <w:i/>
          <w:iCs/>
          <w:sz w:val="22"/>
          <w:szCs w:val="22"/>
          <w:cs/>
        </w:rPr>
      </w:pPr>
      <w:r>
        <w:rPr>
          <w:rFonts w:ascii="Arial" w:hAnsi="Arial" w:cstheme="minorBidi"/>
          <w:b/>
          <w:bCs/>
          <w:i/>
          <w:iCs/>
          <w:sz w:val="22"/>
          <w:szCs w:val="22"/>
          <w:cs/>
        </w:rPr>
        <w:br w:type="page"/>
      </w:r>
    </w:p>
    <w:p w14:paraId="1815817E" w14:textId="522D3842" w:rsidR="008F723B" w:rsidRPr="003E761E" w:rsidRDefault="00D42B4B" w:rsidP="00D9578D">
      <w:pPr>
        <w:spacing w:before="80" w:after="80" w:line="380" w:lineRule="exact"/>
        <w:ind w:left="547" w:hanging="547"/>
        <w:jc w:val="thaiDistribute"/>
        <w:rPr>
          <w:rFonts w:ascii="Arial" w:hAnsi="Arial" w:cs="Arial"/>
          <w:i/>
          <w:iCs/>
          <w:sz w:val="22"/>
          <w:szCs w:val="22"/>
        </w:rPr>
      </w:pPr>
      <w:r>
        <w:rPr>
          <w:rFonts w:ascii="Arial" w:hAnsi="Arial" w:cstheme="minorBidi"/>
          <w:b/>
          <w:bCs/>
          <w:i/>
          <w:iCs/>
          <w:sz w:val="22"/>
          <w:szCs w:val="22"/>
          <w:cs/>
        </w:rPr>
        <w:lastRenderedPageBreak/>
        <w:tab/>
      </w:r>
      <w:r w:rsidR="008F723B" w:rsidRPr="003E761E">
        <w:rPr>
          <w:rFonts w:ascii="Arial" w:hAnsi="Arial" w:cs="Arial"/>
          <w:b/>
          <w:bCs/>
          <w:i/>
          <w:iCs/>
          <w:sz w:val="22"/>
          <w:szCs w:val="22"/>
        </w:rPr>
        <w:t>Lease liabilities</w:t>
      </w:r>
    </w:p>
    <w:p w14:paraId="0C157074" w14:textId="77777777" w:rsidR="008F723B" w:rsidRPr="003E761E" w:rsidRDefault="00A07AB1" w:rsidP="00D9578D">
      <w:pPr>
        <w:spacing w:before="80" w:after="80" w:line="380" w:lineRule="exact"/>
        <w:ind w:left="547" w:hanging="547"/>
        <w:jc w:val="thaiDistribute"/>
        <w:rPr>
          <w:rFonts w:ascii="Arial" w:hAnsi="Arial" w:cs="Arial"/>
          <w:sz w:val="22"/>
          <w:szCs w:val="22"/>
        </w:rPr>
      </w:pPr>
      <w:r w:rsidRPr="003E761E">
        <w:rPr>
          <w:rFonts w:ascii="Arial" w:hAnsi="Arial" w:cs="Arial"/>
          <w:sz w:val="22"/>
          <w:szCs w:val="22"/>
        </w:rPr>
        <w:tab/>
      </w:r>
      <w:r w:rsidR="008F723B" w:rsidRPr="003E761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8F723B" w:rsidRPr="003E761E">
        <w:rPr>
          <w:rFonts w:ascii="Arial" w:hAnsi="Arial" w:cs="Arial"/>
          <w:sz w:val="22"/>
          <w:szCs w:val="22"/>
        </w:rPr>
        <w:t>recognised</w:t>
      </w:r>
      <w:proofErr w:type="spellEnd"/>
      <w:r w:rsidR="008F723B" w:rsidRPr="003E761E">
        <w:rPr>
          <w:rFonts w:ascii="Arial" w:hAnsi="Arial" w:cs="Arial"/>
          <w:sz w:val="22"/>
          <w:szCs w:val="22"/>
        </w:rPr>
        <w:t xml:space="preserve"> as expenses in the period in which the event or condition that triggers the payment occurs.</w:t>
      </w:r>
    </w:p>
    <w:p w14:paraId="2D87D607" w14:textId="074ABC61" w:rsidR="008F723B" w:rsidRPr="003E761E" w:rsidRDefault="00A07AB1" w:rsidP="008F723B">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r>
      <w:r w:rsidR="008F723B" w:rsidRPr="003E761E">
        <w:rPr>
          <w:rFonts w:ascii="Arial" w:hAnsi="Arial" w:cs="Arial"/>
          <w:sz w:val="22"/>
          <w:szCs w:val="22"/>
        </w:rPr>
        <w:t>The Group discount</w:t>
      </w:r>
      <w:r w:rsidR="00FC7BA6" w:rsidRPr="003E761E">
        <w:rPr>
          <w:rFonts w:ascii="Arial" w:hAnsi="Arial" w:cs="Arial"/>
          <w:sz w:val="22"/>
          <w:szCs w:val="22"/>
        </w:rPr>
        <w:t>s</w:t>
      </w:r>
      <w:r w:rsidR="008F723B" w:rsidRPr="003E761E">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8F723B" w:rsidRPr="003E761E">
        <w:rPr>
          <w:rFonts w:ascii="Arial" w:hAnsi="Arial" w:cs="Arial"/>
          <w:sz w:val="22"/>
          <w:szCs w:val="22"/>
          <w:cs/>
        </w:rPr>
        <w:t xml:space="preserve"> </w:t>
      </w:r>
      <w:r w:rsidR="008F723B" w:rsidRPr="003E761E">
        <w:rPr>
          <w:rFonts w:ascii="Arial" w:hAnsi="Arial" w:cs="Arial"/>
          <w:sz w:val="22"/>
          <w:szCs w:val="22"/>
        </w:rPr>
        <w:t>assessment of an option to purchase the underlying asset.</w:t>
      </w:r>
    </w:p>
    <w:p w14:paraId="67BA2417" w14:textId="77777777" w:rsidR="004A4522" w:rsidRPr="003E761E" w:rsidRDefault="001F631C" w:rsidP="00865B15">
      <w:pPr>
        <w:spacing w:before="120" w:after="120" w:line="380" w:lineRule="exact"/>
        <w:ind w:left="540" w:hanging="540"/>
        <w:jc w:val="thaiDistribute"/>
        <w:rPr>
          <w:rFonts w:ascii="Arial" w:hAnsi="Arial" w:cs="Arial"/>
          <w:i/>
          <w:iCs/>
          <w:sz w:val="22"/>
          <w:szCs w:val="22"/>
        </w:rPr>
      </w:pPr>
      <w:r w:rsidRPr="003E761E">
        <w:rPr>
          <w:rFonts w:ascii="Arial" w:hAnsi="Arial"/>
          <w:b/>
          <w:bCs/>
          <w:i/>
          <w:iCs/>
          <w:sz w:val="22"/>
          <w:szCs w:val="22"/>
        </w:rPr>
        <w:tab/>
      </w:r>
      <w:r w:rsidR="004A4522" w:rsidRPr="003E761E">
        <w:rPr>
          <w:rFonts w:ascii="Arial" w:hAnsi="Arial"/>
          <w:b/>
          <w:bCs/>
          <w:i/>
          <w:iCs/>
          <w:sz w:val="22"/>
          <w:szCs w:val="22"/>
        </w:rPr>
        <w:t>Short-term leases and leases of low-value assets</w:t>
      </w:r>
    </w:p>
    <w:p w14:paraId="6B07747F" w14:textId="77777777" w:rsidR="004A4522" w:rsidRPr="003E761E" w:rsidRDefault="004A4522" w:rsidP="004A4522">
      <w:pPr>
        <w:spacing w:before="120" w:after="120" w:line="380" w:lineRule="exact"/>
        <w:ind w:left="540" w:hanging="540"/>
        <w:jc w:val="thaiDistribute"/>
        <w:rPr>
          <w:rFonts w:ascii="Arial" w:hAnsi="Arial" w:cs="Arial"/>
          <w:b/>
          <w:bCs/>
          <w:sz w:val="22"/>
          <w:szCs w:val="22"/>
        </w:rPr>
      </w:pPr>
      <w:r w:rsidRPr="003E761E">
        <w:rPr>
          <w:rFonts w:ascii="Arial" w:hAnsi="Arial" w:cs="Arial"/>
          <w:sz w:val="22"/>
          <w:szCs w:val="22"/>
        </w:rPr>
        <w:tab/>
        <w:t xml:space="preserve">A lease that has a lease term less than or equal to 12 months from commencement date or a lease of low-value assets is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expenses on a straight-line basis over the lease term.</w:t>
      </w:r>
    </w:p>
    <w:p w14:paraId="3AD85C68" w14:textId="7ADA2E23" w:rsidR="00642E55" w:rsidRPr="003E761E" w:rsidRDefault="00B1774D" w:rsidP="0070381C">
      <w:pPr>
        <w:tabs>
          <w:tab w:val="left" w:pos="360"/>
          <w:tab w:val="left" w:pos="1440"/>
          <w:tab w:val="left" w:pos="2880"/>
          <w:tab w:val="center" w:pos="5760"/>
        </w:tabs>
        <w:spacing w:before="120" w:after="120" w:line="380" w:lineRule="exact"/>
        <w:ind w:left="547" w:hanging="547"/>
        <w:rPr>
          <w:rFonts w:ascii="Arial" w:hAnsi="Arial"/>
          <w:sz w:val="22"/>
          <w:szCs w:val="22"/>
        </w:rPr>
      </w:pPr>
      <w:r w:rsidRPr="003E761E">
        <w:rPr>
          <w:rFonts w:ascii="Arial" w:hAnsi="Arial"/>
          <w:b/>
          <w:bCs/>
          <w:sz w:val="22"/>
          <w:szCs w:val="22"/>
        </w:rPr>
        <w:t>4</w:t>
      </w:r>
      <w:r w:rsidR="00060EDC" w:rsidRPr="003E761E">
        <w:rPr>
          <w:rFonts w:ascii="Arial" w:hAnsi="Arial"/>
          <w:b/>
          <w:bCs/>
          <w:sz w:val="22"/>
          <w:szCs w:val="22"/>
        </w:rPr>
        <w:t>.1</w:t>
      </w:r>
      <w:r w:rsidR="00F54FC5" w:rsidRPr="003E761E">
        <w:rPr>
          <w:rFonts w:ascii="Arial" w:hAnsi="Arial"/>
          <w:b/>
          <w:bCs/>
          <w:sz w:val="22"/>
          <w:szCs w:val="22"/>
        </w:rPr>
        <w:t>1</w:t>
      </w:r>
      <w:r w:rsidR="00642E55" w:rsidRPr="003E761E">
        <w:rPr>
          <w:rFonts w:ascii="Arial" w:hAnsi="Arial"/>
          <w:b/>
          <w:bCs/>
          <w:sz w:val="22"/>
          <w:szCs w:val="22"/>
        </w:rPr>
        <w:tab/>
        <w:t>Related party transactions</w:t>
      </w:r>
    </w:p>
    <w:p w14:paraId="195DDF25" w14:textId="77777777" w:rsidR="00642E55" w:rsidRPr="003E761E" w:rsidRDefault="00642E55" w:rsidP="00642E55">
      <w:pPr>
        <w:tabs>
          <w:tab w:val="left" w:pos="360"/>
          <w:tab w:val="left" w:pos="1440"/>
          <w:tab w:val="left" w:pos="2160"/>
          <w:tab w:val="left" w:pos="2880"/>
        </w:tabs>
        <w:spacing w:before="120" w:after="120" w:line="380" w:lineRule="exact"/>
        <w:ind w:left="547" w:hanging="547"/>
        <w:jc w:val="thaiDistribute"/>
        <w:rPr>
          <w:rFonts w:ascii="Arial" w:hAnsi="Arial"/>
          <w:sz w:val="22"/>
          <w:szCs w:val="22"/>
        </w:rPr>
      </w:pPr>
      <w:r w:rsidRPr="003E761E">
        <w:rPr>
          <w:rFonts w:ascii="Arial" w:hAnsi="Arial"/>
          <w:b/>
          <w:bCs/>
          <w:sz w:val="22"/>
          <w:szCs w:val="22"/>
        </w:rPr>
        <w:tab/>
      </w:r>
      <w:r w:rsidRPr="003E761E">
        <w:rPr>
          <w:rFonts w:ascii="Arial" w:hAnsi="Arial"/>
          <w:b/>
          <w:bCs/>
          <w:sz w:val="22"/>
          <w:szCs w:val="22"/>
        </w:rPr>
        <w:tab/>
      </w:r>
      <w:r w:rsidRPr="003E761E">
        <w:rPr>
          <w:rFonts w:ascii="Arial" w:hAnsi="Arial"/>
          <w:sz w:val="22"/>
          <w:szCs w:val="22"/>
        </w:rPr>
        <w:t>Related parties comprise individuals or enterprises and individuals that control, or are controlled by, the Company, whether directly or indirectly, or which are under common control with the Company.</w:t>
      </w:r>
    </w:p>
    <w:p w14:paraId="41464E5B" w14:textId="13A8C743" w:rsidR="00642E55" w:rsidRPr="003E761E" w:rsidRDefault="00642E55" w:rsidP="00642E55">
      <w:pPr>
        <w:tabs>
          <w:tab w:val="left" w:pos="1440"/>
          <w:tab w:val="left" w:pos="2160"/>
          <w:tab w:val="left" w:pos="2880"/>
        </w:tabs>
        <w:spacing w:before="120" w:after="120" w:line="380" w:lineRule="exact"/>
        <w:ind w:left="547" w:hanging="547"/>
        <w:jc w:val="thaiDistribute"/>
        <w:rPr>
          <w:rFonts w:ascii="Arial" w:hAnsi="Arial"/>
          <w:sz w:val="22"/>
          <w:szCs w:val="22"/>
        </w:rPr>
      </w:pPr>
      <w:r w:rsidRPr="003E761E">
        <w:rPr>
          <w:rFonts w:ascii="Arial" w:hAnsi="Arial"/>
          <w:sz w:val="22"/>
          <w:szCs w:val="22"/>
        </w:rPr>
        <w:tab/>
        <w:t xml:space="preserve">They also include associated and individuals or enterprises which directly or indirectly own a voting interest in the Company that gives them significant influence over the Company, key management personnel, </w:t>
      </w:r>
      <w:proofErr w:type="gramStart"/>
      <w:r w:rsidRPr="003E761E">
        <w:rPr>
          <w:rFonts w:ascii="Arial" w:hAnsi="Arial"/>
          <w:sz w:val="22"/>
          <w:szCs w:val="22"/>
        </w:rPr>
        <w:t>directors</w:t>
      </w:r>
      <w:proofErr w:type="gramEnd"/>
      <w:r w:rsidRPr="003E761E">
        <w:rPr>
          <w:rFonts w:ascii="Arial" w:hAnsi="Arial"/>
          <w:sz w:val="22"/>
          <w:szCs w:val="22"/>
        </w:rPr>
        <w:t xml:space="preserve"> and officers with authority in the planning and direction of the Company’s operations.</w:t>
      </w:r>
    </w:p>
    <w:p w14:paraId="04A32118" w14:textId="77777777" w:rsidR="00D42B4B" w:rsidRDefault="00D42B4B">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BA6773C" w14:textId="2BD4252E" w:rsidR="00A07AB1" w:rsidRPr="003E761E" w:rsidRDefault="00B1774D" w:rsidP="00A07AB1">
      <w:pPr>
        <w:tabs>
          <w:tab w:val="left" w:pos="540"/>
        </w:tabs>
        <w:spacing w:before="120" w:after="120" w:line="380" w:lineRule="exact"/>
        <w:ind w:left="547" w:hanging="547"/>
        <w:rPr>
          <w:rFonts w:ascii="Arial" w:hAnsi="Arial" w:cs="Arial"/>
          <w:b/>
          <w:bCs/>
          <w:sz w:val="22"/>
          <w:szCs w:val="22"/>
        </w:rPr>
      </w:pPr>
      <w:r w:rsidRPr="003E761E">
        <w:rPr>
          <w:rFonts w:ascii="Arial" w:hAnsi="Arial" w:cs="Arial"/>
          <w:b/>
          <w:bCs/>
          <w:sz w:val="22"/>
          <w:szCs w:val="22"/>
        </w:rPr>
        <w:lastRenderedPageBreak/>
        <w:t>4</w:t>
      </w:r>
      <w:r w:rsidR="00060EDC" w:rsidRPr="003E761E">
        <w:rPr>
          <w:rFonts w:ascii="Arial" w:hAnsi="Arial" w:cs="Arial"/>
          <w:b/>
          <w:bCs/>
          <w:sz w:val="22"/>
          <w:szCs w:val="22"/>
        </w:rPr>
        <w:t>.1</w:t>
      </w:r>
      <w:r w:rsidR="0070381C" w:rsidRPr="003E761E">
        <w:rPr>
          <w:rFonts w:ascii="Arial" w:hAnsi="Arial" w:cs="Arial"/>
          <w:b/>
          <w:bCs/>
          <w:sz w:val="22"/>
          <w:szCs w:val="22"/>
        </w:rPr>
        <w:t>2</w:t>
      </w:r>
      <w:r w:rsidR="00A07AB1" w:rsidRPr="003E761E">
        <w:rPr>
          <w:rFonts w:ascii="Arial" w:hAnsi="Arial" w:cs="Arial"/>
          <w:b/>
          <w:bCs/>
          <w:sz w:val="22"/>
          <w:szCs w:val="22"/>
        </w:rPr>
        <w:tab/>
        <w:t>Impairment of non-financial assets</w:t>
      </w:r>
    </w:p>
    <w:p w14:paraId="7C391ED9" w14:textId="56D5F618" w:rsidR="00A07AB1" w:rsidRPr="003E761E" w:rsidRDefault="00A07AB1" w:rsidP="00A07AB1">
      <w:pPr>
        <w:tabs>
          <w:tab w:val="left" w:pos="1440"/>
          <w:tab w:val="left" w:pos="2160"/>
          <w:tab w:val="left" w:pos="2880"/>
        </w:tabs>
        <w:spacing w:before="120" w:after="120" w:line="380" w:lineRule="exact"/>
        <w:ind w:left="547" w:hanging="547"/>
        <w:jc w:val="thaiDistribute"/>
        <w:rPr>
          <w:rFonts w:ascii="Arial" w:hAnsi="Arial"/>
          <w:sz w:val="22"/>
          <w:szCs w:val="22"/>
        </w:rPr>
      </w:pPr>
      <w:r w:rsidRPr="003E761E">
        <w:rPr>
          <w:rStyle w:val="IntenseEmphasis"/>
          <w:rFonts w:ascii="Arial" w:hAnsi="Arial" w:cs="Arial"/>
          <w:color w:val="0D0D0D" w:themeColor="text1" w:themeTint="F2"/>
          <w:sz w:val="22"/>
          <w:szCs w:val="22"/>
        </w:rPr>
        <w:tab/>
      </w:r>
      <w:r w:rsidRPr="003E761E">
        <w:rPr>
          <w:rFonts w:ascii="Arial" w:hAnsi="Arial"/>
          <w:sz w:val="22"/>
          <w:szCs w:val="22"/>
        </w:rPr>
        <w:t>At the end of each reporting period, the Group</w:t>
      </w:r>
      <w:r w:rsidRPr="003E761E">
        <w:rPr>
          <w:rFonts w:ascii="Arial" w:hAnsi="Arial" w:hint="cs"/>
          <w:sz w:val="22"/>
          <w:szCs w:val="22"/>
          <w:cs/>
        </w:rPr>
        <w:t xml:space="preserve"> </w:t>
      </w:r>
      <w:r w:rsidRPr="003E761E">
        <w:rPr>
          <w:rFonts w:ascii="Arial" w:hAnsi="Arial"/>
          <w:sz w:val="22"/>
          <w:szCs w:val="22"/>
        </w:rPr>
        <w:t xml:space="preserve">performs impairment reviews in respect of the </w:t>
      </w:r>
      <w:r w:rsidR="00A20595" w:rsidRPr="003E761E">
        <w:rPr>
          <w:rFonts w:ascii="Arial" w:hAnsi="Arial"/>
          <w:sz w:val="22"/>
          <w:szCs w:val="22"/>
        </w:rPr>
        <w:t>r</w:t>
      </w:r>
      <w:r w:rsidR="000D37E4" w:rsidRPr="003E761E">
        <w:rPr>
          <w:rFonts w:ascii="Arial" w:hAnsi="Arial"/>
          <w:sz w:val="22"/>
          <w:szCs w:val="22"/>
        </w:rPr>
        <w:t>ight under port service co</w:t>
      </w:r>
      <w:r w:rsidR="00A20595" w:rsidRPr="003E761E">
        <w:rPr>
          <w:rFonts w:ascii="Arial" w:hAnsi="Arial"/>
          <w:sz w:val="22"/>
          <w:szCs w:val="22"/>
        </w:rPr>
        <w:t>n</w:t>
      </w:r>
      <w:r w:rsidR="000D37E4" w:rsidRPr="003E761E">
        <w:rPr>
          <w:rFonts w:ascii="Arial" w:hAnsi="Arial"/>
          <w:sz w:val="22"/>
          <w:szCs w:val="22"/>
        </w:rPr>
        <w:t>cession agreement</w:t>
      </w:r>
      <w:r w:rsidR="00A20595" w:rsidRPr="003E761E">
        <w:rPr>
          <w:rFonts w:ascii="Arial" w:hAnsi="Arial"/>
          <w:sz w:val="22"/>
          <w:szCs w:val="22"/>
        </w:rPr>
        <w:t>,</w:t>
      </w:r>
      <w:r w:rsidR="000D37E4" w:rsidRPr="003E761E">
        <w:rPr>
          <w:rFonts w:ascii="Arial" w:hAnsi="Arial"/>
          <w:sz w:val="22"/>
          <w:szCs w:val="22"/>
        </w:rPr>
        <w:t xml:space="preserve"> </w:t>
      </w:r>
      <w:r w:rsidR="00B05562" w:rsidRPr="003E761E">
        <w:rPr>
          <w:rFonts w:ascii="Arial" w:hAnsi="Arial"/>
          <w:sz w:val="22"/>
          <w:szCs w:val="22"/>
        </w:rPr>
        <w:t>land, leasehold improvements, buildings and equipment</w:t>
      </w:r>
      <w:r w:rsidR="00164D3B" w:rsidRPr="003E761E">
        <w:rPr>
          <w:rFonts w:ascii="Arial" w:hAnsi="Arial"/>
          <w:sz w:val="22"/>
          <w:szCs w:val="22"/>
        </w:rPr>
        <w:t>,</w:t>
      </w:r>
      <w:r w:rsidRPr="003E761E">
        <w:rPr>
          <w:rFonts w:ascii="Arial" w:hAnsi="Arial"/>
          <w:sz w:val="22"/>
          <w:szCs w:val="22"/>
        </w:rPr>
        <w:t xml:space="preserve"> right-of-use asset</w:t>
      </w:r>
      <w:r w:rsidR="00A16409" w:rsidRPr="003E761E">
        <w:rPr>
          <w:rFonts w:ascii="Arial" w:hAnsi="Arial"/>
          <w:sz w:val="22"/>
          <w:szCs w:val="22"/>
        </w:rPr>
        <w:t>s</w:t>
      </w:r>
      <w:r w:rsidRPr="003E761E">
        <w:rPr>
          <w:rFonts w:ascii="Arial" w:hAnsi="Arial"/>
          <w:sz w:val="22"/>
          <w:szCs w:val="22"/>
        </w:rPr>
        <w:t xml:space="preserve">, </w:t>
      </w:r>
      <w:r w:rsidR="004A590B" w:rsidRPr="003E761E">
        <w:rPr>
          <w:rFonts w:ascii="Arial" w:hAnsi="Arial"/>
          <w:sz w:val="22"/>
          <w:szCs w:val="22"/>
        </w:rPr>
        <w:t xml:space="preserve">investment properties </w:t>
      </w:r>
      <w:r w:rsidRPr="003E761E">
        <w:rPr>
          <w:rFonts w:ascii="Arial" w:hAnsi="Arial"/>
          <w:sz w:val="22"/>
          <w:szCs w:val="22"/>
        </w:rPr>
        <w:t xml:space="preserve">and other intangible assets whenever events or changes in circumstances indicate that an asset may be impaired. An impairment loss is </w:t>
      </w:r>
      <w:proofErr w:type="spellStart"/>
      <w:r w:rsidRPr="003E761E">
        <w:rPr>
          <w:rFonts w:ascii="Arial" w:hAnsi="Arial"/>
          <w:sz w:val="22"/>
          <w:szCs w:val="22"/>
        </w:rPr>
        <w:t>recognised</w:t>
      </w:r>
      <w:proofErr w:type="spellEnd"/>
      <w:r w:rsidRPr="003E761E">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E761E">
        <w:rPr>
          <w:rFonts w:ascii="Arial" w:hAnsi="Arial" w:hint="cs"/>
          <w:sz w:val="22"/>
          <w:szCs w:val="22"/>
          <w:cs/>
        </w:rPr>
        <w:t xml:space="preserve"> </w:t>
      </w:r>
      <w:r w:rsidRPr="003E761E">
        <w:rPr>
          <w:rFonts w:ascii="Arial" w:hAnsi="Arial"/>
          <w:sz w:val="22"/>
          <w:szCs w:val="22"/>
        </w:rPr>
        <w:t>could obtain from the disposal of the asset in an arm’s length transaction between knowledgeable, willing parties, after deducting the costs of disposal.</w:t>
      </w:r>
    </w:p>
    <w:p w14:paraId="366153CF" w14:textId="77777777" w:rsidR="00A07AB1" w:rsidRPr="003E761E" w:rsidRDefault="00A07AB1" w:rsidP="0021423D">
      <w:pPr>
        <w:pStyle w:val="Caption"/>
        <w:ind w:left="547" w:right="-43" w:hanging="547"/>
        <w:rPr>
          <w:rFonts w:ascii="Arial" w:hAnsi="Arial" w:cs="Arial"/>
          <w:i/>
          <w:iCs/>
          <w:sz w:val="22"/>
          <w:szCs w:val="22"/>
          <w:u w:val="none"/>
        </w:rPr>
      </w:pPr>
      <w:r w:rsidRPr="003E761E">
        <w:rPr>
          <w:rFonts w:ascii="Arial" w:hAnsi="Arial" w:cs="Arial"/>
          <w:sz w:val="22"/>
          <w:szCs w:val="22"/>
          <w:u w:val="none"/>
        </w:rPr>
        <w:tab/>
        <w:t xml:space="preserve">An impairment loss is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in profit or loss.</w:t>
      </w:r>
    </w:p>
    <w:p w14:paraId="4ED8F21B" w14:textId="77777777" w:rsidR="00A07AB1" w:rsidRPr="003E761E" w:rsidRDefault="00A07AB1" w:rsidP="00A07AB1">
      <w:pPr>
        <w:pStyle w:val="Caption"/>
        <w:ind w:left="547" w:hanging="547"/>
        <w:rPr>
          <w:rFonts w:ascii="Arial" w:hAnsi="Arial" w:cs="Arial"/>
          <w:sz w:val="22"/>
          <w:szCs w:val="22"/>
          <w:u w:val="none"/>
        </w:rPr>
      </w:pPr>
      <w:r w:rsidRPr="003E761E">
        <w:rPr>
          <w:rFonts w:ascii="Arial" w:hAnsi="Arial" w:cs="Arial"/>
          <w:sz w:val="22"/>
          <w:szCs w:val="22"/>
          <w:u w:val="none"/>
        </w:rPr>
        <w:tab/>
        <w:t>In the assessment</w:t>
      </w:r>
      <w:r w:rsidRPr="003E761E">
        <w:rPr>
          <w:rFonts w:ascii="Arial" w:hAnsi="Arial" w:cs="Arial"/>
          <w:sz w:val="22"/>
          <w:szCs w:val="22"/>
          <w:u w:val="none"/>
          <w:cs/>
        </w:rPr>
        <w:t xml:space="preserve"> </w:t>
      </w:r>
      <w:r w:rsidRPr="003E761E">
        <w:rPr>
          <w:rFonts w:ascii="Arial" w:hAnsi="Arial" w:cs="Arial"/>
          <w:sz w:val="22"/>
          <w:szCs w:val="22"/>
          <w:u w:val="none"/>
        </w:rPr>
        <w:t>of asset impairment,</w:t>
      </w:r>
      <w:r w:rsidRPr="003E761E">
        <w:rPr>
          <w:rFonts w:ascii="Arial" w:hAnsi="Arial" w:cs="Arial"/>
          <w:sz w:val="22"/>
          <w:szCs w:val="22"/>
          <w:u w:val="none"/>
          <w:cs/>
        </w:rPr>
        <w:t xml:space="preserve"> </w:t>
      </w:r>
      <w:r w:rsidRPr="003E761E">
        <w:rPr>
          <w:rFonts w:ascii="Arial" w:hAnsi="Arial" w:cs="Arial"/>
          <w:sz w:val="22"/>
          <w:szCs w:val="22"/>
          <w:u w:val="none"/>
        </w:rPr>
        <w:t xml:space="preserve">if there is any indication that previously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impairment losses may no longer exist or may have decreased, the Group</w:t>
      </w:r>
      <w:r w:rsidRPr="003E761E">
        <w:rPr>
          <w:rFonts w:ascii="Arial" w:hAnsi="Arial" w:cs="Arial"/>
          <w:sz w:val="22"/>
          <w:szCs w:val="22"/>
          <w:u w:val="none"/>
          <w:cs/>
        </w:rPr>
        <w:t xml:space="preserve"> </w:t>
      </w:r>
      <w:r w:rsidRPr="003E761E">
        <w:rPr>
          <w:rFonts w:ascii="Arial" w:hAnsi="Arial" w:cs="Arial"/>
          <w:sz w:val="22"/>
          <w:szCs w:val="22"/>
          <w:u w:val="none"/>
        </w:rPr>
        <w:t xml:space="preserve">estimates the asset’s recoverable amount. A previously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The increased carrying amount of the asset attributable to a reversal of an impairment loss shall not exceed the carrying amount that would have been determined</w:t>
      </w:r>
      <w:r w:rsidRPr="003E761E">
        <w:rPr>
          <w:rFonts w:ascii="Arial" w:hAnsi="Arial" w:cs="Arial"/>
          <w:sz w:val="22"/>
          <w:szCs w:val="22"/>
          <w:u w:val="none"/>
          <w:cs/>
        </w:rPr>
        <w:t xml:space="preserve"> </w:t>
      </w:r>
      <w:r w:rsidRPr="003E761E">
        <w:rPr>
          <w:rFonts w:ascii="Arial" w:hAnsi="Arial" w:cs="Arial"/>
          <w:sz w:val="22"/>
          <w:szCs w:val="22"/>
          <w:u w:val="none"/>
        </w:rPr>
        <w:t xml:space="preserve">had no impairment loss been </w:t>
      </w:r>
      <w:proofErr w:type="spellStart"/>
      <w:r w:rsidRPr="003E761E">
        <w:rPr>
          <w:rFonts w:ascii="Arial" w:hAnsi="Arial" w:cs="Arial"/>
          <w:sz w:val="22"/>
          <w:szCs w:val="22"/>
          <w:u w:val="none"/>
        </w:rPr>
        <w:t>recognised</w:t>
      </w:r>
      <w:proofErr w:type="spellEnd"/>
      <w:r w:rsidRPr="003E761E">
        <w:rPr>
          <w:rFonts w:ascii="Arial" w:hAnsi="Arial" w:cs="Arial"/>
          <w:sz w:val="22"/>
          <w:szCs w:val="22"/>
          <w:u w:val="none"/>
        </w:rPr>
        <w:t xml:space="preserve"> for the asset in prior years.</w:t>
      </w:r>
    </w:p>
    <w:p w14:paraId="15FBA5D0" w14:textId="223A36B4" w:rsidR="003A47C6" w:rsidRPr="003E761E" w:rsidRDefault="00B1774D" w:rsidP="00A07AB1">
      <w:pPr>
        <w:tabs>
          <w:tab w:val="left" w:pos="1440"/>
        </w:tabs>
        <w:spacing w:before="120" w:after="120" w:line="380" w:lineRule="exact"/>
        <w:ind w:left="547" w:hanging="540"/>
        <w:jc w:val="thaiDistribute"/>
        <w:outlineLvl w:val="0"/>
        <w:rPr>
          <w:rFonts w:ascii="Arial" w:hAnsi="Arial"/>
          <w:b/>
          <w:sz w:val="22"/>
          <w:szCs w:val="22"/>
        </w:rPr>
      </w:pPr>
      <w:r w:rsidRPr="003E761E">
        <w:rPr>
          <w:rFonts w:ascii="Arial" w:hAnsi="Arial"/>
          <w:b/>
          <w:sz w:val="22"/>
          <w:szCs w:val="22"/>
        </w:rPr>
        <w:t>4</w:t>
      </w:r>
      <w:r w:rsidR="00060EDC" w:rsidRPr="003E761E">
        <w:rPr>
          <w:rFonts w:ascii="Arial" w:hAnsi="Arial"/>
          <w:b/>
          <w:sz w:val="22"/>
          <w:szCs w:val="22"/>
        </w:rPr>
        <w:t>.1</w:t>
      </w:r>
      <w:r w:rsidR="0070381C" w:rsidRPr="003E761E">
        <w:rPr>
          <w:rFonts w:ascii="Arial" w:hAnsi="Arial"/>
          <w:b/>
          <w:sz w:val="22"/>
          <w:szCs w:val="22"/>
        </w:rPr>
        <w:t>3</w:t>
      </w:r>
      <w:r w:rsidR="003A47C6" w:rsidRPr="003E761E">
        <w:rPr>
          <w:rFonts w:ascii="Arial" w:hAnsi="Arial"/>
          <w:b/>
          <w:sz w:val="22"/>
          <w:szCs w:val="22"/>
        </w:rPr>
        <w:tab/>
      </w:r>
      <w:r w:rsidR="003A47C6" w:rsidRPr="003E761E">
        <w:rPr>
          <w:rFonts w:ascii="Arial" w:hAnsi="Arial"/>
          <w:b/>
          <w:bCs/>
          <w:sz w:val="22"/>
          <w:szCs w:val="22"/>
        </w:rPr>
        <w:t>Employee benefits</w:t>
      </w:r>
    </w:p>
    <w:p w14:paraId="7214D3EF" w14:textId="77777777" w:rsidR="00387E87" w:rsidRPr="003E761E" w:rsidRDefault="00387E87" w:rsidP="00642E55">
      <w:pPr>
        <w:tabs>
          <w:tab w:val="left" w:pos="1440"/>
        </w:tabs>
        <w:spacing w:before="120" w:after="120" w:line="380" w:lineRule="exact"/>
        <w:ind w:left="540" w:hanging="540"/>
        <w:jc w:val="thaiDistribute"/>
        <w:outlineLvl w:val="0"/>
        <w:rPr>
          <w:rFonts w:ascii="Arial" w:eastAsia="MS Mincho" w:hAnsi="Arial" w:cs="Arial"/>
          <w:b/>
          <w:bCs/>
          <w:color w:val="000000"/>
          <w:sz w:val="22"/>
          <w:szCs w:val="22"/>
        </w:rPr>
      </w:pPr>
      <w:r w:rsidRPr="003E761E">
        <w:rPr>
          <w:rFonts w:ascii="Arial" w:eastAsia="MS Mincho" w:hAnsi="Arial" w:cs="Arial"/>
          <w:b/>
          <w:bCs/>
          <w:i/>
          <w:iCs/>
          <w:color w:val="000000"/>
          <w:sz w:val="22"/>
          <w:szCs w:val="22"/>
        </w:rPr>
        <w:tab/>
      </w:r>
      <w:r w:rsidRPr="003E761E">
        <w:rPr>
          <w:rFonts w:ascii="Arial" w:eastAsia="MS Mincho" w:hAnsi="Arial" w:cs="Arial"/>
          <w:b/>
          <w:bCs/>
          <w:color w:val="000000"/>
          <w:sz w:val="22"/>
          <w:szCs w:val="22"/>
        </w:rPr>
        <w:t>Short-term employee benefits</w:t>
      </w:r>
    </w:p>
    <w:p w14:paraId="24135A95" w14:textId="77777777" w:rsidR="00387E87" w:rsidRPr="003E761E" w:rsidRDefault="00387E87" w:rsidP="00642E55">
      <w:pPr>
        <w:tabs>
          <w:tab w:val="left" w:pos="360"/>
          <w:tab w:val="left" w:pos="1440"/>
        </w:tabs>
        <w:spacing w:before="120" w:after="120" w:line="380" w:lineRule="exact"/>
        <w:ind w:left="540"/>
        <w:jc w:val="thaiDistribute"/>
        <w:outlineLvl w:val="0"/>
        <w:rPr>
          <w:rFonts w:ascii="Arial" w:hAnsi="Arial"/>
          <w:sz w:val="22"/>
          <w:szCs w:val="22"/>
        </w:rPr>
      </w:pPr>
      <w:r w:rsidRPr="003E761E">
        <w:rPr>
          <w:rFonts w:ascii="Arial" w:hAnsi="Arial"/>
          <w:sz w:val="22"/>
          <w:szCs w:val="22"/>
        </w:rPr>
        <w:t xml:space="preserve">Salaries, wages, </w:t>
      </w:r>
      <w:proofErr w:type="gramStart"/>
      <w:r w:rsidRPr="003E761E">
        <w:rPr>
          <w:rFonts w:ascii="Arial" w:hAnsi="Arial"/>
          <w:sz w:val="22"/>
          <w:szCs w:val="22"/>
        </w:rPr>
        <w:t>bonuses</w:t>
      </w:r>
      <w:proofErr w:type="gramEnd"/>
      <w:r w:rsidRPr="003E761E">
        <w:rPr>
          <w:rFonts w:ascii="Arial" w:hAnsi="Arial"/>
          <w:sz w:val="22"/>
          <w:szCs w:val="22"/>
        </w:rPr>
        <w:t xml:space="preserve"> and contributions to the social security fund are </w:t>
      </w:r>
      <w:proofErr w:type="spellStart"/>
      <w:r w:rsidRPr="003E761E">
        <w:rPr>
          <w:rFonts w:ascii="Arial" w:hAnsi="Arial"/>
          <w:sz w:val="22"/>
          <w:szCs w:val="22"/>
        </w:rPr>
        <w:t>recognised</w:t>
      </w:r>
      <w:proofErr w:type="spellEnd"/>
      <w:r w:rsidRPr="003E761E">
        <w:rPr>
          <w:rFonts w:ascii="Arial" w:hAnsi="Arial"/>
          <w:sz w:val="22"/>
          <w:szCs w:val="22"/>
        </w:rPr>
        <w:t xml:space="preserve"> as expenses when incurred.</w:t>
      </w:r>
    </w:p>
    <w:p w14:paraId="1586C931" w14:textId="77777777" w:rsidR="00387E87" w:rsidRPr="003E761E" w:rsidRDefault="00387E87" w:rsidP="00642E55">
      <w:pPr>
        <w:tabs>
          <w:tab w:val="left" w:pos="360"/>
          <w:tab w:val="left" w:pos="1440"/>
        </w:tabs>
        <w:spacing w:before="120" w:after="120" w:line="380" w:lineRule="exact"/>
        <w:ind w:left="540"/>
        <w:jc w:val="thaiDistribute"/>
        <w:outlineLvl w:val="0"/>
        <w:rPr>
          <w:rFonts w:ascii="Arial" w:hAnsi="Arial"/>
          <w:b/>
          <w:bCs/>
          <w:spacing w:val="-3"/>
          <w:sz w:val="22"/>
          <w:szCs w:val="22"/>
        </w:rPr>
      </w:pPr>
      <w:r w:rsidRPr="003E761E">
        <w:rPr>
          <w:rFonts w:ascii="Arial" w:hAnsi="Arial"/>
          <w:b/>
          <w:bCs/>
          <w:spacing w:val="-3"/>
          <w:sz w:val="22"/>
          <w:szCs w:val="22"/>
        </w:rPr>
        <w:t>Post-employment benefits</w:t>
      </w:r>
      <w:r w:rsidRPr="003E761E">
        <w:rPr>
          <w:rFonts w:ascii="Arial" w:hAnsi="Arial" w:hint="cs"/>
          <w:b/>
          <w:bCs/>
          <w:spacing w:val="-3"/>
          <w:sz w:val="22"/>
          <w:szCs w:val="22"/>
          <w:cs/>
        </w:rPr>
        <w:t xml:space="preserve"> </w:t>
      </w:r>
      <w:r w:rsidRPr="003E761E">
        <w:rPr>
          <w:rFonts w:ascii="Arial" w:hAnsi="Arial"/>
          <w:b/>
          <w:bCs/>
          <w:spacing w:val="-3"/>
          <w:sz w:val="22"/>
          <w:szCs w:val="22"/>
        </w:rPr>
        <w:t>and other long-term employee benefits</w:t>
      </w:r>
    </w:p>
    <w:p w14:paraId="6EE12614" w14:textId="77777777" w:rsidR="00651E2A" w:rsidRPr="003E761E" w:rsidRDefault="00651E2A" w:rsidP="00642E55">
      <w:pPr>
        <w:tabs>
          <w:tab w:val="left" w:pos="360"/>
          <w:tab w:val="left" w:pos="1440"/>
        </w:tabs>
        <w:spacing w:before="120" w:after="120" w:line="380" w:lineRule="exact"/>
        <w:ind w:left="540"/>
        <w:jc w:val="thaiDistribute"/>
        <w:outlineLvl w:val="0"/>
        <w:rPr>
          <w:rFonts w:ascii="Arial" w:hAnsi="Arial"/>
          <w:b/>
          <w:bCs/>
          <w:i/>
          <w:iCs/>
          <w:sz w:val="22"/>
          <w:szCs w:val="22"/>
        </w:rPr>
      </w:pPr>
      <w:r w:rsidRPr="003E761E">
        <w:rPr>
          <w:rFonts w:ascii="Arial" w:hAnsi="Arial"/>
          <w:b/>
          <w:bCs/>
          <w:i/>
          <w:iCs/>
          <w:spacing w:val="-3"/>
          <w:sz w:val="22"/>
          <w:szCs w:val="22"/>
        </w:rPr>
        <w:t xml:space="preserve">Defined contribution </w:t>
      </w:r>
      <w:proofErr w:type="gramStart"/>
      <w:r w:rsidRPr="003E761E">
        <w:rPr>
          <w:rFonts w:ascii="Arial" w:hAnsi="Arial"/>
          <w:b/>
          <w:bCs/>
          <w:i/>
          <w:iCs/>
          <w:spacing w:val="-3"/>
          <w:sz w:val="22"/>
          <w:szCs w:val="22"/>
        </w:rPr>
        <w:t>plans</w:t>
      </w:r>
      <w:proofErr w:type="gramEnd"/>
    </w:p>
    <w:p w14:paraId="4E7EBFD5" w14:textId="77777777" w:rsidR="00651E2A" w:rsidRPr="003E761E" w:rsidRDefault="00651E2A" w:rsidP="00F54FC5">
      <w:pPr>
        <w:tabs>
          <w:tab w:val="left" w:pos="360"/>
          <w:tab w:val="left" w:pos="1440"/>
        </w:tabs>
        <w:spacing w:before="120" w:after="120" w:line="380" w:lineRule="exact"/>
        <w:ind w:left="547"/>
        <w:jc w:val="thaiDistribute"/>
        <w:outlineLvl w:val="0"/>
        <w:rPr>
          <w:rFonts w:ascii="Arial" w:hAnsi="Arial"/>
          <w:sz w:val="22"/>
          <w:szCs w:val="22"/>
        </w:rPr>
      </w:pPr>
      <w:r w:rsidRPr="003E761E">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3E761E">
        <w:rPr>
          <w:rFonts w:ascii="Arial" w:hAnsi="Arial"/>
          <w:spacing w:val="-3"/>
          <w:sz w:val="22"/>
          <w:szCs w:val="22"/>
        </w:rPr>
        <w:t>recognised</w:t>
      </w:r>
      <w:proofErr w:type="spellEnd"/>
      <w:r w:rsidRPr="003E761E">
        <w:rPr>
          <w:rFonts w:ascii="Arial" w:hAnsi="Arial"/>
          <w:spacing w:val="-3"/>
          <w:sz w:val="22"/>
          <w:szCs w:val="22"/>
        </w:rPr>
        <w:t xml:space="preserve"> as expenses when incurred.</w:t>
      </w:r>
    </w:p>
    <w:p w14:paraId="0C2D26B0" w14:textId="77777777" w:rsidR="00D42B4B" w:rsidRDefault="00D42B4B">
      <w:pPr>
        <w:overflowPunct/>
        <w:autoSpaceDE/>
        <w:autoSpaceDN/>
        <w:adjustRightInd/>
        <w:spacing w:before="100" w:after="100" w:line="380" w:lineRule="exact"/>
        <w:ind w:right="-43"/>
        <w:jc w:val="both"/>
        <w:textAlignment w:val="auto"/>
        <w:rPr>
          <w:rFonts w:ascii="Arial" w:hAnsi="Arial"/>
          <w:b/>
          <w:bCs/>
          <w:i/>
          <w:iCs/>
          <w:spacing w:val="-3"/>
          <w:sz w:val="22"/>
          <w:szCs w:val="22"/>
        </w:rPr>
      </w:pPr>
      <w:r>
        <w:rPr>
          <w:rFonts w:ascii="Arial" w:hAnsi="Arial"/>
          <w:b/>
          <w:bCs/>
          <w:i/>
          <w:iCs/>
          <w:spacing w:val="-3"/>
          <w:sz w:val="22"/>
          <w:szCs w:val="22"/>
        </w:rPr>
        <w:br w:type="page"/>
      </w:r>
    </w:p>
    <w:p w14:paraId="6F921DE0" w14:textId="01393EDC" w:rsidR="00651E2A" w:rsidRPr="003E761E" w:rsidRDefault="00651E2A" w:rsidP="00D42B4B">
      <w:pPr>
        <w:tabs>
          <w:tab w:val="left" w:pos="360"/>
          <w:tab w:val="left" w:pos="1440"/>
        </w:tabs>
        <w:spacing w:before="120" w:after="120" w:line="380" w:lineRule="exact"/>
        <w:ind w:left="540"/>
        <w:jc w:val="thaiDistribute"/>
        <w:outlineLvl w:val="0"/>
        <w:rPr>
          <w:rFonts w:ascii="Arial" w:hAnsi="Arial"/>
          <w:b/>
          <w:bCs/>
          <w:i/>
          <w:iCs/>
          <w:sz w:val="22"/>
          <w:szCs w:val="22"/>
        </w:rPr>
      </w:pPr>
      <w:r w:rsidRPr="003E761E">
        <w:rPr>
          <w:rFonts w:ascii="Arial" w:hAnsi="Arial"/>
          <w:b/>
          <w:bCs/>
          <w:i/>
          <w:iCs/>
          <w:spacing w:val="-3"/>
          <w:sz w:val="22"/>
          <w:szCs w:val="22"/>
        </w:rPr>
        <w:lastRenderedPageBreak/>
        <w:t xml:space="preserve">Defined benefit plans and other long-term employee </w:t>
      </w:r>
      <w:proofErr w:type="gramStart"/>
      <w:r w:rsidRPr="003E761E">
        <w:rPr>
          <w:rFonts w:ascii="Arial" w:hAnsi="Arial"/>
          <w:b/>
          <w:bCs/>
          <w:i/>
          <w:iCs/>
          <w:spacing w:val="-3"/>
          <w:sz w:val="22"/>
          <w:szCs w:val="22"/>
        </w:rPr>
        <w:t>benefits</w:t>
      </w:r>
      <w:proofErr w:type="gramEnd"/>
    </w:p>
    <w:p w14:paraId="53910FDD" w14:textId="77777777" w:rsidR="00387E87" w:rsidRPr="003E761E" w:rsidRDefault="00387E87" w:rsidP="00D42B4B">
      <w:pPr>
        <w:tabs>
          <w:tab w:val="left" w:pos="360"/>
          <w:tab w:val="left" w:pos="1440"/>
        </w:tabs>
        <w:spacing w:before="120" w:after="120" w:line="380" w:lineRule="exact"/>
        <w:ind w:left="540"/>
        <w:jc w:val="thaiDistribute"/>
        <w:outlineLvl w:val="0"/>
        <w:rPr>
          <w:rFonts w:ascii="Arial" w:hAnsi="Arial"/>
          <w:sz w:val="22"/>
          <w:szCs w:val="22"/>
        </w:rPr>
      </w:pPr>
      <w:r w:rsidRPr="003E761E">
        <w:rPr>
          <w:rFonts w:ascii="Arial" w:hAnsi="Arial"/>
          <w:sz w:val="22"/>
          <w:szCs w:val="22"/>
        </w:rPr>
        <w:t xml:space="preserve">The </w:t>
      </w:r>
      <w:r w:rsidR="00865B15" w:rsidRPr="003E761E">
        <w:rPr>
          <w:rFonts w:ascii="Arial" w:hAnsi="Arial"/>
          <w:sz w:val="22"/>
          <w:szCs w:val="22"/>
        </w:rPr>
        <w:t>Group</w:t>
      </w:r>
      <w:r w:rsidRPr="003E761E">
        <w:rPr>
          <w:rFonts w:ascii="Arial" w:hAnsi="Arial"/>
          <w:sz w:val="22"/>
          <w:szCs w:val="22"/>
        </w:rPr>
        <w:t xml:space="preserve"> has obligations in respect of the severance payments it must make to employees upon retirement under labor law and other employee benefit plans. The </w:t>
      </w:r>
      <w:r w:rsidR="00B05562" w:rsidRPr="003E761E">
        <w:rPr>
          <w:rFonts w:ascii="Arial" w:hAnsi="Arial"/>
          <w:sz w:val="22"/>
          <w:szCs w:val="22"/>
        </w:rPr>
        <w:t>Group</w:t>
      </w:r>
      <w:r w:rsidRPr="003E761E">
        <w:rPr>
          <w:rFonts w:ascii="Arial" w:hAnsi="Arial"/>
          <w:sz w:val="22"/>
          <w:szCs w:val="22"/>
        </w:rPr>
        <w:t xml:space="preserve"> treats these severance payment obligations as a defined benefit plan.</w:t>
      </w:r>
      <w:r w:rsidRPr="003E761E">
        <w:rPr>
          <w:rFonts w:ascii="Arial" w:hAnsi="Arial" w:hint="cs"/>
          <w:sz w:val="22"/>
          <w:szCs w:val="22"/>
          <w:cs/>
        </w:rPr>
        <w:t xml:space="preserve"> </w:t>
      </w:r>
      <w:r w:rsidRPr="003E761E">
        <w:rPr>
          <w:rFonts w:ascii="Arial" w:hAnsi="Arial"/>
          <w:sz w:val="22"/>
          <w:szCs w:val="22"/>
        </w:rPr>
        <w:t xml:space="preserve">In addition, the </w:t>
      </w:r>
      <w:r w:rsidR="00B05562" w:rsidRPr="003E761E">
        <w:rPr>
          <w:rFonts w:ascii="Arial" w:hAnsi="Arial"/>
          <w:sz w:val="22"/>
          <w:szCs w:val="22"/>
        </w:rPr>
        <w:t xml:space="preserve">Group </w:t>
      </w:r>
      <w:r w:rsidRPr="003E761E">
        <w:rPr>
          <w:rFonts w:ascii="Arial" w:hAnsi="Arial"/>
          <w:sz w:val="22"/>
          <w:szCs w:val="22"/>
        </w:rPr>
        <w:t>provides other long-term employee benefit plan, namely long service awards.</w:t>
      </w:r>
    </w:p>
    <w:p w14:paraId="7F1A63ED" w14:textId="77777777" w:rsidR="00387E87" w:rsidRPr="003E761E" w:rsidRDefault="00387E87" w:rsidP="00D42B4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3E761E">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327888B7" w14:textId="77777777" w:rsidR="0034028C" w:rsidRPr="003E761E" w:rsidRDefault="0034028C" w:rsidP="00D42B4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3E761E">
        <w:rPr>
          <w:rFonts w:ascii="Arial" w:hAnsi="Arial" w:cs="Arial"/>
          <w:color w:val="000000"/>
          <w:sz w:val="22"/>
          <w:szCs w:val="22"/>
        </w:rPr>
        <w:t xml:space="preserve">Actuarial gains and losses arising from post-employment benefits and </w:t>
      </w:r>
      <w:r w:rsidR="00E91199" w:rsidRPr="003E761E">
        <w:rPr>
          <w:rFonts w:ascii="Arial" w:hAnsi="Arial" w:cs="Arial"/>
          <w:color w:val="000000"/>
          <w:sz w:val="22"/>
          <w:szCs w:val="22"/>
        </w:rPr>
        <w:t xml:space="preserve">are </w:t>
      </w:r>
      <w:proofErr w:type="spellStart"/>
      <w:r w:rsidR="00E91199" w:rsidRPr="003E761E">
        <w:rPr>
          <w:rFonts w:ascii="Arial" w:hAnsi="Arial" w:cs="Arial"/>
          <w:color w:val="000000"/>
          <w:sz w:val="22"/>
          <w:szCs w:val="22"/>
        </w:rPr>
        <w:t>recogni</w:t>
      </w:r>
      <w:r w:rsidR="00A43E39" w:rsidRPr="003E761E">
        <w:rPr>
          <w:rFonts w:ascii="Arial" w:hAnsi="Arial" w:cs="Arial"/>
          <w:color w:val="000000"/>
          <w:sz w:val="22"/>
          <w:szCs w:val="22"/>
        </w:rPr>
        <w:t>s</w:t>
      </w:r>
      <w:r w:rsidR="00E91199" w:rsidRPr="003E761E">
        <w:rPr>
          <w:rFonts w:ascii="Arial" w:hAnsi="Arial" w:cs="Arial"/>
          <w:color w:val="000000"/>
          <w:sz w:val="22"/>
          <w:szCs w:val="22"/>
        </w:rPr>
        <w:t>ed</w:t>
      </w:r>
      <w:proofErr w:type="spellEnd"/>
      <w:r w:rsidR="00E91199" w:rsidRPr="003E761E">
        <w:rPr>
          <w:rFonts w:ascii="Arial" w:hAnsi="Arial" w:cs="Arial"/>
          <w:color w:val="000000"/>
          <w:sz w:val="22"/>
          <w:szCs w:val="22"/>
        </w:rPr>
        <w:t xml:space="preserve"> immediately in other comprehensive income.</w:t>
      </w:r>
    </w:p>
    <w:p w14:paraId="552193A5" w14:textId="77777777" w:rsidR="00254A01" w:rsidRPr="003E761E" w:rsidRDefault="00254A01" w:rsidP="00D42B4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3E761E">
        <w:rPr>
          <w:rFonts w:ascii="Arial" w:hAnsi="Arial" w:cs="Arial"/>
          <w:color w:val="000000"/>
          <w:sz w:val="22"/>
          <w:szCs w:val="22"/>
        </w:rPr>
        <w:t xml:space="preserve">Actuarial gains and losses arising from other long-term benefits are </w:t>
      </w:r>
      <w:proofErr w:type="spellStart"/>
      <w:r w:rsidRPr="003E761E">
        <w:rPr>
          <w:rFonts w:ascii="Arial" w:hAnsi="Arial" w:cs="Arial"/>
          <w:color w:val="000000"/>
          <w:sz w:val="22"/>
          <w:szCs w:val="22"/>
        </w:rPr>
        <w:t>recognised</w:t>
      </w:r>
      <w:proofErr w:type="spellEnd"/>
      <w:r w:rsidR="00E91199" w:rsidRPr="003E761E">
        <w:rPr>
          <w:rFonts w:ascii="Arial" w:hAnsi="Arial" w:cs="Arial"/>
          <w:color w:val="000000"/>
          <w:sz w:val="22"/>
          <w:szCs w:val="22"/>
        </w:rPr>
        <w:t xml:space="preserve"> immediately in profit and loss.</w:t>
      </w:r>
    </w:p>
    <w:p w14:paraId="0429FF81" w14:textId="69711E12" w:rsidR="003A47C6" w:rsidRPr="003E761E" w:rsidRDefault="00B1774D" w:rsidP="00D42B4B">
      <w:pPr>
        <w:tabs>
          <w:tab w:val="left" w:pos="2880"/>
          <w:tab w:val="left" w:pos="3240"/>
          <w:tab w:val="left" w:pos="6480"/>
          <w:tab w:val="left" w:pos="6840"/>
        </w:tabs>
        <w:spacing w:before="120" w:after="120" w:line="380" w:lineRule="exact"/>
        <w:ind w:left="547" w:hanging="547"/>
        <w:rPr>
          <w:rFonts w:ascii="Arial" w:hAnsi="Arial"/>
          <w:sz w:val="22"/>
          <w:szCs w:val="22"/>
        </w:rPr>
      </w:pPr>
      <w:r w:rsidRPr="003E761E">
        <w:rPr>
          <w:rFonts w:ascii="Arial" w:hAnsi="Arial"/>
          <w:b/>
          <w:sz w:val="22"/>
          <w:szCs w:val="22"/>
        </w:rPr>
        <w:t>4</w:t>
      </w:r>
      <w:r w:rsidR="00060EDC" w:rsidRPr="003E761E">
        <w:rPr>
          <w:rFonts w:ascii="Arial" w:hAnsi="Arial"/>
          <w:b/>
          <w:sz w:val="22"/>
          <w:szCs w:val="22"/>
        </w:rPr>
        <w:t>.1</w:t>
      </w:r>
      <w:r w:rsidR="0070381C" w:rsidRPr="003E761E">
        <w:rPr>
          <w:rFonts w:ascii="Arial" w:hAnsi="Arial"/>
          <w:b/>
          <w:sz w:val="22"/>
          <w:szCs w:val="22"/>
        </w:rPr>
        <w:t>4</w:t>
      </w:r>
      <w:r w:rsidR="003A47C6" w:rsidRPr="003E761E">
        <w:rPr>
          <w:rFonts w:ascii="Arial" w:hAnsi="Arial"/>
          <w:b/>
          <w:sz w:val="22"/>
          <w:szCs w:val="22"/>
        </w:rPr>
        <w:tab/>
      </w:r>
      <w:r w:rsidR="003A47C6" w:rsidRPr="003E761E">
        <w:rPr>
          <w:rFonts w:ascii="Arial" w:hAnsi="Arial"/>
          <w:b/>
          <w:bCs/>
          <w:sz w:val="22"/>
          <w:szCs w:val="22"/>
        </w:rPr>
        <w:t>Provisions</w:t>
      </w:r>
    </w:p>
    <w:p w14:paraId="5A3BB42E" w14:textId="77777777" w:rsidR="00E26427" w:rsidRPr="003E761E" w:rsidRDefault="003A47C6" w:rsidP="00D42B4B">
      <w:pPr>
        <w:tabs>
          <w:tab w:val="left" w:pos="1440"/>
          <w:tab w:val="left" w:pos="2160"/>
          <w:tab w:val="left" w:pos="2880"/>
          <w:tab w:val="left" w:pos="3060"/>
          <w:tab w:val="left" w:pos="6300"/>
          <w:tab w:val="left" w:pos="6480"/>
          <w:tab w:val="right" w:pos="8540"/>
        </w:tabs>
        <w:spacing w:before="120" w:after="120" w:line="380" w:lineRule="exact"/>
        <w:ind w:left="547" w:hanging="547"/>
        <w:jc w:val="thaiDistribute"/>
        <w:rPr>
          <w:rFonts w:ascii="Arial" w:hAnsi="Arial"/>
          <w:sz w:val="22"/>
          <w:szCs w:val="22"/>
        </w:rPr>
      </w:pPr>
      <w:r w:rsidRPr="003E761E">
        <w:rPr>
          <w:rFonts w:ascii="Arial" w:hAnsi="Arial"/>
          <w:sz w:val="22"/>
          <w:szCs w:val="22"/>
        </w:rPr>
        <w:tab/>
        <w:t xml:space="preserve">Provisions are </w:t>
      </w:r>
      <w:proofErr w:type="spellStart"/>
      <w:r w:rsidRPr="003E761E">
        <w:rPr>
          <w:rFonts w:ascii="Arial" w:hAnsi="Arial"/>
          <w:sz w:val="22"/>
          <w:szCs w:val="22"/>
        </w:rPr>
        <w:t>recognised</w:t>
      </w:r>
      <w:proofErr w:type="spellEnd"/>
      <w:r w:rsidRPr="003E761E">
        <w:rPr>
          <w:rFonts w:ascii="Arial" w:hAnsi="Arial"/>
          <w:sz w:val="22"/>
          <w:szCs w:val="22"/>
        </w:rPr>
        <w:t xml:space="preserve"> when the </w:t>
      </w:r>
      <w:r w:rsidR="00865B15" w:rsidRPr="003E761E">
        <w:rPr>
          <w:rFonts w:ascii="Arial" w:hAnsi="Arial"/>
          <w:sz w:val="22"/>
          <w:szCs w:val="22"/>
        </w:rPr>
        <w:t xml:space="preserve">Group </w:t>
      </w:r>
      <w:r w:rsidRPr="003E761E">
        <w:rPr>
          <w:rFonts w:ascii="Arial" w:hAnsi="Arial"/>
          <w:sz w:val="22"/>
          <w:szCs w:val="22"/>
        </w:rPr>
        <w:t xml:space="preserve">has a present obligation </w:t>
      </w:r>
      <w:proofErr w:type="gramStart"/>
      <w:r w:rsidRPr="003E761E">
        <w:rPr>
          <w:rFonts w:ascii="Arial" w:hAnsi="Arial"/>
          <w:sz w:val="22"/>
          <w:szCs w:val="22"/>
        </w:rPr>
        <w:t>as a result of</w:t>
      </w:r>
      <w:proofErr w:type="gramEnd"/>
      <w:r w:rsidRPr="003E761E">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0915843B" w14:textId="6F687A63" w:rsidR="00642E55" w:rsidRPr="003E761E" w:rsidRDefault="00B1774D" w:rsidP="00D42B4B">
      <w:pPr>
        <w:tabs>
          <w:tab w:val="left" w:pos="1440"/>
          <w:tab w:val="left" w:pos="2160"/>
          <w:tab w:val="left" w:pos="2880"/>
          <w:tab w:val="left" w:pos="3060"/>
          <w:tab w:val="left" w:pos="6300"/>
          <w:tab w:val="left" w:pos="6480"/>
          <w:tab w:val="right" w:pos="8540"/>
        </w:tabs>
        <w:spacing w:before="120" w:after="120" w:line="380" w:lineRule="exact"/>
        <w:ind w:left="540" w:hanging="540"/>
        <w:rPr>
          <w:rFonts w:ascii="Arial" w:hAnsi="Arial"/>
          <w:b/>
          <w:bCs/>
          <w:sz w:val="22"/>
          <w:szCs w:val="22"/>
        </w:rPr>
      </w:pPr>
      <w:r w:rsidRPr="003E761E">
        <w:rPr>
          <w:rFonts w:ascii="Arial" w:hAnsi="Arial"/>
          <w:b/>
          <w:bCs/>
          <w:color w:val="000000"/>
          <w:sz w:val="22"/>
          <w:szCs w:val="22"/>
        </w:rPr>
        <w:t>4</w:t>
      </w:r>
      <w:r w:rsidR="00060EDC" w:rsidRPr="003E761E">
        <w:rPr>
          <w:rFonts w:ascii="Arial" w:hAnsi="Arial"/>
          <w:b/>
          <w:bCs/>
          <w:color w:val="000000"/>
          <w:sz w:val="22"/>
          <w:szCs w:val="22"/>
        </w:rPr>
        <w:t>.1</w:t>
      </w:r>
      <w:r w:rsidR="0070381C" w:rsidRPr="003E761E">
        <w:rPr>
          <w:rFonts w:ascii="Arial" w:hAnsi="Arial"/>
          <w:b/>
          <w:bCs/>
          <w:color w:val="000000"/>
          <w:sz w:val="22"/>
          <w:szCs w:val="22"/>
        </w:rPr>
        <w:t>5</w:t>
      </w:r>
      <w:r w:rsidR="00642E55" w:rsidRPr="003E761E">
        <w:rPr>
          <w:rFonts w:ascii="Arial" w:hAnsi="Arial"/>
          <w:b/>
          <w:bCs/>
          <w:color w:val="000000"/>
          <w:sz w:val="22"/>
          <w:szCs w:val="22"/>
        </w:rPr>
        <w:tab/>
      </w:r>
      <w:r w:rsidR="00642E55" w:rsidRPr="003E761E">
        <w:rPr>
          <w:rFonts w:ascii="Arial" w:hAnsi="Arial"/>
          <w:b/>
          <w:bCs/>
          <w:sz w:val="22"/>
          <w:szCs w:val="22"/>
        </w:rPr>
        <w:t>Income tax</w:t>
      </w:r>
    </w:p>
    <w:p w14:paraId="197E7745"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3E761E">
        <w:rPr>
          <w:rFonts w:ascii="Arial" w:hAnsi="Arial"/>
          <w:sz w:val="22"/>
          <w:szCs w:val="22"/>
        </w:rPr>
        <w:tab/>
      </w:r>
      <w:r w:rsidRPr="003E761E">
        <w:rPr>
          <w:rFonts w:ascii="Arial" w:hAnsi="Arial"/>
          <w:spacing w:val="-2"/>
          <w:sz w:val="22"/>
          <w:szCs w:val="22"/>
        </w:rPr>
        <w:tab/>
        <w:t>Income tax expense represents the sum of corporate income tax currently payable and deferred tax.</w:t>
      </w:r>
    </w:p>
    <w:p w14:paraId="23B24F82" w14:textId="77777777" w:rsidR="00642E55" w:rsidRPr="003E761E" w:rsidRDefault="00642E55" w:rsidP="00D42B4B">
      <w:pPr>
        <w:spacing w:before="120" w:after="120" w:line="380" w:lineRule="exact"/>
        <w:ind w:left="547"/>
        <w:rPr>
          <w:rFonts w:ascii="Arial" w:hAnsi="Arial"/>
          <w:b/>
          <w:bCs/>
          <w:sz w:val="22"/>
          <w:szCs w:val="22"/>
        </w:rPr>
      </w:pPr>
      <w:r w:rsidRPr="003E761E">
        <w:rPr>
          <w:rFonts w:ascii="Arial" w:hAnsi="Arial"/>
          <w:b/>
          <w:bCs/>
          <w:sz w:val="22"/>
          <w:szCs w:val="22"/>
        </w:rPr>
        <w:t>Current tax</w:t>
      </w:r>
    </w:p>
    <w:p w14:paraId="0AA105F9"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Current income tax is provided in the accounts at the amount expected to be paid to the taxation authorities, based on taxable profits determined in accordance with tax legislation.</w:t>
      </w:r>
    </w:p>
    <w:p w14:paraId="5E6EC978" w14:textId="77777777" w:rsidR="00642E55" w:rsidRPr="003E761E" w:rsidRDefault="00642E55" w:rsidP="00D42B4B">
      <w:pPr>
        <w:spacing w:before="120" w:after="120" w:line="380" w:lineRule="exact"/>
        <w:ind w:left="547"/>
        <w:rPr>
          <w:rFonts w:ascii="Arial" w:hAnsi="Arial"/>
          <w:b/>
          <w:bCs/>
          <w:sz w:val="22"/>
          <w:szCs w:val="22"/>
        </w:rPr>
      </w:pPr>
      <w:r w:rsidRPr="003E761E">
        <w:rPr>
          <w:rFonts w:ascii="Arial" w:hAnsi="Arial"/>
          <w:b/>
          <w:bCs/>
          <w:sz w:val="22"/>
          <w:szCs w:val="22"/>
        </w:rPr>
        <w:t>Deferred tax</w:t>
      </w:r>
    </w:p>
    <w:p w14:paraId="5B33DA48" w14:textId="77777777" w:rsidR="00642E55" w:rsidRPr="003E761E"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r>
      <w:r w:rsidRPr="003E761E">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49E641" w14:textId="77777777" w:rsidR="00642E55" w:rsidRPr="003E761E" w:rsidRDefault="00642E55" w:rsidP="00D42B4B">
      <w:pPr>
        <w:tabs>
          <w:tab w:val="left" w:pos="540"/>
          <w:tab w:val="left" w:pos="1440"/>
        </w:tabs>
        <w:spacing w:before="120" w:after="120" w:line="380" w:lineRule="exact"/>
        <w:ind w:left="547" w:hanging="547"/>
        <w:jc w:val="thaiDistribute"/>
        <w:outlineLvl w:val="0"/>
        <w:rPr>
          <w:rFonts w:ascii="Arial" w:hAnsi="Arial"/>
          <w:sz w:val="22"/>
          <w:szCs w:val="22"/>
        </w:rPr>
      </w:pPr>
      <w:r w:rsidRPr="003E761E">
        <w:rPr>
          <w:rFonts w:ascii="Arial" w:hAnsi="Arial"/>
          <w:sz w:val="22"/>
          <w:szCs w:val="22"/>
        </w:rPr>
        <w:tab/>
        <w:t xml:space="preserve">The </w:t>
      </w:r>
      <w:r w:rsidR="00865B15" w:rsidRPr="003E761E">
        <w:rPr>
          <w:rFonts w:ascii="Arial" w:hAnsi="Arial"/>
          <w:sz w:val="22"/>
          <w:szCs w:val="22"/>
        </w:rPr>
        <w:t xml:space="preserve">Group </w:t>
      </w:r>
      <w:proofErr w:type="spellStart"/>
      <w:r w:rsidRPr="003E761E">
        <w:rPr>
          <w:rFonts w:ascii="Arial" w:hAnsi="Arial"/>
          <w:sz w:val="22"/>
          <w:szCs w:val="22"/>
        </w:rPr>
        <w:t>recognises</w:t>
      </w:r>
      <w:proofErr w:type="spellEnd"/>
      <w:r w:rsidRPr="003E761E">
        <w:rPr>
          <w:rFonts w:ascii="Arial" w:hAnsi="Arial"/>
          <w:sz w:val="22"/>
          <w:szCs w:val="22"/>
        </w:rPr>
        <w:t xml:space="preserve"> deferred tax liabilities for all taxable temporary differences while it </w:t>
      </w:r>
      <w:proofErr w:type="spellStart"/>
      <w:r w:rsidRPr="003E761E">
        <w:rPr>
          <w:rFonts w:ascii="Arial" w:hAnsi="Arial"/>
          <w:sz w:val="22"/>
          <w:szCs w:val="22"/>
        </w:rPr>
        <w:t>recognises</w:t>
      </w:r>
      <w:proofErr w:type="spellEnd"/>
      <w:r w:rsidRPr="003E761E">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3E761E">
        <w:rPr>
          <w:rFonts w:ascii="Arial" w:hAnsi="Arial"/>
          <w:sz w:val="22"/>
          <w:szCs w:val="22"/>
        </w:rPr>
        <w:t>utilised</w:t>
      </w:r>
      <w:proofErr w:type="spellEnd"/>
      <w:r w:rsidRPr="003E761E">
        <w:rPr>
          <w:rFonts w:ascii="Arial" w:hAnsi="Arial"/>
          <w:sz w:val="22"/>
          <w:szCs w:val="22"/>
        </w:rPr>
        <w:t>.</w:t>
      </w:r>
    </w:p>
    <w:p w14:paraId="01132D40" w14:textId="77777777" w:rsidR="00642E55" w:rsidRPr="003E761E" w:rsidRDefault="00642E55" w:rsidP="00D42B4B">
      <w:pPr>
        <w:tabs>
          <w:tab w:val="left" w:pos="1440"/>
        </w:tabs>
        <w:spacing w:before="80" w:after="80" w:line="380" w:lineRule="exact"/>
        <w:ind w:left="547" w:hanging="547"/>
        <w:jc w:val="thaiDistribute"/>
        <w:outlineLvl w:val="0"/>
        <w:rPr>
          <w:rFonts w:ascii="Arial" w:hAnsi="Arial"/>
          <w:sz w:val="22"/>
          <w:szCs w:val="22"/>
        </w:rPr>
      </w:pPr>
      <w:r w:rsidRPr="003E761E">
        <w:rPr>
          <w:rFonts w:ascii="Arial" w:hAnsi="Arial"/>
          <w:sz w:val="22"/>
          <w:szCs w:val="22"/>
        </w:rPr>
        <w:lastRenderedPageBreak/>
        <w:tab/>
        <w:t xml:space="preserve">At each reporting date, the </w:t>
      </w:r>
      <w:r w:rsidR="00865B15" w:rsidRPr="003E761E">
        <w:rPr>
          <w:rFonts w:ascii="Arial" w:hAnsi="Arial"/>
          <w:sz w:val="22"/>
          <w:szCs w:val="22"/>
        </w:rPr>
        <w:t xml:space="preserve">Group </w:t>
      </w:r>
      <w:r w:rsidRPr="003E761E">
        <w:rPr>
          <w:rFonts w:ascii="Arial" w:hAnsi="Arial"/>
          <w:sz w:val="22"/>
          <w:szCs w:val="22"/>
        </w:rPr>
        <w:t xml:space="preserve">reviews and reduces the carrying amount of deferred tax assets to the extent that it is no longer probable that sufficient taxable profit will be available to allow all or part of the deferred tax asset to be </w:t>
      </w:r>
      <w:proofErr w:type="spellStart"/>
      <w:r w:rsidRPr="003E761E">
        <w:rPr>
          <w:rFonts w:ascii="Arial" w:hAnsi="Arial"/>
          <w:sz w:val="22"/>
          <w:szCs w:val="22"/>
        </w:rPr>
        <w:t>utilised</w:t>
      </w:r>
      <w:proofErr w:type="spellEnd"/>
      <w:r w:rsidRPr="003E761E">
        <w:rPr>
          <w:rFonts w:ascii="Arial" w:hAnsi="Arial"/>
          <w:sz w:val="22"/>
          <w:szCs w:val="22"/>
        </w:rPr>
        <w:t>.</w:t>
      </w:r>
    </w:p>
    <w:p w14:paraId="57BB9770" w14:textId="77777777" w:rsidR="00642E55" w:rsidRPr="003E761E" w:rsidRDefault="00642E55" w:rsidP="00D42B4B">
      <w:pPr>
        <w:tabs>
          <w:tab w:val="left" w:pos="540"/>
          <w:tab w:val="left" w:pos="1440"/>
        </w:tabs>
        <w:spacing w:before="80" w:after="80" w:line="380" w:lineRule="exact"/>
        <w:ind w:left="547" w:hanging="547"/>
        <w:jc w:val="thaiDistribute"/>
        <w:outlineLvl w:val="0"/>
        <w:rPr>
          <w:rFonts w:ascii="Arial" w:hAnsi="Arial"/>
          <w:b/>
          <w:sz w:val="22"/>
          <w:szCs w:val="22"/>
        </w:rPr>
      </w:pPr>
      <w:bookmarkStart w:id="0" w:name="IAS_12,_para.61"/>
      <w:r w:rsidRPr="003E761E">
        <w:rPr>
          <w:rFonts w:ascii="Arial" w:hAnsi="Arial"/>
          <w:sz w:val="22"/>
          <w:szCs w:val="22"/>
        </w:rPr>
        <w:tab/>
        <w:t xml:space="preserve">The </w:t>
      </w:r>
      <w:r w:rsidR="00865B15" w:rsidRPr="003E761E">
        <w:rPr>
          <w:rFonts w:ascii="Arial" w:hAnsi="Arial"/>
          <w:sz w:val="22"/>
          <w:szCs w:val="22"/>
        </w:rPr>
        <w:t xml:space="preserve">Group </w:t>
      </w:r>
      <w:r w:rsidRPr="003E761E">
        <w:rPr>
          <w:rFonts w:ascii="Arial" w:hAnsi="Arial"/>
          <w:sz w:val="22"/>
          <w:szCs w:val="22"/>
        </w:rPr>
        <w:t>records deferred tax directly to shareholders' equity if the tax relates to items that are recorded directly to shareholders' equity</w:t>
      </w:r>
      <w:bookmarkEnd w:id="0"/>
      <w:r w:rsidRPr="003E761E">
        <w:rPr>
          <w:rFonts w:ascii="Arial" w:hAnsi="Arial"/>
          <w:sz w:val="22"/>
          <w:szCs w:val="22"/>
        </w:rPr>
        <w:t>.</w:t>
      </w:r>
      <w:r w:rsidRPr="003E761E">
        <w:rPr>
          <w:rFonts w:ascii="Arial" w:hAnsi="Arial"/>
          <w:sz w:val="22"/>
          <w:szCs w:val="22"/>
          <w:cs/>
        </w:rPr>
        <w:t xml:space="preserve"> </w:t>
      </w:r>
    </w:p>
    <w:p w14:paraId="52AD7D74" w14:textId="3447CB3D" w:rsidR="00E04ADA" w:rsidRPr="003E761E" w:rsidRDefault="00B1774D" w:rsidP="00D42B4B">
      <w:pPr>
        <w:spacing w:before="80" w:after="80" w:line="380" w:lineRule="exact"/>
        <w:ind w:left="547" w:hanging="547"/>
        <w:rPr>
          <w:rFonts w:ascii="Arial" w:hAnsi="Arial" w:cs="Arial"/>
          <w:b/>
          <w:bCs/>
          <w:sz w:val="22"/>
          <w:szCs w:val="22"/>
        </w:rPr>
      </w:pPr>
      <w:r w:rsidRPr="003E761E">
        <w:rPr>
          <w:rFonts w:ascii="Arial" w:hAnsi="Arial" w:cs="Arial"/>
          <w:b/>
          <w:bCs/>
          <w:sz w:val="22"/>
          <w:szCs w:val="22"/>
        </w:rPr>
        <w:t>4</w:t>
      </w:r>
      <w:r w:rsidR="00060EDC" w:rsidRPr="003E761E">
        <w:rPr>
          <w:rFonts w:ascii="Arial" w:hAnsi="Arial" w:cs="Arial"/>
          <w:b/>
          <w:bCs/>
          <w:sz w:val="22"/>
          <w:szCs w:val="22"/>
        </w:rPr>
        <w:t>.1</w:t>
      </w:r>
      <w:r w:rsidR="0070381C" w:rsidRPr="003E761E">
        <w:rPr>
          <w:rFonts w:ascii="Arial" w:hAnsi="Arial" w:cs="Arial"/>
          <w:b/>
          <w:bCs/>
          <w:sz w:val="22"/>
          <w:szCs w:val="22"/>
        </w:rPr>
        <w:t>6</w:t>
      </w:r>
      <w:r w:rsidR="00060EDC" w:rsidRPr="003E761E">
        <w:rPr>
          <w:rFonts w:ascii="Arial" w:hAnsi="Arial" w:cs="Arial"/>
          <w:b/>
          <w:bCs/>
          <w:sz w:val="22"/>
          <w:szCs w:val="22"/>
        </w:rPr>
        <w:tab/>
      </w:r>
      <w:r w:rsidR="00E04ADA" w:rsidRPr="003E761E">
        <w:rPr>
          <w:rFonts w:ascii="Arial" w:hAnsi="Arial" w:cs="Arial"/>
          <w:b/>
          <w:bCs/>
          <w:sz w:val="22"/>
          <w:szCs w:val="22"/>
        </w:rPr>
        <w:t xml:space="preserve">Financial instruments  </w:t>
      </w:r>
    </w:p>
    <w:p w14:paraId="33E32932"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The Group initially measures financial assets at its fair value plus, in the case of financial assets that are not measured at fair value through profit or loss, transaction costs. However, trade receivables, that do not contain a significant financing component which the Group has applied the practical expedient regarding not to adjust the effects of a significant financing component,</w:t>
      </w:r>
      <w:r w:rsidRPr="003E761E">
        <w:rPr>
          <w:rFonts w:ascii="Arial" w:eastAsia="Arial Unicode MS" w:hAnsi="Arial" w:cs="Arial"/>
          <w:color w:val="FF0000"/>
          <w:sz w:val="22"/>
          <w:szCs w:val="22"/>
        </w:rPr>
        <w:t xml:space="preserve"> </w:t>
      </w:r>
      <w:r w:rsidRPr="003E761E">
        <w:rPr>
          <w:rFonts w:ascii="Arial" w:eastAsia="Arial Unicode MS" w:hAnsi="Arial" w:cs="Arial"/>
          <w:sz w:val="22"/>
          <w:szCs w:val="22"/>
        </w:rPr>
        <w:t xml:space="preserve">are measured at the transaction price as disclosed in the accounting policy relating to revenue recognition. </w:t>
      </w:r>
    </w:p>
    <w:p w14:paraId="16A4C38A" w14:textId="105C4F5B" w:rsidR="00E04ADA" w:rsidRPr="003E761E" w:rsidRDefault="00B1774D" w:rsidP="00D42B4B">
      <w:pPr>
        <w:spacing w:before="80" w:after="80" w:line="380" w:lineRule="exact"/>
        <w:ind w:left="547" w:hanging="547"/>
        <w:jc w:val="thaiDistribute"/>
        <w:rPr>
          <w:rFonts w:ascii="Arial" w:eastAsia="Arial" w:hAnsi="Arial" w:cs="Arial"/>
          <w:sz w:val="22"/>
          <w:szCs w:val="22"/>
        </w:rPr>
      </w:pPr>
      <w:r w:rsidRPr="003E761E">
        <w:rPr>
          <w:rFonts w:ascii="Arial" w:eastAsia="Arial Unicode MS" w:hAnsi="Arial" w:cs="Arial"/>
          <w:b/>
          <w:bCs/>
          <w:sz w:val="22"/>
          <w:szCs w:val="22"/>
        </w:rPr>
        <w:tab/>
      </w:r>
      <w:r w:rsidR="00E04ADA" w:rsidRPr="003E761E">
        <w:rPr>
          <w:rFonts w:ascii="Arial" w:eastAsia="Arial Unicode MS" w:hAnsi="Arial" w:cs="Arial"/>
          <w:b/>
          <w:bCs/>
          <w:sz w:val="22"/>
          <w:szCs w:val="22"/>
        </w:rPr>
        <w:t>Classification and measurement of financial assets</w:t>
      </w:r>
    </w:p>
    <w:p w14:paraId="49EE371C"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are classified, at initial recognition, as to be subsequently measured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E761E">
        <w:rPr>
          <w:rFonts w:ascii="Arial" w:eastAsia="Arial Unicode MS" w:hAnsi="Arial" w:cs="Arial"/>
          <w:sz w:val="22"/>
          <w:szCs w:val="22"/>
          <w:cs/>
        </w:rPr>
        <w:t xml:space="preserve"> </w:t>
      </w:r>
    </w:p>
    <w:p w14:paraId="52C50CEE" w14:textId="77777777" w:rsidR="00E04ADA" w:rsidRPr="003E761E" w:rsidRDefault="00E04ADA" w:rsidP="00D42B4B">
      <w:pPr>
        <w:spacing w:before="80" w:after="80" w:line="380" w:lineRule="exact"/>
        <w:ind w:left="547" w:hanging="547"/>
        <w:jc w:val="thaiDistribute"/>
        <w:rPr>
          <w:rFonts w:ascii="Arial" w:eastAsia="Arial Unicode MS" w:hAnsi="Arial" w:cs="Arial"/>
          <w:b/>
          <w:bCs/>
          <w:i/>
          <w:iCs/>
          <w:sz w:val="22"/>
          <w:szCs w:val="22"/>
        </w:rPr>
      </w:pPr>
      <w:r w:rsidRPr="003E761E">
        <w:rPr>
          <w:rFonts w:ascii="Arial" w:eastAsia="Arial Unicode MS" w:hAnsi="Arial" w:cs="Arial"/>
          <w:b/>
          <w:bCs/>
          <w:i/>
          <w:iCs/>
          <w:sz w:val="22"/>
          <w:szCs w:val="22"/>
        </w:rPr>
        <w:tab/>
        <w:t xml:space="preserve">Financial assets at </w:t>
      </w:r>
      <w:proofErr w:type="spellStart"/>
      <w:r w:rsidRPr="003E761E">
        <w:rPr>
          <w:rFonts w:ascii="Arial" w:eastAsia="Arial Unicode MS" w:hAnsi="Arial" w:cs="Arial"/>
          <w:b/>
          <w:bCs/>
          <w:i/>
          <w:iCs/>
          <w:sz w:val="22"/>
          <w:szCs w:val="22"/>
        </w:rPr>
        <w:t>amortised</w:t>
      </w:r>
      <w:proofErr w:type="spellEnd"/>
      <w:r w:rsidRPr="003E761E">
        <w:rPr>
          <w:rFonts w:ascii="Arial" w:eastAsia="Arial Unicode MS" w:hAnsi="Arial" w:cs="Arial"/>
          <w:b/>
          <w:bCs/>
          <w:i/>
          <w:iCs/>
          <w:sz w:val="22"/>
          <w:szCs w:val="22"/>
        </w:rPr>
        <w:t xml:space="preserve"> cost </w:t>
      </w:r>
    </w:p>
    <w:p w14:paraId="6C8DE58B"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The Group measures financial assets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if the financial asset is held </w:t>
      </w:r>
      <w:proofErr w:type="gramStart"/>
      <w:r w:rsidRPr="003E761E">
        <w:rPr>
          <w:rFonts w:ascii="Arial" w:eastAsia="Arial Unicode MS" w:hAnsi="Arial" w:cs="Arial"/>
          <w:sz w:val="22"/>
          <w:szCs w:val="22"/>
        </w:rPr>
        <w:t>in order to</w:t>
      </w:r>
      <w:proofErr w:type="gramEnd"/>
      <w:r w:rsidRPr="003E761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AABF298" w14:textId="64972D8D"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at </w:t>
      </w:r>
      <w:proofErr w:type="spellStart"/>
      <w:r w:rsidRPr="003E761E">
        <w:rPr>
          <w:rFonts w:ascii="Arial" w:eastAsia="Arial Unicode MS" w:hAnsi="Arial" w:cs="Arial"/>
          <w:sz w:val="22"/>
          <w:szCs w:val="22"/>
        </w:rPr>
        <w:t>amortised</w:t>
      </w:r>
      <w:proofErr w:type="spellEnd"/>
      <w:r w:rsidRPr="003E761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in profit or loss when the asset is </w:t>
      </w:r>
      <w:proofErr w:type="spellStart"/>
      <w:r w:rsidRPr="003E761E">
        <w:rPr>
          <w:rFonts w:ascii="Arial" w:eastAsia="Arial Unicode MS" w:hAnsi="Arial" w:cs="Arial"/>
          <w:sz w:val="22"/>
          <w:szCs w:val="22"/>
        </w:rPr>
        <w:t>derecognised</w:t>
      </w:r>
      <w:proofErr w:type="spellEnd"/>
      <w:r w:rsidRPr="003E761E">
        <w:rPr>
          <w:rFonts w:ascii="Arial" w:eastAsia="Arial Unicode MS" w:hAnsi="Arial" w:cs="Arial"/>
          <w:sz w:val="22"/>
          <w:szCs w:val="22"/>
        </w:rPr>
        <w:t>,</w:t>
      </w:r>
      <w:r w:rsidR="00D9578D" w:rsidRPr="003E761E">
        <w:rPr>
          <w:rFonts w:ascii="Arial" w:eastAsia="Arial Unicode MS" w:hAnsi="Arial" w:cs="Arial"/>
          <w:sz w:val="22"/>
          <w:szCs w:val="22"/>
        </w:rPr>
        <w:t xml:space="preserve"> </w:t>
      </w:r>
      <w:proofErr w:type="gramStart"/>
      <w:r w:rsidRPr="003E761E">
        <w:rPr>
          <w:rFonts w:ascii="Arial" w:eastAsia="Arial Unicode MS" w:hAnsi="Arial" w:cs="Arial"/>
          <w:sz w:val="22"/>
          <w:szCs w:val="22"/>
        </w:rPr>
        <w:t>modified</w:t>
      </w:r>
      <w:proofErr w:type="gramEnd"/>
      <w:r w:rsidRPr="003E761E">
        <w:rPr>
          <w:rFonts w:ascii="Arial" w:eastAsia="Arial Unicode MS" w:hAnsi="Arial" w:cs="Arial"/>
          <w:sz w:val="22"/>
          <w:szCs w:val="22"/>
        </w:rPr>
        <w:t xml:space="preserve"> or impaired.</w:t>
      </w:r>
    </w:p>
    <w:p w14:paraId="518676AD" w14:textId="77777777" w:rsidR="00E04ADA" w:rsidRPr="003E761E" w:rsidRDefault="00E04ADA" w:rsidP="00D42B4B">
      <w:pPr>
        <w:spacing w:before="80" w:after="80" w:line="380" w:lineRule="exact"/>
        <w:ind w:left="547" w:hanging="547"/>
        <w:jc w:val="thaiDistribute"/>
        <w:rPr>
          <w:rFonts w:ascii="Arial" w:eastAsia="Arial Unicode MS" w:hAnsi="Arial" w:cs="Arial"/>
          <w:b/>
          <w:bCs/>
          <w:i/>
          <w:iCs/>
          <w:sz w:val="22"/>
          <w:szCs w:val="22"/>
        </w:rPr>
      </w:pPr>
      <w:r w:rsidRPr="003E761E">
        <w:rPr>
          <w:rFonts w:ascii="Arial" w:eastAsia="Arial Unicode MS" w:hAnsi="Arial" w:cs="Arial"/>
          <w:b/>
          <w:bCs/>
          <w:i/>
          <w:iCs/>
          <w:sz w:val="22"/>
          <w:szCs w:val="22"/>
        </w:rPr>
        <w:tab/>
        <w:t>Financial assets at FVTPL</w:t>
      </w:r>
    </w:p>
    <w:p w14:paraId="2E83B34D"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Financial assets measured at FVTPL are carried in the statement of financial position at fair value with net changes in fair value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in profit or loss.</w:t>
      </w:r>
    </w:p>
    <w:p w14:paraId="0D824C65"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cs/>
        </w:rPr>
      </w:pPr>
      <w:r w:rsidRPr="003E761E">
        <w:rPr>
          <w:rFonts w:ascii="Arial" w:eastAsia="Arial Unicode MS" w:hAnsi="Arial" w:cs="Arial"/>
          <w:sz w:val="22"/>
          <w:szCs w:val="22"/>
        </w:rPr>
        <w:tab/>
        <w:t>These financial assets</w:t>
      </w:r>
      <w:r w:rsidRPr="003E761E">
        <w:rPr>
          <w:rFonts w:ascii="Arial" w:eastAsia="Arial Unicode MS" w:hAnsi="Arial" w:cs="Arial"/>
          <w:sz w:val="22"/>
          <w:szCs w:val="22"/>
          <w:cs/>
        </w:rPr>
        <w:t xml:space="preserve"> </w:t>
      </w:r>
      <w:r w:rsidRPr="003E761E">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AB973BD" w14:textId="77777777" w:rsidR="00E04ADA" w:rsidRPr="003E761E" w:rsidRDefault="00E04ADA" w:rsidP="00D42B4B">
      <w:pPr>
        <w:spacing w:before="80" w:after="8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t xml:space="preserve">Dividends on listed equity investments are </w:t>
      </w:r>
      <w:proofErr w:type="spellStart"/>
      <w:r w:rsidRPr="003E761E">
        <w:rPr>
          <w:rFonts w:ascii="Arial" w:eastAsia="Arial Unicode MS" w:hAnsi="Arial" w:cs="Arial"/>
          <w:sz w:val="22"/>
          <w:szCs w:val="22"/>
        </w:rPr>
        <w:t>recognised</w:t>
      </w:r>
      <w:proofErr w:type="spellEnd"/>
      <w:r w:rsidRPr="003E761E">
        <w:rPr>
          <w:rFonts w:ascii="Arial" w:eastAsia="Arial Unicode MS" w:hAnsi="Arial" w:cs="Arial"/>
          <w:sz w:val="22"/>
          <w:szCs w:val="22"/>
        </w:rPr>
        <w:t xml:space="preserve"> as other income in profit or loss. </w:t>
      </w:r>
    </w:p>
    <w:p w14:paraId="179A0A94" w14:textId="10383710" w:rsidR="00E04ADA" w:rsidRPr="003E761E" w:rsidRDefault="00E04ADA"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b/>
          <w:bCs/>
          <w:sz w:val="22"/>
          <w:szCs w:val="22"/>
        </w:rPr>
        <w:lastRenderedPageBreak/>
        <w:tab/>
      </w:r>
      <w:r w:rsidR="004A590B" w:rsidRPr="003E761E">
        <w:rPr>
          <w:rFonts w:ascii="Arial" w:eastAsia="Arial Unicode MS" w:hAnsi="Arial" w:cs="Arial"/>
          <w:b/>
          <w:bCs/>
          <w:sz w:val="22"/>
          <w:szCs w:val="22"/>
        </w:rPr>
        <w:t>Classification and m</w:t>
      </w:r>
      <w:r w:rsidRPr="003E761E">
        <w:rPr>
          <w:rFonts w:ascii="Arial" w:eastAsia="Arial Unicode MS" w:hAnsi="Arial" w:cs="Arial"/>
          <w:b/>
          <w:bCs/>
          <w:sz w:val="22"/>
          <w:szCs w:val="22"/>
        </w:rPr>
        <w:t>easurement of financial liabilities</w:t>
      </w:r>
    </w:p>
    <w:p w14:paraId="0B949F58" w14:textId="77777777" w:rsidR="00E04ADA" w:rsidRPr="003E761E" w:rsidRDefault="009D2C04"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Unicode MS" w:hAnsi="Arial" w:cs="Arial"/>
          <w:sz w:val="22"/>
          <w:szCs w:val="22"/>
        </w:rPr>
        <w:tab/>
      </w:r>
      <w:r w:rsidR="00E04ADA" w:rsidRPr="003E761E">
        <w:rPr>
          <w:rFonts w:ascii="Arial" w:eastAsia="Arial Unicode MS" w:hAnsi="Arial" w:cs="Arial"/>
          <w:sz w:val="22"/>
          <w:szCs w:val="22"/>
        </w:rPr>
        <w:t xml:space="preserve">At initial recognition the Group’s financial liabilities are </w:t>
      </w:r>
      <w:proofErr w:type="spellStart"/>
      <w:r w:rsidR="00E04ADA" w:rsidRPr="003E761E">
        <w:rPr>
          <w:rFonts w:ascii="Arial" w:eastAsia="Arial Unicode MS" w:hAnsi="Arial" w:cs="Arial"/>
          <w:sz w:val="22"/>
          <w:szCs w:val="22"/>
        </w:rPr>
        <w:t>recognised</w:t>
      </w:r>
      <w:proofErr w:type="spellEnd"/>
      <w:r w:rsidR="00E04ADA" w:rsidRPr="003E761E">
        <w:rPr>
          <w:rFonts w:ascii="Arial" w:eastAsia="Arial Unicode MS" w:hAnsi="Arial" w:cs="Arial"/>
          <w:sz w:val="22"/>
          <w:szCs w:val="22"/>
        </w:rPr>
        <w:t xml:space="preserve"> at fair value net of</w:t>
      </w:r>
      <w:r w:rsidR="00E04ADA" w:rsidRPr="003E761E">
        <w:rPr>
          <w:rFonts w:ascii="Arial" w:eastAsia="Arial Unicode MS" w:hAnsi="Arial" w:cs="Arial"/>
          <w:sz w:val="22"/>
          <w:szCs w:val="22"/>
          <w:cs/>
        </w:rPr>
        <w:t xml:space="preserve"> </w:t>
      </w:r>
      <w:r w:rsidR="00E04ADA" w:rsidRPr="003E761E">
        <w:rPr>
          <w:rFonts w:ascii="Arial" w:eastAsia="Arial Unicode MS" w:hAnsi="Arial" w:cs="Arial"/>
          <w:sz w:val="22"/>
          <w:szCs w:val="22"/>
        </w:rPr>
        <w:t>transaction costs and classified</w:t>
      </w:r>
      <w:r w:rsidR="00E04ADA" w:rsidRPr="003E761E">
        <w:rPr>
          <w:rFonts w:ascii="Arial" w:eastAsia="Arial Unicode MS" w:hAnsi="Arial" w:cs="Arial"/>
          <w:sz w:val="22"/>
          <w:szCs w:val="22"/>
          <w:cs/>
        </w:rPr>
        <w:t xml:space="preserve"> </w:t>
      </w:r>
      <w:r w:rsidR="00E04ADA" w:rsidRPr="003E761E">
        <w:rPr>
          <w:rFonts w:ascii="Arial" w:eastAsia="Arial Unicode MS" w:hAnsi="Arial" w:cs="Arial"/>
          <w:sz w:val="22"/>
          <w:szCs w:val="22"/>
        </w:rPr>
        <w:t xml:space="preserve">as liabilities to be subsequently measured at </w:t>
      </w:r>
      <w:proofErr w:type="spellStart"/>
      <w:r w:rsidR="00E04ADA" w:rsidRPr="003E761E">
        <w:rPr>
          <w:rFonts w:ascii="Arial" w:eastAsia="Arial Unicode MS" w:hAnsi="Arial" w:cs="Arial"/>
          <w:sz w:val="22"/>
          <w:szCs w:val="22"/>
        </w:rPr>
        <w:t>amortised</w:t>
      </w:r>
      <w:proofErr w:type="spellEnd"/>
      <w:r w:rsidR="00E04ADA" w:rsidRPr="003E761E">
        <w:rPr>
          <w:rFonts w:ascii="Arial" w:eastAsia="Arial Unicode MS" w:hAnsi="Arial" w:cs="Arial"/>
          <w:sz w:val="22"/>
          <w:szCs w:val="22"/>
        </w:rPr>
        <w:t xml:space="preserve"> cost using the EIR method.</w:t>
      </w:r>
      <w:r w:rsidR="00E04ADA" w:rsidRPr="003E761E">
        <w:rPr>
          <w:rFonts w:ascii="Arial" w:eastAsia="Arial Unicode MS" w:hAnsi="Arial" w:cs="Arial"/>
          <w:sz w:val="22"/>
          <w:szCs w:val="22"/>
          <w:cs/>
        </w:rPr>
        <w:t xml:space="preserve"> </w:t>
      </w:r>
      <w:r w:rsidR="00E04ADA" w:rsidRPr="003E761E">
        <w:rPr>
          <w:rFonts w:ascii="Arial" w:eastAsia="Arial Unicode MS" w:hAnsi="Arial" w:cs="Arial"/>
          <w:sz w:val="22"/>
          <w:szCs w:val="22"/>
        </w:rPr>
        <w:t xml:space="preserve">Gains and losses are </w:t>
      </w:r>
      <w:proofErr w:type="spellStart"/>
      <w:r w:rsidR="00E04ADA" w:rsidRPr="003E761E">
        <w:rPr>
          <w:rFonts w:ascii="Arial" w:eastAsia="Arial Unicode MS" w:hAnsi="Arial" w:cs="Arial"/>
          <w:sz w:val="22"/>
          <w:szCs w:val="22"/>
        </w:rPr>
        <w:t>recognised</w:t>
      </w:r>
      <w:proofErr w:type="spellEnd"/>
      <w:r w:rsidR="00E04ADA" w:rsidRPr="003E761E">
        <w:rPr>
          <w:rFonts w:ascii="Arial" w:eastAsia="Arial Unicode MS" w:hAnsi="Arial" w:cs="Arial"/>
          <w:sz w:val="22"/>
          <w:szCs w:val="22"/>
        </w:rPr>
        <w:t xml:space="preserve"> in profit or loss when the liabilities are </w:t>
      </w:r>
      <w:proofErr w:type="spellStart"/>
      <w:r w:rsidR="00E04ADA" w:rsidRPr="003E761E">
        <w:rPr>
          <w:rFonts w:ascii="Arial" w:eastAsia="Arial Unicode MS" w:hAnsi="Arial" w:cs="Arial"/>
          <w:sz w:val="22"/>
          <w:szCs w:val="22"/>
        </w:rPr>
        <w:t>derecognised</w:t>
      </w:r>
      <w:proofErr w:type="spellEnd"/>
      <w:r w:rsidR="00E04ADA" w:rsidRPr="003E761E">
        <w:rPr>
          <w:rFonts w:ascii="Arial" w:eastAsia="Arial Unicode MS" w:hAnsi="Arial" w:cs="Arial"/>
          <w:sz w:val="22"/>
          <w:szCs w:val="22"/>
        </w:rPr>
        <w:t xml:space="preserve"> as well as through the EIR </w:t>
      </w:r>
      <w:proofErr w:type="spellStart"/>
      <w:r w:rsidR="00E04ADA" w:rsidRPr="003E761E">
        <w:rPr>
          <w:rFonts w:ascii="Arial" w:eastAsia="Arial Unicode MS" w:hAnsi="Arial" w:cs="Arial"/>
          <w:sz w:val="22"/>
          <w:szCs w:val="22"/>
        </w:rPr>
        <w:t>amortisation</w:t>
      </w:r>
      <w:proofErr w:type="spellEnd"/>
      <w:r w:rsidR="00E04ADA" w:rsidRPr="003E761E">
        <w:rPr>
          <w:rFonts w:ascii="Arial" w:eastAsia="Arial Unicode MS" w:hAnsi="Arial" w:cs="Arial"/>
          <w:sz w:val="22"/>
          <w:szCs w:val="22"/>
        </w:rPr>
        <w:t xml:space="preserve"> process. In determining </w:t>
      </w:r>
      <w:proofErr w:type="spellStart"/>
      <w:r w:rsidR="00E04ADA" w:rsidRPr="003E761E">
        <w:rPr>
          <w:rFonts w:ascii="Arial" w:eastAsia="Arial Unicode MS" w:hAnsi="Arial" w:cs="Arial"/>
          <w:sz w:val="22"/>
          <w:szCs w:val="22"/>
        </w:rPr>
        <w:t>amortised</w:t>
      </w:r>
      <w:proofErr w:type="spellEnd"/>
      <w:r w:rsidR="00E04ADA" w:rsidRPr="003E761E">
        <w:rPr>
          <w:rFonts w:ascii="Arial" w:eastAsia="Arial Unicode MS" w:hAnsi="Arial" w:cs="Arial"/>
          <w:sz w:val="22"/>
          <w:szCs w:val="22"/>
        </w:rPr>
        <w:t xml:space="preserve"> cost, the Group </w:t>
      </w:r>
      <w:proofErr w:type="gramStart"/>
      <w:r w:rsidR="00E04ADA" w:rsidRPr="003E761E">
        <w:rPr>
          <w:rFonts w:ascii="Arial" w:eastAsia="Arial Unicode MS" w:hAnsi="Arial" w:cs="Arial"/>
          <w:sz w:val="22"/>
          <w:szCs w:val="22"/>
        </w:rPr>
        <w:t>takes into account</w:t>
      </w:r>
      <w:proofErr w:type="gramEnd"/>
      <w:r w:rsidR="00E04ADA" w:rsidRPr="003E761E">
        <w:rPr>
          <w:rFonts w:ascii="Arial" w:eastAsia="Arial Unicode MS" w:hAnsi="Arial" w:cs="Arial"/>
          <w:sz w:val="22"/>
          <w:szCs w:val="22"/>
        </w:rPr>
        <w:t xml:space="preserve"> any discounts or premiums on acquisition and fees or costs that are an integral part of the EIR. The EIR </w:t>
      </w:r>
      <w:proofErr w:type="spellStart"/>
      <w:r w:rsidR="00E04ADA" w:rsidRPr="003E761E">
        <w:rPr>
          <w:rFonts w:ascii="Arial" w:eastAsia="Arial Unicode MS" w:hAnsi="Arial" w:cs="Arial"/>
          <w:sz w:val="22"/>
          <w:szCs w:val="22"/>
        </w:rPr>
        <w:t>amortisation</w:t>
      </w:r>
      <w:proofErr w:type="spellEnd"/>
      <w:r w:rsidR="00E04ADA" w:rsidRPr="003E761E">
        <w:rPr>
          <w:rFonts w:ascii="Arial" w:eastAsia="Arial Unicode MS" w:hAnsi="Arial" w:cs="Arial"/>
          <w:sz w:val="22"/>
          <w:szCs w:val="22"/>
        </w:rPr>
        <w:t xml:space="preserve"> is included in finance costs</w:t>
      </w:r>
      <w:r w:rsidR="00E04ADA" w:rsidRPr="003E761E">
        <w:rPr>
          <w:rFonts w:ascii="Arial" w:eastAsia="Arial Unicode MS" w:hAnsi="Arial" w:cs="Arial"/>
          <w:sz w:val="22"/>
          <w:szCs w:val="22"/>
          <w:cs/>
        </w:rPr>
        <w:t xml:space="preserve"> </w:t>
      </w:r>
      <w:r w:rsidR="00E04ADA" w:rsidRPr="003E761E">
        <w:rPr>
          <w:rFonts w:ascii="Arial" w:eastAsia="Arial Unicode MS" w:hAnsi="Arial" w:cs="Arial"/>
          <w:sz w:val="22"/>
          <w:szCs w:val="22"/>
        </w:rPr>
        <w:t>in profit or loss</w:t>
      </w:r>
      <w:r w:rsidR="00E04ADA" w:rsidRPr="003E761E">
        <w:rPr>
          <w:rFonts w:ascii="Arial" w:eastAsia="Arial Unicode MS" w:hAnsi="Arial" w:cs="Arial"/>
          <w:sz w:val="22"/>
          <w:szCs w:val="22"/>
          <w:cs/>
        </w:rPr>
        <w:t>.</w:t>
      </w:r>
      <w:r w:rsidR="00E04ADA" w:rsidRPr="003E761E">
        <w:rPr>
          <w:rFonts w:ascii="Arial" w:eastAsia="Arial Unicode MS" w:hAnsi="Arial" w:cs="Arial"/>
          <w:sz w:val="22"/>
          <w:szCs w:val="22"/>
        </w:rPr>
        <w:t xml:space="preserve"> </w:t>
      </w:r>
    </w:p>
    <w:p w14:paraId="2F879F76" w14:textId="6403AB5C" w:rsidR="00D72BBA" w:rsidRPr="003E761E" w:rsidRDefault="009D2C04" w:rsidP="00D42B4B">
      <w:pPr>
        <w:spacing w:before="120" w:after="120" w:line="380" w:lineRule="exact"/>
        <w:ind w:left="547" w:hanging="547"/>
        <w:jc w:val="thaiDistribute"/>
        <w:rPr>
          <w:rFonts w:ascii="Arial" w:eastAsia="Arial" w:hAnsi="Arial" w:cs="Arial"/>
          <w:b/>
          <w:bCs/>
          <w:sz w:val="22"/>
          <w:szCs w:val="22"/>
        </w:rPr>
      </w:pPr>
      <w:r w:rsidRPr="003E761E">
        <w:rPr>
          <w:rFonts w:ascii="Arial" w:eastAsia="Arial" w:hAnsi="Arial" w:cs="Arial"/>
          <w:b/>
          <w:bCs/>
          <w:sz w:val="22"/>
          <w:szCs w:val="22"/>
        </w:rPr>
        <w:tab/>
      </w:r>
      <w:r w:rsidR="00D72BBA" w:rsidRPr="003E761E">
        <w:rPr>
          <w:rFonts w:ascii="Arial" w:eastAsia="Arial" w:hAnsi="Arial" w:cs="Arial"/>
          <w:b/>
          <w:bCs/>
          <w:sz w:val="22"/>
          <w:szCs w:val="22"/>
        </w:rPr>
        <w:t>Financial guarantee contracts</w:t>
      </w:r>
    </w:p>
    <w:p w14:paraId="00FD3C80" w14:textId="547A989E" w:rsidR="00D72BBA" w:rsidRPr="003E761E" w:rsidRDefault="00D72BBA" w:rsidP="00D42B4B">
      <w:pPr>
        <w:spacing w:before="120" w:after="120" w:line="380" w:lineRule="exact"/>
        <w:ind w:left="547" w:hanging="547"/>
        <w:jc w:val="thaiDistribute"/>
        <w:rPr>
          <w:rFonts w:ascii="Arial" w:hAnsi="Arial" w:cs="Arial"/>
          <w:strike/>
          <w:sz w:val="22"/>
          <w:szCs w:val="22"/>
        </w:rPr>
      </w:pPr>
      <w:r w:rsidRPr="003E761E">
        <w:rPr>
          <w:rFonts w:ascii="Arial" w:hAnsi="Arial" w:cs="Arial"/>
          <w:sz w:val="22"/>
          <w:szCs w:val="22"/>
        </w:rPr>
        <w:tab/>
        <w:t xml:space="preserve">Provisions on financial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contracts are initially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in the financial statements at fair value, which is equal to the fee received. The liability under each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 is subsequently measured at the higher of the amount initially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less cumulative </w:t>
      </w: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and </w:t>
      </w:r>
      <w:r w:rsidRPr="003E761E">
        <w:rPr>
          <w:rFonts w:ascii="Arial" w:eastAsia="Arial" w:hAnsi="Arial" w:cs="Arial"/>
          <w:sz w:val="22"/>
          <w:szCs w:val="22"/>
        </w:rPr>
        <w:t>the allowance for expected credit losses</w:t>
      </w:r>
      <w:r w:rsidRPr="003E761E">
        <w:rPr>
          <w:rFonts w:ascii="Arial" w:hAnsi="Arial" w:cs="Arial"/>
          <w:sz w:val="22"/>
          <w:szCs w:val="22"/>
        </w:rPr>
        <w:t>.</w:t>
      </w:r>
    </w:p>
    <w:p w14:paraId="0E06AAAF" w14:textId="7E3DBFD5" w:rsidR="00D72BBA" w:rsidRPr="003E761E" w:rsidRDefault="00D72BBA" w:rsidP="00D42B4B">
      <w:pPr>
        <w:spacing w:before="120" w:after="120" w:line="380" w:lineRule="exact"/>
        <w:ind w:left="540" w:hanging="540"/>
        <w:jc w:val="thaiDistribute"/>
        <w:rPr>
          <w:rFonts w:ascii="Arial" w:hAnsi="Arial" w:cs="Arial"/>
          <w:sz w:val="22"/>
          <w:szCs w:val="22"/>
        </w:rPr>
      </w:pPr>
      <w:r w:rsidRPr="003E761E">
        <w:rPr>
          <w:rFonts w:ascii="Arial" w:hAnsi="Arial" w:cs="Arial"/>
          <w:sz w:val="22"/>
          <w:szCs w:val="22"/>
        </w:rPr>
        <w:tab/>
        <w:t xml:space="preserve">The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fee income is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other income in profit or loss by </w:t>
      </w:r>
      <w:proofErr w:type="spellStart"/>
      <w:r w:rsidRPr="003E761E">
        <w:rPr>
          <w:rFonts w:ascii="Arial" w:hAnsi="Arial" w:cs="Arial"/>
          <w:sz w:val="22"/>
          <w:szCs w:val="22"/>
        </w:rPr>
        <w:t>amortising</w:t>
      </w:r>
      <w:proofErr w:type="spellEnd"/>
      <w:r w:rsidRPr="003E761E">
        <w:rPr>
          <w:rFonts w:ascii="Arial" w:hAnsi="Arial" w:cs="Arial"/>
          <w:sz w:val="22"/>
          <w:szCs w:val="22"/>
        </w:rPr>
        <w:t xml:space="preserve"> the fee received on a straight-line basis over the life of the guarantee.</w:t>
      </w:r>
    </w:p>
    <w:p w14:paraId="30CEA72F" w14:textId="1CF42107" w:rsidR="00D72BBA" w:rsidRPr="003E761E" w:rsidRDefault="00D72BBA" w:rsidP="00D42B4B">
      <w:pPr>
        <w:keepNext/>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b/>
          <w:bCs/>
          <w:sz w:val="22"/>
          <w:szCs w:val="22"/>
        </w:rPr>
        <w:tab/>
      </w:r>
      <w:r w:rsidR="004A590B" w:rsidRPr="003E761E">
        <w:rPr>
          <w:rFonts w:ascii="Arial" w:eastAsia="Arial" w:hAnsi="Arial" w:cs="Arial"/>
          <w:b/>
          <w:bCs/>
          <w:sz w:val="22"/>
          <w:szCs w:val="22"/>
        </w:rPr>
        <w:t>D</w:t>
      </w:r>
      <w:r w:rsidRPr="003E761E">
        <w:rPr>
          <w:rFonts w:ascii="Arial" w:eastAsia="Arial" w:hAnsi="Arial" w:cs="Arial"/>
          <w:b/>
          <w:bCs/>
          <w:sz w:val="22"/>
          <w:szCs w:val="22"/>
        </w:rPr>
        <w:t>erecognition of financial instruments</w:t>
      </w:r>
    </w:p>
    <w:p w14:paraId="61E364B5" w14:textId="2078E128" w:rsidR="00D72BBA" w:rsidRPr="003E761E" w:rsidRDefault="00D72BBA"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t xml:space="preserve">A financial asset is primarily </w:t>
      </w:r>
      <w:proofErr w:type="spellStart"/>
      <w:r w:rsidRPr="003E761E">
        <w:rPr>
          <w:rFonts w:ascii="Arial" w:eastAsia="Arial" w:hAnsi="Arial" w:cs="Arial"/>
          <w:sz w:val="22"/>
          <w:szCs w:val="22"/>
        </w:rPr>
        <w:t>derecognised</w:t>
      </w:r>
      <w:proofErr w:type="spellEnd"/>
      <w:r w:rsidRPr="003E761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B9B67C8" w14:textId="5862893B" w:rsidR="00D72BBA" w:rsidRPr="003E761E" w:rsidRDefault="00D72BBA" w:rsidP="00D42B4B">
      <w:pPr>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sz w:val="22"/>
          <w:szCs w:val="22"/>
        </w:rPr>
        <w:tab/>
        <w:t xml:space="preserve">A financial liability is </w:t>
      </w:r>
      <w:proofErr w:type="spellStart"/>
      <w:r w:rsidRPr="003E761E">
        <w:rPr>
          <w:rFonts w:ascii="Arial" w:eastAsia="Arial" w:hAnsi="Arial" w:cs="Arial"/>
          <w:sz w:val="22"/>
          <w:szCs w:val="22"/>
        </w:rPr>
        <w:t>derecognised</w:t>
      </w:r>
      <w:proofErr w:type="spellEnd"/>
      <w:r w:rsidRPr="003E761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E761E">
        <w:rPr>
          <w:rFonts w:ascii="Arial" w:eastAsia="Arial" w:hAnsi="Arial" w:cs="Arial"/>
          <w:sz w:val="22"/>
          <w:szCs w:val="22"/>
        </w:rPr>
        <w:t>recognised</w:t>
      </w:r>
      <w:proofErr w:type="spellEnd"/>
      <w:r w:rsidRPr="003E761E">
        <w:rPr>
          <w:rFonts w:ascii="Arial" w:eastAsia="Arial" w:hAnsi="Arial" w:cs="Arial"/>
          <w:sz w:val="22"/>
          <w:szCs w:val="22"/>
        </w:rPr>
        <w:t xml:space="preserve"> in profit or loss.</w:t>
      </w:r>
    </w:p>
    <w:p w14:paraId="7F7FB7D8" w14:textId="498C4698" w:rsidR="00E04ADA" w:rsidRPr="003E761E" w:rsidRDefault="00C23C84"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b/>
          <w:bCs/>
          <w:sz w:val="22"/>
          <w:szCs w:val="22"/>
        </w:rPr>
        <w:tab/>
      </w:r>
      <w:r w:rsidR="00E04ADA" w:rsidRPr="003E761E">
        <w:rPr>
          <w:rFonts w:ascii="Arial" w:eastAsia="Arial" w:hAnsi="Arial" w:cs="Arial"/>
          <w:b/>
          <w:bCs/>
          <w:sz w:val="22"/>
          <w:szCs w:val="22"/>
        </w:rPr>
        <w:t>Impairment of financial assets</w:t>
      </w:r>
    </w:p>
    <w:p w14:paraId="61BCE1B0" w14:textId="77777777" w:rsidR="00E04ADA" w:rsidRPr="003E761E" w:rsidRDefault="009D2C04"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r>
      <w:r w:rsidR="00E04ADA" w:rsidRPr="003E761E">
        <w:rPr>
          <w:rFonts w:ascii="Arial" w:eastAsia="Arial" w:hAnsi="Arial" w:cs="Arial"/>
          <w:sz w:val="22"/>
          <w:szCs w:val="22"/>
        </w:rPr>
        <w:t xml:space="preserve">The Group </w:t>
      </w:r>
      <w:proofErr w:type="spellStart"/>
      <w:r w:rsidR="00E04ADA" w:rsidRPr="003E761E">
        <w:rPr>
          <w:rFonts w:ascii="Arial" w:eastAsia="Arial" w:hAnsi="Arial" w:cs="Arial"/>
          <w:sz w:val="22"/>
          <w:szCs w:val="22"/>
        </w:rPr>
        <w:t>recognises</w:t>
      </w:r>
      <w:proofErr w:type="spellEnd"/>
      <w:r w:rsidR="00E04ADA" w:rsidRPr="003E761E">
        <w:rPr>
          <w:rFonts w:ascii="Arial" w:eastAsia="Arial" w:hAnsi="Arial" w:cs="Arial"/>
          <w:sz w:val="22"/>
          <w:szCs w:val="22"/>
        </w:rPr>
        <w:t xml:space="preserve"> an allowance for expected credit losses (“ECLs”) for all debt</w:t>
      </w:r>
      <w:r w:rsidR="00E04ADA" w:rsidRPr="003E761E">
        <w:rPr>
          <w:rFonts w:ascii="Arial" w:eastAsia="Arial" w:hAnsi="Arial" w:cs="Arial"/>
          <w:sz w:val="22"/>
          <w:szCs w:val="22"/>
          <w:cs/>
        </w:rPr>
        <w:t xml:space="preserve"> </w:t>
      </w:r>
      <w:r w:rsidR="00E04ADA" w:rsidRPr="003E761E">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EF2869D" w14:textId="77777777" w:rsidR="00D42B4B" w:rsidRDefault="009D2C04" w:rsidP="00D9578D">
      <w:pPr>
        <w:spacing w:before="80" w:after="80" w:line="380" w:lineRule="exact"/>
        <w:ind w:left="547" w:hanging="547"/>
        <w:jc w:val="thaiDistribute"/>
        <w:rPr>
          <w:rFonts w:ascii="Arial" w:eastAsia="Arial" w:hAnsi="Arial" w:cs="Arial"/>
          <w:sz w:val="22"/>
          <w:szCs w:val="22"/>
        </w:rPr>
      </w:pPr>
      <w:r w:rsidRPr="003E761E">
        <w:rPr>
          <w:rFonts w:ascii="Arial" w:eastAsia="Arial" w:hAnsi="Arial" w:cs="Arial"/>
          <w:sz w:val="22"/>
          <w:szCs w:val="22"/>
        </w:rPr>
        <w:tab/>
      </w:r>
    </w:p>
    <w:p w14:paraId="262AFF78" w14:textId="5616894B" w:rsidR="00E04ADA" w:rsidRPr="003E761E" w:rsidRDefault="00D42B4B" w:rsidP="00D42B4B">
      <w:pPr>
        <w:spacing w:before="120" w:after="120" w:line="380" w:lineRule="exact"/>
        <w:ind w:left="547" w:hanging="547"/>
        <w:jc w:val="thaiDistribute"/>
        <w:rPr>
          <w:rFonts w:ascii="Arial" w:eastAsia="Arial Unicode MS" w:hAnsi="Arial" w:cs="Arial"/>
          <w:sz w:val="22"/>
          <w:szCs w:val="22"/>
        </w:rPr>
      </w:pPr>
      <w:r>
        <w:rPr>
          <w:rFonts w:ascii="Arial" w:eastAsia="Arial" w:hAnsi="Arial" w:cstheme="minorBidi"/>
          <w:sz w:val="22"/>
          <w:szCs w:val="22"/>
          <w:cs/>
        </w:rPr>
        <w:lastRenderedPageBreak/>
        <w:tab/>
      </w:r>
      <w:r w:rsidR="00E04ADA" w:rsidRPr="003E761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A9772F6" w14:textId="6F4E37DA" w:rsidR="00E04ADA" w:rsidRPr="003E761E" w:rsidRDefault="009D2C04"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r>
      <w:r w:rsidR="00E04ADA" w:rsidRPr="003E761E">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164D3B" w:rsidRPr="003E761E">
        <w:rPr>
          <w:rFonts w:ascii="Arial" w:eastAsia="Arial" w:hAnsi="Arial" w:cs="Arial"/>
          <w:sz w:val="22"/>
          <w:szCs w:val="22"/>
        </w:rPr>
        <w:t>as credit impaired or</w:t>
      </w:r>
      <w:r w:rsidR="00E04ADA" w:rsidRPr="003E761E">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8B337E0" w14:textId="77777777" w:rsidR="00DA48A2" w:rsidRPr="003E761E" w:rsidRDefault="009D2C04" w:rsidP="00D42B4B">
      <w:pPr>
        <w:spacing w:before="120" w:after="120" w:line="380" w:lineRule="exact"/>
        <w:ind w:left="547" w:hanging="547"/>
        <w:jc w:val="thaiDistribute"/>
        <w:rPr>
          <w:rFonts w:ascii="Arial" w:eastAsia="Arial" w:hAnsi="Arial" w:cs="Arial"/>
          <w:sz w:val="22"/>
          <w:szCs w:val="22"/>
        </w:rPr>
      </w:pPr>
      <w:r w:rsidRPr="003E761E">
        <w:rPr>
          <w:rFonts w:ascii="Arial" w:eastAsia="Arial" w:hAnsi="Arial" w:cs="Arial"/>
          <w:sz w:val="22"/>
          <w:szCs w:val="22"/>
        </w:rPr>
        <w:tab/>
      </w:r>
      <w:r w:rsidR="00E04ADA" w:rsidRPr="003E761E">
        <w:rPr>
          <w:rFonts w:ascii="Arial" w:eastAsia="Arial" w:hAnsi="Arial" w:cs="Arial"/>
          <w:sz w:val="22"/>
          <w:szCs w:val="22"/>
        </w:rPr>
        <w:t>For trade receivables</w:t>
      </w:r>
      <w:r w:rsidR="00E04ADA" w:rsidRPr="003E761E">
        <w:rPr>
          <w:rFonts w:ascii="Arial" w:eastAsia="Arial" w:hAnsi="Arial" w:cs="Arial"/>
          <w:color w:val="FF0000"/>
          <w:sz w:val="22"/>
          <w:szCs w:val="22"/>
        </w:rPr>
        <w:t xml:space="preserve"> </w:t>
      </w:r>
      <w:r w:rsidR="00E04ADA" w:rsidRPr="003E761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00E04ADA" w:rsidRPr="003E761E">
        <w:rPr>
          <w:rFonts w:ascii="Arial" w:eastAsia="Arial" w:hAnsi="Arial" w:cs="Arial"/>
          <w:sz w:val="22"/>
          <w:szCs w:val="22"/>
        </w:rPr>
        <w:t>recognises</w:t>
      </w:r>
      <w:proofErr w:type="spellEnd"/>
      <w:r w:rsidR="00E04ADA" w:rsidRPr="003E761E">
        <w:rPr>
          <w:rFonts w:ascii="Arial" w:eastAsia="Arial" w:hAnsi="Arial" w:cs="Arial"/>
          <w:sz w:val="22"/>
          <w:szCs w:val="22"/>
        </w:rPr>
        <w:t xml:space="preserve"> a loss allowance based on lifetime ECLs at each reporting date. </w:t>
      </w:r>
    </w:p>
    <w:p w14:paraId="7F22356F" w14:textId="7E35D433" w:rsidR="00E04ADA" w:rsidRPr="003E761E" w:rsidRDefault="00DA48A2" w:rsidP="00D42B4B">
      <w:pPr>
        <w:spacing w:before="120" w:after="120" w:line="380" w:lineRule="exact"/>
        <w:ind w:left="547" w:hanging="547"/>
        <w:jc w:val="thaiDistribute"/>
        <w:rPr>
          <w:rFonts w:ascii="Arial" w:eastAsia="Arial Unicode MS" w:hAnsi="Arial" w:cs="Arial"/>
          <w:sz w:val="22"/>
          <w:szCs w:val="22"/>
        </w:rPr>
      </w:pPr>
      <w:r w:rsidRPr="003E761E">
        <w:rPr>
          <w:rFonts w:ascii="Arial" w:eastAsia="Arial" w:hAnsi="Arial" w:cs="Arial"/>
          <w:sz w:val="22"/>
          <w:szCs w:val="22"/>
        </w:rPr>
        <w:tab/>
      </w:r>
      <w:r w:rsidR="00164D3B" w:rsidRPr="003E761E">
        <w:rPr>
          <w:rFonts w:ascii="Arial" w:eastAsia="Arial" w:hAnsi="Arial" w:cs="Arial"/>
          <w:sz w:val="22"/>
          <w:szCs w:val="22"/>
        </w:rPr>
        <w:t>ECL are calculated</w:t>
      </w:r>
      <w:r w:rsidR="00E04ADA" w:rsidRPr="003E761E">
        <w:rPr>
          <w:rFonts w:ascii="Arial" w:eastAsia="Arial" w:hAnsi="Arial" w:cs="Arial"/>
          <w:sz w:val="22"/>
          <w:szCs w:val="22"/>
        </w:rPr>
        <w:t xml:space="preserve"> based on its historical credit loss experience and adjusted for forward-looking factors specific to the debtors and the economic environment.</w:t>
      </w:r>
    </w:p>
    <w:p w14:paraId="5E68DD02" w14:textId="520A3580" w:rsidR="00E04ADA" w:rsidRPr="003E761E" w:rsidRDefault="009D2C04" w:rsidP="00D42B4B">
      <w:pPr>
        <w:spacing w:before="120" w:after="120" w:line="380" w:lineRule="exact"/>
        <w:ind w:left="547" w:hanging="547"/>
        <w:jc w:val="thaiDistribute"/>
        <w:rPr>
          <w:rFonts w:ascii="Arial" w:eastAsia="Arial" w:hAnsi="Arial" w:cs="Arial"/>
          <w:sz w:val="22"/>
          <w:szCs w:val="22"/>
        </w:rPr>
      </w:pPr>
      <w:r w:rsidRPr="003E761E">
        <w:rPr>
          <w:rFonts w:ascii="Arial" w:eastAsia="Arial" w:hAnsi="Arial" w:cs="Arial"/>
          <w:sz w:val="22"/>
          <w:szCs w:val="22"/>
        </w:rPr>
        <w:tab/>
      </w:r>
      <w:r w:rsidR="00E04ADA" w:rsidRPr="003E761E">
        <w:rPr>
          <w:rFonts w:ascii="Arial" w:eastAsia="Arial" w:hAnsi="Arial" w:cs="Arial"/>
          <w:sz w:val="22"/>
          <w:szCs w:val="22"/>
        </w:rPr>
        <w:t>A financial asset is written off when there is no reasonable expectation of recovering the contractual cash flows.</w:t>
      </w:r>
    </w:p>
    <w:p w14:paraId="7D08F3B5" w14:textId="2889BA32" w:rsidR="00D72BBA" w:rsidRPr="003E761E" w:rsidRDefault="00D72BBA" w:rsidP="00D42B4B">
      <w:pPr>
        <w:spacing w:before="120" w:after="120" w:line="380" w:lineRule="exact"/>
        <w:ind w:left="540" w:hanging="540"/>
        <w:jc w:val="thaiDistribute"/>
        <w:rPr>
          <w:rFonts w:ascii="Arial" w:eastAsia="Arial" w:hAnsi="Arial" w:cs="Arial"/>
          <w:b/>
          <w:bCs/>
          <w:sz w:val="22"/>
          <w:szCs w:val="22"/>
        </w:rPr>
      </w:pPr>
      <w:r w:rsidRPr="003E761E">
        <w:rPr>
          <w:rFonts w:ascii="Arial" w:eastAsia="Arial" w:hAnsi="Arial" w:cs="Arial"/>
          <w:b/>
          <w:bCs/>
          <w:sz w:val="22"/>
          <w:szCs w:val="22"/>
        </w:rPr>
        <w:tab/>
        <w:t xml:space="preserve">Impairment of financial </w:t>
      </w:r>
      <w:proofErr w:type="gramStart"/>
      <w:r w:rsidRPr="003E761E">
        <w:rPr>
          <w:rFonts w:ascii="Arial" w:eastAsia="Arial" w:hAnsi="Arial" w:cs="Arial"/>
          <w:b/>
          <w:bCs/>
          <w:sz w:val="22"/>
          <w:szCs w:val="22"/>
        </w:rPr>
        <w:t>guarantee</w:t>
      </w:r>
      <w:proofErr w:type="gramEnd"/>
      <w:r w:rsidRPr="003E761E">
        <w:rPr>
          <w:rFonts w:ascii="Arial" w:eastAsia="Arial" w:hAnsi="Arial" w:cs="Arial"/>
          <w:b/>
          <w:bCs/>
          <w:sz w:val="22"/>
          <w:szCs w:val="22"/>
        </w:rPr>
        <w:t xml:space="preserve"> contracts</w:t>
      </w:r>
    </w:p>
    <w:p w14:paraId="5B7A5E90" w14:textId="46B8CDC1" w:rsidR="00D72BBA" w:rsidRPr="003E761E" w:rsidRDefault="00D72BBA" w:rsidP="00D42B4B">
      <w:pPr>
        <w:spacing w:before="120" w:after="120" w:line="380" w:lineRule="exact"/>
        <w:ind w:left="540" w:hanging="540"/>
        <w:jc w:val="thaiDistribute"/>
        <w:rPr>
          <w:rFonts w:ascii="Arial" w:hAnsi="Arial" w:cs="Arial"/>
          <w:i/>
          <w:iCs/>
          <w:color w:val="FF0000"/>
          <w:sz w:val="22"/>
          <w:szCs w:val="22"/>
        </w:rPr>
      </w:pPr>
      <w:r w:rsidRPr="003E761E">
        <w:rPr>
          <w:rFonts w:ascii="Arial" w:hAnsi="Arial" w:cs="Arial"/>
          <w:sz w:val="22"/>
          <w:szCs w:val="22"/>
        </w:rPr>
        <w:tab/>
        <w:t xml:space="preserve">The Company estimates the expected credit losses of financial </w:t>
      </w:r>
      <w:proofErr w:type="gramStart"/>
      <w:r w:rsidRPr="003E761E">
        <w:rPr>
          <w:rFonts w:ascii="Arial" w:hAnsi="Arial" w:cs="Arial"/>
          <w:sz w:val="22"/>
          <w:szCs w:val="22"/>
        </w:rPr>
        <w:t>guarantee</w:t>
      </w:r>
      <w:proofErr w:type="gramEnd"/>
      <w:r w:rsidRPr="003E761E">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The expected credit losses related to financial guarantee contracts (if any) are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under provisions.</w:t>
      </w:r>
    </w:p>
    <w:p w14:paraId="61F1D05A" w14:textId="3ABA4ACB" w:rsidR="00D72BBA" w:rsidRPr="003E761E" w:rsidRDefault="00D72BBA" w:rsidP="00D42B4B">
      <w:pPr>
        <w:keepNext/>
        <w:spacing w:before="120" w:after="120" w:line="380" w:lineRule="exact"/>
        <w:ind w:left="540" w:hanging="540"/>
        <w:jc w:val="thaiDistribute"/>
        <w:rPr>
          <w:rFonts w:ascii="Arial" w:eastAsia="Arial Unicode MS" w:hAnsi="Arial" w:cs="Arial"/>
          <w:sz w:val="22"/>
          <w:szCs w:val="22"/>
        </w:rPr>
      </w:pPr>
      <w:r w:rsidRPr="003E761E">
        <w:rPr>
          <w:rFonts w:ascii="Arial" w:eastAsia="Arial" w:hAnsi="Arial" w:cs="Arial"/>
          <w:b/>
          <w:bCs/>
          <w:sz w:val="22"/>
          <w:szCs w:val="22"/>
        </w:rPr>
        <w:tab/>
        <w:t xml:space="preserve">Offsetting of financial instruments </w:t>
      </w:r>
    </w:p>
    <w:p w14:paraId="14D2F992" w14:textId="17D413E2" w:rsidR="00D72BBA" w:rsidRPr="003E761E" w:rsidRDefault="00D72BBA" w:rsidP="00D42B4B">
      <w:pPr>
        <w:spacing w:before="120" w:after="120" w:line="380" w:lineRule="exact"/>
        <w:ind w:left="540" w:hanging="540"/>
        <w:jc w:val="thaiDistribute"/>
        <w:rPr>
          <w:rFonts w:ascii="Arial" w:eastAsia="Arial" w:hAnsi="Arial" w:cs="Arial"/>
          <w:sz w:val="22"/>
          <w:szCs w:val="22"/>
        </w:rPr>
      </w:pPr>
      <w:r w:rsidRPr="003E761E">
        <w:rPr>
          <w:rFonts w:ascii="Arial" w:eastAsia="Arial" w:hAnsi="Arial" w:cs="Arial"/>
          <w:sz w:val="22"/>
          <w:szCs w:val="22"/>
        </w:rPr>
        <w:tab/>
        <w:t xml:space="preserve">Financial assets and financial liabilities are offset, and the net amount is reported in the statement of financial position if there is a currently enforceable legal right to offset the </w:t>
      </w:r>
      <w:proofErr w:type="spellStart"/>
      <w:r w:rsidRPr="003E761E">
        <w:rPr>
          <w:rFonts w:ascii="Arial" w:eastAsia="Arial" w:hAnsi="Arial" w:cs="Arial"/>
          <w:sz w:val="22"/>
          <w:szCs w:val="22"/>
        </w:rPr>
        <w:t>recognised</w:t>
      </w:r>
      <w:proofErr w:type="spellEnd"/>
      <w:r w:rsidRPr="003E761E">
        <w:rPr>
          <w:rFonts w:ascii="Arial" w:eastAsia="Arial" w:hAnsi="Arial" w:cs="Arial"/>
          <w:sz w:val="22"/>
          <w:szCs w:val="22"/>
        </w:rPr>
        <w:t xml:space="preserve"> amounts and there is an intention to settle on a net basis, to </w:t>
      </w:r>
      <w:proofErr w:type="spellStart"/>
      <w:r w:rsidRPr="003E761E">
        <w:rPr>
          <w:rFonts w:ascii="Arial" w:eastAsia="Arial" w:hAnsi="Arial" w:cs="Arial"/>
          <w:sz w:val="22"/>
          <w:szCs w:val="22"/>
        </w:rPr>
        <w:t>realise</w:t>
      </w:r>
      <w:proofErr w:type="spellEnd"/>
      <w:r w:rsidRPr="003E761E">
        <w:rPr>
          <w:rFonts w:ascii="Arial" w:eastAsia="Arial" w:hAnsi="Arial" w:cs="Arial"/>
          <w:sz w:val="22"/>
          <w:szCs w:val="22"/>
        </w:rPr>
        <w:t xml:space="preserve"> the assets and settle the liabilities simultaneously.</w:t>
      </w:r>
    </w:p>
    <w:p w14:paraId="380413C7" w14:textId="77777777" w:rsidR="00D42B4B" w:rsidRDefault="00D42B4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49E33FC" w14:textId="5125F3BA" w:rsidR="0008755A" w:rsidRPr="003E761E" w:rsidRDefault="00B1774D" w:rsidP="00D42B4B">
      <w:pPr>
        <w:tabs>
          <w:tab w:val="left" w:pos="1440"/>
        </w:tabs>
        <w:spacing w:before="80" w:after="80" w:line="380" w:lineRule="exact"/>
        <w:ind w:left="540" w:hanging="540"/>
        <w:jc w:val="thaiDistribute"/>
        <w:outlineLvl w:val="0"/>
        <w:rPr>
          <w:rFonts w:ascii="Arial" w:hAnsi="Arial"/>
          <w:b/>
          <w:bCs/>
          <w:sz w:val="22"/>
          <w:szCs w:val="22"/>
        </w:rPr>
      </w:pPr>
      <w:r w:rsidRPr="003E761E">
        <w:rPr>
          <w:rFonts w:ascii="Arial" w:hAnsi="Arial"/>
          <w:b/>
          <w:bCs/>
          <w:sz w:val="22"/>
          <w:szCs w:val="22"/>
        </w:rPr>
        <w:lastRenderedPageBreak/>
        <w:t>4</w:t>
      </w:r>
      <w:r w:rsidR="00E04ADA" w:rsidRPr="003E761E">
        <w:rPr>
          <w:rFonts w:ascii="Arial" w:hAnsi="Arial"/>
          <w:b/>
          <w:bCs/>
          <w:sz w:val="22"/>
          <w:szCs w:val="22"/>
        </w:rPr>
        <w:t>.1</w:t>
      </w:r>
      <w:r w:rsidR="0070381C" w:rsidRPr="003E761E">
        <w:rPr>
          <w:rFonts w:ascii="Arial" w:hAnsi="Arial"/>
          <w:b/>
          <w:bCs/>
          <w:sz w:val="22"/>
          <w:szCs w:val="22"/>
        </w:rPr>
        <w:t>7</w:t>
      </w:r>
      <w:r w:rsidR="00E04ADA" w:rsidRPr="003E761E">
        <w:rPr>
          <w:rFonts w:ascii="Arial" w:hAnsi="Arial"/>
          <w:b/>
          <w:bCs/>
          <w:sz w:val="22"/>
          <w:szCs w:val="22"/>
        </w:rPr>
        <w:tab/>
      </w:r>
      <w:r w:rsidR="0008755A" w:rsidRPr="003E761E">
        <w:rPr>
          <w:rFonts w:ascii="Arial" w:hAnsi="Arial"/>
          <w:b/>
          <w:bCs/>
          <w:sz w:val="22"/>
          <w:szCs w:val="22"/>
        </w:rPr>
        <w:t>Fair value measurement</w:t>
      </w:r>
    </w:p>
    <w:p w14:paraId="443CF03C" w14:textId="6AC739DD" w:rsidR="0008755A" w:rsidRPr="003E761E" w:rsidRDefault="0008755A" w:rsidP="00D42B4B">
      <w:pPr>
        <w:tabs>
          <w:tab w:val="left" w:pos="1440"/>
        </w:tabs>
        <w:spacing w:before="80" w:after="80" w:line="380" w:lineRule="exact"/>
        <w:ind w:left="547" w:hanging="547"/>
        <w:jc w:val="thaiDistribute"/>
        <w:outlineLvl w:val="0"/>
        <w:rPr>
          <w:rFonts w:ascii="Arial" w:hAnsi="Arial" w:cs="Arial"/>
          <w:sz w:val="22"/>
          <w:szCs w:val="22"/>
        </w:rPr>
      </w:pPr>
      <w:r w:rsidRPr="003E761E">
        <w:rPr>
          <w:rFonts w:ascii="Arial" w:hAnsi="Arial"/>
          <w:b/>
          <w:bCs/>
          <w:sz w:val="22"/>
          <w:szCs w:val="22"/>
        </w:rPr>
        <w:tab/>
      </w:r>
      <w:r w:rsidRPr="003E761E">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3E761E">
        <w:rPr>
          <w:rFonts w:ascii="Arial" w:hAnsi="Arial" w:cs="Arial"/>
          <w:sz w:val="22"/>
          <w:szCs w:val="22"/>
        </w:rPr>
        <w:t xml:space="preserve">The </w:t>
      </w:r>
      <w:r w:rsidR="0096385B" w:rsidRPr="003E761E">
        <w:rPr>
          <w:rFonts w:ascii="Arial" w:hAnsi="Arial" w:cs="Browallia New"/>
          <w:sz w:val="22"/>
          <w:szCs w:val="28"/>
        </w:rPr>
        <w:t>Group</w:t>
      </w:r>
      <w:r w:rsidRPr="003E761E">
        <w:rPr>
          <w:rFonts w:ascii="Arial" w:hAnsi="Arial" w:cs="Arial"/>
          <w:sz w:val="22"/>
          <w:szCs w:val="22"/>
        </w:rPr>
        <w:t xml:space="preserve"> appl</w:t>
      </w:r>
      <w:r w:rsidR="00FC7BA6" w:rsidRPr="003E761E">
        <w:rPr>
          <w:rFonts w:ascii="Arial" w:hAnsi="Arial" w:cs="Arial"/>
          <w:sz w:val="22"/>
          <w:szCs w:val="22"/>
        </w:rPr>
        <w:t>ies</w:t>
      </w:r>
      <w:r w:rsidRPr="003E761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B772D" w:rsidRPr="003E761E">
        <w:rPr>
          <w:rFonts w:ascii="Arial" w:hAnsi="Arial" w:cs="Browallia New"/>
          <w:sz w:val="22"/>
          <w:szCs w:val="28"/>
        </w:rPr>
        <w:t>Group</w:t>
      </w:r>
      <w:r w:rsidRPr="003E761E">
        <w:rPr>
          <w:rFonts w:ascii="Arial" w:hAnsi="Arial" w:cs="Arial"/>
          <w:sz w:val="22"/>
          <w:szCs w:val="22"/>
        </w:rPr>
        <w:t xml:space="preserve"> measure</w:t>
      </w:r>
      <w:r w:rsidR="00E73F5C" w:rsidRPr="003E761E">
        <w:rPr>
          <w:rFonts w:ascii="Arial" w:hAnsi="Arial" w:cs="Arial"/>
          <w:sz w:val="22"/>
          <w:szCs w:val="22"/>
        </w:rPr>
        <w:t>s</w:t>
      </w:r>
      <w:r w:rsidRPr="003E761E">
        <w:rPr>
          <w:rFonts w:ascii="Arial" w:hAnsi="Arial" w:cs="Arial"/>
          <w:sz w:val="22"/>
          <w:szCs w:val="22"/>
        </w:rPr>
        <w:t xml:space="preserve"> fair value using valuation technique that are appropriate in the circumstances and </w:t>
      </w:r>
      <w:proofErr w:type="spellStart"/>
      <w:r w:rsidRPr="003E761E">
        <w:rPr>
          <w:rFonts w:ascii="Arial" w:hAnsi="Arial" w:cs="Arial"/>
          <w:sz w:val="22"/>
          <w:szCs w:val="22"/>
        </w:rPr>
        <w:t>maximises</w:t>
      </w:r>
      <w:proofErr w:type="spellEnd"/>
      <w:r w:rsidRPr="003E761E">
        <w:rPr>
          <w:rFonts w:ascii="Arial" w:hAnsi="Arial" w:cs="Arial"/>
          <w:sz w:val="22"/>
          <w:szCs w:val="22"/>
        </w:rPr>
        <w:t xml:space="preserve"> the use of relevant observable inputs related to assets and liabilities that are required to be measured at fair value.</w:t>
      </w:r>
    </w:p>
    <w:p w14:paraId="19EB3C7C" w14:textId="1FEA9ACD" w:rsidR="0008755A" w:rsidRPr="003E761E" w:rsidRDefault="00060EDC" w:rsidP="00D42B4B">
      <w:pPr>
        <w:tabs>
          <w:tab w:val="left" w:pos="1440"/>
        </w:tabs>
        <w:spacing w:before="80" w:after="80" w:line="380" w:lineRule="exact"/>
        <w:ind w:left="540" w:hanging="540"/>
        <w:jc w:val="thaiDistribute"/>
        <w:outlineLvl w:val="0"/>
        <w:rPr>
          <w:rFonts w:ascii="Arial" w:hAnsi="Arial" w:cs="Arial"/>
          <w:sz w:val="22"/>
          <w:szCs w:val="22"/>
        </w:rPr>
      </w:pPr>
      <w:r w:rsidRPr="003E761E">
        <w:rPr>
          <w:rFonts w:ascii="Arial" w:hAnsi="Arial" w:cs="Arial"/>
          <w:sz w:val="22"/>
          <w:szCs w:val="22"/>
        </w:rPr>
        <w:tab/>
      </w:r>
      <w:r w:rsidR="0008755A" w:rsidRPr="003E761E">
        <w:rPr>
          <w:rFonts w:ascii="Arial" w:hAnsi="Arial" w:cs="Arial"/>
          <w:sz w:val="22"/>
          <w:szCs w:val="22"/>
        </w:rPr>
        <w:t xml:space="preserve">All assets and liabilities for which fair value is measured or disclosed in the financial statements are </w:t>
      </w:r>
      <w:proofErr w:type="spellStart"/>
      <w:r w:rsidR="0008755A" w:rsidRPr="003E761E">
        <w:rPr>
          <w:rFonts w:ascii="Arial" w:hAnsi="Arial" w:cs="Arial"/>
          <w:sz w:val="22"/>
          <w:szCs w:val="22"/>
        </w:rPr>
        <w:t>categorised</w:t>
      </w:r>
      <w:proofErr w:type="spellEnd"/>
      <w:r w:rsidR="0008755A" w:rsidRPr="003E761E">
        <w:rPr>
          <w:rFonts w:ascii="Arial" w:hAnsi="Arial" w:cs="Arial"/>
          <w:sz w:val="22"/>
          <w:szCs w:val="22"/>
        </w:rPr>
        <w:t xml:space="preserve"> within the fair value hierarchy into three levels based on </w:t>
      </w:r>
      <w:proofErr w:type="spellStart"/>
      <w:r w:rsidR="0008755A" w:rsidRPr="003E761E">
        <w:rPr>
          <w:rFonts w:ascii="Arial" w:hAnsi="Arial" w:cs="Arial"/>
          <w:sz w:val="22"/>
          <w:szCs w:val="22"/>
        </w:rPr>
        <w:t>categorise</w:t>
      </w:r>
      <w:proofErr w:type="spellEnd"/>
      <w:r w:rsidR="0008755A" w:rsidRPr="003E761E">
        <w:rPr>
          <w:rFonts w:ascii="Arial" w:hAnsi="Arial" w:cs="Arial"/>
          <w:sz w:val="22"/>
          <w:szCs w:val="22"/>
        </w:rPr>
        <w:t xml:space="preserve"> of input to be used in fair value measurement as follows:</w:t>
      </w:r>
    </w:p>
    <w:p w14:paraId="707C2F92" w14:textId="77777777" w:rsidR="0008755A" w:rsidRPr="003E761E" w:rsidRDefault="0008755A" w:rsidP="00D42B4B">
      <w:pPr>
        <w:tabs>
          <w:tab w:val="left" w:pos="1440"/>
        </w:tabs>
        <w:spacing w:before="80" w:after="80" w:line="380" w:lineRule="exact"/>
        <w:ind w:left="1627"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1</w:t>
      </w:r>
      <w:r w:rsidRPr="003E761E">
        <w:rPr>
          <w:rFonts w:ascii="Arial" w:hAnsi="Arial" w:cs="Arial"/>
          <w:sz w:val="22"/>
          <w:szCs w:val="22"/>
        </w:rPr>
        <w:tab/>
        <w:t xml:space="preserve">- </w:t>
      </w:r>
      <w:r w:rsidRPr="003E761E">
        <w:rPr>
          <w:rFonts w:ascii="Arial" w:hAnsi="Arial" w:cs="Arial"/>
          <w:sz w:val="22"/>
          <w:szCs w:val="22"/>
        </w:rPr>
        <w:tab/>
        <w:t xml:space="preserve">Use of quoted market prices in an observable active market for such assets or liabilities </w:t>
      </w:r>
    </w:p>
    <w:p w14:paraId="6739DBAA" w14:textId="77777777" w:rsidR="0008755A" w:rsidRPr="003E761E" w:rsidRDefault="0008755A" w:rsidP="00D42B4B">
      <w:pPr>
        <w:tabs>
          <w:tab w:val="left" w:pos="1440"/>
        </w:tabs>
        <w:spacing w:before="80" w:after="80" w:line="380" w:lineRule="exact"/>
        <w:ind w:left="1620"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2</w:t>
      </w:r>
      <w:r w:rsidRPr="003E761E">
        <w:rPr>
          <w:rFonts w:ascii="Arial" w:hAnsi="Arial" w:cs="Arial"/>
          <w:sz w:val="22"/>
          <w:szCs w:val="22"/>
        </w:rPr>
        <w:tab/>
        <w:t xml:space="preserve">- </w:t>
      </w:r>
      <w:r w:rsidRPr="003E761E">
        <w:rPr>
          <w:rFonts w:ascii="Arial" w:hAnsi="Arial" w:cs="Arial"/>
          <w:sz w:val="22"/>
          <w:szCs w:val="22"/>
        </w:rPr>
        <w:tab/>
        <w:t>Use of other observable inputs for such assets or liabilities, whether directly or indirectly</w:t>
      </w:r>
    </w:p>
    <w:p w14:paraId="31ACEAB1" w14:textId="77777777" w:rsidR="0008755A" w:rsidRPr="003E761E" w:rsidRDefault="0008755A" w:rsidP="00D42B4B">
      <w:pPr>
        <w:tabs>
          <w:tab w:val="left" w:pos="1440"/>
        </w:tabs>
        <w:spacing w:before="80" w:after="80" w:line="380" w:lineRule="exact"/>
        <w:ind w:left="1620" w:hanging="1080"/>
        <w:jc w:val="thaiDistribute"/>
        <w:outlineLvl w:val="0"/>
        <w:rPr>
          <w:rFonts w:ascii="Arial" w:hAnsi="Arial" w:cs="Arial"/>
          <w:sz w:val="22"/>
          <w:szCs w:val="22"/>
        </w:rPr>
      </w:pPr>
      <w:r w:rsidRPr="003E761E">
        <w:rPr>
          <w:rFonts w:ascii="Arial" w:hAnsi="Arial" w:cs="Arial"/>
          <w:sz w:val="22"/>
          <w:szCs w:val="22"/>
        </w:rPr>
        <w:t>Level</w:t>
      </w:r>
      <w:r w:rsidRPr="003E761E">
        <w:rPr>
          <w:rFonts w:ascii="Arial" w:hAnsi="Arial" w:cs="Arial"/>
          <w:sz w:val="22"/>
          <w:szCs w:val="22"/>
          <w:cs/>
        </w:rPr>
        <w:t xml:space="preserve"> </w:t>
      </w:r>
      <w:r w:rsidRPr="003E761E">
        <w:rPr>
          <w:rFonts w:ascii="Arial" w:hAnsi="Arial" w:cs="Arial"/>
          <w:sz w:val="22"/>
          <w:szCs w:val="22"/>
        </w:rPr>
        <w:t>3</w:t>
      </w:r>
      <w:r w:rsidRPr="003E761E">
        <w:rPr>
          <w:rFonts w:ascii="Arial" w:hAnsi="Arial" w:cs="Arial"/>
          <w:sz w:val="22"/>
          <w:szCs w:val="22"/>
        </w:rPr>
        <w:tab/>
        <w:t xml:space="preserve">- </w:t>
      </w:r>
      <w:r w:rsidRPr="003E761E">
        <w:rPr>
          <w:rFonts w:ascii="Arial" w:hAnsi="Arial" w:cs="Arial"/>
          <w:sz w:val="22"/>
          <w:szCs w:val="22"/>
        </w:rPr>
        <w:tab/>
        <w:t xml:space="preserve">Use of unobservable inputs such as estimates of future cash </w:t>
      </w:r>
      <w:proofErr w:type="gramStart"/>
      <w:r w:rsidRPr="003E761E">
        <w:rPr>
          <w:rFonts w:ascii="Arial" w:hAnsi="Arial" w:cs="Arial"/>
          <w:sz w:val="22"/>
          <w:szCs w:val="22"/>
        </w:rPr>
        <w:t>flows</w:t>
      </w:r>
      <w:proofErr w:type="gramEnd"/>
      <w:r w:rsidRPr="003E761E">
        <w:rPr>
          <w:rFonts w:ascii="Arial" w:hAnsi="Arial" w:cs="Arial"/>
          <w:sz w:val="22"/>
          <w:szCs w:val="22"/>
        </w:rPr>
        <w:t xml:space="preserve"> </w:t>
      </w:r>
    </w:p>
    <w:p w14:paraId="51B44B49" w14:textId="77777777" w:rsidR="0008755A" w:rsidRPr="003E761E" w:rsidRDefault="0008755A" w:rsidP="00D42B4B">
      <w:pPr>
        <w:spacing w:before="80" w:after="80" w:line="380" w:lineRule="exact"/>
        <w:ind w:left="547" w:hanging="547"/>
        <w:jc w:val="thaiDistribute"/>
        <w:rPr>
          <w:rFonts w:ascii="Arial" w:hAnsi="Arial" w:cstheme="minorBidi"/>
          <w:sz w:val="22"/>
          <w:szCs w:val="22"/>
        </w:rPr>
      </w:pPr>
      <w:r w:rsidRPr="003E761E">
        <w:rPr>
          <w:rFonts w:ascii="Arial" w:hAnsi="Arial" w:cs="Arial"/>
          <w:sz w:val="22"/>
          <w:szCs w:val="22"/>
        </w:rPr>
        <w:tab/>
        <w:t xml:space="preserve">At the end of each reporting period, the </w:t>
      </w:r>
      <w:r w:rsidR="009B772D" w:rsidRPr="003E761E">
        <w:rPr>
          <w:rFonts w:ascii="Arial" w:hAnsi="Arial" w:cs="Browallia New"/>
          <w:sz w:val="22"/>
          <w:szCs w:val="28"/>
        </w:rPr>
        <w:t>Group</w:t>
      </w:r>
      <w:r w:rsidRPr="003E761E">
        <w:rPr>
          <w:rFonts w:ascii="Arial" w:hAnsi="Arial" w:cs="Arial"/>
          <w:sz w:val="22"/>
          <w:szCs w:val="22"/>
        </w:rPr>
        <w:t xml:space="preserve"> determine</w:t>
      </w:r>
      <w:r w:rsidR="00E73F5C" w:rsidRPr="003E761E">
        <w:rPr>
          <w:rFonts w:ascii="Arial" w:hAnsi="Arial" w:cs="Arial"/>
          <w:sz w:val="22"/>
          <w:szCs w:val="22"/>
        </w:rPr>
        <w:t>s</w:t>
      </w:r>
      <w:r w:rsidRPr="003E761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CB91833" w14:textId="721AAEDF" w:rsidR="003A47C6" w:rsidRPr="003E761E" w:rsidRDefault="00B1774D" w:rsidP="00D42B4B">
      <w:pPr>
        <w:tabs>
          <w:tab w:val="left" w:pos="1440"/>
        </w:tabs>
        <w:spacing w:before="80" w:after="80" w:line="380" w:lineRule="exact"/>
        <w:ind w:left="533" w:hanging="533"/>
        <w:jc w:val="thaiDistribute"/>
        <w:outlineLvl w:val="0"/>
        <w:rPr>
          <w:rFonts w:ascii="Arial" w:hAnsi="Arial"/>
          <w:b/>
          <w:bCs/>
          <w:sz w:val="22"/>
          <w:szCs w:val="22"/>
        </w:rPr>
      </w:pPr>
      <w:r w:rsidRPr="003E761E">
        <w:rPr>
          <w:rFonts w:ascii="Arial" w:hAnsi="Arial"/>
          <w:b/>
          <w:bCs/>
          <w:sz w:val="22"/>
          <w:szCs w:val="22"/>
        </w:rPr>
        <w:t>5</w:t>
      </w:r>
      <w:r w:rsidR="003A47C6" w:rsidRPr="003E761E">
        <w:rPr>
          <w:rFonts w:ascii="Arial" w:hAnsi="Arial"/>
          <w:b/>
          <w:bCs/>
          <w:sz w:val="22"/>
          <w:szCs w:val="22"/>
        </w:rPr>
        <w:t>.</w:t>
      </w:r>
      <w:r w:rsidR="003A47C6" w:rsidRPr="003E761E">
        <w:rPr>
          <w:rFonts w:ascii="Arial" w:hAnsi="Arial"/>
          <w:b/>
          <w:bCs/>
          <w:sz w:val="22"/>
          <w:szCs w:val="22"/>
        </w:rPr>
        <w:tab/>
        <w:t>Significant accounting judg</w:t>
      </w:r>
      <w:r w:rsidR="008F7640" w:rsidRPr="003E761E">
        <w:rPr>
          <w:rFonts w:ascii="Arial" w:hAnsi="Arial"/>
          <w:b/>
          <w:bCs/>
          <w:sz w:val="22"/>
          <w:szCs w:val="22"/>
        </w:rPr>
        <w:t>e</w:t>
      </w:r>
      <w:r w:rsidR="003A47C6" w:rsidRPr="003E761E">
        <w:rPr>
          <w:rFonts w:ascii="Arial" w:hAnsi="Arial"/>
          <w:b/>
          <w:bCs/>
          <w:sz w:val="22"/>
          <w:szCs w:val="22"/>
        </w:rPr>
        <w:t>ments and estimates</w:t>
      </w:r>
    </w:p>
    <w:p w14:paraId="33E2067D" w14:textId="77777777" w:rsidR="003A47C6" w:rsidRPr="003E761E" w:rsidRDefault="003A47C6" w:rsidP="00D42B4B">
      <w:pPr>
        <w:tabs>
          <w:tab w:val="left" w:pos="1440"/>
        </w:tabs>
        <w:spacing w:before="80" w:after="80" w:line="380" w:lineRule="exact"/>
        <w:ind w:left="533" w:hanging="533"/>
        <w:jc w:val="thaiDistribute"/>
        <w:outlineLvl w:val="0"/>
        <w:rPr>
          <w:rFonts w:ascii="Arial" w:hAnsi="Arial"/>
          <w:sz w:val="22"/>
          <w:szCs w:val="22"/>
        </w:rPr>
      </w:pPr>
      <w:r w:rsidRPr="003E761E">
        <w:rPr>
          <w:rFonts w:ascii="Arial" w:hAnsi="Arial"/>
          <w:sz w:val="22"/>
          <w:szCs w:val="22"/>
        </w:rPr>
        <w:tab/>
        <w:t xml:space="preserve">The preparation of financial statements in conformity with </w:t>
      </w:r>
      <w:r w:rsidR="00591A94" w:rsidRPr="003E761E">
        <w:rPr>
          <w:rFonts w:ascii="Arial" w:hAnsi="Arial"/>
          <w:sz w:val="22"/>
          <w:szCs w:val="22"/>
        </w:rPr>
        <w:t>financial reporting standards</w:t>
      </w:r>
      <w:r w:rsidRPr="003E761E">
        <w:rPr>
          <w:rFonts w:ascii="Arial" w:hAnsi="Arial"/>
          <w:sz w:val="22"/>
          <w:szCs w:val="22"/>
        </w:rPr>
        <w:t xml:space="preserve"> at times requires management to make subjective judg</w:t>
      </w:r>
      <w:r w:rsidR="00387E87" w:rsidRPr="003E761E">
        <w:rPr>
          <w:rFonts w:ascii="Arial" w:hAnsi="Arial"/>
          <w:sz w:val="22"/>
          <w:szCs w:val="22"/>
        </w:rPr>
        <w:t>e</w:t>
      </w:r>
      <w:r w:rsidRPr="003E761E">
        <w:rPr>
          <w:rFonts w:ascii="Arial" w:hAnsi="Arial"/>
          <w:sz w:val="22"/>
          <w:szCs w:val="22"/>
        </w:rPr>
        <w:t xml:space="preserve">ments and estimates regarding matters that are inherently uncertain. These judgements and estimates affect reported amounts and </w:t>
      </w:r>
      <w:proofErr w:type="gramStart"/>
      <w:r w:rsidRPr="003E761E">
        <w:rPr>
          <w:rFonts w:ascii="Arial" w:hAnsi="Arial"/>
          <w:sz w:val="22"/>
          <w:szCs w:val="22"/>
        </w:rPr>
        <w:t>disclosures</w:t>
      </w:r>
      <w:proofErr w:type="gramEnd"/>
      <w:r w:rsidRPr="003E761E">
        <w:rPr>
          <w:rFonts w:ascii="Arial" w:hAnsi="Arial"/>
          <w:sz w:val="22"/>
          <w:szCs w:val="22"/>
        </w:rPr>
        <w:t xml:space="preserve"> and actual results could differ from these estimates. Significant judg</w:t>
      </w:r>
      <w:r w:rsidR="00387E87" w:rsidRPr="003E761E">
        <w:rPr>
          <w:rFonts w:ascii="Arial" w:hAnsi="Arial"/>
          <w:sz w:val="22"/>
          <w:szCs w:val="22"/>
        </w:rPr>
        <w:t>e</w:t>
      </w:r>
      <w:r w:rsidRPr="003E761E">
        <w:rPr>
          <w:rFonts w:ascii="Arial" w:hAnsi="Arial"/>
          <w:sz w:val="22"/>
          <w:szCs w:val="22"/>
        </w:rPr>
        <w:t>ments and estimates are as follows:</w:t>
      </w:r>
    </w:p>
    <w:p w14:paraId="011FB877" w14:textId="223B44A1" w:rsidR="000F090B" w:rsidRPr="003E761E" w:rsidRDefault="00EC7137" w:rsidP="00D42B4B">
      <w:pPr>
        <w:tabs>
          <w:tab w:val="left" w:pos="1440"/>
        </w:tabs>
        <w:spacing w:before="80" w:after="80" w:line="380" w:lineRule="exact"/>
        <w:ind w:left="533" w:hanging="533"/>
        <w:jc w:val="thaiDistribute"/>
        <w:outlineLvl w:val="0"/>
        <w:rPr>
          <w:rFonts w:ascii="Arial" w:hAnsi="Arial" w:cs="Arial"/>
          <w:b/>
          <w:bCs/>
          <w:sz w:val="22"/>
          <w:szCs w:val="22"/>
        </w:rPr>
      </w:pPr>
      <w:r>
        <w:rPr>
          <w:rFonts w:ascii="Arial" w:hAnsi="Arial"/>
          <w:b/>
          <w:bCs/>
          <w:color w:val="000000"/>
          <w:sz w:val="22"/>
          <w:szCs w:val="22"/>
        </w:rPr>
        <w:t>5.1</w:t>
      </w:r>
      <w:r w:rsidR="00F91198" w:rsidRPr="003E761E">
        <w:rPr>
          <w:rFonts w:ascii="Arial" w:hAnsi="Arial"/>
          <w:b/>
          <w:bCs/>
          <w:color w:val="000000"/>
          <w:sz w:val="22"/>
          <w:szCs w:val="22"/>
        </w:rPr>
        <w:tab/>
      </w:r>
      <w:r w:rsidR="000F090B" w:rsidRPr="003E761E">
        <w:rPr>
          <w:rFonts w:ascii="Arial" w:hAnsi="Arial" w:cs="Arial"/>
          <w:b/>
          <w:bCs/>
          <w:sz w:val="22"/>
          <w:szCs w:val="22"/>
        </w:rPr>
        <w:t>Leases</w:t>
      </w:r>
      <w:r w:rsidR="000F090B" w:rsidRPr="003E761E">
        <w:rPr>
          <w:rFonts w:ascii="Arial" w:hAnsi="Arial" w:cs="Arial"/>
          <w:b/>
          <w:bCs/>
          <w:sz w:val="22"/>
          <w:szCs w:val="22"/>
          <w:cs/>
        </w:rPr>
        <w:t xml:space="preserve"> </w:t>
      </w:r>
    </w:p>
    <w:p w14:paraId="38F4528C" w14:textId="77777777" w:rsidR="000F090B" w:rsidRPr="003E761E" w:rsidRDefault="000F090B" w:rsidP="00D42B4B">
      <w:pPr>
        <w:tabs>
          <w:tab w:val="left" w:pos="630"/>
        </w:tabs>
        <w:spacing w:before="80" w:after="8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tab/>
        <w:t xml:space="preserve">Determining the lease term with extension and termination options - The Group as a lessee </w:t>
      </w:r>
    </w:p>
    <w:p w14:paraId="100F89DF" w14:textId="77777777" w:rsidR="000F090B" w:rsidRPr="003E761E" w:rsidRDefault="000F090B" w:rsidP="00D42B4B">
      <w:pPr>
        <w:tabs>
          <w:tab w:val="left" w:pos="630"/>
        </w:tabs>
        <w:spacing w:before="80" w:after="80" w:line="380" w:lineRule="exact"/>
        <w:ind w:left="547" w:hanging="547"/>
        <w:jc w:val="thaiDistribute"/>
        <w:rPr>
          <w:rFonts w:ascii="Arial" w:hAnsi="Arial" w:cs="Arial"/>
          <w:sz w:val="22"/>
          <w:szCs w:val="22"/>
        </w:rPr>
      </w:pPr>
      <w:r w:rsidRPr="003E761E">
        <w:rPr>
          <w:rFonts w:ascii="Arial" w:hAnsi="Arial" w:cs="Arial"/>
          <w:sz w:val="22"/>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28FA1E" w14:textId="77777777" w:rsidR="000F090B" w:rsidRPr="003E761E" w:rsidRDefault="000F090B" w:rsidP="000F090B">
      <w:pPr>
        <w:tabs>
          <w:tab w:val="left" w:pos="630"/>
        </w:tabs>
        <w:spacing w:before="120" w:after="120" w:line="380" w:lineRule="exact"/>
        <w:ind w:left="547" w:hanging="547"/>
        <w:jc w:val="thaiDistribute"/>
        <w:rPr>
          <w:rFonts w:ascii="Arial" w:hAnsi="Arial" w:cs="Arial"/>
          <w:b/>
          <w:bCs/>
          <w:i/>
          <w:iCs/>
          <w:sz w:val="22"/>
          <w:szCs w:val="22"/>
        </w:rPr>
      </w:pPr>
      <w:r w:rsidRPr="003E761E">
        <w:rPr>
          <w:rFonts w:ascii="Arial" w:hAnsi="Arial" w:cs="Arial"/>
          <w:b/>
          <w:bCs/>
          <w:i/>
          <w:iCs/>
          <w:sz w:val="22"/>
          <w:szCs w:val="22"/>
        </w:rPr>
        <w:lastRenderedPageBreak/>
        <w:tab/>
        <w:t>Estimating the incremental borrowing rate - The Group as a lessee</w:t>
      </w:r>
    </w:p>
    <w:p w14:paraId="22101D07" w14:textId="3FDA8ED3" w:rsidR="000F090B" w:rsidRPr="003E761E" w:rsidRDefault="000F090B" w:rsidP="000F090B">
      <w:pPr>
        <w:tabs>
          <w:tab w:val="left" w:pos="630"/>
        </w:tabs>
        <w:spacing w:before="120" w:after="120" w:line="380" w:lineRule="exact"/>
        <w:ind w:left="547" w:hanging="547"/>
        <w:jc w:val="thaiDistribute"/>
        <w:rPr>
          <w:rFonts w:ascii="Arial" w:hAnsi="Arial" w:cs="Arial"/>
          <w:sz w:val="22"/>
          <w:szCs w:val="22"/>
        </w:rPr>
      </w:pPr>
      <w:r w:rsidRPr="003E761E">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DC297A3" w14:textId="288DCA70" w:rsidR="00D72BBA" w:rsidRPr="003E761E" w:rsidRDefault="00EC7137" w:rsidP="00F54FC5">
      <w:pPr>
        <w:tabs>
          <w:tab w:val="left" w:pos="630"/>
          <w:tab w:val="left" w:pos="1440"/>
        </w:tabs>
        <w:spacing w:before="120" w:after="120" w:line="380" w:lineRule="exact"/>
        <w:ind w:left="547" w:hanging="547"/>
        <w:jc w:val="thaiDistribute"/>
        <w:outlineLvl w:val="0"/>
        <w:rPr>
          <w:rFonts w:ascii="Arial" w:hAnsi="Arial"/>
          <w:b/>
          <w:bCs/>
          <w:color w:val="000000"/>
          <w:sz w:val="22"/>
          <w:szCs w:val="22"/>
        </w:rPr>
      </w:pPr>
      <w:bookmarkStart w:id="1" w:name="_Hlk61513662"/>
      <w:r>
        <w:rPr>
          <w:rFonts w:ascii="Arial" w:hAnsi="Arial"/>
          <w:b/>
          <w:bCs/>
          <w:color w:val="000000"/>
          <w:sz w:val="22"/>
          <w:szCs w:val="22"/>
        </w:rPr>
        <w:t>5.2</w:t>
      </w:r>
      <w:r w:rsidR="00D72BBA" w:rsidRPr="003E761E">
        <w:rPr>
          <w:rFonts w:ascii="Arial" w:hAnsi="Arial"/>
          <w:b/>
          <w:bCs/>
          <w:color w:val="000000"/>
          <w:sz w:val="22"/>
          <w:szCs w:val="22"/>
        </w:rPr>
        <w:tab/>
        <w:t xml:space="preserve">Allowance for expected credit losses of trade </w:t>
      </w:r>
      <w:proofErr w:type="gramStart"/>
      <w:r w:rsidR="00D72BBA" w:rsidRPr="003E761E">
        <w:rPr>
          <w:rFonts w:ascii="Arial" w:hAnsi="Arial"/>
          <w:b/>
          <w:bCs/>
          <w:color w:val="000000"/>
          <w:sz w:val="22"/>
          <w:szCs w:val="22"/>
        </w:rPr>
        <w:t>receivables</w:t>
      </w:r>
      <w:proofErr w:type="gramEnd"/>
      <w:r w:rsidR="00D72BBA" w:rsidRPr="003E761E">
        <w:rPr>
          <w:rFonts w:ascii="Arial" w:hAnsi="Arial"/>
          <w:b/>
          <w:bCs/>
          <w:color w:val="000000"/>
          <w:sz w:val="22"/>
          <w:szCs w:val="22"/>
        </w:rPr>
        <w:t xml:space="preserve"> </w:t>
      </w:r>
    </w:p>
    <w:p w14:paraId="3D402FFB" w14:textId="64626F15" w:rsidR="00D72BBA" w:rsidRPr="003E761E" w:rsidRDefault="00D72BBA" w:rsidP="00F54FC5">
      <w:pPr>
        <w:tabs>
          <w:tab w:val="left" w:pos="1440"/>
        </w:tabs>
        <w:spacing w:before="120" w:after="120" w:line="380" w:lineRule="exact"/>
        <w:ind w:left="533" w:hanging="533"/>
        <w:jc w:val="thaiDistribute"/>
        <w:outlineLvl w:val="0"/>
        <w:rPr>
          <w:rFonts w:ascii="Arial" w:hAnsi="Arial"/>
          <w:sz w:val="22"/>
          <w:szCs w:val="22"/>
        </w:rPr>
      </w:pPr>
      <w:bookmarkStart w:id="2" w:name="_Hlk61507334"/>
      <w:bookmarkStart w:id="3" w:name="_Hlk61513633"/>
      <w:bookmarkEnd w:id="1"/>
      <w:r w:rsidRPr="003E761E">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3E761E">
        <w:rPr>
          <w:rFonts w:ascii="Arial" w:hAnsi="Arial" w:hint="cs"/>
          <w:sz w:val="22"/>
          <w:szCs w:val="22"/>
          <w:cs/>
        </w:rPr>
        <w:t xml:space="preserve"> </w:t>
      </w:r>
      <w:r w:rsidRPr="003E761E">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3E761E">
        <w:rPr>
          <w:rFonts w:ascii="Arial" w:hAnsi="Arial"/>
          <w:sz w:val="22"/>
          <w:szCs w:val="22"/>
        </w:rPr>
        <w:t>actually default</w:t>
      </w:r>
      <w:proofErr w:type="gramEnd"/>
      <w:r w:rsidRPr="003E761E">
        <w:rPr>
          <w:rFonts w:ascii="Arial" w:hAnsi="Arial"/>
          <w:sz w:val="22"/>
          <w:szCs w:val="22"/>
        </w:rPr>
        <w:t xml:space="preserve"> in the future.</w:t>
      </w:r>
    </w:p>
    <w:p w14:paraId="43C0F247" w14:textId="1D6068DC" w:rsidR="003A47C6" w:rsidRPr="003E761E" w:rsidRDefault="00EC7137" w:rsidP="00C23C8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sz w:val="22"/>
          <w:szCs w:val="22"/>
        </w:rPr>
        <w:t>5.3</w:t>
      </w:r>
      <w:r w:rsidR="00F54FC5" w:rsidRPr="003E761E">
        <w:rPr>
          <w:rFonts w:ascii="Arial" w:hAnsi="Arial"/>
          <w:sz w:val="22"/>
          <w:szCs w:val="22"/>
        </w:rPr>
        <w:tab/>
      </w:r>
      <w:bookmarkEnd w:id="2"/>
      <w:bookmarkEnd w:id="3"/>
      <w:r w:rsidR="008737FE" w:rsidRPr="003E761E">
        <w:rPr>
          <w:rFonts w:ascii="Arial" w:hAnsi="Arial"/>
          <w:b/>
          <w:bCs/>
          <w:color w:val="000000"/>
          <w:sz w:val="22"/>
          <w:szCs w:val="22"/>
        </w:rPr>
        <w:t>Land, l</w:t>
      </w:r>
      <w:r w:rsidR="00387E87" w:rsidRPr="003E761E">
        <w:rPr>
          <w:rFonts w:ascii="Arial" w:hAnsi="Arial"/>
          <w:b/>
          <w:bCs/>
          <w:color w:val="000000"/>
          <w:sz w:val="22"/>
          <w:szCs w:val="22"/>
        </w:rPr>
        <w:t>easehold</w:t>
      </w:r>
      <w:r w:rsidR="003A47C6" w:rsidRPr="003E761E">
        <w:rPr>
          <w:rFonts w:ascii="Arial" w:hAnsi="Arial"/>
          <w:b/>
          <w:bCs/>
          <w:color w:val="000000"/>
          <w:sz w:val="22"/>
          <w:szCs w:val="22"/>
        </w:rPr>
        <w:t xml:space="preserve"> improvements, </w:t>
      </w:r>
      <w:proofErr w:type="gramStart"/>
      <w:r w:rsidR="003A47C6" w:rsidRPr="003E761E">
        <w:rPr>
          <w:rFonts w:ascii="Arial" w:hAnsi="Arial"/>
          <w:b/>
          <w:bCs/>
          <w:color w:val="000000"/>
          <w:sz w:val="22"/>
          <w:szCs w:val="22"/>
        </w:rPr>
        <w:t>buildings</w:t>
      </w:r>
      <w:proofErr w:type="gramEnd"/>
      <w:r w:rsidR="003A47C6" w:rsidRPr="003E761E">
        <w:rPr>
          <w:rFonts w:ascii="Arial" w:hAnsi="Arial"/>
          <w:b/>
          <w:bCs/>
          <w:color w:val="000000"/>
          <w:sz w:val="22"/>
          <w:szCs w:val="22"/>
        </w:rPr>
        <w:t xml:space="preserve"> </w:t>
      </w:r>
      <w:r w:rsidR="003A47C6" w:rsidRPr="003E761E">
        <w:rPr>
          <w:rFonts w:ascii="Arial" w:hAnsi="Arial"/>
          <w:b/>
          <w:bCs/>
          <w:sz w:val="22"/>
          <w:szCs w:val="22"/>
        </w:rPr>
        <w:t>and equipment</w:t>
      </w:r>
      <w:r w:rsidR="00FB0D3B" w:rsidRPr="003E761E">
        <w:rPr>
          <w:rFonts w:ascii="Arial" w:hAnsi="Arial"/>
          <w:b/>
          <w:bCs/>
          <w:sz w:val="22"/>
          <w:szCs w:val="22"/>
        </w:rPr>
        <w:t xml:space="preserve"> </w:t>
      </w:r>
      <w:r w:rsidR="003A47C6" w:rsidRPr="003E761E">
        <w:rPr>
          <w:rFonts w:ascii="Arial" w:hAnsi="Arial"/>
          <w:b/>
          <w:bCs/>
          <w:sz w:val="22"/>
          <w:szCs w:val="22"/>
        </w:rPr>
        <w:t>/</w:t>
      </w:r>
      <w:r w:rsidR="00FB0D3B" w:rsidRPr="003E761E">
        <w:rPr>
          <w:rFonts w:ascii="Arial" w:hAnsi="Arial"/>
          <w:b/>
          <w:bCs/>
          <w:sz w:val="22"/>
          <w:szCs w:val="22"/>
        </w:rPr>
        <w:t xml:space="preserve"> </w:t>
      </w:r>
      <w:r w:rsidR="003A47C6" w:rsidRPr="003E761E">
        <w:rPr>
          <w:rFonts w:ascii="Arial" w:hAnsi="Arial"/>
          <w:b/>
          <w:bCs/>
          <w:sz w:val="22"/>
          <w:szCs w:val="22"/>
        </w:rPr>
        <w:t>Depreciation</w:t>
      </w:r>
    </w:p>
    <w:p w14:paraId="5C1B642F" w14:textId="77777777" w:rsidR="003A47C6" w:rsidRPr="003E761E" w:rsidRDefault="003A47C6" w:rsidP="00F54FC5">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 xml:space="preserve">In determining depreciation of </w:t>
      </w:r>
      <w:r w:rsidR="00387E87" w:rsidRPr="003E761E">
        <w:rPr>
          <w:rFonts w:ascii="Arial" w:hAnsi="Arial"/>
          <w:color w:val="000000"/>
          <w:sz w:val="22"/>
          <w:szCs w:val="22"/>
        </w:rPr>
        <w:t>leasehold</w:t>
      </w:r>
      <w:r w:rsidRPr="003E761E">
        <w:rPr>
          <w:rFonts w:ascii="Arial" w:hAnsi="Arial"/>
          <w:color w:val="000000"/>
          <w:sz w:val="22"/>
          <w:szCs w:val="22"/>
        </w:rPr>
        <w:t xml:space="preserve"> improvements, buildings </w:t>
      </w:r>
      <w:r w:rsidRPr="003E761E">
        <w:rPr>
          <w:rFonts w:ascii="Arial" w:hAnsi="Arial"/>
          <w:sz w:val="22"/>
          <w:szCs w:val="22"/>
        </w:rPr>
        <w:t xml:space="preserve">and equipment, the management is required to make estimates of the useful lives and </w:t>
      </w:r>
      <w:r w:rsidR="00DE4CEA" w:rsidRPr="003E761E">
        <w:rPr>
          <w:rFonts w:ascii="Arial" w:hAnsi="Arial"/>
          <w:sz w:val="22"/>
          <w:szCs w:val="22"/>
        </w:rPr>
        <w:t>residual</w:t>
      </w:r>
      <w:r w:rsidRPr="003E761E">
        <w:rPr>
          <w:rFonts w:ascii="Arial" w:hAnsi="Arial"/>
          <w:sz w:val="22"/>
          <w:szCs w:val="22"/>
        </w:rPr>
        <w:t xml:space="preserve"> values of the </w:t>
      </w:r>
      <w:r w:rsidR="00387E87" w:rsidRPr="003E761E">
        <w:rPr>
          <w:rFonts w:ascii="Arial" w:hAnsi="Arial"/>
          <w:color w:val="000000"/>
          <w:sz w:val="22"/>
          <w:szCs w:val="22"/>
        </w:rPr>
        <w:t xml:space="preserve">leasehold </w:t>
      </w:r>
      <w:r w:rsidRPr="003E761E">
        <w:rPr>
          <w:rFonts w:ascii="Arial" w:hAnsi="Arial"/>
          <w:color w:val="000000"/>
          <w:sz w:val="22"/>
          <w:szCs w:val="22"/>
        </w:rPr>
        <w:t xml:space="preserve">improvements, </w:t>
      </w:r>
      <w:proofErr w:type="gramStart"/>
      <w:r w:rsidRPr="003E761E">
        <w:rPr>
          <w:rFonts w:ascii="Arial" w:hAnsi="Arial"/>
          <w:color w:val="000000"/>
          <w:sz w:val="22"/>
          <w:szCs w:val="22"/>
        </w:rPr>
        <w:t>buildings</w:t>
      </w:r>
      <w:proofErr w:type="gramEnd"/>
      <w:r w:rsidRPr="003E761E">
        <w:rPr>
          <w:rFonts w:ascii="Arial" w:hAnsi="Arial"/>
          <w:color w:val="000000"/>
          <w:sz w:val="22"/>
          <w:szCs w:val="22"/>
        </w:rPr>
        <w:t xml:space="preserve"> </w:t>
      </w:r>
      <w:r w:rsidRPr="003E761E">
        <w:rPr>
          <w:rFonts w:ascii="Arial" w:hAnsi="Arial"/>
          <w:sz w:val="22"/>
          <w:szCs w:val="22"/>
        </w:rPr>
        <w:t xml:space="preserve">and equipment and to review estimate useful lives and </w:t>
      </w:r>
      <w:r w:rsidR="00DE4CEA" w:rsidRPr="003E761E">
        <w:rPr>
          <w:rFonts w:ascii="Arial" w:hAnsi="Arial"/>
          <w:sz w:val="22"/>
          <w:szCs w:val="22"/>
        </w:rPr>
        <w:t xml:space="preserve">residual </w:t>
      </w:r>
      <w:r w:rsidRPr="003E761E">
        <w:rPr>
          <w:rFonts w:ascii="Arial" w:hAnsi="Arial"/>
          <w:sz w:val="22"/>
          <w:szCs w:val="22"/>
        </w:rPr>
        <w:t xml:space="preserve">values when there are any changes. </w:t>
      </w:r>
    </w:p>
    <w:p w14:paraId="21DF4979" w14:textId="77777777" w:rsidR="00253E8B" w:rsidRPr="003E761E" w:rsidRDefault="003A47C6" w:rsidP="00F54FC5">
      <w:pPr>
        <w:tabs>
          <w:tab w:val="left" w:pos="1440"/>
        </w:tabs>
        <w:spacing w:before="120" w:after="120" w:line="380" w:lineRule="exact"/>
        <w:ind w:left="533" w:hanging="533"/>
        <w:jc w:val="thaiDistribute"/>
        <w:outlineLvl w:val="0"/>
        <w:rPr>
          <w:rFonts w:ascii="Arial" w:hAnsi="Arial"/>
          <w:b/>
          <w:bCs/>
          <w:sz w:val="22"/>
          <w:szCs w:val="22"/>
        </w:rPr>
      </w:pPr>
      <w:r w:rsidRPr="003E761E">
        <w:rPr>
          <w:rFonts w:ascii="Arial" w:hAnsi="Arial"/>
          <w:sz w:val="22"/>
          <w:szCs w:val="22"/>
        </w:rPr>
        <w:tab/>
        <w:t>In addition, the management is required to review</w:t>
      </w:r>
      <w:r w:rsidR="008737FE" w:rsidRPr="003E761E">
        <w:rPr>
          <w:rFonts w:ascii="Arial" w:hAnsi="Arial"/>
          <w:sz w:val="22"/>
          <w:szCs w:val="22"/>
        </w:rPr>
        <w:t xml:space="preserve"> land,</w:t>
      </w:r>
      <w:r w:rsidRPr="003E761E">
        <w:rPr>
          <w:rFonts w:ascii="Arial" w:hAnsi="Arial"/>
          <w:sz w:val="22"/>
          <w:szCs w:val="22"/>
        </w:rPr>
        <w:t xml:space="preserve"> </w:t>
      </w:r>
      <w:r w:rsidR="00387E87" w:rsidRPr="003E761E">
        <w:rPr>
          <w:rFonts w:ascii="Arial" w:hAnsi="Arial"/>
          <w:color w:val="000000"/>
          <w:sz w:val="22"/>
          <w:szCs w:val="22"/>
        </w:rPr>
        <w:t xml:space="preserve">leasehold </w:t>
      </w:r>
      <w:r w:rsidRPr="003E761E">
        <w:rPr>
          <w:rFonts w:ascii="Arial" w:hAnsi="Arial"/>
          <w:color w:val="000000"/>
          <w:sz w:val="22"/>
          <w:szCs w:val="22"/>
        </w:rPr>
        <w:t xml:space="preserve">improvements, </w:t>
      </w:r>
      <w:proofErr w:type="gramStart"/>
      <w:r w:rsidRPr="003E761E">
        <w:rPr>
          <w:rFonts w:ascii="Arial" w:hAnsi="Arial"/>
          <w:color w:val="000000"/>
          <w:sz w:val="22"/>
          <w:szCs w:val="22"/>
        </w:rPr>
        <w:t>buildings</w:t>
      </w:r>
      <w:proofErr w:type="gramEnd"/>
      <w:r w:rsidRPr="003E761E">
        <w:rPr>
          <w:rFonts w:ascii="Arial" w:hAnsi="Arial"/>
          <w:color w:val="000000"/>
          <w:sz w:val="22"/>
          <w:szCs w:val="22"/>
        </w:rPr>
        <w:t xml:space="preserve"> </w:t>
      </w:r>
      <w:r w:rsidRPr="003E761E">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3E761E">
        <w:rPr>
          <w:rFonts w:ascii="Arial" w:hAnsi="Arial"/>
          <w:sz w:val="22"/>
          <w:szCs w:val="22"/>
          <w:cs/>
        </w:rPr>
        <w:t xml:space="preserve"> </w:t>
      </w:r>
      <w:r w:rsidRPr="003E761E">
        <w:rPr>
          <w:rFonts w:ascii="Arial" w:hAnsi="Arial"/>
          <w:sz w:val="22"/>
          <w:szCs w:val="22"/>
        </w:rPr>
        <w:t>expenses relating to the assets subject to the review.</w:t>
      </w:r>
    </w:p>
    <w:p w14:paraId="0E127E1A" w14:textId="08230627" w:rsidR="00E128CD" w:rsidRPr="003E761E" w:rsidRDefault="00EC7137" w:rsidP="00EC7137">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w:t>
      </w:r>
      <w:r w:rsidRPr="00EC7137">
        <w:rPr>
          <w:rFonts w:ascii="Arial" w:hAnsi="Arial"/>
          <w:b/>
          <w:bCs/>
          <w:color w:val="000000"/>
          <w:sz w:val="22"/>
          <w:szCs w:val="22"/>
        </w:rPr>
        <w:t>4</w:t>
      </w:r>
      <w:r>
        <w:rPr>
          <w:rFonts w:ascii="Arial" w:hAnsi="Arial"/>
          <w:b/>
          <w:bCs/>
          <w:color w:val="000000"/>
          <w:sz w:val="22"/>
          <w:szCs w:val="22"/>
        </w:rPr>
        <w:tab/>
      </w:r>
      <w:r w:rsidR="00E128CD" w:rsidRPr="00EC7137">
        <w:rPr>
          <w:rFonts w:ascii="Arial" w:hAnsi="Arial"/>
          <w:b/>
          <w:bCs/>
          <w:color w:val="000000"/>
          <w:sz w:val="22"/>
          <w:szCs w:val="22"/>
        </w:rPr>
        <w:t>Deferred</w:t>
      </w:r>
      <w:r w:rsidR="00E128CD" w:rsidRPr="003E761E">
        <w:rPr>
          <w:rFonts w:ascii="Arial" w:hAnsi="Arial"/>
          <w:b/>
          <w:bCs/>
          <w:sz w:val="22"/>
          <w:szCs w:val="22"/>
        </w:rPr>
        <w:t xml:space="preserve"> tax assets</w:t>
      </w:r>
    </w:p>
    <w:p w14:paraId="767C686F" w14:textId="77777777" w:rsidR="00E128CD" w:rsidRPr="003E761E" w:rsidRDefault="00E128CD" w:rsidP="00F54FC5">
      <w:pPr>
        <w:tabs>
          <w:tab w:val="left" w:pos="1440"/>
        </w:tabs>
        <w:spacing w:before="120" w:after="120" w:line="380" w:lineRule="exact"/>
        <w:ind w:left="533" w:firstLine="7"/>
        <w:jc w:val="thaiDistribute"/>
        <w:outlineLvl w:val="0"/>
        <w:rPr>
          <w:rFonts w:ascii="Arial" w:hAnsi="Arial"/>
          <w:sz w:val="22"/>
          <w:szCs w:val="22"/>
        </w:rPr>
      </w:pPr>
      <w:r w:rsidRPr="003E761E">
        <w:rPr>
          <w:rFonts w:ascii="Arial" w:hAnsi="Arial"/>
          <w:sz w:val="22"/>
          <w:szCs w:val="22"/>
        </w:rPr>
        <w:t xml:space="preserve">Deferred tax assets are </w:t>
      </w:r>
      <w:proofErr w:type="spellStart"/>
      <w:r w:rsidRPr="003E761E">
        <w:rPr>
          <w:rFonts w:ascii="Arial" w:hAnsi="Arial"/>
          <w:sz w:val="22"/>
          <w:szCs w:val="22"/>
        </w:rPr>
        <w:t>recognised</w:t>
      </w:r>
      <w:proofErr w:type="spellEnd"/>
      <w:r w:rsidRPr="003E761E">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3E761E">
        <w:rPr>
          <w:rFonts w:ascii="Arial" w:hAnsi="Arial"/>
          <w:sz w:val="22"/>
          <w:szCs w:val="22"/>
        </w:rPr>
        <w:t>utilised</w:t>
      </w:r>
      <w:proofErr w:type="spellEnd"/>
      <w:r w:rsidRPr="003E761E">
        <w:rPr>
          <w:rFonts w:ascii="Arial" w:hAnsi="Arial"/>
          <w:sz w:val="22"/>
          <w:szCs w:val="22"/>
        </w:rPr>
        <w:t xml:space="preserve">. Significant management judgement is required to determine the amount of deferred tax assets that can be </w:t>
      </w:r>
      <w:proofErr w:type="spellStart"/>
      <w:r w:rsidRPr="003E761E">
        <w:rPr>
          <w:rFonts w:ascii="Arial" w:hAnsi="Arial"/>
          <w:sz w:val="22"/>
          <w:szCs w:val="22"/>
        </w:rPr>
        <w:t>recognised</w:t>
      </w:r>
      <w:proofErr w:type="spellEnd"/>
      <w:r w:rsidRPr="003E761E">
        <w:rPr>
          <w:rFonts w:ascii="Arial" w:hAnsi="Arial"/>
          <w:sz w:val="22"/>
          <w:szCs w:val="22"/>
        </w:rPr>
        <w:t>, based upon the likely timing and level of estimate future taxable profits.</w:t>
      </w:r>
    </w:p>
    <w:p w14:paraId="1CEA1DB0" w14:textId="77777777" w:rsidR="00003B50" w:rsidRDefault="000F090B" w:rsidP="00F54FC5">
      <w:pPr>
        <w:tabs>
          <w:tab w:val="left" w:pos="630"/>
        </w:tabs>
        <w:spacing w:before="120" w:after="120" w:line="380" w:lineRule="exact"/>
        <w:ind w:left="547" w:hanging="547"/>
        <w:rPr>
          <w:rFonts w:ascii="Arial" w:hAnsi="Arial" w:cs="Arial"/>
          <w:b/>
          <w:bCs/>
          <w:spacing w:val="-2"/>
          <w:sz w:val="22"/>
          <w:szCs w:val="22"/>
        </w:rPr>
      </w:pPr>
      <w:r w:rsidRPr="003E761E">
        <w:rPr>
          <w:rFonts w:ascii="Arial" w:hAnsi="Arial" w:cs="Arial"/>
          <w:b/>
          <w:bCs/>
          <w:spacing w:val="-2"/>
          <w:sz w:val="22"/>
          <w:szCs w:val="22"/>
        </w:rPr>
        <w:tab/>
      </w:r>
    </w:p>
    <w:p w14:paraId="777670D8" w14:textId="77777777" w:rsidR="00003B50" w:rsidRDefault="00003B50">
      <w:pPr>
        <w:overflowPunct/>
        <w:autoSpaceDE/>
        <w:autoSpaceDN/>
        <w:adjustRightInd/>
        <w:spacing w:before="100" w:after="100" w:line="380" w:lineRule="exact"/>
        <w:ind w:right="-43"/>
        <w:jc w:val="both"/>
        <w:textAlignment w:val="auto"/>
        <w:rPr>
          <w:rFonts w:ascii="Arial" w:hAnsi="Arial" w:cs="Arial"/>
          <w:b/>
          <w:bCs/>
          <w:spacing w:val="-2"/>
          <w:sz w:val="22"/>
          <w:szCs w:val="22"/>
        </w:rPr>
      </w:pPr>
      <w:r>
        <w:rPr>
          <w:rFonts w:ascii="Arial" w:hAnsi="Arial" w:cs="Arial"/>
          <w:b/>
          <w:bCs/>
          <w:spacing w:val="-2"/>
          <w:sz w:val="22"/>
          <w:szCs w:val="22"/>
        </w:rPr>
        <w:br w:type="page"/>
      </w:r>
    </w:p>
    <w:p w14:paraId="1DBF64FC" w14:textId="54633438" w:rsidR="000F090B" w:rsidRPr="00366E11" w:rsidRDefault="00EC7137" w:rsidP="00F54FC5">
      <w:pPr>
        <w:tabs>
          <w:tab w:val="left" w:pos="630"/>
        </w:tabs>
        <w:spacing w:before="120" w:after="120" w:line="380" w:lineRule="exact"/>
        <w:ind w:left="547" w:hanging="547"/>
        <w:rPr>
          <w:rFonts w:ascii="Arial" w:hAnsi="Arial" w:cstheme="minorBidi"/>
          <w:sz w:val="22"/>
          <w:szCs w:val="22"/>
        </w:rPr>
      </w:pPr>
      <w:r>
        <w:rPr>
          <w:rFonts w:ascii="Arial" w:hAnsi="Arial" w:cstheme="minorBidi"/>
          <w:b/>
          <w:bCs/>
          <w:spacing w:val="-2"/>
          <w:sz w:val="22"/>
          <w:szCs w:val="22"/>
        </w:rPr>
        <w:lastRenderedPageBreak/>
        <w:t>5.5</w:t>
      </w:r>
      <w:r w:rsidR="00003B50">
        <w:rPr>
          <w:rFonts w:ascii="Arial" w:hAnsi="Arial" w:cstheme="minorBidi"/>
          <w:b/>
          <w:bCs/>
          <w:spacing w:val="-2"/>
          <w:sz w:val="22"/>
          <w:szCs w:val="22"/>
          <w:cs/>
        </w:rPr>
        <w:tab/>
      </w:r>
      <w:r w:rsidR="000F090B" w:rsidRPr="003E761E">
        <w:rPr>
          <w:rFonts w:ascii="Arial" w:hAnsi="Arial" w:cs="Arial"/>
          <w:b/>
          <w:bCs/>
          <w:spacing w:val="-2"/>
          <w:sz w:val="22"/>
          <w:szCs w:val="22"/>
        </w:rPr>
        <w:t xml:space="preserve">Allowance for impairment of </w:t>
      </w:r>
      <w:r w:rsidR="00D72BBA" w:rsidRPr="003E761E">
        <w:rPr>
          <w:rFonts w:ascii="Arial" w:hAnsi="Arial" w:cs="Arial"/>
          <w:b/>
          <w:bCs/>
          <w:spacing w:val="-2"/>
          <w:sz w:val="22"/>
          <w:szCs w:val="22"/>
        </w:rPr>
        <w:t>investments in associate</w:t>
      </w:r>
      <w:r w:rsidR="00366E11">
        <w:rPr>
          <w:rFonts w:ascii="Arial" w:hAnsi="Arial" w:cstheme="minorBidi" w:hint="cs"/>
          <w:b/>
          <w:bCs/>
          <w:spacing w:val="-2"/>
          <w:sz w:val="22"/>
          <w:szCs w:val="22"/>
          <w:cs/>
        </w:rPr>
        <w:t xml:space="preserve"> </w:t>
      </w:r>
      <w:r w:rsidR="00366E11">
        <w:rPr>
          <w:rFonts w:ascii="Arial" w:hAnsi="Arial" w:cstheme="minorBidi"/>
          <w:b/>
          <w:bCs/>
          <w:spacing w:val="-2"/>
          <w:sz w:val="22"/>
          <w:szCs w:val="22"/>
        </w:rPr>
        <w:t>and subsidiary</w:t>
      </w:r>
    </w:p>
    <w:p w14:paraId="1E6A1C8E" w14:textId="345659BF" w:rsidR="00D72BBA" w:rsidRPr="003E761E" w:rsidRDefault="000F090B" w:rsidP="00F54FC5">
      <w:pPr>
        <w:spacing w:before="120" w:after="120" w:line="380" w:lineRule="exact"/>
        <w:ind w:left="540" w:hanging="7"/>
        <w:jc w:val="thaiDistribute"/>
        <w:rPr>
          <w:rFonts w:ascii="Arial" w:hAnsi="Arial" w:cs="Arial"/>
          <w:spacing w:val="-2"/>
          <w:sz w:val="22"/>
          <w:szCs w:val="22"/>
        </w:rPr>
      </w:pPr>
      <w:r w:rsidRPr="003E761E">
        <w:rPr>
          <w:rFonts w:ascii="Arial" w:hAnsi="Arial" w:cs="Arial"/>
          <w:spacing w:val="-2"/>
          <w:sz w:val="22"/>
          <w:szCs w:val="22"/>
        </w:rPr>
        <w:tab/>
        <w:t xml:space="preserve">In </w:t>
      </w:r>
      <w:r w:rsidR="00592936">
        <w:rPr>
          <w:rFonts w:ascii="Arial" w:hAnsi="Arial" w:cs="Arial"/>
          <w:spacing w:val="-2"/>
          <w:sz w:val="22"/>
          <w:szCs w:val="22"/>
        </w:rPr>
        <w:t>testing</w:t>
      </w:r>
      <w:r w:rsidRPr="003E761E">
        <w:rPr>
          <w:rFonts w:ascii="Arial" w:hAnsi="Arial" w:cs="Arial"/>
          <w:spacing w:val="-2"/>
          <w:sz w:val="22"/>
          <w:szCs w:val="22"/>
        </w:rPr>
        <w:t xml:space="preserve"> allowance for impairment of </w:t>
      </w:r>
      <w:r w:rsidR="00D72BBA" w:rsidRPr="003E761E">
        <w:rPr>
          <w:rFonts w:ascii="Arial" w:hAnsi="Arial" w:cs="Arial"/>
          <w:spacing w:val="-2"/>
          <w:sz w:val="22"/>
          <w:szCs w:val="22"/>
        </w:rPr>
        <w:t>an investments in associate</w:t>
      </w:r>
      <w:r w:rsidR="00366E11">
        <w:rPr>
          <w:rFonts w:ascii="Arial" w:hAnsi="Arial" w:cs="Arial"/>
          <w:spacing w:val="-2"/>
          <w:sz w:val="22"/>
          <w:szCs w:val="22"/>
        </w:rPr>
        <w:t xml:space="preserve"> and subsidiary</w:t>
      </w:r>
      <w:r w:rsidRPr="003E761E">
        <w:rPr>
          <w:rFonts w:ascii="Arial" w:hAnsi="Arial" w:cs="Arial"/>
          <w:spacing w:val="-2"/>
          <w:sz w:val="22"/>
          <w:szCs w:val="22"/>
        </w:rPr>
        <w:t xml:space="preserve">, the management is required to exercise judgements regarding determination of the recoverable amount of the asset, </w:t>
      </w:r>
      <w:r w:rsidR="00A16409" w:rsidRPr="003E761E">
        <w:rPr>
          <w:rFonts w:ascii="Arial" w:hAnsi="Arial" w:cs="Arial"/>
          <w:spacing w:val="-2"/>
          <w:sz w:val="22"/>
          <w:szCs w:val="22"/>
        </w:rPr>
        <w:t>its</w:t>
      </w:r>
      <w:r w:rsidRPr="003E761E">
        <w:rPr>
          <w:rFonts w:ascii="Arial" w:hAnsi="Arial" w:cs="Arial"/>
          <w:spacing w:val="-2"/>
          <w:sz w:val="22"/>
          <w:szCs w:val="22"/>
        </w:rPr>
        <w:t xml:space="preserve">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w:t>
      </w:r>
      <w:r w:rsidR="00D72BBA" w:rsidRPr="003E761E">
        <w:rPr>
          <w:rFonts w:ascii="Arial" w:hAnsi="Arial" w:cs="Arial"/>
          <w:spacing w:val="-2"/>
          <w:sz w:val="22"/>
          <w:szCs w:val="22"/>
        </w:rPr>
        <w:t xml:space="preserve"> for extrapolation purposes.</w:t>
      </w:r>
      <w:r w:rsidR="0093716B" w:rsidRPr="003E761E">
        <w:rPr>
          <w:rFonts w:ascii="Arial" w:hAnsi="Arial" w:cs="Arial"/>
          <w:spacing w:val="-2"/>
          <w:sz w:val="22"/>
          <w:szCs w:val="22"/>
        </w:rPr>
        <w:t xml:space="preserve"> </w:t>
      </w:r>
      <w:r w:rsidR="00D72BBA" w:rsidRPr="003E761E">
        <w:rPr>
          <w:rFonts w:ascii="Arial" w:hAnsi="Arial" w:cs="Arial"/>
          <w:spacing w:val="-2"/>
          <w:sz w:val="22"/>
          <w:szCs w:val="22"/>
        </w:rPr>
        <w:t xml:space="preserve">The key assumptions used to determine the recoverable amount for the different cash-generating units, including a sensitivity analysis, are </w:t>
      </w:r>
      <w:proofErr w:type="gramStart"/>
      <w:r w:rsidR="00D72BBA" w:rsidRPr="003E761E">
        <w:rPr>
          <w:rFonts w:ascii="Arial" w:hAnsi="Arial" w:cs="Arial"/>
          <w:spacing w:val="-2"/>
          <w:sz w:val="22"/>
          <w:szCs w:val="22"/>
        </w:rPr>
        <w:t>disclosed</w:t>
      </w:r>
      <w:proofErr w:type="gramEnd"/>
      <w:r w:rsidR="00D72BBA" w:rsidRPr="003E761E">
        <w:rPr>
          <w:rFonts w:ascii="Arial" w:hAnsi="Arial" w:cs="Arial"/>
          <w:spacing w:val="-2"/>
          <w:sz w:val="22"/>
          <w:szCs w:val="22"/>
        </w:rPr>
        <w:t xml:space="preserve"> and further explained in </w:t>
      </w:r>
      <w:r w:rsidR="00366E11">
        <w:rPr>
          <w:rFonts w:ascii="Arial" w:hAnsi="Arial" w:cs="Arial"/>
          <w:spacing w:val="-2"/>
          <w:sz w:val="22"/>
          <w:szCs w:val="22"/>
        </w:rPr>
        <w:t xml:space="preserve">Note 11 and </w:t>
      </w:r>
      <w:r w:rsidR="00D72BBA" w:rsidRPr="003E761E">
        <w:rPr>
          <w:rFonts w:ascii="Arial" w:hAnsi="Arial" w:cs="Arial"/>
          <w:spacing w:val="-2"/>
          <w:sz w:val="22"/>
          <w:szCs w:val="22"/>
        </w:rPr>
        <w:t>Note 12</w:t>
      </w:r>
      <w:r w:rsidR="00366E11">
        <w:rPr>
          <w:rFonts w:ascii="Arial" w:hAnsi="Arial" w:cs="Arial"/>
          <w:spacing w:val="-2"/>
          <w:sz w:val="22"/>
          <w:szCs w:val="22"/>
        </w:rPr>
        <w:t xml:space="preserve"> </w:t>
      </w:r>
      <w:r w:rsidR="0093716B" w:rsidRPr="003E761E">
        <w:rPr>
          <w:rFonts w:ascii="Arial" w:hAnsi="Arial" w:cs="Arial"/>
          <w:spacing w:val="-2"/>
          <w:sz w:val="22"/>
          <w:szCs w:val="22"/>
        </w:rPr>
        <w:t>to the consolidated financial statement</w:t>
      </w:r>
      <w:r w:rsidR="005F792F" w:rsidRPr="003E761E">
        <w:rPr>
          <w:rFonts w:ascii="Arial" w:hAnsi="Arial" w:cs="Arial"/>
          <w:spacing w:val="-2"/>
          <w:sz w:val="22"/>
          <w:szCs w:val="22"/>
        </w:rPr>
        <w:t>s</w:t>
      </w:r>
      <w:r w:rsidR="00D72BBA" w:rsidRPr="003E761E">
        <w:rPr>
          <w:rFonts w:ascii="Arial" w:hAnsi="Arial" w:cs="Arial"/>
          <w:spacing w:val="-2"/>
          <w:sz w:val="22"/>
          <w:szCs w:val="22"/>
        </w:rPr>
        <w:t>.</w:t>
      </w:r>
    </w:p>
    <w:p w14:paraId="41A03847" w14:textId="3C5A24DE" w:rsidR="00387E87" w:rsidRPr="003E761E" w:rsidRDefault="00EC7137" w:rsidP="00F54FC5">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5.6</w:t>
      </w:r>
      <w:r w:rsidR="0034028C" w:rsidRPr="003E761E">
        <w:rPr>
          <w:rFonts w:ascii="Arial" w:hAnsi="Arial"/>
          <w:b/>
          <w:bCs/>
          <w:sz w:val="22"/>
          <w:szCs w:val="22"/>
        </w:rPr>
        <w:tab/>
      </w:r>
      <w:proofErr w:type="gramStart"/>
      <w:r w:rsidR="00387E87" w:rsidRPr="003E761E">
        <w:rPr>
          <w:rFonts w:ascii="Arial" w:hAnsi="Arial"/>
          <w:b/>
          <w:bCs/>
          <w:sz w:val="22"/>
          <w:szCs w:val="22"/>
        </w:rPr>
        <w:t>Post-employment</w:t>
      </w:r>
      <w:proofErr w:type="gramEnd"/>
      <w:r w:rsidR="00387E87" w:rsidRPr="003E761E">
        <w:rPr>
          <w:rFonts w:ascii="Arial" w:hAnsi="Arial"/>
          <w:b/>
          <w:bCs/>
          <w:sz w:val="22"/>
          <w:szCs w:val="22"/>
        </w:rPr>
        <w:t xml:space="preserve"> benefits under defined benefit plans and other long-term employee benefits</w:t>
      </w:r>
    </w:p>
    <w:p w14:paraId="3A9BD6E8" w14:textId="77777777" w:rsidR="00387E87" w:rsidRPr="003E761E" w:rsidRDefault="00387E87" w:rsidP="00F54FC5">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07905754" w14:textId="23EBCA51" w:rsidR="000F090B" w:rsidRPr="003E761E" w:rsidRDefault="00EC7137" w:rsidP="00F54FC5">
      <w:pPr>
        <w:tabs>
          <w:tab w:val="left" w:pos="630"/>
        </w:tabs>
        <w:spacing w:before="120" w:after="120" w:line="380" w:lineRule="exact"/>
        <w:ind w:left="547" w:hanging="547"/>
        <w:jc w:val="both"/>
        <w:rPr>
          <w:rFonts w:ascii="Arial" w:hAnsi="Arial" w:cs="Arial"/>
          <w:sz w:val="22"/>
          <w:szCs w:val="22"/>
        </w:rPr>
      </w:pPr>
      <w:r>
        <w:rPr>
          <w:rFonts w:ascii="Arial" w:hAnsi="Arial" w:cs="Arial"/>
          <w:b/>
          <w:bCs/>
          <w:sz w:val="22"/>
          <w:szCs w:val="22"/>
        </w:rPr>
        <w:t>5.7</w:t>
      </w:r>
      <w:r w:rsidR="000F090B" w:rsidRPr="003E761E">
        <w:rPr>
          <w:rFonts w:ascii="Arial" w:hAnsi="Arial" w:cs="Arial"/>
          <w:b/>
          <w:bCs/>
          <w:sz w:val="22"/>
          <w:szCs w:val="22"/>
        </w:rPr>
        <w:tab/>
        <w:t xml:space="preserve">Litigation </w:t>
      </w:r>
    </w:p>
    <w:p w14:paraId="4772EB36" w14:textId="779504F6" w:rsidR="000F090B" w:rsidRPr="003E761E" w:rsidRDefault="000F090B" w:rsidP="00F54FC5">
      <w:pPr>
        <w:tabs>
          <w:tab w:val="left" w:pos="1440"/>
        </w:tabs>
        <w:spacing w:before="120" w:after="120" w:line="380" w:lineRule="exact"/>
        <w:ind w:left="533" w:firstLine="7"/>
        <w:jc w:val="thaiDistribute"/>
        <w:outlineLvl w:val="0"/>
        <w:rPr>
          <w:rFonts w:ascii="Arial" w:hAnsi="Arial"/>
          <w:sz w:val="22"/>
          <w:szCs w:val="22"/>
        </w:rPr>
      </w:pPr>
      <w:r w:rsidRPr="003E761E">
        <w:rPr>
          <w:rFonts w:ascii="Arial" w:hAnsi="Arial" w:cs="Arial"/>
          <w:color w:val="000000"/>
          <w:sz w:val="22"/>
          <w:szCs w:val="22"/>
        </w:rPr>
        <w:t xml:space="preserve">The Group has contingent liabilities </w:t>
      </w:r>
      <w:proofErr w:type="gramStart"/>
      <w:r w:rsidRPr="003E761E">
        <w:rPr>
          <w:rFonts w:ascii="Arial" w:hAnsi="Arial" w:cs="Arial"/>
          <w:color w:val="000000"/>
          <w:sz w:val="22"/>
          <w:szCs w:val="22"/>
        </w:rPr>
        <w:t>as a result of</w:t>
      </w:r>
      <w:proofErr w:type="gramEnd"/>
      <w:r w:rsidRPr="003E761E">
        <w:rPr>
          <w:rFonts w:ascii="Arial" w:hAnsi="Arial" w:cs="Arial"/>
          <w:color w:val="000000"/>
          <w:sz w:val="22"/>
          <w:szCs w:val="22"/>
        </w:rPr>
        <w:t xml:space="preserve"> litigation. The Group’s management has used judgement to assess of the results of the litigation and believes that no loss will result. Therefore, no contingent liabilities are recorded as at the end of reporting period.</w:t>
      </w:r>
      <w:r w:rsidR="00592936">
        <w:rPr>
          <w:rFonts w:ascii="Arial" w:hAnsi="Arial" w:cs="Arial"/>
          <w:color w:val="000000"/>
          <w:sz w:val="22"/>
          <w:szCs w:val="22"/>
        </w:rPr>
        <w:t xml:space="preserve"> However, actual result could </w:t>
      </w:r>
      <w:r w:rsidR="00EB6721">
        <w:rPr>
          <w:rFonts w:ascii="Arial" w:hAnsi="Arial" w:cs="Arial"/>
          <w:color w:val="000000"/>
          <w:sz w:val="22"/>
          <w:szCs w:val="22"/>
        </w:rPr>
        <w:t>differ from</w:t>
      </w:r>
      <w:r w:rsidR="00592936">
        <w:rPr>
          <w:rFonts w:ascii="Arial" w:hAnsi="Arial" w:cs="Arial"/>
          <w:color w:val="000000"/>
          <w:sz w:val="22"/>
          <w:szCs w:val="22"/>
        </w:rPr>
        <w:t xml:space="preserve"> the estimates.</w:t>
      </w:r>
    </w:p>
    <w:p w14:paraId="1EB64B37" w14:textId="07E56795" w:rsidR="003A47C6" w:rsidRPr="003E761E" w:rsidRDefault="00B1774D" w:rsidP="00F54FC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3E761E">
        <w:rPr>
          <w:rFonts w:ascii="Arial" w:hAnsi="Arial"/>
          <w:b/>
          <w:bCs/>
          <w:sz w:val="22"/>
          <w:szCs w:val="22"/>
        </w:rPr>
        <w:t>6</w:t>
      </w:r>
      <w:r w:rsidR="003A47C6" w:rsidRPr="003E761E">
        <w:rPr>
          <w:rFonts w:ascii="Arial" w:hAnsi="Arial"/>
          <w:b/>
          <w:bCs/>
          <w:sz w:val="22"/>
          <w:szCs w:val="22"/>
        </w:rPr>
        <w:t>.</w:t>
      </w:r>
      <w:r w:rsidR="003A47C6" w:rsidRPr="003E761E">
        <w:rPr>
          <w:rFonts w:ascii="Arial" w:hAnsi="Arial"/>
          <w:b/>
          <w:bCs/>
          <w:sz w:val="22"/>
          <w:szCs w:val="22"/>
        </w:rPr>
        <w:tab/>
        <w:t>Related party transactions</w:t>
      </w:r>
    </w:p>
    <w:p w14:paraId="5270333A" w14:textId="77777777" w:rsidR="008737FE" w:rsidRPr="003E761E" w:rsidRDefault="008737FE" w:rsidP="00F54FC5">
      <w:pPr>
        <w:tabs>
          <w:tab w:val="left" w:pos="1440"/>
        </w:tabs>
        <w:spacing w:before="120" w:after="120" w:line="380" w:lineRule="exact"/>
        <w:ind w:left="533" w:hanging="533"/>
        <w:jc w:val="thaiDistribute"/>
        <w:outlineLvl w:val="0"/>
        <w:rPr>
          <w:rFonts w:ascii="Arial" w:hAnsi="Arial"/>
          <w:sz w:val="22"/>
          <w:szCs w:val="22"/>
        </w:rPr>
      </w:pPr>
      <w:r w:rsidRPr="003E761E">
        <w:rPr>
          <w:rFonts w:ascii="Arial" w:hAnsi="Arial"/>
          <w:sz w:val="22"/>
          <w:szCs w:val="22"/>
        </w:rPr>
        <w:tab/>
        <w:t xml:space="preserve">The relationships between the </w:t>
      </w:r>
      <w:r w:rsidRPr="003E761E">
        <w:rPr>
          <w:rFonts w:ascii="Arial" w:hAnsi="Arial" w:cs="Arial"/>
          <w:sz w:val="22"/>
          <w:szCs w:val="22"/>
        </w:rPr>
        <w:t>Group</w:t>
      </w:r>
      <w:r w:rsidRPr="003E761E">
        <w:rPr>
          <w:rFonts w:ascii="Arial" w:hAnsi="Arial"/>
          <w:sz w:val="22"/>
          <w:szCs w:val="22"/>
        </w:rPr>
        <w:t xml:space="preserve"> and related parties with significant business transaction are </w:t>
      </w:r>
      <w:proofErr w:type="spellStart"/>
      <w:r w:rsidRPr="003E761E">
        <w:rPr>
          <w:rFonts w:ascii="Arial" w:hAnsi="Arial"/>
          <w:sz w:val="22"/>
          <w:szCs w:val="22"/>
        </w:rPr>
        <w:t>summarised</w:t>
      </w:r>
      <w:proofErr w:type="spellEnd"/>
      <w:r w:rsidRPr="003E761E">
        <w:rPr>
          <w:rFonts w:ascii="Arial" w:hAnsi="Arial"/>
          <w:sz w:val="22"/>
          <w:szCs w:val="22"/>
        </w:rPr>
        <w:t xml:space="preserve"> below:</w:t>
      </w:r>
    </w:p>
    <w:tbl>
      <w:tblPr>
        <w:tblW w:w="9270" w:type="dxa"/>
        <w:tblInd w:w="450" w:type="dxa"/>
        <w:tblLayout w:type="fixed"/>
        <w:tblLook w:val="04A0" w:firstRow="1" w:lastRow="0" w:firstColumn="1" w:lastColumn="0" w:noHBand="0" w:noVBand="1"/>
      </w:tblPr>
      <w:tblGrid>
        <w:gridCol w:w="5490"/>
        <w:gridCol w:w="3780"/>
      </w:tblGrid>
      <w:tr w:rsidR="008737FE" w:rsidRPr="003E761E" w14:paraId="7EB02D62" w14:textId="77777777" w:rsidTr="004520B2">
        <w:tc>
          <w:tcPr>
            <w:tcW w:w="5490" w:type="dxa"/>
          </w:tcPr>
          <w:p w14:paraId="356A2564" w14:textId="77777777" w:rsidR="008737FE" w:rsidRPr="003E761E" w:rsidRDefault="008737FE" w:rsidP="007D166F">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3E761E">
              <w:rPr>
                <w:rFonts w:ascii="Arial" w:hAnsi="Arial" w:cs="Arial"/>
                <w:sz w:val="22"/>
                <w:szCs w:val="22"/>
              </w:rPr>
              <w:t>Name</w:t>
            </w:r>
          </w:p>
        </w:tc>
        <w:tc>
          <w:tcPr>
            <w:tcW w:w="3780" w:type="dxa"/>
          </w:tcPr>
          <w:p w14:paraId="442947B1" w14:textId="77777777" w:rsidR="008737FE" w:rsidRPr="003E761E" w:rsidRDefault="008737FE" w:rsidP="007D166F">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3E761E">
              <w:rPr>
                <w:rFonts w:ascii="Arial" w:hAnsi="Arial" w:cs="Arial"/>
                <w:sz w:val="22"/>
                <w:szCs w:val="22"/>
              </w:rPr>
              <w:t>Relationship</w:t>
            </w:r>
          </w:p>
        </w:tc>
      </w:tr>
      <w:tr w:rsidR="000B6B2F" w:rsidRPr="003E761E" w14:paraId="12EF9964" w14:textId="77777777" w:rsidTr="004520B2">
        <w:tc>
          <w:tcPr>
            <w:tcW w:w="5490" w:type="dxa"/>
          </w:tcPr>
          <w:p w14:paraId="47CA11DF" w14:textId="1BA84B8A" w:rsidR="000B6B2F" w:rsidRPr="003E761E" w:rsidRDefault="000B6B2F" w:rsidP="00504DD2">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 xml:space="preserve">The Seahorse Ferry Co., Ltd.                                  </w:t>
            </w:r>
          </w:p>
        </w:tc>
        <w:tc>
          <w:tcPr>
            <w:tcW w:w="3780" w:type="dxa"/>
          </w:tcPr>
          <w:p w14:paraId="2E1C68DC" w14:textId="5C85FF84"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 xml:space="preserve">Subsidiary </w:t>
            </w:r>
          </w:p>
        </w:tc>
      </w:tr>
      <w:tr w:rsidR="000B6B2F" w:rsidRPr="003E761E" w14:paraId="34370365" w14:textId="77777777" w:rsidTr="004520B2">
        <w:tc>
          <w:tcPr>
            <w:tcW w:w="5490" w:type="dxa"/>
          </w:tcPr>
          <w:p w14:paraId="0CDC4029" w14:textId="4817F6A9"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NYKT International Terminal Co., Ltd. (“NYKT”)</w:t>
            </w:r>
          </w:p>
        </w:tc>
        <w:tc>
          <w:tcPr>
            <w:tcW w:w="3780" w:type="dxa"/>
          </w:tcPr>
          <w:p w14:paraId="78962C86" w14:textId="776F55B5"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Associated</w:t>
            </w:r>
          </w:p>
        </w:tc>
      </w:tr>
      <w:tr w:rsidR="000B6B2F" w:rsidRPr="003E761E" w14:paraId="7F552567" w14:textId="77777777" w:rsidTr="004520B2">
        <w:tc>
          <w:tcPr>
            <w:tcW w:w="5490" w:type="dxa"/>
          </w:tcPr>
          <w:p w14:paraId="3D8A1721" w14:textId="508F487E"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cs/>
              </w:rPr>
            </w:pPr>
            <w:proofErr w:type="spellStart"/>
            <w:r w:rsidRPr="003E761E">
              <w:rPr>
                <w:rFonts w:ascii="Arial" w:hAnsi="Arial" w:cs="Arial"/>
                <w:sz w:val="22"/>
                <w:szCs w:val="22"/>
              </w:rPr>
              <w:t>Laemchabang</w:t>
            </w:r>
            <w:proofErr w:type="spellEnd"/>
            <w:r w:rsidRPr="003E761E">
              <w:rPr>
                <w:rFonts w:ascii="Arial" w:hAnsi="Arial" w:cs="Arial"/>
                <w:sz w:val="22"/>
                <w:szCs w:val="22"/>
              </w:rPr>
              <w:t xml:space="preserve"> International Ro-Ro Terminal Limited</w:t>
            </w:r>
          </w:p>
        </w:tc>
        <w:tc>
          <w:tcPr>
            <w:tcW w:w="3780" w:type="dxa"/>
          </w:tcPr>
          <w:p w14:paraId="75A613DE" w14:textId="6BD2B2AE"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Associated (Held by NYKT)</w:t>
            </w:r>
          </w:p>
        </w:tc>
      </w:tr>
      <w:tr w:rsidR="000B6B2F" w:rsidRPr="003E761E" w14:paraId="0C6DBF30" w14:textId="77777777" w:rsidTr="004520B2">
        <w:tc>
          <w:tcPr>
            <w:tcW w:w="5490" w:type="dxa"/>
          </w:tcPr>
          <w:p w14:paraId="0088E711" w14:textId="45DC2127"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NYK RORO (Thailand) Co., Ltd. (“NYK”)</w:t>
            </w:r>
          </w:p>
        </w:tc>
        <w:tc>
          <w:tcPr>
            <w:tcW w:w="3780" w:type="dxa"/>
          </w:tcPr>
          <w:p w14:paraId="1F153A64" w14:textId="3514CA49" w:rsidR="000B6B2F" w:rsidRPr="003E761E" w:rsidRDefault="000B6B2F" w:rsidP="000B6B2F">
            <w:pPr>
              <w:tabs>
                <w:tab w:val="left" w:pos="900"/>
                <w:tab w:val="left" w:pos="2160"/>
                <w:tab w:val="decimal" w:pos="7380"/>
                <w:tab w:val="center" w:pos="8460"/>
              </w:tabs>
              <w:spacing w:line="380" w:lineRule="exact"/>
              <w:ind w:left="159" w:right="-107" w:hanging="159"/>
              <w:rPr>
                <w:rFonts w:ascii="Arial" w:hAnsi="Arial" w:cs="Arial"/>
                <w:sz w:val="22"/>
                <w:szCs w:val="22"/>
                <w:cs/>
              </w:rPr>
            </w:pPr>
            <w:r w:rsidRPr="003E761E">
              <w:rPr>
                <w:rFonts w:ascii="Arial" w:hAnsi="Arial" w:cs="Arial"/>
                <w:sz w:val="22"/>
                <w:szCs w:val="22"/>
              </w:rPr>
              <w:t>Major shareholder of the Company</w:t>
            </w:r>
          </w:p>
        </w:tc>
      </w:tr>
      <w:tr w:rsidR="000B6B2F" w:rsidRPr="003E761E" w14:paraId="644E7BB4" w14:textId="77777777" w:rsidTr="004520B2">
        <w:tc>
          <w:tcPr>
            <w:tcW w:w="5490" w:type="dxa"/>
          </w:tcPr>
          <w:p w14:paraId="694C3D89" w14:textId="37A571CB"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Nippon Yusen Kabushiki Kaisha Co., Ltd.</w:t>
            </w:r>
          </w:p>
        </w:tc>
        <w:tc>
          <w:tcPr>
            <w:tcW w:w="3780" w:type="dxa"/>
          </w:tcPr>
          <w:p w14:paraId="2CE18F98" w14:textId="080AB196"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 xml:space="preserve">Parent company of the Group of major </w:t>
            </w:r>
            <w:proofErr w:type="gramStart"/>
            <w:r w:rsidRPr="003E761E">
              <w:rPr>
                <w:rFonts w:ascii="Arial" w:hAnsi="Arial" w:cs="Arial"/>
                <w:sz w:val="22"/>
                <w:szCs w:val="22"/>
              </w:rPr>
              <w:t>shareholder</w:t>
            </w:r>
            <w:proofErr w:type="gramEnd"/>
            <w:r w:rsidRPr="003E761E">
              <w:rPr>
                <w:rFonts w:ascii="Arial" w:hAnsi="Arial" w:cs="Arial"/>
                <w:sz w:val="22"/>
                <w:szCs w:val="22"/>
              </w:rPr>
              <w:t xml:space="preserve"> (NYK)</w:t>
            </w:r>
          </w:p>
        </w:tc>
      </w:tr>
      <w:tr w:rsidR="00003B50" w:rsidRPr="003E761E" w14:paraId="0A27C959" w14:textId="77777777" w:rsidTr="007D4015">
        <w:tc>
          <w:tcPr>
            <w:tcW w:w="5490" w:type="dxa"/>
          </w:tcPr>
          <w:p w14:paraId="35FDCA7A" w14:textId="77777777" w:rsidR="00003B50" w:rsidRPr="003E761E" w:rsidRDefault="00003B50" w:rsidP="007D4015">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3E761E">
              <w:rPr>
                <w:rFonts w:ascii="Arial" w:hAnsi="Arial" w:cs="Arial"/>
                <w:sz w:val="22"/>
                <w:szCs w:val="22"/>
              </w:rPr>
              <w:lastRenderedPageBreak/>
              <w:t>Name</w:t>
            </w:r>
          </w:p>
        </w:tc>
        <w:tc>
          <w:tcPr>
            <w:tcW w:w="3780" w:type="dxa"/>
          </w:tcPr>
          <w:p w14:paraId="644D7253" w14:textId="77777777" w:rsidR="00003B50" w:rsidRPr="003E761E" w:rsidRDefault="00003B50" w:rsidP="007D4015">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3E761E">
              <w:rPr>
                <w:rFonts w:ascii="Arial" w:hAnsi="Arial" w:cs="Arial"/>
                <w:sz w:val="22"/>
                <w:szCs w:val="22"/>
              </w:rPr>
              <w:t>Relationship</w:t>
            </w:r>
          </w:p>
        </w:tc>
      </w:tr>
      <w:tr w:rsidR="000B6B2F" w:rsidRPr="003E761E" w14:paraId="3BDD05FF" w14:textId="77777777" w:rsidTr="004520B2">
        <w:tc>
          <w:tcPr>
            <w:tcW w:w="5490" w:type="dxa"/>
          </w:tcPr>
          <w:p w14:paraId="31EC9F27" w14:textId="021340FB"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3E761E">
              <w:rPr>
                <w:rFonts w:ascii="Arial" w:hAnsi="Arial" w:cs="Arial"/>
                <w:sz w:val="22"/>
                <w:szCs w:val="22"/>
              </w:rPr>
              <w:t>Yusen Logistics (Thailand) Co., Ltd.</w:t>
            </w:r>
          </w:p>
        </w:tc>
        <w:tc>
          <w:tcPr>
            <w:tcW w:w="3780" w:type="dxa"/>
          </w:tcPr>
          <w:p w14:paraId="5DA2712F" w14:textId="48C229C8"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3E761E">
              <w:rPr>
                <w:rFonts w:ascii="Arial" w:hAnsi="Arial" w:cs="Arial"/>
                <w:sz w:val="22"/>
                <w:szCs w:val="22"/>
              </w:rPr>
              <w:t>The Group of major shareholders (NYK)</w:t>
            </w:r>
          </w:p>
        </w:tc>
      </w:tr>
      <w:tr w:rsidR="000B6B2F" w:rsidRPr="003E761E" w14:paraId="5604A2EF" w14:textId="77777777" w:rsidTr="004520B2">
        <w:tc>
          <w:tcPr>
            <w:tcW w:w="5490" w:type="dxa"/>
          </w:tcPr>
          <w:p w14:paraId="58CEB8AC" w14:textId="5BC9B805"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Port Development and Services Co., Ltd.</w:t>
            </w:r>
          </w:p>
        </w:tc>
        <w:tc>
          <w:tcPr>
            <w:tcW w:w="3780" w:type="dxa"/>
          </w:tcPr>
          <w:p w14:paraId="0D8F8597" w14:textId="64A573E7"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Common directors</w:t>
            </w:r>
          </w:p>
        </w:tc>
      </w:tr>
      <w:tr w:rsidR="000B6B2F" w:rsidRPr="003E761E" w14:paraId="0529D237" w14:textId="77777777" w:rsidTr="004520B2">
        <w:tc>
          <w:tcPr>
            <w:tcW w:w="5490" w:type="dxa"/>
          </w:tcPr>
          <w:p w14:paraId="363BCF9C" w14:textId="3A5C47D3" w:rsidR="000B6B2F" w:rsidRPr="003E761E" w:rsidRDefault="000B6B2F" w:rsidP="000B6B2F">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 xml:space="preserve">The </w:t>
            </w:r>
            <w:proofErr w:type="spellStart"/>
            <w:r w:rsidRPr="003E761E">
              <w:rPr>
                <w:rFonts w:ascii="Arial" w:hAnsi="Arial" w:cs="Arial"/>
                <w:sz w:val="22"/>
                <w:szCs w:val="22"/>
              </w:rPr>
              <w:t>Luangsuwan</w:t>
            </w:r>
            <w:proofErr w:type="spellEnd"/>
            <w:r w:rsidRPr="003E761E">
              <w:rPr>
                <w:rFonts w:ascii="Arial" w:hAnsi="Arial" w:cs="Arial"/>
                <w:sz w:val="22"/>
                <w:szCs w:val="22"/>
              </w:rPr>
              <w:t xml:space="preserve"> Estate Co., Ltd.</w:t>
            </w:r>
          </w:p>
        </w:tc>
        <w:tc>
          <w:tcPr>
            <w:tcW w:w="3780" w:type="dxa"/>
          </w:tcPr>
          <w:p w14:paraId="2F986A11" w14:textId="013C3A81" w:rsidR="000B6B2F" w:rsidRPr="003E761E"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Common directors</w:t>
            </w:r>
          </w:p>
        </w:tc>
      </w:tr>
      <w:tr w:rsidR="00D72BBA" w:rsidRPr="003E761E" w14:paraId="4B963E84" w14:textId="77777777" w:rsidTr="004520B2">
        <w:tc>
          <w:tcPr>
            <w:tcW w:w="5490" w:type="dxa"/>
          </w:tcPr>
          <w:p w14:paraId="365A5DD1" w14:textId="223E7131" w:rsidR="00D72BBA" w:rsidRPr="003E761E" w:rsidRDefault="00D72BBA" w:rsidP="000B6B2F">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Director</w:t>
            </w:r>
          </w:p>
        </w:tc>
        <w:tc>
          <w:tcPr>
            <w:tcW w:w="3780" w:type="dxa"/>
          </w:tcPr>
          <w:p w14:paraId="43CDDCA3" w14:textId="54A7A7CD" w:rsidR="00D72BBA" w:rsidRPr="003E761E" w:rsidRDefault="00D72BBA" w:rsidP="000B6B2F">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Director of the Company and the subsidiary</w:t>
            </w:r>
          </w:p>
        </w:tc>
      </w:tr>
      <w:tr w:rsidR="00F54FC5" w:rsidRPr="003E761E" w14:paraId="5D2AB161" w14:textId="77777777" w:rsidTr="004520B2">
        <w:tc>
          <w:tcPr>
            <w:tcW w:w="5490" w:type="dxa"/>
          </w:tcPr>
          <w:p w14:paraId="36E86A37" w14:textId="4E18E1B6" w:rsidR="00F54FC5" w:rsidRPr="003E761E" w:rsidRDefault="00F54FC5" w:rsidP="00F54FC5">
            <w:pPr>
              <w:tabs>
                <w:tab w:val="left" w:pos="900"/>
                <w:tab w:val="left" w:pos="2160"/>
                <w:tab w:val="decimal" w:pos="7380"/>
                <w:tab w:val="center" w:pos="8460"/>
              </w:tabs>
              <w:spacing w:line="380" w:lineRule="exact"/>
              <w:rPr>
                <w:rFonts w:ascii="Arial" w:hAnsi="Arial" w:cs="Arial"/>
                <w:sz w:val="22"/>
                <w:szCs w:val="22"/>
              </w:rPr>
            </w:pPr>
            <w:proofErr w:type="spellStart"/>
            <w:r w:rsidRPr="003E761E">
              <w:rPr>
                <w:rFonts w:ascii="Arial" w:hAnsi="Arial" w:cs="Arial"/>
                <w:sz w:val="22"/>
                <w:szCs w:val="22"/>
              </w:rPr>
              <w:t>Rincha</w:t>
            </w:r>
            <w:proofErr w:type="spellEnd"/>
            <w:r w:rsidRPr="003E761E">
              <w:rPr>
                <w:rFonts w:ascii="Arial" w:hAnsi="Arial" w:cs="Arial"/>
                <w:sz w:val="22"/>
                <w:szCs w:val="22"/>
              </w:rPr>
              <w:t xml:space="preserve"> Supply and Service Co., Ltd.                                  </w:t>
            </w:r>
          </w:p>
        </w:tc>
        <w:tc>
          <w:tcPr>
            <w:tcW w:w="3780" w:type="dxa"/>
          </w:tcPr>
          <w:p w14:paraId="0D3FA1B1" w14:textId="2B97EDBE" w:rsidR="00F54FC5" w:rsidRPr="003E761E" w:rsidRDefault="00F54FC5" w:rsidP="00363964">
            <w:pPr>
              <w:tabs>
                <w:tab w:val="left" w:pos="900"/>
                <w:tab w:val="left" w:pos="2160"/>
                <w:tab w:val="decimal" w:pos="7380"/>
                <w:tab w:val="center" w:pos="8460"/>
              </w:tabs>
              <w:spacing w:line="380" w:lineRule="exact"/>
              <w:ind w:left="158" w:hanging="158"/>
              <w:rPr>
                <w:rFonts w:ascii="Arial" w:hAnsi="Arial" w:cs="Arial"/>
                <w:sz w:val="22"/>
                <w:szCs w:val="22"/>
              </w:rPr>
            </w:pPr>
            <w:r w:rsidRPr="003E761E">
              <w:rPr>
                <w:rFonts w:ascii="Arial" w:hAnsi="Arial" w:cs="Arial"/>
                <w:sz w:val="22"/>
                <w:szCs w:val="22"/>
              </w:rPr>
              <w:t xml:space="preserve">Major shareholder/Director is a close relative of the Company’s management </w:t>
            </w:r>
          </w:p>
        </w:tc>
      </w:tr>
      <w:tr w:rsidR="00F54FC5" w:rsidRPr="003E761E" w14:paraId="6A7E64C1" w14:textId="77777777" w:rsidTr="004520B2">
        <w:tc>
          <w:tcPr>
            <w:tcW w:w="5490" w:type="dxa"/>
          </w:tcPr>
          <w:p w14:paraId="517921E1" w14:textId="0DEC1EFA" w:rsidR="00F54FC5" w:rsidRPr="003E761E" w:rsidRDefault="00F54FC5" w:rsidP="00F54FC5">
            <w:pPr>
              <w:tabs>
                <w:tab w:val="left" w:pos="900"/>
                <w:tab w:val="left" w:pos="2160"/>
                <w:tab w:val="decimal" w:pos="7380"/>
                <w:tab w:val="center" w:pos="8460"/>
              </w:tabs>
              <w:spacing w:line="380" w:lineRule="exact"/>
              <w:rPr>
                <w:rFonts w:ascii="Arial" w:hAnsi="Arial" w:cs="Arial"/>
                <w:sz w:val="22"/>
                <w:szCs w:val="22"/>
              </w:rPr>
            </w:pPr>
            <w:r w:rsidRPr="003E761E">
              <w:rPr>
                <w:rFonts w:ascii="Arial" w:hAnsi="Arial" w:cs="Arial"/>
                <w:sz w:val="22"/>
                <w:szCs w:val="22"/>
              </w:rPr>
              <w:t>Nam Yuen Yong Shipping Co., Ltd.</w:t>
            </w:r>
          </w:p>
        </w:tc>
        <w:tc>
          <w:tcPr>
            <w:tcW w:w="3780" w:type="dxa"/>
          </w:tcPr>
          <w:p w14:paraId="2F15983F" w14:textId="366D0EA6" w:rsidR="00F54FC5" w:rsidRPr="003E761E" w:rsidRDefault="00F54FC5" w:rsidP="00F54FC5">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Major shareholder</w:t>
            </w:r>
          </w:p>
        </w:tc>
      </w:tr>
      <w:tr w:rsidR="00600BD0" w:rsidRPr="003E761E" w14:paraId="579E3299" w14:textId="77777777" w:rsidTr="004520B2">
        <w:tc>
          <w:tcPr>
            <w:tcW w:w="5490" w:type="dxa"/>
          </w:tcPr>
          <w:p w14:paraId="6B19B93D" w14:textId="656F4D84" w:rsidR="00600BD0" w:rsidRPr="003E761E" w:rsidRDefault="00600BD0" w:rsidP="00F54FC5">
            <w:pPr>
              <w:tabs>
                <w:tab w:val="left" w:pos="900"/>
                <w:tab w:val="left" w:pos="2160"/>
                <w:tab w:val="decimal" w:pos="7380"/>
                <w:tab w:val="center" w:pos="8460"/>
              </w:tabs>
              <w:spacing w:line="380" w:lineRule="exact"/>
              <w:rPr>
                <w:rFonts w:ascii="Arial" w:hAnsi="Arial" w:cs="Arial"/>
                <w:sz w:val="22"/>
                <w:szCs w:val="22"/>
              </w:rPr>
            </w:pPr>
            <w:proofErr w:type="spellStart"/>
            <w:r w:rsidRPr="003E761E">
              <w:rPr>
                <w:rFonts w:ascii="Arial" w:hAnsi="Arial" w:cs="Arial"/>
                <w:sz w:val="22"/>
                <w:szCs w:val="22"/>
              </w:rPr>
              <w:t>Lavida</w:t>
            </w:r>
            <w:proofErr w:type="spellEnd"/>
            <w:r w:rsidRPr="003E761E">
              <w:rPr>
                <w:rFonts w:ascii="Arial" w:hAnsi="Arial" w:cs="Arial"/>
                <w:sz w:val="22"/>
                <w:szCs w:val="22"/>
              </w:rPr>
              <w:t xml:space="preserve"> Medical Consultant Group Co., Ltd.</w:t>
            </w:r>
          </w:p>
        </w:tc>
        <w:tc>
          <w:tcPr>
            <w:tcW w:w="3780" w:type="dxa"/>
          </w:tcPr>
          <w:p w14:paraId="54E45BAF" w14:textId="3D49FEDF" w:rsidR="00600BD0" w:rsidRPr="003E761E" w:rsidRDefault="00600BD0" w:rsidP="00F54FC5">
            <w:pPr>
              <w:tabs>
                <w:tab w:val="left" w:pos="900"/>
                <w:tab w:val="left" w:pos="2160"/>
                <w:tab w:val="decimal" w:pos="7380"/>
                <w:tab w:val="center" w:pos="8460"/>
              </w:tabs>
              <w:spacing w:line="380" w:lineRule="exact"/>
              <w:ind w:left="159" w:hanging="159"/>
              <w:rPr>
                <w:rFonts w:ascii="Arial" w:hAnsi="Arial" w:cs="Arial"/>
                <w:sz w:val="22"/>
                <w:szCs w:val="22"/>
              </w:rPr>
            </w:pPr>
            <w:r w:rsidRPr="003E761E">
              <w:rPr>
                <w:rFonts w:ascii="Arial" w:hAnsi="Arial" w:cs="Arial"/>
                <w:sz w:val="22"/>
                <w:szCs w:val="22"/>
              </w:rPr>
              <w:t>Common directors</w:t>
            </w:r>
          </w:p>
        </w:tc>
      </w:tr>
      <w:tr w:rsidR="004520B2" w:rsidRPr="003E761E" w14:paraId="685ACC95" w14:textId="77777777" w:rsidTr="004520B2">
        <w:tc>
          <w:tcPr>
            <w:tcW w:w="5490" w:type="dxa"/>
          </w:tcPr>
          <w:p w14:paraId="642BF98D" w14:textId="532A6890" w:rsidR="004520B2" w:rsidRPr="004520B2" w:rsidRDefault="00366E11" w:rsidP="004520B2">
            <w:pPr>
              <w:tabs>
                <w:tab w:val="left" w:pos="900"/>
                <w:tab w:val="left" w:pos="2160"/>
                <w:tab w:val="decimal" w:pos="7380"/>
                <w:tab w:val="center" w:pos="8460"/>
              </w:tabs>
              <w:spacing w:line="380" w:lineRule="exact"/>
              <w:ind w:right="-197"/>
              <w:rPr>
                <w:rFonts w:ascii="Arial" w:hAnsi="Arial" w:cstheme="minorBidi"/>
                <w:sz w:val="22"/>
                <w:szCs w:val="22"/>
              </w:rPr>
            </w:pPr>
            <w:r>
              <w:rPr>
                <w:rFonts w:ascii="Arial" w:hAnsi="Arial" w:cs="Arial"/>
                <w:sz w:val="22"/>
                <w:szCs w:val="22"/>
              </w:rPr>
              <w:t xml:space="preserve">Sinopec </w:t>
            </w:r>
            <w:proofErr w:type="spellStart"/>
            <w:r>
              <w:rPr>
                <w:rFonts w:ascii="Arial" w:hAnsi="Arial" w:cs="Arial"/>
                <w:sz w:val="22"/>
                <w:szCs w:val="22"/>
              </w:rPr>
              <w:t>Namyong</w:t>
            </w:r>
            <w:proofErr w:type="spellEnd"/>
            <w:r>
              <w:rPr>
                <w:rFonts w:ascii="Arial" w:hAnsi="Arial" w:cs="Arial"/>
                <w:sz w:val="22"/>
                <w:szCs w:val="22"/>
              </w:rPr>
              <w:t xml:space="preserve"> Transportation C</w:t>
            </w:r>
            <w:r>
              <w:rPr>
                <w:rFonts w:ascii="Arial" w:hAnsi="Arial" w:cstheme="minorBidi"/>
                <w:sz w:val="22"/>
                <w:szCs w:val="22"/>
              </w:rPr>
              <w:t>o., Ltd.</w:t>
            </w:r>
          </w:p>
        </w:tc>
        <w:tc>
          <w:tcPr>
            <w:tcW w:w="3780" w:type="dxa"/>
          </w:tcPr>
          <w:p w14:paraId="06117FA7" w14:textId="77DA054B" w:rsidR="004520B2" w:rsidRPr="003E761E" w:rsidRDefault="004520B2" w:rsidP="00F54FC5">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Subsidiary</w:t>
            </w:r>
          </w:p>
        </w:tc>
      </w:tr>
    </w:tbl>
    <w:p w14:paraId="0942D171" w14:textId="23C94825" w:rsidR="008737FE" w:rsidRPr="003E761E" w:rsidRDefault="00D21284" w:rsidP="00F54FC5">
      <w:pPr>
        <w:tabs>
          <w:tab w:val="left" w:pos="1440"/>
        </w:tabs>
        <w:spacing w:before="240" w:after="120" w:line="380" w:lineRule="exact"/>
        <w:ind w:left="533" w:hanging="533"/>
        <w:jc w:val="thaiDistribute"/>
        <w:outlineLvl w:val="0"/>
        <w:rPr>
          <w:rFonts w:ascii="Arial" w:hAnsi="Arial"/>
          <w:sz w:val="22"/>
          <w:szCs w:val="22"/>
        </w:rPr>
      </w:pPr>
      <w:r w:rsidRPr="003E761E">
        <w:rPr>
          <w:rFonts w:ascii="Arial" w:hAnsi="Arial"/>
          <w:sz w:val="22"/>
          <w:szCs w:val="22"/>
        </w:rPr>
        <w:tab/>
      </w:r>
      <w:r w:rsidR="008737FE" w:rsidRPr="003E761E">
        <w:rPr>
          <w:rFonts w:ascii="Arial" w:hAnsi="Arial"/>
          <w:sz w:val="22"/>
          <w:szCs w:val="22"/>
        </w:rPr>
        <w:t xml:space="preserve">During the years, the Group had significant business transactions with related parties. Such transactions, which are </w:t>
      </w:r>
      <w:proofErr w:type="spellStart"/>
      <w:r w:rsidR="008737FE" w:rsidRPr="003E761E">
        <w:rPr>
          <w:rFonts w:ascii="Arial" w:hAnsi="Arial"/>
          <w:sz w:val="22"/>
          <w:szCs w:val="22"/>
        </w:rPr>
        <w:t>summarised</w:t>
      </w:r>
      <w:proofErr w:type="spellEnd"/>
      <w:r w:rsidR="008737FE" w:rsidRPr="003E761E">
        <w:rPr>
          <w:rFonts w:ascii="Arial" w:hAnsi="Arial"/>
          <w:sz w:val="22"/>
          <w:szCs w:val="22"/>
        </w:rPr>
        <w:t xml:space="preserve"> below, arose in the ordinary course of </w:t>
      </w:r>
      <w:proofErr w:type="gramStart"/>
      <w:r w:rsidR="008737FE" w:rsidRPr="003E761E">
        <w:rPr>
          <w:rFonts w:ascii="Arial" w:hAnsi="Arial"/>
          <w:sz w:val="22"/>
          <w:szCs w:val="22"/>
        </w:rPr>
        <w:t>business</w:t>
      </w:r>
      <w:proofErr w:type="gramEnd"/>
      <w:r w:rsidR="008737FE" w:rsidRPr="003E761E">
        <w:rPr>
          <w:rFonts w:ascii="Arial" w:hAnsi="Arial"/>
          <w:sz w:val="22"/>
          <w:szCs w:val="22"/>
        </w:rPr>
        <w:t xml:space="preserve"> and were concluded on commercial terms and bases agreed upon between the Group and those related parties. </w:t>
      </w:r>
    </w:p>
    <w:p w14:paraId="63698CC1" w14:textId="77777777" w:rsidR="00B136A3" w:rsidRPr="003E761E" w:rsidRDefault="00B136A3" w:rsidP="00D72BBA">
      <w:pPr>
        <w:tabs>
          <w:tab w:val="left" w:pos="1440"/>
        </w:tabs>
        <w:spacing w:line="380" w:lineRule="exact"/>
        <w:ind w:left="533" w:right="-274" w:hanging="533"/>
        <w:jc w:val="right"/>
        <w:outlineLvl w:val="0"/>
        <w:rPr>
          <w:rFonts w:ascii="Arial" w:hAnsi="Arial"/>
          <w:sz w:val="18"/>
          <w:szCs w:val="18"/>
        </w:rPr>
      </w:pPr>
      <w:r w:rsidRPr="003E761E">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2790"/>
        <w:gridCol w:w="1080"/>
        <w:gridCol w:w="1080"/>
        <w:gridCol w:w="1080"/>
        <w:gridCol w:w="1080"/>
        <w:gridCol w:w="2340"/>
      </w:tblGrid>
      <w:tr w:rsidR="00C91C49" w:rsidRPr="003E761E" w14:paraId="1E1F9E54" w14:textId="77777777" w:rsidTr="00363964">
        <w:tc>
          <w:tcPr>
            <w:tcW w:w="2790" w:type="dxa"/>
          </w:tcPr>
          <w:p w14:paraId="6349A47F" w14:textId="77777777" w:rsidR="00C91C49" w:rsidRPr="003E761E" w:rsidRDefault="00C91C49" w:rsidP="00003B50">
            <w:pPr>
              <w:spacing w:line="310" w:lineRule="exact"/>
              <w:ind w:right="-108"/>
              <w:rPr>
                <w:rFonts w:ascii="Arial" w:hAnsi="Arial"/>
                <w:sz w:val="18"/>
                <w:szCs w:val="18"/>
              </w:rPr>
            </w:pPr>
          </w:p>
        </w:tc>
        <w:tc>
          <w:tcPr>
            <w:tcW w:w="2160" w:type="dxa"/>
            <w:gridSpan w:val="2"/>
            <w:vAlign w:val="bottom"/>
          </w:tcPr>
          <w:p w14:paraId="659BE9BC" w14:textId="3CF85488" w:rsidR="00C91C49" w:rsidRPr="003E761E" w:rsidRDefault="00C91C49" w:rsidP="00003B50">
            <w:pPr>
              <w:pBdr>
                <w:bottom w:val="single" w:sz="4" w:space="1" w:color="auto"/>
              </w:pBdr>
              <w:tabs>
                <w:tab w:val="center" w:pos="8100"/>
              </w:tabs>
              <w:spacing w:line="310" w:lineRule="exact"/>
              <w:ind w:left="-18"/>
              <w:jc w:val="center"/>
              <w:rPr>
                <w:rFonts w:ascii="Arial" w:hAnsi="Arial" w:cs="Arial"/>
                <w:sz w:val="18"/>
                <w:szCs w:val="18"/>
              </w:rPr>
            </w:pPr>
            <w:r w:rsidRPr="003E761E">
              <w:rPr>
                <w:rFonts w:ascii="Arial" w:hAnsi="Arial" w:cs="Arial"/>
                <w:sz w:val="18"/>
                <w:szCs w:val="18"/>
              </w:rPr>
              <w:t xml:space="preserve">Consolidated </w:t>
            </w:r>
            <w:r w:rsidR="00504DD2" w:rsidRPr="003E761E">
              <w:rPr>
                <w:rFonts w:ascii="Arial" w:hAnsi="Arial" w:cs="Arial"/>
                <w:sz w:val="18"/>
                <w:szCs w:val="18"/>
              </w:rPr>
              <w:t xml:space="preserve">                 </w:t>
            </w:r>
            <w:r w:rsidRPr="003E761E">
              <w:rPr>
                <w:rFonts w:ascii="Arial" w:hAnsi="Arial" w:cs="Arial"/>
                <w:sz w:val="18"/>
                <w:szCs w:val="18"/>
              </w:rPr>
              <w:t>financial statement</w:t>
            </w:r>
            <w:r w:rsidR="00B1774D" w:rsidRPr="003E761E">
              <w:rPr>
                <w:rFonts w:ascii="Arial" w:hAnsi="Arial" w:cs="Arial"/>
                <w:sz w:val="18"/>
                <w:szCs w:val="18"/>
              </w:rPr>
              <w:t>s</w:t>
            </w:r>
          </w:p>
        </w:tc>
        <w:tc>
          <w:tcPr>
            <w:tcW w:w="2160" w:type="dxa"/>
            <w:gridSpan w:val="2"/>
            <w:vAlign w:val="bottom"/>
          </w:tcPr>
          <w:p w14:paraId="49774D72" w14:textId="4797FB5B" w:rsidR="00C91C49" w:rsidRPr="003E761E" w:rsidRDefault="00C91C49" w:rsidP="00003B50">
            <w:pPr>
              <w:pBdr>
                <w:bottom w:val="single" w:sz="4" w:space="1" w:color="auto"/>
              </w:pBdr>
              <w:tabs>
                <w:tab w:val="center" w:pos="8100"/>
              </w:tabs>
              <w:spacing w:line="310" w:lineRule="exact"/>
              <w:ind w:left="-18"/>
              <w:jc w:val="center"/>
              <w:rPr>
                <w:rFonts w:ascii="Arial" w:hAnsi="Arial" w:cs="Arial"/>
                <w:sz w:val="18"/>
                <w:szCs w:val="18"/>
              </w:rPr>
            </w:pPr>
            <w:r w:rsidRPr="003E761E">
              <w:rPr>
                <w:rFonts w:ascii="Arial" w:hAnsi="Arial" w:cs="Arial"/>
                <w:sz w:val="18"/>
                <w:szCs w:val="18"/>
              </w:rPr>
              <w:t xml:space="preserve">Separate </w:t>
            </w:r>
            <w:r w:rsidR="00504DD2" w:rsidRPr="003E761E">
              <w:rPr>
                <w:rFonts w:ascii="Arial" w:hAnsi="Arial" w:cs="Arial"/>
                <w:sz w:val="18"/>
                <w:szCs w:val="18"/>
              </w:rPr>
              <w:t xml:space="preserve">                       </w:t>
            </w:r>
            <w:r w:rsidRPr="003E761E">
              <w:rPr>
                <w:rFonts w:ascii="Arial" w:hAnsi="Arial" w:cs="Arial"/>
                <w:sz w:val="18"/>
                <w:szCs w:val="18"/>
              </w:rPr>
              <w:t>financial statements</w:t>
            </w:r>
          </w:p>
        </w:tc>
        <w:tc>
          <w:tcPr>
            <w:tcW w:w="2340" w:type="dxa"/>
          </w:tcPr>
          <w:p w14:paraId="00E2F6B8" w14:textId="77777777" w:rsidR="00C91C49" w:rsidRPr="003E761E" w:rsidRDefault="00C91C49" w:rsidP="00003B50">
            <w:pPr>
              <w:pStyle w:val="Heading8"/>
              <w:spacing w:before="0" w:after="0" w:line="310" w:lineRule="exact"/>
              <w:jc w:val="center"/>
              <w:rPr>
                <w:rFonts w:ascii="Arial" w:hAnsi="Arial"/>
                <w:i w:val="0"/>
                <w:iCs w:val="0"/>
                <w:sz w:val="18"/>
                <w:szCs w:val="18"/>
              </w:rPr>
            </w:pPr>
          </w:p>
        </w:tc>
      </w:tr>
      <w:tr w:rsidR="005A5485" w:rsidRPr="003E761E" w14:paraId="58F9761B" w14:textId="77777777" w:rsidTr="00363964">
        <w:tc>
          <w:tcPr>
            <w:tcW w:w="2790" w:type="dxa"/>
          </w:tcPr>
          <w:p w14:paraId="3E09B9CF" w14:textId="77777777" w:rsidR="005A5485" w:rsidRPr="003E761E" w:rsidRDefault="005A5485" w:rsidP="00003B50">
            <w:pPr>
              <w:spacing w:line="310" w:lineRule="exact"/>
              <w:ind w:right="-108"/>
              <w:rPr>
                <w:rFonts w:ascii="Arial" w:hAnsi="Arial"/>
                <w:sz w:val="18"/>
                <w:szCs w:val="18"/>
              </w:rPr>
            </w:pPr>
          </w:p>
        </w:tc>
        <w:tc>
          <w:tcPr>
            <w:tcW w:w="1080" w:type="dxa"/>
          </w:tcPr>
          <w:p w14:paraId="162A0F82" w14:textId="1A874BC4" w:rsidR="005A5485" w:rsidRPr="003E761E" w:rsidRDefault="005A5485" w:rsidP="00003B50">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2023</w:t>
            </w:r>
          </w:p>
        </w:tc>
        <w:tc>
          <w:tcPr>
            <w:tcW w:w="1080" w:type="dxa"/>
          </w:tcPr>
          <w:p w14:paraId="66A1AD2A" w14:textId="677FE62B" w:rsidR="005A5485" w:rsidRPr="003E761E" w:rsidRDefault="005A5485" w:rsidP="00003B50">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2022</w:t>
            </w:r>
          </w:p>
        </w:tc>
        <w:tc>
          <w:tcPr>
            <w:tcW w:w="1080" w:type="dxa"/>
          </w:tcPr>
          <w:p w14:paraId="637D1446" w14:textId="1D4A6494" w:rsidR="005A5485" w:rsidRPr="003E761E" w:rsidRDefault="005A5485" w:rsidP="00003B50">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2023</w:t>
            </w:r>
          </w:p>
        </w:tc>
        <w:tc>
          <w:tcPr>
            <w:tcW w:w="1080" w:type="dxa"/>
          </w:tcPr>
          <w:p w14:paraId="507FB079" w14:textId="2E7519E4" w:rsidR="005A5485" w:rsidRPr="003E761E" w:rsidRDefault="005A5485" w:rsidP="00003B50">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2022</w:t>
            </w:r>
          </w:p>
        </w:tc>
        <w:tc>
          <w:tcPr>
            <w:tcW w:w="2340" w:type="dxa"/>
          </w:tcPr>
          <w:p w14:paraId="4DA1F323" w14:textId="77777777" w:rsidR="005A5485" w:rsidRPr="003E761E" w:rsidRDefault="005A5485" w:rsidP="00003B50">
            <w:pPr>
              <w:pStyle w:val="Heading8"/>
              <w:pBdr>
                <w:bottom w:val="single" w:sz="4" w:space="1" w:color="auto"/>
              </w:pBdr>
              <w:spacing w:before="0" w:after="0" w:line="310" w:lineRule="exact"/>
              <w:jc w:val="center"/>
              <w:rPr>
                <w:rFonts w:ascii="Arial" w:hAnsi="Arial"/>
                <w:i w:val="0"/>
                <w:iCs w:val="0"/>
                <w:sz w:val="18"/>
                <w:szCs w:val="18"/>
              </w:rPr>
            </w:pPr>
            <w:r w:rsidRPr="003E761E">
              <w:rPr>
                <w:rFonts w:ascii="Arial" w:hAnsi="Arial"/>
                <w:i w:val="0"/>
                <w:iCs w:val="0"/>
                <w:sz w:val="18"/>
                <w:szCs w:val="18"/>
              </w:rPr>
              <w:t>Pricing policy</w:t>
            </w:r>
          </w:p>
        </w:tc>
      </w:tr>
      <w:tr w:rsidR="005A5485" w:rsidRPr="003E761E" w14:paraId="04954C17" w14:textId="77777777" w:rsidTr="00363964">
        <w:tc>
          <w:tcPr>
            <w:tcW w:w="4950" w:type="dxa"/>
            <w:gridSpan w:val="3"/>
          </w:tcPr>
          <w:p w14:paraId="7534D554" w14:textId="77777777" w:rsidR="005A5485" w:rsidRPr="003E761E" w:rsidRDefault="005A5485" w:rsidP="00003B50">
            <w:pPr>
              <w:tabs>
                <w:tab w:val="decimal" w:pos="612"/>
              </w:tabs>
              <w:spacing w:line="310" w:lineRule="exact"/>
              <w:rPr>
                <w:rFonts w:ascii="Arial" w:hAnsi="Arial"/>
                <w:sz w:val="18"/>
                <w:szCs w:val="18"/>
                <w:u w:val="single"/>
              </w:rPr>
            </w:pPr>
            <w:r w:rsidRPr="003E761E">
              <w:rPr>
                <w:rFonts w:ascii="Arial" w:hAnsi="Arial"/>
                <w:sz w:val="18"/>
                <w:szCs w:val="18"/>
                <w:u w:val="single"/>
              </w:rPr>
              <w:t>Transactions with subsidiary company</w:t>
            </w:r>
          </w:p>
          <w:p w14:paraId="06E8EA76" w14:textId="77777777" w:rsidR="005A5485" w:rsidRPr="003E761E" w:rsidRDefault="005A5485" w:rsidP="00003B50">
            <w:pPr>
              <w:tabs>
                <w:tab w:val="decimal" w:pos="612"/>
              </w:tabs>
              <w:spacing w:line="310" w:lineRule="exact"/>
              <w:rPr>
                <w:rFonts w:ascii="Arial" w:hAnsi="Arial"/>
                <w:sz w:val="18"/>
                <w:szCs w:val="18"/>
              </w:rPr>
            </w:pPr>
            <w:r w:rsidRPr="003E761E">
              <w:rPr>
                <w:rFonts w:ascii="Arial" w:hAnsi="Arial"/>
                <w:sz w:val="18"/>
                <w:szCs w:val="18"/>
              </w:rPr>
              <w:t>(Eliminated from the consolidated financial statements)</w:t>
            </w:r>
          </w:p>
        </w:tc>
        <w:tc>
          <w:tcPr>
            <w:tcW w:w="1080" w:type="dxa"/>
          </w:tcPr>
          <w:p w14:paraId="3077568F" w14:textId="77777777" w:rsidR="005A5485" w:rsidRPr="003E761E" w:rsidRDefault="005A5485" w:rsidP="00003B50">
            <w:pPr>
              <w:tabs>
                <w:tab w:val="decimal" w:pos="612"/>
              </w:tabs>
              <w:spacing w:line="310" w:lineRule="exact"/>
              <w:rPr>
                <w:rFonts w:ascii="Arial" w:hAnsi="Arial"/>
                <w:sz w:val="18"/>
                <w:szCs w:val="18"/>
              </w:rPr>
            </w:pPr>
          </w:p>
        </w:tc>
        <w:tc>
          <w:tcPr>
            <w:tcW w:w="1080" w:type="dxa"/>
          </w:tcPr>
          <w:p w14:paraId="6D406D6F" w14:textId="77777777" w:rsidR="005A5485" w:rsidRPr="003E761E" w:rsidRDefault="005A5485" w:rsidP="00003B50">
            <w:pPr>
              <w:tabs>
                <w:tab w:val="decimal" w:pos="612"/>
              </w:tabs>
              <w:spacing w:line="310" w:lineRule="exact"/>
              <w:rPr>
                <w:rFonts w:ascii="Arial" w:hAnsi="Arial"/>
                <w:sz w:val="18"/>
                <w:szCs w:val="18"/>
              </w:rPr>
            </w:pPr>
          </w:p>
        </w:tc>
        <w:tc>
          <w:tcPr>
            <w:tcW w:w="2340" w:type="dxa"/>
          </w:tcPr>
          <w:p w14:paraId="5BB33216" w14:textId="77777777" w:rsidR="005A5485" w:rsidRPr="003E761E" w:rsidRDefault="005A5485" w:rsidP="00003B50">
            <w:pPr>
              <w:tabs>
                <w:tab w:val="decimal" w:pos="612"/>
              </w:tabs>
              <w:spacing w:line="310" w:lineRule="exact"/>
              <w:rPr>
                <w:rFonts w:ascii="Arial" w:hAnsi="Arial"/>
                <w:sz w:val="18"/>
                <w:szCs w:val="18"/>
              </w:rPr>
            </w:pPr>
          </w:p>
        </w:tc>
      </w:tr>
      <w:tr w:rsidR="004541A2" w:rsidRPr="003E761E" w14:paraId="32E39D19" w14:textId="77777777" w:rsidTr="00363964">
        <w:tc>
          <w:tcPr>
            <w:tcW w:w="2790" w:type="dxa"/>
          </w:tcPr>
          <w:p w14:paraId="6E94B684" w14:textId="2A588396" w:rsidR="004541A2" w:rsidRPr="003E761E" w:rsidRDefault="004541A2" w:rsidP="00003B50">
            <w:pPr>
              <w:spacing w:line="310" w:lineRule="exact"/>
              <w:ind w:right="-108"/>
              <w:rPr>
                <w:rFonts w:ascii="Arial" w:hAnsi="Arial"/>
                <w:sz w:val="18"/>
                <w:szCs w:val="18"/>
              </w:rPr>
            </w:pPr>
            <w:r w:rsidRPr="003E761E">
              <w:rPr>
                <w:rFonts w:ascii="Arial" w:hAnsi="Arial"/>
                <w:sz w:val="18"/>
                <w:szCs w:val="18"/>
              </w:rPr>
              <w:t xml:space="preserve">Other income                                                                     </w:t>
            </w:r>
          </w:p>
        </w:tc>
        <w:tc>
          <w:tcPr>
            <w:tcW w:w="1080" w:type="dxa"/>
          </w:tcPr>
          <w:p w14:paraId="5A2ACD94" w14:textId="0D528E3E" w:rsidR="004541A2" w:rsidRPr="003E761E" w:rsidRDefault="004541A2" w:rsidP="00003B50">
            <w:pPr>
              <w:tabs>
                <w:tab w:val="decimal" w:pos="748"/>
              </w:tabs>
              <w:spacing w:line="310" w:lineRule="exact"/>
              <w:ind w:right="54"/>
              <w:jc w:val="both"/>
              <w:rPr>
                <w:rFonts w:ascii="Arial" w:hAnsi="Arial" w:cs="Arial"/>
                <w:sz w:val="18"/>
                <w:szCs w:val="18"/>
              </w:rPr>
            </w:pPr>
            <w:r w:rsidRPr="004541A2">
              <w:rPr>
                <w:rFonts w:ascii="Arial" w:hAnsi="Arial" w:cs="Arial" w:hint="cs"/>
                <w:sz w:val="18"/>
                <w:szCs w:val="18"/>
                <w:cs/>
              </w:rPr>
              <w:t>-</w:t>
            </w:r>
          </w:p>
        </w:tc>
        <w:tc>
          <w:tcPr>
            <w:tcW w:w="1080" w:type="dxa"/>
          </w:tcPr>
          <w:p w14:paraId="371D88B3" w14:textId="11A4A752" w:rsidR="004541A2" w:rsidRPr="003E761E" w:rsidRDefault="004541A2" w:rsidP="00003B50">
            <w:pPr>
              <w:tabs>
                <w:tab w:val="decimal" w:pos="748"/>
              </w:tabs>
              <w:spacing w:line="310" w:lineRule="exact"/>
              <w:ind w:right="54"/>
              <w:jc w:val="both"/>
              <w:rPr>
                <w:rFonts w:ascii="Arial" w:hAnsi="Arial" w:cs="Arial"/>
                <w:sz w:val="18"/>
                <w:szCs w:val="18"/>
              </w:rPr>
            </w:pPr>
            <w:r w:rsidRPr="004541A2">
              <w:rPr>
                <w:rFonts w:ascii="Arial" w:hAnsi="Arial" w:cs="Arial"/>
                <w:sz w:val="18"/>
                <w:szCs w:val="18"/>
              </w:rPr>
              <w:t>-</w:t>
            </w:r>
          </w:p>
        </w:tc>
        <w:tc>
          <w:tcPr>
            <w:tcW w:w="1080" w:type="dxa"/>
          </w:tcPr>
          <w:p w14:paraId="0311FE04" w14:textId="74B3AABC"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sz w:val="18"/>
                <w:szCs w:val="18"/>
              </w:rPr>
              <w:t>0.76</w:t>
            </w:r>
          </w:p>
        </w:tc>
        <w:tc>
          <w:tcPr>
            <w:tcW w:w="1080" w:type="dxa"/>
          </w:tcPr>
          <w:p w14:paraId="644AA1C3" w14:textId="1A497F51" w:rsidR="004541A2" w:rsidRPr="003E761E" w:rsidRDefault="004541A2" w:rsidP="00003B50">
            <w:pPr>
              <w:tabs>
                <w:tab w:val="decimal" w:pos="748"/>
              </w:tabs>
              <w:spacing w:line="310" w:lineRule="exact"/>
              <w:ind w:right="54"/>
              <w:jc w:val="both"/>
              <w:rPr>
                <w:rFonts w:ascii="Arial" w:hAnsi="Arial" w:cs="Arial"/>
                <w:sz w:val="18"/>
                <w:szCs w:val="18"/>
              </w:rPr>
            </w:pPr>
            <w:r w:rsidRPr="003E761E">
              <w:rPr>
                <w:rFonts w:ascii="Arial" w:hAnsi="Arial" w:cs="Arial"/>
                <w:sz w:val="18"/>
                <w:szCs w:val="18"/>
              </w:rPr>
              <w:t>-</w:t>
            </w:r>
          </w:p>
        </w:tc>
        <w:tc>
          <w:tcPr>
            <w:tcW w:w="2340" w:type="dxa"/>
          </w:tcPr>
          <w:p w14:paraId="1E2CAC88" w14:textId="10A6169A" w:rsidR="004541A2" w:rsidRPr="003E761E" w:rsidRDefault="004541A2" w:rsidP="00003B50">
            <w:pPr>
              <w:spacing w:line="310" w:lineRule="exact"/>
              <w:ind w:left="252" w:hanging="180"/>
              <w:rPr>
                <w:rFonts w:ascii="Arial" w:hAnsi="Arial"/>
                <w:sz w:val="18"/>
                <w:szCs w:val="18"/>
              </w:rPr>
            </w:pPr>
            <w:r w:rsidRPr="003E761E">
              <w:rPr>
                <w:rFonts w:ascii="Arial" w:hAnsi="Arial"/>
                <w:sz w:val="18"/>
                <w:szCs w:val="18"/>
              </w:rPr>
              <w:t>Rate as stipulated in the agreement</w:t>
            </w:r>
          </w:p>
        </w:tc>
      </w:tr>
      <w:tr w:rsidR="004541A2" w:rsidRPr="003E761E" w14:paraId="4034FE2E" w14:textId="77777777" w:rsidTr="00363964">
        <w:tc>
          <w:tcPr>
            <w:tcW w:w="2790" w:type="dxa"/>
          </w:tcPr>
          <w:p w14:paraId="7969867F" w14:textId="05143892" w:rsidR="004541A2" w:rsidRPr="003E761E" w:rsidRDefault="004541A2" w:rsidP="00003B50">
            <w:pPr>
              <w:spacing w:line="310" w:lineRule="exact"/>
              <w:ind w:right="-108"/>
              <w:rPr>
                <w:rFonts w:ascii="Arial" w:hAnsi="Arial"/>
                <w:sz w:val="18"/>
                <w:szCs w:val="18"/>
              </w:rPr>
            </w:pPr>
            <w:r w:rsidRPr="003E761E">
              <w:rPr>
                <w:rFonts w:ascii="Arial" w:hAnsi="Arial"/>
                <w:sz w:val="18"/>
                <w:szCs w:val="18"/>
              </w:rPr>
              <w:t>Guarantee fee income</w:t>
            </w:r>
          </w:p>
        </w:tc>
        <w:tc>
          <w:tcPr>
            <w:tcW w:w="1080" w:type="dxa"/>
          </w:tcPr>
          <w:p w14:paraId="6059BD75" w14:textId="2BA9E61C" w:rsidR="004541A2" w:rsidRPr="003E761E" w:rsidRDefault="004541A2" w:rsidP="00003B50">
            <w:pPr>
              <w:tabs>
                <w:tab w:val="decimal" w:pos="748"/>
              </w:tabs>
              <w:spacing w:line="310" w:lineRule="exact"/>
              <w:ind w:right="54"/>
              <w:jc w:val="both"/>
              <w:rPr>
                <w:rFonts w:ascii="Arial" w:hAnsi="Arial" w:cs="Arial"/>
                <w:sz w:val="18"/>
                <w:szCs w:val="18"/>
              </w:rPr>
            </w:pPr>
            <w:r w:rsidRPr="004541A2">
              <w:rPr>
                <w:rFonts w:ascii="Arial" w:hAnsi="Arial" w:cs="Arial" w:hint="cs"/>
                <w:sz w:val="18"/>
                <w:szCs w:val="18"/>
                <w:cs/>
              </w:rPr>
              <w:t>-</w:t>
            </w:r>
          </w:p>
        </w:tc>
        <w:tc>
          <w:tcPr>
            <w:tcW w:w="1080" w:type="dxa"/>
          </w:tcPr>
          <w:p w14:paraId="6DC60D24" w14:textId="4609DB7D" w:rsidR="004541A2" w:rsidRPr="003E761E" w:rsidRDefault="004541A2" w:rsidP="00003B50">
            <w:pPr>
              <w:tabs>
                <w:tab w:val="decimal" w:pos="748"/>
              </w:tabs>
              <w:spacing w:line="310" w:lineRule="exact"/>
              <w:ind w:right="54"/>
              <w:jc w:val="both"/>
              <w:rPr>
                <w:rFonts w:ascii="Arial" w:hAnsi="Arial" w:cs="Arial"/>
                <w:sz w:val="18"/>
                <w:szCs w:val="18"/>
              </w:rPr>
            </w:pPr>
            <w:r w:rsidRPr="004541A2">
              <w:rPr>
                <w:rFonts w:ascii="Arial" w:hAnsi="Arial" w:cs="Arial"/>
                <w:sz w:val="18"/>
                <w:szCs w:val="18"/>
              </w:rPr>
              <w:t>-</w:t>
            </w:r>
          </w:p>
        </w:tc>
        <w:tc>
          <w:tcPr>
            <w:tcW w:w="1080" w:type="dxa"/>
          </w:tcPr>
          <w:p w14:paraId="61F2FD89" w14:textId="03363749"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hint="cs"/>
                <w:sz w:val="18"/>
                <w:szCs w:val="18"/>
                <w:cs/>
              </w:rPr>
              <w:t>0.73</w:t>
            </w:r>
          </w:p>
        </w:tc>
        <w:tc>
          <w:tcPr>
            <w:tcW w:w="1080" w:type="dxa"/>
          </w:tcPr>
          <w:p w14:paraId="41F55A7E" w14:textId="4BEE8978" w:rsidR="004541A2" w:rsidRPr="003E761E" w:rsidRDefault="004541A2" w:rsidP="00003B50">
            <w:pPr>
              <w:tabs>
                <w:tab w:val="decimal" w:pos="525"/>
              </w:tabs>
              <w:spacing w:line="310" w:lineRule="exact"/>
              <w:ind w:right="54"/>
              <w:jc w:val="both"/>
              <w:rPr>
                <w:rFonts w:ascii="Arial" w:hAnsi="Arial" w:cs="Arial"/>
                <w:sz w:val="18"/>
                <w:szCs w:val="18"/>
              </w:rPr>
            </w:pPr>
            <w:r w:rsidRPr="003E761E">
              <w:rPr>
                <w:rFonts w:ascii="Arial" w:hAnsi="Arial" w:cs="Arial"/>
                <w:sz w:val="18"/>
                <w:szCs w:val="18"/>
              </w:rPr>
              <w:t>0.73</w:t>
            </w:r>
          </w:p>
        </w:tc>
        <w:tc>
          <w:tcPr>
            <w:tcW w:w="2340" w:type="dxa"/>
          </w:tcPr>
          <w:p w14:paraId="7C9D78EC" w14:textId="191C963D" w:rsidR="004541A2" w:rsidRPr="003E761E" w:rsidRDefault="004541A2" w:rsidP="00003B50">
            <w:pPr>
              <w:spacing w:line="310" w:lineRule="exact"/>
              <w:ind w:left="252" w:hanging="180"/>
              <w:rPr>
                <w:rFonts w:ascii="Arial" w:hAnsi="Arial"/>
                <w:sz w:val="18"/>
                <w:szCs w:val="18"/>
              </w:rPr>
            </w:pPr>
            <w:r w:rsidRPr="003E761E">
              <w:rPr>
                <w:rFonts w:ascii="Arial" w:hAnsi="Arial"/>
                <w:sz w:val="18"/>
                <w:szCs w:val="18"/>
              </w:rPr>
              <w:t xml:space="preserve">0.75 percent per annum of guarantee </w:t>
            </w:r>
          </w:p>
        </w:tc>
      </w:tr>
      <w:tr w:rsidR="004541A2" w:rsidRPr="003E761E" w14:paraId="2E4BE86A" w14:textId="77777777" w:rsidTr="00363964">
        <w:tc>
          <w:tcPr>
            <w:tcW w:w="4950" w:type="dxa"/>
            <w:gridSpan w:val="3"/>
          </w:tcPr>
          <w:p w14:paraId="39ACB111" w14:textId="24BEE309" w:rsidR="004541A2" w:rsidRPr="003E761E" w:rsidRDefault="004541A2" w:rsidP="00003B50">
            <w:pPr>
              <w:spacing w:line="310" w:lineRule="exact"/>
              <w:ind w:right="54"/>
              <w:jc w:val="both"/>
              <w:rPr>
                <w:rFonts w:ascii="Arial" w:hAnsi="Arial" w:cs="Arial"/>
                <w:sz w:val="18"/>
                <w:szCs w:val="18"/>
              </w:rPr>
            </w:pPr>
            <w:r w:rsidRPr="003E761E">
              <w:rPr>
                <w:rFonts w:ascii="Arial" w:hAnsi="Arial"/>
                <w:sz w:val="18"/>
                <w:szCs w:val="18"/>
                <w:u w:val="single"/>
              </w:rPr>
              <w:t>Transactions with associate company</w:t>
            </w:r>
          </w:p>
        </w:tc>
        <w:tc>
          <w:tcPr>
            <w:tcW w:w="1080" w:type="dxa"/>
          </w:tcPr>
          <w:p w14:paraId="3111A65A" w14:textId="77777777" w:rsidR="004541A2" w:rsidRPr="003E761E" w:rsidRDefault="004541A2" w:rsidP="00003B50">
            <w:pPr>
              <w:tabs>
                <w:tab w:val="decimal" w:pos="525"/>
              </w:tabs>
              <w:spacing w:line="310" w:lineRule="exact"/>
              <w:ind w:right="54"/>
              <w:jc w:val="both"/>
              <w:rPr>
                <w:rFonts w:ascii="Arial" w:hAnsi="Arial" w:cs="Arial"/>
                <w:sz w:val="18"/>
                <w:szCs w:val="18"/>
              </w:rPr>
            </w:pPr>
          </w:p>
        </w:tc>
        <w:tc>
          <w:tcPr>
            <w:tcW w:w="1080" w:type="dxa"/>
          </w:tcPr>
          <w:p w14:paraId="0D27A7FC" w14:textId="77777777" w:rsidR="004541A2" w:rsidRPr="003E761E" w:rsidRDefault="004541A2" w:rsidP="00003B50">
            <w:pPr>
              <w:tabs>
                <w:tab w:val="decimal" w:pos="525"/>
              </w:tabs>
              <w:spacing w:line="310" w:lineRule="exact"/>
              <w:ind w:right="54"/>
              <w:jc w:val="both"/>
              <w:rPr>
                <w:rFonts w:ascii="Arial" w:hAnsi="Arial" w:cs="Arial"/>
                <w:sz w:val="18"/>
                <w:szCs w:val="18"/>
              </w:rPr>
            </w:pPr>
          </w:p>
        </w:tc>
        <w:tc>
          <w:tcPr>
            <w:tcW w:w="2340" w:type="dxa"/>
          </w:tcPr>
          <w:p w14:paraId="4564277E" w14:textId="77777777" w:rsidR="004541A2" w:rsidRPr="003E761E" w:rsidRDefault="004541A2" w:rsidP="00003B50">
            <w:pPr>
              <w:spacing w:line="310" w:lineRule="exact"/>
              <w:ind w:left="252" w:hanging="180"/>
              <w:rPr>
                <w:rFonts w:ascii="Arial" w:hAnsi="Arial"/>
                <w:sz w:val="18"/>
                <w:szCs w:val="18"/>
              </w:rPr>
            </w:pPr>
          </w:p>
        </w:tc>
      </w:tr>
      <w:tr w:rsidR="004541A2" w:rsidRPr="003E761E" w14:paraId="0F52812F" w14:textId="77777777" w:rsidTr="00363964">
        <w:tc>
          <w:tcPr>
            <w:tcW w:w="2790" w:type="dxa"/>
          </w:tcPr>
          <w:p w14:paraId="311FE39B" w14:textId="77777777" w:rsidR="004541A2" w:rsidRPr="003E761E" w:rsidRDefault="004541A2" w:rsidP="00003B50">
            <w:pPr>
              <w:spacing w:line="310" w:lineRule="exact"/>
              <w:ind w:right="-108"/>
              <w:rPr>
                <w:rFonts w:ascii="Arial" w:hAnsi="Arial"/>
                <w:sz w:val="18"/>
                <w:szCs w:val="18"/>
              </w:rPr>
            </w:pPr>
            <w:r w:rsidRPr="003E761E">
              <w:rPr>
                <w:rFonts w:ascii="Arial" w:hAnsi="Arial"/>
                <w:sz w:val="18"/>
                <w:szCs w:val="18"/>
              </w:rPr>
              <w:t>Other income</w:t>
            </w:r>
          </w:p>
        </w:tc>
        <w:tc>
          <w:tcPr>
            <w:tcW w:w="1080" w:type="dxa"/>
          </w:tcPr>
          <w:p w14:paraId="2F6B7485" w14:textId="17287946" w:rsidR="004541A2" w:rsidRPr="003E761E" w:rsidRDefault="004541A2" w:rsidP="00003B50">
            <w:pPr>
              <w:tabs>
                <w:tab w:val="decimal" w:pos="525"/>
              </w:tabs>
              <w:spacing w:line="310" w:lineRule="exact"/>
              <w:ind w:right="54"/>
              <w:jc w:val="both"/>
              <w:rPr>
                <w:rFonts w:ascii="Arial" w:hAnsi="Arial" w:cs="Arial"/>
                <w:sz w:val="18"/>
                <w:szCs w:val="18"/>
                <w:cs/>
              </w:rPr>
            </w:pPr>
            <w:r w:rsidRPr="004541A2">
              <w:rPr>
                <w:rFonts w:ascii="Arial" w:hAnsi="Arial" w:cs="Arial" w:hint="cs"/>
                <w:sz w:val="18"/>
                <w:szCs w:val="18"/>
                <w:cs/>
              </w:rPr>
              <w:t>1.32</w:t>
            </w:r>
          </w:p>
        </w:tc>
        <w:tc>
          <w:tcPr>
            <w:tcW w:w="1080" w:type="dxa"/>
          </w:tcPr>
          <w:p w14:paraId="4861E988" w14:textId="39EC518F"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sz w:val="18"/>
                <w:szCs w:val="18"/>
              </w:rPr>
              <w:t>1.32</w:t>
            </w:r>
          </w:p>
        </w:tc>
        <w:tc>
          <w:tcPr>
            <w:tcW w:w="1080" w:type="dxa"/>
          </w:tcPr>
          <w:p w14:paraId="6F48F0BA" w14:textId="3A01ACFF"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hint="cs"/>
                <w:sz w:val="18"/>
                <w:szCs w:val="18"/>
                <w:cs/>
              </w:rPr>
              <w:t>1.32</w:t>
            </w:r>
          </w:p>
        </w:tc>
        <w:tc>
          <w:tcPr>
            <w:tcW w:w="1080" w:type="dxa"/>
          </w:tcPr>
          <w:p w14:paraId="5C48061B" w14:textId="2BBF9CD9"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sz w:val="18"/>
                <w:szCs w:val="18"/>
              </w:rPr>
              <w:t>1.32</w:t>
            </w:r>
          </w:p>
        </w:tc>
        <w:tc>
          <w:tcPr>
            <w:tcW w:w="2340" w:type="dxa"/>
          </w:tcPr>
          <w:p w14:paraId="521F216F" w14:textId="77777777" w:rsidR="004541A2" w:rsidRPr="003E761E" w:rsidRDefault="004541A2" w:rsidP="00003B50">
            <w:pPr>
              <w:spacing w:line="310" w:lineRule="exact"/>
              <w:ind w:left="252" w:hanging="180"/>
              <w:rPr>
                <w:rFonts w:ascii="Arial" w:hAnsi="Arial"/>
                <w:sz w:val="18"/>
                <w:szCs w:val="18"/>
              </w:rPr>
            </w:pPr>
            <w:r w:rsidRPr="003E761E">
              <w:rPr>
                <w:rFonts w:ascii="Arial" w:hAnsi="Arial"/>
                <w:sz w:val="18"/>
                <w:szCs w:val="18"/>
              </w:rPr>
              <w:t>Rate as stipulated in the agreement</w:t>
            </w:r>
          </w:p>
        </w:tc>
      </w:tr>
      <w:tr w:rsidR="004541A2" w:rsidRPr="003E761E" w14:paraId="45A0D4B3" w14:textId="77777777" w:rsidTr="00363964">
        <w:tc>
          <w:tcPr>
            <w:tcW w:w="2790" w:type="dxa"/>
          </w:tcPr>
          <w:p w14:paraId="021826DC" w14:textId="4D2D837A" w:rsidR="004541A2" w:rsidRPr="003E761E" w:rsidRDefault="001B0EB4" w:rsidP="00003B50">
            <w:pPr>
              <w:spacing w:line="310" w:lineRule="exact"/>
              <w:ind w:right="-108"/>
              <w:rPr>
                <w:rFonts w:ascii="Arial" w:hAnsi="Arial"/>
                <w:sz w:val="18"/>
                <w:szCs w:val="18"/>
              </w:rPr>
            </w:pPr>
            <w:r w:rsidRPr="001B0EB4">
              <w:rPr>
                <w:rFonts w:ascii="Arial" w:hAnsi="Arial"/>
                <w:sz w:val="18"/>
                <w:szCs w:val="18"/>
              </w:rPr>
              <w:t>Dividend income</w:t>
            </w:r>
          </w:p>
        </w:tc>
        <w:tc>
          <w:tcPr>
            <w:tcW w:w="1080" w:type="dxa"/>
          </w:tcPr>
          <w:p w14:paraId="739773C6" w14:textId="70F0FE88" w:rsidR="004541A2" w:rsidRPr="003E761E" w:rsidRDefault="004541A2" w:rsidP="00003B50">
            <w:pPr>
              <w:tabs>
                <w:tab w:val="decimal" w:pos="748"/>
              </w:tabs>
              <w:spacing w:line="310" w:lineRule="exact"/>
              <w:ind w:right="54"/>
              <w:jc w:val="both"/>
              <w:rPr>
                <w:rFonts w:ascii="Arial" w:hAnsi="Arial" w:cs="Arial"/>
                <w:sz w:val="18"/>
                <w:szCs w:val="18"/>
                <w:cs/>
              </w:rPr>
            </w:pPr>
            <w:r w:rsidRPr="004541A2">
              <w:rPr>
                <w:rFonts w:ascii="Arial" w:hAnsi="Arial" w:cs="Arial" w:hint="cs"/>
                <w:sz w:val="18"/>
                <w:szCs w:val="18"/>
                <w:cs/>
              </w:rPr>
              <w:t>-</w:t>
            </w:r>
          </w:p>
        </w:tc>
        <w:tc>
          <w:tcPr>
            <w:tcW w:w="1080" w:type="dxa"/>
          </w:tcPr>
          <w:p w14:paraId="1441796E" w14:textId="68618F1B" w:rsidR="004541A2" w:rsidRPr="003E761E" w:rsidRDefault="004541A2" w:rsidP="00003B50">
            <w:pPr>
              <w:tabs>
                <w:tab w:val="decimal" w:pos="748"/>
              </w:tabs>
              <w:spacing w:line="310" w:lineRule="exact"/>
              <w:ind w:right="54"/>
              <w:jc w:val="both"/>
              <w:rPr>
                <w:rFonts w:ascii="Arial" w:hAnsi="Arial" w:cs="Arial"/>
                <w:sz w:val="18"/>
                <w:szCs w:val="18"/>
              </w:rPr>
            </w:pPr>
            <w:r w:rsidRPr="004541A2">
              <w:rPr>
                <w:rFonts w:ascii="Arial" w:hAnsi="Arial" w:cs="Arial" w:hint="cs"/>
                <w:sz w:val="18"/>
                <w:szCs w:val="18"/>
                <w:cs/>
              </w:rPr>
              <w:t>-</w:t>
            </w:r>
          </w:p>
        </w:tc>
        <w:tc>
          <w:tcPr>
            <w:tcW w:w="1080" w:type="dxa"/>
          </w:tcPr>
          <w:p w14:paraId="2EDC3D2A" w14:textId="01BBE7A3"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hint="cs"/>
                <w:sz w:val="18"/>
                <w:szCs w:val="18"/>
                <w:cs/>
              </w:rPr>
              <w:t>37.80</w:t>
            </w:r>
          </w:p>
        </w:tc>
        <w:tc>
          <w:tcPr>
            <w:tcW w:w="1080" w:type="dxa"/>
          </w:tcPr>
          <w:p w14:paraId="522343AE" w14:textId="20B2101D" w:rsidR="004541A2" w:rsidRPr="003E761E" w:rsidRDefault="004541A2" w:rsidP="00003B50">
            <w:pPr>
              <w:tabs>
                <w:tab w:val="decimal" w:pos="525"/>
              </w:tabs>
              <w:spacing w:line="310" w:lineRule="exact"/>
              <w:ind w:right="54"/>
              <w:jc w:val="both"/>
              <w:rPr>
                <w:rFonts w:ascii="Arial" w:hAnsi="Arial" w:cs="Arial"/>
                <w:sz w:val="18"/>
                <w:szCs w:val="18"/>
              </w:rPr>
            </w:pPr>
            <w:r w:rsidRPr="004541A2">
              <w:rPr>
                <w:rFonts w:ascii="Arial" w:hAnsi="Arial" w:cs="Arial" w:hint="cs"/>
                <w:sz w:val="18"/>
                <w:szCs w:val="18"/>
                <w:cs/>
              </w:rPr>
              <w:t>39.55</w:t>
            </w:r>
          </w:p>
        </w:tc>
        <w:tc>
          <w:tcPr>
            <w:tcW w:w="2340" w:type="dxa"/>
          </w:tcPr>
          <w:p w14:paraId="2DE858BB" w14:textId="2FB09FB9" w:rsidR="004541A2" w:rsidRPr="003E761E" w:rsidRDefault="00366E11" w:rsidP="00003B50">
            <w:pPr>
              <w:spacing w:line="310" w:lineRule="exact"/>
              <w:ind w:left="252" w:hanging="180"/>
              <w:rPr>
                <w:rFonts w:ascii="Arial" w:hAnsi="Arial"/>
                <w:sz w:val="18"/>
                <w:szCs w:val="18"/>
              </w:rPr>
            </w:pPr>
            <w:r>
              <w:rPr>
                <w:rFonts w:ascii="Arial" w:hAnsi="Arial"/>
                <w:sz w:val="18"/>
                <w:szCs w:val="18"/>
              </w:rPr>
              <w:t>As declared</w:t>
            </w:r>
          </w:p>
        </w:tc>
      </w:tr>
      <w:tr w:rsidR="004541A2" w:rsidRPr="003E761E" w14:paraId="6C996DFE" w14:textId="77777777" w:rsidTr="00DF3927">
        <w:tc>
          <w:tcPr>
            <w:tcW w:w="4950" w:type="dxa"/>
            <w:gridSpan w:val="3"/>
          </w:tcPr>
          <w:p w14:paraId="0C80E50E" w14:textId="1DC16512" w:rsidR="004541A2" w:rsidRPr="003E761E" w:rsidRDefault="004541A2" w:rsidP="00003B50">
            <w:pPr>
              <w:spacing w:line="310" w:lineRule="exact"/>
              <w:ind w:right="54"/>
              <w:jc w:val="both"/>
              <w:rPr>
                <w:rFonts w:ascii="Arial" w:hAnsi="Arial"/>
                <w:sz w:val="18"/>
                <w:szCs w:val="18"/>
              </w:rPr>
            </w:pPr>
            <w:r w:rsidRPr="003E761E">
              <w:rPr>
                <w:rFonts w:ascii="Arial" w:hAnsi="Arial"/>
                <w:sz w:val="18"/>
                <w:szCs w:val="18"/>
                <w:u w:val="single"/>
              </w:rPr>
              <w:t>Transactions with shareholder/group shareholders</w:t>
            </w:r>
          </w:p>
        </w:tc>
        <w:tc>
          <w:tcPr>
            <w:tcW w:w="1080" w:type="dxa"/>
          </w:tcPr>
          <w:p w14:paraId="47E00EB8" w14:textId="77777777" w:rsidR="004541A2" w:rsidRPr="003E761E" w:rsidRDefault="004541A2" w:rsidP="00003B50">
            <w:pPr>
              <w:tabs>
                <w:tab w:val="decimal" w:pos="522"/>
              </w:tabs>
              <w:spacing w:line="310" w:lineRule="exact"/>
              <w:rPr>
                <w:rFonts w:ascii="Arial" w:hAnsi="Arial"/>
                <w:sz w:val="18"/>
                <w:szCs w:val="18"/>
              </w:rPr>
            </w:pPr>
          </w:p>
        </w:tc>
        <w:tc>
          <w:tcPr>
            <w:tcW w:w="1080" w:type="dxa"/>
          </w:tcPr>
          <w:p w14:paraId="79A1915E" w14:textId="77777777" w:rsidR="004541A2" w:rsidRPr="003E761E" w:rsidRDefault="004541A2" w:rsidP="00003B50">
            <w:pPr>
              <w:tabs>
                <w:tab w:val="decimal" w:pos="522"/>
              </w:tabs>
              <w:spacing w:line="310" w:lineRule="exact"/>
              <w:rPr>
                <w:rFonts w:ascii="Arial" w:hAnsi="Arial"/>
                <w:sz w:val="18"/>
                <w:szCs w:val="18"/>
              </w:rPr>
            </w:pPr>
          </w:p>
        </w:tc>
        <w:tc>
          <w:tcPr>
            <w:tcW w:w="2340" w:type="dxa"/>
          </w:tcPr>
          <w:p w14:paraId="4652ABE6" w14:textId="77777777" w:rsidR="004541A2" w:rsidRPr="003E761E" w:rsidRDefault="004541A2" w:rsidP="00003B50">
            <w:pPr>
              <w:tabs>
                <w:tab w:val="decimal" w:pos="612"/>
              </w:tabs>
              <w:spacing w:line="310" w:lineRule="exact"/>
              <w:rPr>
                <w:rFonts w:ascii="Arial" w:hAnsi="Arial"/>
                <w:sz w:val="18"/>
                <w:szCs w:val="18"/>
              </w:rPr>
            </w:pPr>
          </w:p>
        </w:tc>
      </w:tr>
      <w:tr w:rsidR="00E03025" w:rsidRPr="003E761E" w14:paraId="3125195F" w14:textId="77777777" w:rsidTr="00363964">
        <w:tc>
          <w:tcPr>
            <w:tcW w:w="2790" w:type="dxa"/>
          </w:tcPr>
          <w:p w14:paraId="551DA880" w14:textId="77777777" w:rsidR="00E03025" w:rsidRPr="003E761E" w:rsidRDefault="00E03025" w:rsidP="00003B50">
            <w:pPr>
              <w:spacing w:line="310" w:lineRule="exact"/>
              <w:ind w:left="162" w:right="-18" w:hanging="162"/>
              <w:rPr>
                <w:rFonts w:ascii="Arial" w:hAnsi="Arial"/>
                <w:sz w:val="18"/>
                <w:szCs w:val="18"/>
              </w:rPr>
            </w:pPr>
            <w:r w:rsidRPr="003E761E">
              <w:rPr>
                <w:rFonts w:ascii="Arial" w:hAnsi="Arial"/>
                <w:sz w:val="18"/>
                <w:szCs w:val="18"/>
              </w:rPr>
              <w:t>Income from seaport service</w:t>
            </w:r>
          </w:p>
        </w:tc>
        <w:tc>
          <w:tcPr>
            <w:tcW w:w="1080" w:type="dxa"/>
          </w:tcPr>
          <w:p w14:paraId="6DD620D2" w14:textId="629D43A8"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244.09</w:t>
            </w:r>
          </w:p>
        </w:tc>
        <w:tc>
          <w:tcPr>
            <w:tcW w:w="1080" w:type="dxa"/>
          </w:tcPr>
          <w:p w14:paraId="4AB60ED3" w14:textId="24066C56"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246.32</w:t>
            </w:r>
          </w:p>
        </w:tc>
        <w:tc>
          <w:tcPr>
            <w:tcW w:w="1080" w:type="dxa"/>
          </w:tcPr>
          <w:p w14:paraId="45639C47" w14:textId="2576F689"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244.09</w:t>
            </w:r>
          </w:p>
        </w:tc>
        <w:tc>
          <w:tcPr>
            <w:tcW w:w="1080" w:type="dxa"/>
          </w:tcPr>
          <w:p w14:paraId="196F31A7" w14:textId="12CE6743" w:rsidR="00E03025" w:rsidRPr="003E761E" w:rsidRDefault="00E03025" w:rsidP="00003B50">
            <w:pPr>
              <w:tabs>
                <w:tab w:val="decimal" w:pos="525"/>
              </w:tabs>
              <w:spacing w:line="310" w:lineRule="exact"/>
              <w:ind w:right="54"/>
              <w:jc w:val="both"/>
              <w:rPr>
                <w:rFonts w:ascii="Arial" w:hAnsi="Arial" w:cs="Arial"/>
                <w:sz w:val="18"/>
                <w:szCs w:val="18"/>
              </w:rPr>
            </w:pPr>
            <w:r w:rsidRPr="003E761E">
              <w:rPr>
                <w:rFonts w:ascii="Arial" w:hAnsi="Arial" w:cs="Arial"/>
                <w:sz w:val="18"/>
                <w:szCs w:val="18"/>
              </w:rPr>
              <w:t>246.32</w:t>
            </w:r>
          </w:p>
        </w:tc>
        <w:tc>
          <w:tcPr>
            <w:tcW w:w="2340" w:type="dxa"/>
          </w:tcPr>
          <w:p w14:paraId="59D08FAF" w14:textId="77777777" w:rsidR="00E03025" w:rsidRPr="003E761E" w:rsidRDefault="00E03025" w:rsidP="00003B50">
            <w:pPr>
              <w:spacing w:line="310" w:lineRule="exact"/>
              <w:ind w:left="252" w:hanging="180"/>
              <w:rPr>
                <w:rFonts w:ascii="Arial" w:hAnsi="Arial"/>
                <w:sz w:val="18"/>
                <w:szCs w:val="18"/>
              </w:rPr>
            </w:pPr>
            <w:r w:rsidRPr="003E761E">
              <w:rPr>
                <w:rFonts w:ascii="Arial" w:hAnsi="Arial"/>
                <w:sz w:val="18"/>
                <w:szCs w:val="18"/>
              </w:rPr>
              <w:t>PAT's announced rate</w:t>
            </w:r>
          </w:p>
        </w:tc>
      </w:tr>
      <w:tr w:rsidR="00E03025" w:rsidRPr="003E761E" w14:paraId="39B3FE63" w14:textId="77777777" w:rsidTr="00363964">
        <w:tc>
          <w:tcPr>
            <w:tcW w:w="2790" w:type="dxa"/>
          </w:tcPr>
          <w:p w14:paraId="774B2175" w14:textId="5033ED62" w:rsidR="00E03025" w:rsidRPr="003E761E" w:rsidRDefault="00E03025" w:rsidP="00003B50">
            <w:pPr>
              <w:spacing w:line="310" w:lineRule="exact"/>
              <w:ind w:left="162" w:right="-18" w:hanging="162"/>
              <w:rPr>
                <w:rFonts w:ascii="Arial" w:hAnsi="Arial"/>
                <w:sz w:val="18"/>
                <w:szCs w:val="18"/>
              </w:rPr>
            </w:pPr>
            <w:r w:rsidRPr="003E761E">
              <w:rPr>
                <w:rFonts w:ascii="Arial" w:hAnsi="Arial"/>
                <w:sz w:val="18"/>
                <w:szCs w:val="18"/>
              </w:rPr>
              <w:t>Other income</w:t>
            </w:r>
          </w:p>
        </w:tc>
        <w:tc>
          <w:tcPr>
            <w:tcW w:w="1080" w:type="dxa"/>
          </w:tcPr>
          <w:p w14:paraId="184F7E71" w14:textId="5FDCB0B2"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hint="cs"/>
                <w:sz w:val="18"/>
                <w:szCs w:val="18"/>
                <w:cs/>
              </w:rPr>
              <w:t>0.20</w:t>
            </w:r>
          </w:p>
        </w:tc>
        <w:tc>
          <w:tcPr>
            <w:tcW w:w="1080" w:type="dxa"/>
          </w:tcPr>
          <w:p w14:paraId="3CB26F1F" w14:textId="77E53C79" w:rsidR="00E03025" w:rsidRPr="007922B1" w:rsidRDefault="00E63FF5" w:rsidP="00003B50">
            <w:pPr>
              <w:tabs>
                <w:tab w:val="decimal" w:pos="525"/>
              </w:tabs>
              <w:spacing w:line="310" w:lineRule="exact"/>
              <w:ind w:right="54"/>
              <w:jc w:val="both"/>
              <w:rPr>
                <w:rFonts w:ascii="Arial" w:hAnsi="Arial" w:cstheme="minorBidi"/>
                <w:sz w:val="18"/>
                <w:szCs w:val="18"/>
                <w:cs/>
              </w:rPr>
            </w:pPr>
            <w:r>
              <w:rPr>
                <w:rFonts w:ascii="Arial" w:hAnsi="Arial" w:cs="Arial"/>
                <w:sz w:val="18"/>
                <w:szCs w:val="18"/>
              </w:rPr>
              <w:t>0.20</w:t>
            </w:r>
          </w:p>
        </w:tc>
        <w:tc>
          <w:tcPr>
            <w:tcW w:w="1080" w:type="dxa"/>
          </w:tcPr>
          <w:p w14:paraId="245DC956" w14:textId="5870814C"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0.20</w:t>
            </w:r>
          </w:p>
        </w:tc>
        <w:tc>
          <w:tcPr>
            <w:tcW w:w="1080" w:type="dxa"/>
          </w:tcPr>
          <w:p w14:paraId="3D01B040" w14:textId="50CD74A6" w:rsidR="00E03025" w:rsidRPr="003E761E" w:rsidRDefault="00E03025" w:rsidP="00003B50">
            <w:pPr>
              <w:tabs>
                <w:tab w:val="decimal" w:pos="525"/>
              </w:tabs>
              <w:spacing w:line="310" w:lineRule="exact"/>
              <w:ind w:right="54"/>
              <w:jc w:val="both"/>
              <w:rPr>
                <w:rFonts w:ascii="Arial" w:hAnsi="Arial" w:cs="Arial"/>
                <w:sz w:val="18"/>
                <w:szCs w:val="18"/>
              </w:rPr>
            </w:pPr>
            <w:r w:rsidRPr="003E761E">
              <w:rPr>
                <w:rFonts w:ascii="Arial" w:hAnsi="Arial" w:cs="Arial"/>
                <w:sz w:val="18"/>
                <w:szCs w:val="18"/>
              </w:rPr>
              <w:t>0.20</w:t>
            </w:r>
          </w:p>
        </w:tc>
        <w:tc>
          <w:tcPr>
            <w:tcW w:w="2340" w:type="dxa"/>
          </w:tcPr>
          <w:p w14:paraId="04D35016" w14:textId="77777777" w:rsidR="00E03025" w:rsidRPr="003E761E" w:rsidRDefault="00E03025" w:rsidP="00003B50">
            <w:pPr>
              <w:spacing w:line="310" w:lineRule="exact"/>
              <w:ind w:left="252" w:hanging="180"/>
              <w:rPr>
                <w:rFonts w:ascii="Arial" w:hAnsi="Arial"/>
                <w:sz w:val="18"/>
                <w:szCs w:val="18"/>
              </w:rPr>
            </w:pPr>
            <w:r w:rsidRPr="003E761E">
              <w:rPr>
                <w:rFonts w:ascii="Arial" w:hAnsi="Arial"/>
                <w:sz w:val="18"/>
                <w:szCs w:val="18"/>
              </w:rPr>
              <w:t>Rate as stipulated in the agreement</w:t>
            </w:r>
          </w:p>
        </w:tc>
      </w:tr>
      <w:tr w:rsidR="00E03025" w:rsidRPr="003E761E" w14:paraId="4A8F4328" w14:textId="77777777" w:rsidTr="00363964">
        <w:tc>
          <w:tcPr>
            <w:tcW w:w="2790" w:type="dxa"/>
          </w:tcPr>
          <w:p w14:paraId="186A928F" w14:textId="46BF7DEA" w:rsidR="00E03025" w:rsidRPr="003E761E" w:rsidRDefault="00E03025" w:rsidP="00003B50">
            <w:pPr>
              <w:spacing w:line="310" w:lineRule="exact"/>
              <w:ind w:left="162" w:right="-18" w:hanging="162"/>
              <w:rPr>
                <w:rFonts w:ascii="Arial" w:hAnsi="Arial"/>
                <w:sz w:val="18"/>
                <w:szCs w:val="18"/>
              </w:rPr>
            </w:pPr>
            <w:r w:rsidRPr="003E761E">
              <w:rPr>
                <w:rFonts w:ascii="Arial" w:hAnsi="Arial"/>
                <w:sz w:val="18"/>
                <w:szCs w:val="18"/>
              </w:rPr>
              <w:t>Interest expense</w:t>
            </w:r>
          </w:p>
        </w:tc>
        <w:tc>
          <w:tcPr>
            <w:tcW w:w="1080" w:type="dxa"/>
          </w:tcPr>
          <w:p w14:paraId="4B85340B" w14:textId="6F1D16A0"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5.84</w:t>
            </w:r>
          </w:p>
        </w:tc>
        <w:tc>
          <w:tcPr>
            <w:tcW w:w="1080" w:type="dxa"/>
          </w:tcPr>
          <w:p w14:paraId="502A5765" w14:textId="12FB1FD2" w:rsidR="00E03025" w:rsidRPr="003E761E" w:rsidRDefault="00E03025" w:rsidP="00003B50">
            <w:pPr>
              <w:tabs>
                <w:tab w:val="decimal" w:pos="748"/>
              </w:tabs>
              <w:spacing w:line="310" w:lineRule="exact"/>
              <w:ind w:right="54"/>
              <w:jc w:val="both"/>
              <w:rPr>
                <w:rFonts w:ascii="Arial" w:hAnsi="Arial" w:cs="Arial"/>
                <w:sz w:val="18"/>
                <w:szCs w:val="18"/>
              </w:rPr>
            </w:pPr>
            <w:r w:rsidRPr="00E03025">
              <w:rPr>
                <w:rFonts w:ascii="Arial" w:hAnsi="Arial" w:cs="Arial"/>
                <w:sz w:val="18"/>
                <w:szCs w:val="18"/>
              </w:rPr>
              <w:t>1.43</w:t>
            </w:r>
          </w:p>
        </w:tc>
        <w:tc>
          <w:tcPr>
            <w:tcW w:w="1080" w:type="dxa"/>
          </w:tcPr>
          <w:p w14:paraId="0367AFE3" w14:textId="47007D60" w:rsidR="00E03025" w:rsidRPr="003E761E" w:rsidRDefault="00E03025" w:rsidP="00003B50">
            <w:pPr>
              <w:tabs>
                <w:tab w:val="decimal" w:pos="744"/>
              </w:tabs>
              <w:spacing w:line="310" w:lineRule="exact"/>
              <w:ind w:right="54"/>
              <w:jc w:val="both"/>
              <w:rPr>
                <w:rFonts w:ascii="Arial" w:hAnsi="Arial" w:cs="Arial"/>
                <w:sz w:val="18"/>
                <w:szCs w:val="18"/>
              </w:rPr>
            </w:pPr>
            <w:r w:rsidRPr="00E03025">
              <w:rPr>
                <w:rFonts w:ascii="Arial" w:hAnsi="Arial" w:cs="Arial"/>
                <w:sz w:val="18"/>
                <w:szCs w:val="18"/>
              </w:rPr>
              <w:t>-</w:t>
            </w:r>
          </w:p>
        </w:tc>
        <w:tc>
          <w:tcPr>
            <w:tcW w:w="1080" w:type="dxa"/>
          </w:tcPr>
          <w:p w14:paraId="3BD3440C" w14:textId="7AC4AEC8" w:rsidR="00E03025" w:rsidRPr="003E761E" w:rsidRDefault="00E03025" w:rsidP="00003B50">
            <w:pPr>
              <w:tabs>
                <w:tab w:val="decimal" w:pos="748"/>
              </w:tabs>
              <w:spacing w:line="310" w:lineRule="exact"/>
              <w:ind w:right="54"/>
              <w:jc w:val="both"/>
              <w:rPr>
                <w:rFonts w:ascii="Arial" w:hAnsi="Arial" w:cs="Arial"/>
                <w:sz w:val="18"/>
                <w:szCs w:val="18"/>
              </w:rPr>
            </w:pPr>
            <w:r w:rsidRPr="003E761E">
              <w:rPr>
                <w:rFonts w:ascii="Arial" w:hAnsi="Arial" w:cs="Arial"/>
                <w:sz w:val="18"/>
                <w:szCs w:val="18"/>
              </w:rPr>
              <w:t>-</w:t>
            </w:r>
          </w:p>
        </w:tc>
        <w:tc>
          <w:tcPr>
            <w:tcW w:w="2340" w:type="dxa"/>
          </w:tcPr>
          <w:p w14:paraId="32E65D1F" w14:textId="6A893580" w:rsidR="00E03025" w:rsidRPr="003E761E" w:rsidRDefault="00E03025" w:rsidP="00003B50">
            <w:pPr>
              <w:spacing w:line="310" w:lineRule="exact"/>
              <w:ind w:left="252" w:hanging="180"/>
              <w:rPr>
                <w:rFonts w:ascii="Arial" w:hAnsi="Arial"/>
                <w:sz w:val="18"/>
                <w:szCs w:val="18"/>
              </w:rPr>
            </w:pPr>
            <w:r w:rsidRPr="003E761E">
              <w:rPr>
                <w:rFonts w:ascii="Arial" w:hAnsi="Arial"/>
                <w:sz w:val="18"/>
                <w:szCs w:val="18"/>
              </w:rPr>
              <w:t>MLR-2.00 percent per annum and 3.5 percent per annum</w:t>
            </w:r>
          </w:p>
        </w:tc>
      </w:tr>
    </w:tbl>
    <w:p w14:paraId="74FD1313" w14:textId="77777777" w:rsidR="00003B50" w:rsidRPr="003E761E" w:rsidRDefault="00003B50" w:rsidP="00003B50">
      <w:pPr>
        <w:tabs>
          <w:tab w:val="left" w:pos="1440"/>
        </w:tabs>
        <w:spacing w:line="380" w:lineRule="exact"/>
        <w:ind w:left="533" w:right="-274" w:hanging="533"/>
        <w:jc w:val="right"/>
        <w:outlineLvl w:val="0"/>
        <w:rPr>
          <w:rFonts w:ascii="Arial" w:hAnsi="Arial"/>
          <w:sz w:val="18"/>
          <w:szCs w:val="18"/>
        </w:rPr>
      </w:pPr>
      <w:r>
        <w:br w:type="page"/>
      </w:r>
      <w:r w:rsidRPr="003E761E">
        <w:rPr>
          <w:rFonts w:ascii="Arial" w:hAnsi="Arial"/>
          <w:sz w:val="18"/>
          <w:szCs w:val="18"/>
        </w:rPr>
        <w:lastRenderedPageBreak/>
        <w:t>(Unit: Million Baht)</w:t>
      </w:r>
    </w:p>
    <w:tbl>
      <w:tblPr>
        <w:tblW w:w="9450" w:type="dxa"/>
        <w:tblInd w:w="450" w:type="dxa"/>
        <w:tblLayout w:type="fixed"/>
        <w:tblLook w:val="0000" w:firstRow="0" w:lastRow="0" w:firstColumn="0" w:lastColumn="0" w:noHBand="0" w:noVBand="0"/>
      </w:tblPr>
      <w:tblGrid>
        <w:gridCol w:w="2790"/>
        <w:gridCol w:w="1080"/>
        <w:gridCol w:w="1080"/>
        <w:gridCol w:w="1080"/>
        <w:gridCol w:w="1080"/>
        <w:gridCol w:w="2340"/>
      </w:tblGrid>
      <w:tr w:rsidR="00003B50" w:rsidRPr="003E761E" w14:paraId="69D6F7B7" w14:textId="77777777" w:rsidTr="007D4015">
        <w:tc>
          <w:tcPr>
            <w:tcW w:w="2790" w:type="dxa"/>
          </w:tcPr>
          <w:p w14:paraId="2BD1B039" w14:textId="77777777" w:rsidR="00003B50" w:rsidRPr="003E761E" w:rsidRDefault="00003B50" w:rsidP="007D4015">
            <w:pPr>
              <w:spacing w:line="310" w:lineRule="exact"/>
              <w:ind w:right="-108"/>
              <w:rPr>
                <w:rFonts w:ascii="Arial" w:hAnsi="Arial"/>
                <w:sz w:val="18"/>
                <w:szCs w:val="18"/>
              </w:rPr>
            </w:pPr>
          </w:p>
        </w:tc>
        <w:tc>
          <w:tcPr>
            <w:tcW w:w="2160" w:type="dxa"/>
            <w:gridSpan w:val="2"/>
            <w:vAlign w:val="bottom"/>
          </w:tcPr>
          <w:p w14:paraId="266238F9"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cs="Arial"/>
                <w:sz w:val="18"/>
                <w:szCs w:val="18"/>
              </w:rPr>
            </w:pPr>
            <w:r w:rsidRPr="003E761E">
              <w:rPr>
                <w:rFonts w:ascii="Arial" w:hAnsi="Arial" w:cs="Arial"/>
                <w:sz w:val="18"/>
                <w:szCs w:val="18"/>
              </w:rPr>
              <w:t>Consolidated                  financial statements</w:t>
            </w:r>
          </w:p>
        </w:tc>
        <w:tc>
          <w:tcPr>
            <w:tcW w:w="2160" w:type="dxa"/>
            <w:gridSpan w:val="2"/>
            <w:vAlign w:val="bottom"/>
          </w:tcPr>
          <w:p w14:paraId="21308020"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cs="Arial"/>
                <w:sz w:val="18"/>
                <w:szCs w:val="18"/>
              </w:rPr>
            </w:pPr>
            <w:r w:rsidRPr="003E761E">
              <w:rPr>
                <w:rFonts w:ascii="Arial" w:hAnsi="Arial" w:cs="Arial"/>
                <w:sz w:val="18"/>
                <w:szCs w:val="18"/>
              </w:rPr>
              <w:t>Separate                        financial statements</w:t>
            </w:r>
          </w:p>
        </w:tc>
        <w:tc>
          <w:tcPr>
            <w:tcW w:w="2340" w:type="dxa"/>
          </w:tcPr>
          <w:p w14:paraId="5CB01308" w14:textId="77777777" w:rsidR="00003B50" w:rsidRPr="003E761E" w:rsidRDefault="00003B50" w:rsidP="007D4015">
            <w:pPr>
              <w:pStyle w:val="Heading8"/>
              <w:spacing w:before="0" w:after="0" w:line="310" w:lineRule="exact"/>
              <w:jc w:val="center"/>
              <w:rPr>
                <w:rFonts w:ascii="Arial" w:hAnsi="Arial"/>
                <w:i w:val="0"/>
                <w:iCs w:val="0"/>
                <w:sz w:val="18"/>
                <w:szCs w:val="18"/>
              </w:rPr>
            </w:pPr>
          </w:p>
        </w:tc>
      </w:tr>
      <w:tr w:rsidR="00003B50" w:rsidRPr="003E761E" w14:paraId="6BCA98BC" w14:textId="77777777" w:rsidTr="007D4015">
        <w:tc>
          <w:tcPr>
            <w:tcW w:w="2790" w:type="dxa"/>
          </w:tcPr>
          <w:p w14:paraId="76EA1134" w14:textId="77777777" w:rsidR="00003B50" w:rsidRPr="003E761E" w:rsidRDefault="00003B50" w:rsidP="007D4015">
            <w:pPr>
              <w:spacing w:line="310" w:lineRule="exact"/>
              <w:ind w:right="-108"/>
              <w:rPr>
                <w:rFonts w:ascii="Arial" w:hAnsi="Arial"/>
                <w:sz w:val="18"/>
                <w:szCs w:val="18"/>
              </w:rPr>
            </w:pPr>
          </w:p>
        </w:tc>
        <w:tc>
          <w:tcPr>
            <w:tcW w:w="1080" w:type="dxa"/>
          </w:tcPr>
          <w:p w14:paraId="0CA2DD0C"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2023</w:t>
            </w:r>
          </w:p>
        </w:tc>
        <w:tc>
          <w:tcPr>
            <w:tcW w:w="1080" w:type="dxa"/>
          </w:tcPr>
          <w:p w14:paraId="5F06D13A"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2022</w:t>
            </w:r>
          </w:p>
        </w:tc>
        <w:tc>
          <w:tcPr>
            <w:tcW w:w="1080" w:type="dxa"/>
          </w:tcPr>
          <w:p w14:paraId="23957CEE"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2023</w:t>
            </w:r>
          </w:p>
        </w:tc>
        <w:tc>
          <w:tcPr>
            <w:tcW w:w="1080" w:type="dxa"/>
          </w:tcPr>
          <w:p w14:paraId="38E68EA7" w14:textId="77777777" w:rsidR="00003B50" w:rsidRPr="003E761E" w:rsidRDefault="00003B50" w:rsidP="007D4015">
            <w:pPr>
              <w:pBdr>
                <w:bottom w:val="single" w:sz="4" w:space="1" w:color="auto"/>
              </w:pBdr>
              <w:tabs>
                <w:tab w:val="center" w:pos="8100"/>
              </w:tabs>
              <w:spacing w:line="310" w:lineRule="exact"/>
              <w:ind w:left="-18"/>
              <w:jc w:val="center"/>
              <w:rPr>
                <w:rFonts w:ascii="Arial" w:hAnsi="Arial"/>
                <w:sz w:val="18"/>
                <w:szCs w:val="18"/>
              </w:rPr>
            </w:pPr>
            <w:r w:rsidRPr="003E761E">
              <w:rPr>
                <w:rFonts w:ascii="Arial" w:hAnsi="Arial"/>
                <w:sz w:val="18"/>
                <w:szCs w:val="18"/>
              </w:rPr>
              <w:t>2022</w:t>
            </w:r>
          </w:p>
        </w:tc>
        <w:tc>
          <w:tcPr>
            <w:tcW w:w="2340" w:type="dxa"/>
          </w:tcPr>
          <w:p w14:paraId="7FFB6E7C" w14:textId="77777777" w:rsidR="00003B50" w:rsidRPr="003E761E" w:rsidRDefault="00003B50" w:rsidP="007D4015">
            <w:pPr>
              <w:pStyle w:val="Heading8"/>
              <w:pBdr>
                <w:bottom w:val="single" w:sz="4" w:space="1" w:color="auto"/>
              </w:pBdr>
              <w:spacing w:before="0" w:after="0" w:line="310" w:lineRule="exact"/>
              <w:jc w:val="center"/>
              <w:rPr>
                <w:rFonts w:ascii="Arial" w:hAnsi="Arial"/>
                <w:i w:val="0"/>
                <w:iCs w:val="0"/>
                <w:sz w:val="18"/>
                <w:szCs w:val="18"/>
              </w:rPr>
            </w:pPr>
            <w:r w:rsidRPr="003E761E">
              <w:rPr>
                <w:rFonts w:ascii="Arial" w:hAnsi="Arial"/>
                <w:i w:val="0"/>
                <w:iCs w:val="0"/>
                <w:sz w:val="18"/>
                <w:szCs w:val="18"/>
              </w:rPr>
              <w:t>Pricing policy</w:t>
            </w:r>
          </w:p>
        </w:tc>
      </w:tr>
      <w:tr w:rsidR="00E03025" w:rsidRPr="003E761E" w14:paraId="25D6E7C0" w14:textId="77777777" w:rsidTr="00363964">
        <w:tc>
          <w:tcPr>
            <w:tcW w:w="3870" w:type="dxa"/>
            <w:gridSpan w:val="2"/>
          </w:tcPr>
          <w:p w14:paraId="4932DDC0" w14:textId="34FCDF41" w:rsidR="00E03025" w:rsidRPr="003E761E" w:rsidRDefault="00E03025" w:rsidP="00003B50">
            <w:pPr>
              <w:spacing w:line="310" w:lineRule="exact"/>
              <w:rPr>
                <w:rFonts w:ascii="Arial" w:hAnsi="Arial" w:cs="Arial"/>
                <w:sz w:val="18"/>
                <w:szCs w:val="18"/>
              </w:rPr>
            </w:pPr>
            <w:r w:rsidRPr="003E761E">
              <w:rPr>
                <w:rFonts w:ascii="Arial" w:hAnsi="Arial"/>
                <w:sz w:val="18"/>
                <w:szCs w:val="18"/>
                <w:u w:val="single"/>
              </w:rPr>
              <w:t>Transactions with related companies</w:t>
            </w:r>
          </w:p>
        </w:tc>
        <w:tc>
          <w:tcPr>
            <w:tcW w:w="1080" w:type="dxa"/>
          </w:tcPr>
          <w:p w14:paraId="3F71FB06" w14:textId="77777777" w:rsidR="00E03025" w:rsidRPr="003E761E" w:rsidRDefault="00E03025" w:rsidP="00003B50">
            <w:pPr>
              <w:tabs>
                <w:tab w:val="decimal" w:pos="522"/>
              </w:tabs>
              <w:spacing w:line="310" w:lineRule="exact"/>
              <w:rPr>
                <w:rFonts w:ascii="Arial" w:hAnsi="Arial" w:cs="Arial"/>
                <w:sz w:val="18"/>
                <w:szCs w:val="18"/>
              </w:rPr>
            </w:pPr>
          </w:p>
        </w:tc>
        <w:tc>
          <w:tcPr>
            <w:tcW w:w="1080" w:type="dxa"/>
          </w:tcPr>
          <w:p w14:paraId="12B7DAB7" w14:textId="77777777" w:rsidR="00E03025" w:rsidRPr="003E761E" w:rsidRDefault="00E03025" w:rsidP="00003B50">
            <w:pPr>
              <w:tabs>
                <w:tab w:val="decimal" w:pos="522"/>
              </w:tabs>
              <w:spacing w:line="310" w:lineRule="exact"/>
              <w:rPr>
                <w:rFonts w:ascii="Arial" w:hAnsi="Arial" w:cs="Arial"/>
                <w:sz w:val="18"/>
                <w:szCs w:val="18"/>
              </w:rPr>
            </w:pPr>
          </w:p>
        </w:tc>
        <w:tc>
          <w:tcPr>
            <w:tcW w:w="1080" w:type="dxa"/>
          </w:tcPr>
          <w:p w14:paraId="324E6789" w14:textId="77777777" w:rsidR="00E03025" w:rsidRPr="003E761E" w:rsidRDefault="00E03025" w:rsidP="00003B50">
            <w:pPr>
              <w:tabs>
                <w:tab w:val="decimal" w:pos="522"/>
              </w:tabs>
              <w:spacing w:line="310" w:lineRule="exact"/>
              <w:rPr>
                <w:rFonts w:ascii="Arial" w:hAnsi="Arial" w:cs="Arial"/>
                <w:sz w:val="18"/>
                <w:szCs w:val="18"/>
              </w:rPr>
            </w:pPr>
          </w:p>
        </w:tc>
        <w:tc>
          <w:tcPr>
            <w:tcW w:w="2340" w:type="dxa"/>
          </w:tcPr>
          <w:p w14:paraId="04E6D06F" w14:textId="77777777" w:rsidR="00E03025" w:rsidRPr="003E761E" w:rsidRDefault="00E03025" w:rsidP="00003B50">
            <w:pPr>
              <w:spacing w:line="310" w:lineRule="exact"/>
              <w:ind w:left="252" w:hanging="180"/>
              <w:rPr>
                <w:rFonts w:ascii="Arial" w:hAnsi="Arial"/>
                <w:sz w:val="18"/>
                <w:szCs w:val="18"/>
              </w:rPr>
            </w:pPr>
          </w:p>
        </w:tc>
      </w:tr>
      <w:tr w:rsidR="00E03025" w:rsidRPr="003E761E" w14:paraId="2092DA3A" w14:textId="77777777" w:rsidTr="00363964">
        <w:tc>
          <w:tcPr>
            <w:tcW w:w="2790" w:type="dxa"/>
          </w:tcPr>
          <w:p w14:paraId="408577C8" w14:textId="2D6C0B1C" w:rsidR="00E03025" w:rsidRPr="003E761E" w:rsidRDefault="00E03025" w:rsidP="00003B50">
            <w:pPr>
              <w:spacing w:line="310" w:lineRule="exact"/>
              <w:ind w:left="162" w:right="-108" w:hanging="162"/>
              <w:rPr>
                <w:rFonts w:ascii="Arial" w:hAnsi="Arial"/>
                <w:sz w:val="18"/>
                <w:szCs w:val="18"/>
              </w:rPr>
            </w:pPr>
            <w:r w:rsidRPr="003E761E">
              <w:rPr>
                <w:rFonts w:ascii="Arial" w:hAnsi="Arial"/>
                <w:sz w:val="18"/>
                <w:szCs w:val="18"/>
              </w:rPr>
              <w:t>Other service income</w:t>
            </w:r>
          </w:p>
        </w:tc>
        <w:tc>
          <w:tcPr>
            <w:tcW w:w="1080" w:type="dxa"/>
          </w:tcPr>
          <w:p w14:paraId="5B5114FD" w14:textId="50B3CE67"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hint="cs"/>
                <w:sz w:val="18"/>
                <w:szCs w:val="18"/>
                <w:cs/>
              </w:rPr>
              <w:t>7.49</w:t>
            </w:r>
          </w:p>
        </w:tc>
        <w:tc>
          <w:tcPr>
            <w:tcW w:w="1080" w:type="dxa"/>
          </w:tcPr>
          <w:p w14:paraId="509F05E0" w14:textId="76562E8F" w:rsidR="00E03025" w:rsidRPr="003E761E" w:rsidRDefault="00E03025" w:rsidP="00003B50">
            <w:pPr>
              <w:tabs>
                <w:tab w:val="decimal" w:pos="748"/>
              </w:tabs>
              <w:spacing w:line="310" w:lineRule="exact"/>
              <w:ind w:right="54"/>
              <w:jc w:val="both"/>
              <w:rPr>
                <w:rFonts w:ascii="Arial" w:hAnsi="Arial" w:cs="Arial"/>
                <w:sz w:val="18"/>
                <w:szCs w:val="18"/>
              </w:rPr>
            </w:pPr>
            <w:r w:rsidRPr="00E03025">
              <w:rPr>
                <w:rFonts w:ascii="Arial" w:hAnsi="Arial" w:cs="Arial"/>
                <w:sz w:val="18"/>
                <w:szCs w:val="18"/>
              </w:rPr>
              <w:t>3.04</w:t>
            </w:r>
          </w:p>
        </w:tc>
        <w:tc>
          <w:tcPr>
            <w:tcW w:w="1080" w:type="dxa"/>
          </w:tcPr>
          <w:p w14:paraId="7FB145A7" w14:textId="6345152A" w:rsidR="00E03025" w:rsidRPr="003E761E" w:rsidRDefault="00E03025" w:rsidP="00003B50">
            <w:pPr>
              <w:tabs>
                <w:tab w:val="decimal" w:pos="748"/>
              </w:tabs>
              <w:spacing w:line="310" w:lineRule="exact"/>
              <w:ind w:right="54"/>
              <w:jc w:val="both"/>
              <w:rPr>
                <w:rFonts w:ascii="Arial" w:hAnsi="Arial" w:cs="Arial"/>
                <w:sz w:val="18"/>
                <w:szCs w:val="18"/>
              </w:rPr>
            </w:pPr>
            <w:r w:rsidRPr="00E03025">
              <w:rPr>
                <w:rFonts w:ascii="Arial" w:hAnsi="Arial" w:cs="Arial"/>
                <w:sz w:val="18"/>
                <w:szCs w:val="18"/>
              </w:rPr>
              <w:t>7.49</w:t>
            </w:r>
          </w:p>
        </w:tc>
        <w:tc>
          <w:tcPr>
            <w:tcW w:w="1080" w:type="dxa"/>
          </w:tcPr>
          <w:p w14:paraId="4ECA0B5B" w14:textId="31C0716E" w:rsidR="00E03025" w:rsidRPr="003E761E" w:rsidRDefault="00E03025" w:rsidP="00003B50">
            <w:pPr>
              <w:tabs>
                <w:tab w:val="decimal" w:pos="748"/>
              </w:tabs>
              <w:spacing w:line="310" w:lineRule="exact"/>
              <w:ind w:right="54"/>
              <w:jc w:val="both"/>
              <w:rPr>
                <w:rFonts w:ascii="Arial" w:hAnsi="Arial" w:cs="Arial"/>
                <w:sz w:val="18"/>
                <w:szCs w:val="18"/>
              </w:rPr>
            </w:pPr>
            <w:r w:rsidRPr="003E761E">
              <w:rPr>
                <w:rFonts w:ascii="Arial" w:hAnsi="Arial" w:cs="Arial"/>
                <w:sz w:val="18"/>
                <w:szCs w:val="18"/>
              </w:rPr>
              <w:t>3.04</w:t>
            </w:r>
          </w:p>
        </w:tc>
        <w:tc>
          <w:tcPr>
            <w:tcW w:w="2340" w:type="dxa"/>
          </w:tcPr>
          <w:p w14:paraId="38228D48" w14:textId="439CC4DB" w:rsidR="00E03025" w:rsidRPr="003E761E" w:rsidRDefault="00E03025" w:rsidP="00003B50">
            <w:pPr>
              <w:spacing w:line="310" w:lineRule="exact"/>
              <w:ind w:left="252" w:hanging="180"/>
              <w:rPr>
                <w:rFonts w:ascii="Arial" w:hAnsi="Arial"/>
                <w:sz w:val="18"/>
                <w:szCs w:val="18"/>
              </w:rPr>
            </w:pPr>
            <w:r w:rsidRPr="003E761E">
              <w:rPr>
                <w:rFonts w:ascii="Arial" w:hAnsi="Arial"/>
                <w:sz w:val="18"/>
                <w:szCs w:val="18"/>
              </w:rPr>
              <w:t>Rate as stipulated in the agreement</w:t>
            </w:r>
          </w:p>
        </w:tc>
      </w:tr>
      <w:tr w:rsidR="00E03025" w:rsidRPr="003E761E" w14:paraId="10A5A059" w14:textId="77777777" w:rsidTr="00363964">
        <w:tc>
          <w:tcPr>
            <w:tcW w:w="2790" w:type="dxa"/>
          </w:tcPr>
          <w:p w14:paraId="30F5E53E" w14:textId="5CB2D8B6" w:rsidR="00E03025" w:rsidRPr="003E761E" w:rsidRDefault="00E03025" w:rsidP="00003B50">
            <w:pPr>
              <w:spacing w:line="310" w:lineRule="exact"/>
              <w:ind w:left="162" w:right="-108" w:hanging="162"/>
              <w:rPr>
                <w:rFonts w:ascii="Arial" w:hAnsi="Arial"/>
                <w:sz w:val="18"/>
                <w:szCs w:val="18"/>
              </w:rPr>
            </w:pPr>
            <w:r w:rsidRPr="003E761E">
              <w:rPr>
                <w:rFonts w:ascii="Arial" w:hAnsi="Arial"/>
                <w:sz w:val="18"/>
                <w:szCs w:val="18"/>
              </w:rPr>
              <w:t>Service fee expenses</w:t>
            </w:r>
          </w:p>
        </w:tc>
        <w:tc>
          <w:tcPr>
            <w:tcW w:w="1080" w:type="dxa"/>
          </w:tcPr>
          <w:p w14:paraId="646839F0" w14:textId="6C49D7C7"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hint="cs"/>
                <w:sz w:val="18"/>
                <w:szCs w:val="18"/>
                <w:cs/>
              </w:rPr>
              <w:t>15.06</w:t>
            </w:r>
          </w:p>
        </w:tc>
        <w:tc>
          <w:tcPr>
            <w:tcW w:w="1080" w:type="dxa"/>
          </w:tcPr>
          <w:p w14:paraId="0D8391CB" w14:textId="459229D9"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15.07</w:t>
            </w:r>
          </w:p>
        </w:tc>
        <w:tc>
          <w:tcPr>
            <w:tcW w:w="1080" w:type="dxa"/>
          </w:tcPr>
          <w:p w14:paraId="0B7CD7EA" w14:textId="135C51B0"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14.91</w:t>
            </w:r>
          </w:p>
        </w:tc>
        <w:tc>
          <w:tcPr>
            <w:tcW w:w="1080" w:type="dxa"/>
          </w:tcPr>
          <w:p w14:paraId="4F73E434" w14:textId="3FF1BB6C" w:rsidR="00E03025" w:rsidRPr="003E761E" w:rsidRDefault="00E03025" w:rsidP="00003B50">
            <w:pPr>
              <w:tabs>
                <w:tab w:val="decimal" w:pos="525"/>
              </w:tabs>
              <w:spacing w:line="310" w:lineRule="exact"/>
              <w:ind w:right="54"/>
              <w:jc w:val="both"/>
              <w:rPr>
                <w:rFonts w:ascii="Arial" w:hAnsi="Arial" w:cs="Arial"/>
                <w:sz w:val="18"/>
                <w:szCs w:val="18"/>
              </w:rPr>
            </w:pPr>
            <w:r w:rsidRPr="003E761E">
              <w:rPr>
                <w:rFonts w:ascii="Arial" w:hAnsi="Arial" w:cs="Arial"/>
                <w:sz w:val="18"/>
                <w:szCs w:val="18"/>
              </w:rPr>
              <w:t>14.91</w:t>
            </w:r>
          </w:p>
        </w:tc>
        <w:tc>
          <w:tcPr>
            <w:tcW w:w="2340" w:type="dxa"/>
          </w:tcPr>
          <w:p w14:paraId="2C068193" w14:textId="4F90AA9D" w:rsidR="00E03025" w:rsidRPr="003E761E" w:rsidRDefault="00E03025" w:rsidP="00003B50">
            <w:pPr>
              <w:spacing w:line="310" w:lineRule="exact"/>
              <w:ind w:left="252" w:hanging="180"/>
              <w:rPr>
                <w:rFonts w:ascii="Arial" w:hAnsi="Arial"/>
                <w:sz w:val="18"/>
                <w:szCs w:val="18"/>
              </w:rPr>
            </w:pPr>
            <w:r w:rsidRPr="003E761E">
              <w:rPr>
                <w:rFonts w:ascii="Arial" w:hAnsi="Arial"/>
                <w:sz w:val="18"/>
                <w:szCs w:val="18"/>
              </w:rPr>
              <w:t>Rate as stipulated in the agreement</w:t>
            </w:r>
          </w:p>
        </w:tc>
      </w:tr>
      <w:tr w:rsidR="00E03025" w:rsidRPr="003E761E" w14:paraId="556B012B" w14:textId="77777777" w:rsidTr="00363964">
        <w:tc>
          <w:tcPr>
            <w:tcW w:w="2790" w:type="dxa"/>
          </w:tcPr>
          <w:p w14:paraId="3CCA9918" w14:textId="77777777" w:rsidR="00E03025" w:rsidRPr="003E761E" w:rsidRDefault="00E03025" w:rsidP="00003B50">
            <w:pPr>
              <w:spacing w:line="310" w:lineRule="exact"/>
              <w:ind w:right="-108"/>
              <w:rPr>
                <w:rFonts w:ascii="Arial" w:hAnsi="Arial" w:cs="Arial"/>
                <w:sz w:val="18"/>
                <w:szCs w:val="18"/>
                <w:cs/>
              </w:rPr>
            </w:pPr>
            <w:r w:rsidRPr="003E761E">
              <w:rPr>
                <w:rFonts w:ascii="Arial" w:hAnsi="Arial" w:cs="Arial"/>
                <w:sz w:val="18"/>
                <w:szCs w:val="18"/>
              </w:rPr>
              <w:t>Rental expenses</w:t>
            </w:r>
          </w:p>
        </w:tc>
        <w:tc>
          <w:tcPr>
            <w:tcW w:w="1080" w:type="dxa"/>
          </w:tcPr>
          <w:p w14:paraId="43600622" w14:textId="57B676F9"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hint="cs"/>
                <w:sz w:val="18"/>
                <w:szCs w:val="18"/>
                <w:cs/>
              </w:rPr>
              <w:t>0.32</w:t>
            </w:r>
          </w:p>
        </w:tc>
        <w:tc>
          <w:tcPr>
            <w:tcW w:w="1080" w:type="dxa"/>
          </w:tcPr>
          <w:p w14:paraId="55D82D14" w14:textId="0B5B83E1" w:rsidR="00E03025" w:rsidRPr="003E761E" w:rsidRDefault="00E03025" w:rsidP="00003B50">
            <w:pPr>
              <w:tabs>
                <w:tab w:val="decimal" w:pos="525"/>
              </w:tabs>
              <w:spacing w:line="310" w:lineRule="exact"/>
              <w:ind w:right="54"/>
              <w:jc w:val="both"/>
              <w:rPr>
                <w:rFonts w:ascii="Arial" w:hAnsi="Arial" w:cs="Arial"/>
                <w:sz w:val="18"/>
                <w:szCs w:val="18"/>
              </w:rPr>
            </w:pPr>
            <w:r w:rsidRPr="00E03025">
              <w:rPr>
                <w:rFonts w:ascii="Arial" w:hAnsi="Arial" w:cs="Arial"/>
                <w:sz w:val="18"/>
                <w:szCs w:val="18"/>
              </w:rPr>
              <w:t>0.35</w:t>
            </w:r>
          </w:p>
        </w:tc>
        <w:tc>
          <w:tcPr>
            <w:tcW w:w="1080" w:type="dxa"/>
          </w:tcPr>
          <w:p w14:paraId="6146333A" w14:textId="50DF141F" w:rsidR="00E03025" w:rsidRPr="003E761E" w:rsidRDefault="00E03025" w:rsidP="00003B50">
            <w:pPr>
              <w:tabs>
                <w:tab w:val="decimal" w:pos="740"/>
              </w:tabs>
              <w:spacing w:line="310" w:lineRule="exact"/>
              <w:ind w:right="54"/>
              <w:jc w:val="both"/>
              <w:rPr>
                <w:rFonts w:ascii="Arial" w:hAnsi="Arial" w:cs="Arial"/>
                <w:sz w:val="18"/>
                <w:szCs w:val="18"/>
              </w:rPr>
            </w:pPr>
            <w:r w:rsidRPr="00E03025">
              <w:rPr>
                <w:rFonts w:ascii="Arial" w:hAnsi="Arial" w:cs="Arial"/>
                <w:sz w:val="18"/>
                <w:szCs w:val="18"/>
              </w:rPr>
              <w:t>-</w:t>
            </w:r>
          </w:p>
        </w:tc>
        <w:tc>
          <w:tcPr>
            <w:tcW w:w="1080" w:type="dxa"/>
          </w:tcPr>
          <w:p w14:paraId="5D28258A" w14:textId="76A9ED1A" w:rsidR="00E03025" w:rsidRPr="003E761E" w:rsidRDefault="00E03025" w:rsidP="00003B50">
            <w:pPr>
              <w:tabs>
                <w:tab w:val="decimal" w:pos="723"/>
              </w:tabs>
              <w:spacing w:line="310" w:lineRule="exact"/>
              <w:ind w:right="54"/>
              <w:jc w:val="both"/>
              <w:rPr>
                <w:rFonts w:ascii="Arial" w:hAnsi="Arial" w:cs="Arial"/>
                <w:sz w:val="18"/>
                <w:szCs w:val="18"/>
              </w:rPr>
            </w:pPr>
            <w:r w:rsidRPr="003E761E">
              <w:rPr>
                <w:rFonts w:ascii="Arial" w:hAnsi="Arial" w:cs="Arial"/>
                <w:sz w:val="18"/>
                <w:szCs w:val="18"/>
              </w:rPr>
              <w:t>-</w:t>
            </w:r>
          </w:p>
        </w:tc>
        <w:tc>
          <w:tcPr>
            <w:tcW w:w="2340" w:type="dxa"/>
          </w:tcPr>
          <w:p w14:paraId="6835076E" w14:textId="77777777" w:rsidR="00E03025" w:rsidRPr="003E761E" w:rsidRDefault="00E03025" w:rsidP="00003B50">
            <w:pPr>
              <w:spacing w:line="310" w:lineRule="exact"/>
              <w:ind w:left="252" w:right="-108" w:hanging="180"/>
              <w:rPr>
                <w:rFonts w:ascii="Arial" w:hAnsi="Arial" w:cs="Arial"/>
                <w:sz w:val="18"/>
                <w:szCs w:val="18"/>
              </w:rPr>
            </w:pPr>
            <w:r w:rsidRPr="003E761E">
              <w:rPr>
                <w:rFonts w:ascii="Arial" w:hAnsi="Arial" w:cs="Arial"/>
                <w:sz w:val="18"/>
                <w:szCs w:val="18"/>
              </w:rPr>
              <w:t>Rate as stipulated in the agreement</w:t>
            </w:r>
          </w:p>
        </w:tc>
      </w:tr>
      <w:tr w:rsidR="001B0EB4" w:rsidRPr="003E761E" w14:paraId="0F6A3270" w14:textId="77777777" w:rsidTr="00363964">
        <w:tc>
          <w:tcPr>
            <w:tcW w:w="2790" w:type="dxa"/>
          </w:tcPr>
          <w:p w14:paraId="63A66A74" w14:textId="5F2F4463" w:rsidR="001B0EB4" w:rsidRPr="003E761E" w:rsidRDefault="001B0EB4" w:rsidP="00003B50">
            <w:pPr>
              <w:spacing w:line="310" w:lineRule="exact"/>
              <w:ind w:right="-108"/>
              <w:rPr>
                <w:rFonts w:ascii="Arial" w:hAnsi="Arial" w:cs="Arial"/>
                <w:sz w:val="18"/>
                <w:szCs w:val="18"/>
              </w:rPr>
            </w:pPr>
            <w:r>
              <w:rPr>
                <w:rFonts w:ascii="Arial" w:hAnsi="Arial" w:cs="Arial"/>
                <w:sz w:val="18"/>
                <w:szCs w:val="18"/>
              </w:rPr>
              <w:t>Purchase assets</w:t>
            </w:r>
          </w:p>
        </w:tc>
        <w:tc>
          <w:tcPr>
            <w:tcW w:w="1080" w:type="dxa"/>
          </w:tcPr>
          <w:p w14:paraId="024EBE49" w14:textId="1AE12BAE" w:rsidR="001B0EB4" w:rsidRPr="00E03025" w:rsidRDefault="001B0EB4" w:rsidP="00003B50">
            <w:pPr>
              <w:tabs>
                <w:tab w:val="decimal" w:pos="525"/>
              </w:tabs>
              <w:spacing w:line="310" w:lineRule="exact"/>
              <w:ind w:right="54"/>
              <w:jc w:val="both"/>
              <w:rPr>
                <w:rFonts w:ascii="Arial" w:hAnsi="Arial" w:cs="Arial"/>
                <w:sz w:val="18"/>
                <w:szCs w:val="18"/>
                <w:cs/>
              </w:rPr>
            </w:pPr>
            <w:r>
              <w:rPr>
                <w:rFonts w:ascii="Arial" w:hAnsi="Arial" w:cs="Arial"/>
                <w:sz w:val="18"/>
                <w:szCs w:val="18"/>
              </w:rPr>
              <w:t>3.58</w:t>
            </w:r>
          </w:p>
        </w:tc>
        <w:tc>
          <w:tcPr>
            <w:tcW w:w="1080" w:type="dxa"/>
          </w:tcPr>
          <w:p w14:paraId="21E69757" w14:textId="4B55635D" w:rsidR="001B0EB4" w:rsidRPr="00E03025" w:rsidRDefault="001B0EB4" w:rsidP="00003B50">
            <w:pPr>
              <w:tabs>
                <w:tab w:val="decimal" w:pos="748"/>
              </w:tabs>
              <w:spacing w:line="310" w:lineRule="exact"/>
              <w:ind w:right="54"/>
              <w:jc w:val="both"/>
              <w:rPr>
                <w:rFonts w:ascii="Arial" w:hAnsi="Arial" w:cs="Arial"/>
                <w:sz w:val="18"/>
                <w:szCs w:val="18"/>
              </w:rPr>
            </w:pPr>
            <w:r>
              <w:rPr>
                <w:rFonts w:ascii="Arial" w:hAnsi="Arial" w:cs="Arial"/>
                <w:sz w:val="18"/>
                <w:szCs w:val="18"/>
              </w:rPr>
              <w:t>-</w:t>
            </w:r>
          </w:p>
        </w:tc>
        <w:tc>
          <w:tcPr>
            <w:tcW w:w="1080" w:type="dxa"/>
          </w:tcPr>
          <w:p w14:paraId="2648AD84" w14:textId="3D7C0F06" w:rsidR="001B0EB4" w:rsidRPr="00E03025" w:rsidRDefault="001B0EB4" w:rsidP="00003B50">
            <w:pPr>
              <w:tabs>
                <w:tab w:val="decimal" w:pos="740"/>
              </w:tabs>
              <w:spacing w:line="310" w:lineRule="exact"/>
              <w:ind w:right="54"/>
              <w:jc w:val="both"/>
              <w:rPr>
                <w:rFonts w:ascii="Arial" w:hAnsi="Arial" w:cs="Arial"/>
                <w:sz w:val="18"/>
                <w:szCs w:val="18"/>
              </w:rPr>
            </w:pPr>
            <w:r>
              <w:rPr>
                <w:rFonts w:ascii="Arial" w:hAnsi="Arial" w:cs="Arial"/>
                <w:sz w:val="18"/>
                <w:szCs w:val="18"/>
              </w:rPr>
              <w:t>3.58</w:t>
            </w:r>
          </w:p>
        </w:tc>
        <w:tc>
          <w:tcPr>
            <w:tcW w:w="1080" w:type="dxa"/>
          </w:tcPr>
          <w:p w14:paraId="4D356151" w14:textId="5B591EB6" w:rsidR="001B0EB4" w:rsidRPr="003E761E" w:rsidRDefault="001B0EB4" w:rsidP="00003B50">
            <w:pPr>
              <w:tabs>
                <w:tab w:val="decimal" w:pos="723"/>
              </w:tabs>
              <w:spacing w:line="310" w:lineRule="exact"/>
              <w:ind w:right="54"/>
              <w:jc w:val="both"/>
              <w:rPr>
                <w:rFonts w:ascii="Arial" w:hAnsi="Arial" w:cs="Arial"/>
                <w:sz w:val="18"/>
                <w:szCs w:val="18"/>
              </w:rPr>
            </w:pPr>
            <w:r>
              <w:rPr>
                <w:rFonts w:ascii="Arial" w:hAnsi="Arial" w:cs="Arial"/>
                <w:sz w:val="18"/>
                <w:szCs w:val="18"/>
              </w:rPr>
              <w:t>-</w:t>
            </w:r>
          </w:p>
        </w:tc>
        <w:tc>
          <w:tcPr>
            <w:tcW w:w="2340" w:type="dxa"/>
          </w:tcPr>
          <w:p w14:paraId="13E33B64" w14:textId="320BED62" w:rsidR="001B0EB4" w:rsidRPr="003E761E" w:rsidRDefault="00621662" w:rsidP="00003B50">
            <w:pPr>
              <w:spacing w:line="310" w:lineRule="exact"/>
              <w:ind w:left="252" w:right="-108" w:hanging="180"/>
              <w:rPr>
                <w:rFonts w:ascii="Arial" w:hAnsi="Arial" w:cs="Arial"/>
                <w:sz w:val="18"/>
                <w:szCs w:val="18"/>
              </w:rPr>
            </w:pPr>
            <w:r>
              <w:rPr>
                <w:rFonts w:ascii="Arial" w:hAnsi="Arial" w:cs="Arial"/>
                <w:sz w:val="18"/>
                <w:szCs w:val="18"/>
              </w:rPr>
              <w:t>Contract price</w:t>
            </w:r>
          </w:p>
        </w:tc>
      </w:tr>
    </w:tbl>
    <w:p w14:paraId="76A21F32" w14:textId="5D01E812" w:rsidR="00B136A3" w:rsidRPr="003E761E" w:rsidRDefault="009364CE" w:rsidP="00363964">
      <w:pPr>
        <w:tabs>
          <w:tab w:val="left" w:pos="1440"/>
        </w:tabs>
        <w:spacing w:before="240" w:line="380" w:lineRule="exact"/>
        <w:ind w:left="533" w:hanging="533"/>
        <w:jc w:val="thaiDistribute"/>
        <w:outlineLvl w:val="0"/>
        <w:rPr>
          <w:rFonts w:ascii="Arial" w:hAnsi="Arial"/>
          <w:sz w:val="22"/>
          <w:szCs w:val="22"/>
        </w:rPr>
      </w:pPr>
      <w:r w:rsidRPr="003E761E">
        <w:rPr>
          <w:rFonts w:ascii="Arial" w:hAnsi="Arial"/>
          <w:sz w:val="18"/>
          <w:szCs w:val="18"/>
        </w:rPr>
        <w:tab/>
      </w:r>
      <w:r w:rsidR="00B136A3" w:rsidRPr="003E761E">
        <w:rPr>
          <w:rFonts w:ascii="Arial" w:hAnsi="Arial"/>
          <w:sz w:val="22"/>
          <w:szCs w:val="22"/>
        </w:rPr>
        <w:t xml:space="preserve">As </w:t>
      </w:r>
      <w:proofErr w:type="gramStart"/>
      <w:r w:rsidR="00B136A3" w:rsidRPr="003E761E">
        <w:rPr>
          <w:rFonts w:ascii="Arial" w:hAnsi="Arial"/>
          <w:sz w:val="22"/>
          <w:szCs w:val="22"/>
        </w:rPr>
        <w:t>at</w:t>
      </w:r>
      <w:proofErr w:type="gramEnd"/>
      <w:r w:rsidR="00B136A3" w:rsidRPr="003E761E">
        <w:rPr>
          <w:rFonts w:ascii="Arial" w:hAnsi="Arial"/>
          <w:sz w:val="22"/>
          <w:szCs w:val="22"/>
        </w:rPr>
        <w:t xml:space="preserve"> 31 December </w:t>
      </w:r>
      <w:r w:rsidR="00185939" w:rsidRPr="003E761E">
        <w:rPr>
          <w:rFonts w:ascii="Arial" w:hAnsi="Arial"/>
          <w:sz w:val="22"/>
          <w:szCs w:val="22"/>
        </w:rPr>
        <w:t>20</w:t>
      </w:r>
      <w:r w:rsidR="00E50233" w:rsidRPr="003E761E">
        <w:rPr>
          <w:rFonts w:ascii="Arial" w:hAnsi="Arial"/>
          <w:sz w:val="22"/>
          <w:szCs w:val="22"/>
        </w:rPr>
        <w:t>2</w:t>
      </w:r>
      <w:r w:rsidR="005A5485" w:rsidRPr="003E761E">
        <w:rPr>
          <w:rFonts w:ascii="Arial" w:hAnsi="Arial"/>
          <w:sz w:val="22"/>
          <w:szCs w:val="22"/>
        </w:rPr>
        <w:t>3</w:t>
      </w:r>
      <w:r w:rsidR="00B136A3" w:rsidRPr="003E761E">
        <w:rPr>
          <w:rFonts w:ascii="Arial" w:hAnsi="Arial"/>
          <w:sz w:val="22"/>
          <w:szCs w:val="22"/>
        </w:rPr>
        <w:t xml:space="preserve"> and </w:t>
      </w:r>
      <w:r w:rsidR="00185939" w:rsidRPr="003E761E">
        <w:rPr>
          <w:rFonts w:ascii="Arial" w:hAnsi="Arial"/>
          <w:sz w:val="22"/>
          <w:szCs w:val="22"/>
        </w:rPr>
        <w:t>20</w:t>
      </w:r>
      <w:r w:rsidR="00B865AF" w:rsidRPr="003E761E">
        <w:rPr>
          <w:rFonts w:ascii="Arial" w:hAnsi="Arial"/>
          <w:sz w:val="22"/>
          <w:szCs w:val="22"/>
        </w:rPr>
        <w:t>2</w:t>
      </w:r>
      <w:r w:rsidR="005A5485" w:rsidRPr="003E761E">
        <w:rPr>
          <w:rFonts w:ascii="Arial" w:hAnsi="Arial"/>
          <w:sz w:val="22"/>
          <w:szCs w:val="22"/>
        </w:rPr>
        <w:t>2</w:t>
      </w:r>
      <w:r w:rsidR="00B136A3" w:rsidRPr="003E761E">
        <w:rPr>
          <w:rFonts w:ascii="Arial" w:hAnsi="Arial"/>
          <w:sz w:val="22"/>
          <w:szCs w:val="22"/>
        </w:rPr>
        <w:t xml:space="preserve">, the balances of the accounts between the </w:t>
      </w:r>
      <w:r w:rsidRPr="003E761E">
        <w:rPr>
          <w:rFonts w:ascii="Arial" w:hAnsi="Arial"/>
          <w:sz w:val="22"/>
          <w:szCs w:val="22"/>
        </w:rPr>
        <w:t>Group</w:t>
      </w:r>
      <w:r w:rsidR="00B136A3" w:rsidRPr="003E761E">
        <w:rPr>
          <w:rFonts w:ascii="Arial" w:hAnsi="Arial"/>
          <w:sz w:val="22"/>
          <w:szCs w:val="22"/>
        </w:rPr>
        <w:t xml:space="preserve"> and those related companies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167E2019" w14:textId="77777777" w:rsidTr="00B1774D">
        <w:tc>
          <w:tcPr>
            <w:tcW w:w="9090" w:type="dxa"/>
            <w:gridSpan w:val="5"/>
          </w:tcPr>
          <w:p w14:paraId="0410E06B" w14:textId="601796A4" w:rsidR="002D753E" w:rsidRPr="003E761E"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 xml:space="preserve">(Unit: </w:t>
            </w:r>
            <w:r w:rsidR="003D378A" w:rsidRPr="003E761E">
              <w:rPr>
                <w:rFonts w:ascii="Arial" w:hAnsi="Arial" w:cs="Arial"/>
                <w:sz w:val="22"/>
                <w:szCs w:val="22"/>
              </w:rPr>
              <w:t>Million</w:t>
            </w:r>
            <w:r w:rsidRPr="003E761E">
              <w:rPr>
                <w:rFonts w:ascii="Arial" w:hAnsi="Arial" w:cs="Arial"/>
                <w:sz w:val="22"/>
                <w:szCs w:val="22"/>
              </w:rPr>
              <w:t xml:space="preserve"> Baht)</w:t>
            </w:r>
          </w:p>
        </w:tc>
      </w:tr>
      <w:tr w:rsidR="002D753E" w:rsidRPr="003E761E" w14:paraId="15BE32AE" w14:textId="77777777" w:rsidTr="00B1774D">
        <w:tc>
          <w:tcPr>
            <w:tcW w:w="4230" w:type="dxa"/>
            <w:vAlign w:val="bottom"/>
          </w:tcPr>
          <w:p w14:paraId="7FA20D89" w14:textId="77777777" w:rsidR="002D753E" w:rsidRPr="003E761E"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06EE324A" w14:textId="449854B1" w:rsidR="002D753E" w:rsidRPr="003E761E"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7B0BFB8C" w14:textId="77777777" w:rsidR="002D753E" w:rsidRPr="003E761E"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5A5485" w:rsidRPr="003E761E" w14:paraId="4300FB62" w14:textId="77777777" w:rsidTr="00B1774D">
        <w:tc>
          <w:tcPr>
            <w:tcW w:w="4230" w:type="dxa"/>
          </w:tcPr>
          <w:p w14:paraId="3CAB0AC3" w14:textId="77777777" w:rsidR="005A5485" w:rsidRPr="003E761E" w:rsidRDefault="005A5485" w:rsidP="005A54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8C8B49C" w14:textId="0384ACDA"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sidRPr="003E761E">
              <w:rPr>
                <w:rFonts w:ascii="Arial" w:hAnsi="Arial" w:cstheme="minorBidi"/>
                <w:sz w:val="22"/>
                <w:szCs w:val="22"/>
              </w:rPr>
              <w:t>3</w:t>
            </w:r>
          </w:p>
        </w:tc>
        <w:tc>
          <w:tcPr>
            <w:tcW w:w="1215" w:type="dxa"/>
          </w:tcPr>
          <w:p w14:paraId="16C56904" w14:textId="3EAEC1D3"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2E5A759A" w14:textId="48C2A827"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Pr="003E761E">
              <w:rPr>
                <w:rFonts w:ascii="Arial" w:hAnsi="Arial" w:cstheme="minorBidi"/>
                <w:sz w:val="22"/>
                <w:szCs w:val="22"/>
              </w:rPr>
              <w:t>3</w:t>
            </w:r>
          </w:p>
        </w:tc>
        <w:tc>
          <w:tcPr>
            <w:tcW w:w="1215" w:type="dxa"/>
          </w:tcPr>
          <w:p w14:paraId="5F5E62CB" w14:textId="66FC2691"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5A5485" w:rsidRPr="003E761E" w14:paraId="7C98F6F0" w14:textId="77777777" w:rsidTr="00B1774D">
        <w:tc>
          <w:tcPr>
            <w:tcW w:w="4230" w:type="dxa"/>
          </w:tcPr>
          <w:p w14:paraId="17B8BF30" w14:textId="2C238794" w:rsidR="005A5485" w:rsidRPr="003E761E" w:rsidRDefault="005A5485" w:rsidP="005A548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Subsidiary</w:t>
            </w:r>
          </w:p>
        </w:tc>
        <w:tc>
          <w:tcPr>
            <w:tcW w:w="1215" w:type="dxa"/>
            <w:vAlign w:val="bottom"/>
          </w:tcPr>
          <w:p w14:paraId="258B4D16" w14:textId="77777777"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6C1904C1" w14:textId="77777777"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16D8500F" w14:textId="77777777"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03841151" w14:textId="77777777" w:rsidR="005A5485" w:rsidRPr="003E761E" w:rsidRDefault="005A5485" w:rsidP="005A5485">
            <w:pPr>
              <w:tabs>
                <w:tab w:val="decimal" w:pos="977"/>
              </w:tabs>
              <w:spacing w:line="380" w:lineRule="exact"/>
              <w:ind w:right="-43"/>
              <w:rPr>
                <w:rFonts w:ascii="Arial" w:hAnsi="Arial" w:cs="Arial"/>
                <w:sz w:val="22"/>
                <w:szCs w:val="22"/>
              </w:rPr>
            </w:pPr>
          </w:p>
        </w:tc>
      </w:tr>
      <w:tr w:rsidR="00E03025" w:rsidRPr="003E761E" w14:paraId="5E2F3B2E" w14:textId="77777777" w:rsidTr="00D95C9D">
        <w:tc>
          <w:tcPr>
            <w:tcW w:w="4230" w:type="dxa"/>
          </w:tcPr>
          <w:p w14:paraId="675FE585" w14:textId="3E8CE01F"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Trade and other receivable</w:t>
            </w:r>
          </w:p>
        </w:tc>
        <w:tc>
          <w:tcPr>
            <w:tcW w:w="1215" w:type="dxa"/>
          </w:tcPr>
          <w:p w14:paraId="64F50CC9" w14:textId="3D8DFF32"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27F86352" w14:textId="61F91EC2"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7F0714A1" w14:textId="2D1DD6AA" w:rsidR="00E03025" w:rsidRPr="003E761E" w:rsidRDefault="00E03025" w:rsidP="00E03025">
            <w:pPr>
              <w:tabs>
                <w:tab w:val="decimal" w:pos="707"/>
              </w:tabs>
              <w:spacing w:line="380" w:lineRule="exact"/>
              <w:ind w:right="-43"/>
              <w:rPr>
                <w:rFonts w:ascii="Arial" w:hAnsi="Arial" w:cs="Arial"/>
                <w:sz w:val="22"/>
                <w:szCs w:val="22"/>
              </w:rPr>
            </w:pPr>
            <w:r w:rsidRPr="00E03025">
              <w:rPr>
                <w:rFonts w:ascii="Arial" w:hAnsi="Arial" w:cs="Arial"/>
                <w:sz w:val="22"/>
                <w:szCs w:val="22"/>
              </w:rPr>
              <w:t>4.40</w:t>
            </w:r>
          </w:p>
        </w:tc>
        <w:tc>
          <w:tcPr>
            <w:tcW w:w="1215" w:type="dxa"/>
          </w:tcPr>
          <w:p w14:paraId="4DAF6E81" w14:textId="5CE03CD9"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1.32</w:t>
            </w:r>
          </w:p>
        </w:tc>
      </w:tr>
      <w:tr w:rsidR="00E03025" w:rsidRPr="003E761E" w14:paraId="50B49D5E" w14:textId="77777777" w:rsidTr="00D95C9D">
        <w:tc>
          <w:tcPr>
            <w:tcW w:w="4230" w:type="dxa"/>
          </w:tcPr>
          <w:p w14:paraId="13AA846F" w14:textId="4838A65A"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Shareholder/Group shareholders</w:t>
            </w:r>
          </w:p>
        </w:tc>
        <w:tc>
          <w:tcPr>
            <w:tcW w:w="1215" w:type="dxa"/>
          </w:tcPr>
          <w:p w14:paraId="0FA75D5C"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22B54D64"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2066CD4C"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22DE9987" w14:textId="77777777" w:rsidR="00E03025" w:rsidRPr="003E761E" w:rsidRDefault="00E03025" w:rsidP="00E03025">
            <w:pPr>
              <w:tabs>
                <w:tab w:val="decimal" w:pos="707"/>
              </w:tabs>
              <w:spacing w:line="380" w:lineRule="exact"/>
              <w:ind w:right="-43"/>
              <w:rPr>
                <w:rFonts w:ascii="Arial" w:hAnsi="Arial" w:cs="Arial"/>
                <w:sz w:val="22"/>
                <w:szCs w:val="22"/>
              </w:rPr>
            </w:pPr>
          </w:p>
        </w:tc>
      </w:tr>
      <w:tr w:rsidR="00E03025" w:rsidRPr="003E761E" w14:paraId="2A991E41" w14:textId="77777777" w:rsidTr="00D95C9D">
        <w:tc>
          <w:tcPr>
            <w:tcW w:w="4230" w:type="dxa"/>
          </w:tcPr>
          <w:p w14:paraId="6189E97B" w14:textId="0C1A04FB"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Account receivable</w:t>
            </w:r>
          </w:p>
        </w:tc>
        <w:tc>
          <w:tcPr>
            <w:tcW w:w="1215" w:type="dxa"/>
          </w:tcPr>
          <w:p w14:paraId="02CEFD56" w14:textId="6CC0F79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19.65</w:t>
            </w:r>
          </w:p>
        </w:tc>
        <w:tc>
          <w:tcPr>
            <w:tcW w:w="1215" w:type="dxa"/>
          </w:tcPr>
          <w:p w14:paraId="59D98410" w14:textId="681ECB04"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20.13</w:t>
            </w:r>
          </w:p>
        </w:tc>
        <w:tc>
          <w:tcPr>
            <w:tcW w:w="1215" w:type="dxa"/>
          </w:tcPr>
          <w:p w14:paraId="08AC4005" w14:textId="005F451A"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19.65</w:t>
            </w:r>
          </w:p>
        </w:tc>
        <w:tc>
          <w:tcPr>
            <w:tcW w:w="1215" w:type="dxa"/>
          </w:tcPr>
          <w:p w14:paraId="5320C101" w14:textId="76C22E2F" w:rsidR="00E03025" w:rsidRPr="003E761E" w:rsidRDefault="00E03025" w:rsidP="00E03025">
            <w:pPr>
              <w:tabs>
                <w:tab w:val="decimal" w:pos="707"/>
              </w:tabs>
              <w:spacing w:line="380" w:lineRule="exact"/>
              <w:ind w:right="-43"/>
              <w:rPr>
                <w:rFonts w:ascii="Arial" w:hAnsi="Arial" w:cs="Arial"/>
                <w:sz w:val="22"/>
                <w:szCs w:val="22"/>
              </w:rPr>
            </w:pPr>
            <w:r w:rsidRPr="003E761E">
              <w:rPr>
                <w:rFonts w:ascii="Arial" w:hAnsi="Arial" w:cs="Arial"/>
                <w:sz w:val="22"/>
                <w:szCs w:val="22"/>
              </w:rPr>
              <w:t>20.13</w:t>
            </w:r>
          </w:p>
        </w:tc>
      </w:tr>
      <w:tr w:rsidR="00E03025" w:rsidRPr="003E761E" w14:paraId="1EF143CF" w14:textId="77777777" w:rsidTr="00D95C9D">
        <w:tc>
          <w:tcPr>
            <w:tcW w:w="4230" w:type="dxa"/>
          </w:tcPr>
          <w:p w14:paraId="77EED458" w14:textId="5D3DBF30"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Unbilled receivables</w:t>
            </w:r>
          </w:p>
        </w:tc>
        <w:tc>
          <w:tcPr>
            <w:tcW w:w="1215" w:type="dxa"/>
          </w:tcPr>
          <w:p w14:paraId="20553A2B" w14:textId="61EAB875"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2.45</w:t>
            </w:r>
          </w:p>
        </w:tc>
        <w:tc>
          <w:tcPr>
            <w:tcW w:w="1215" w:type="dxa"/>
          </w:tcPr>
          <w:p w14:paraId="00A54364" w14:textId="6AF7805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8.49</w:t>
            </w:r>
          </w:p>
        </w:tc>
        <w:tc>
          <w:tcPr>
            <w:tcW w:w="1215" w:type="dxa"/>
            <w:vAlign w:val="bottom"/>
          </w:tcPr>
          <w:p w14:paraId="5F16F68B" w14:textId="34039BB7"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2.45</w:t>
            </w:r>
          </w:p>
        </w:tc>
        <w:tc>
          <w:tcPr>
            <w:tcW w:w="1215" w:type="dxa"/>
            <w:vAlign w:val="bottom"/>
          </w:tcPr>
          <w:p w14:paraId="0EFD1A93" w14:textId="5459F5F9" w:rsidR="00E03025" w:rsidRPr="003E761E" w:rsidRDefault="00E03025" w:rsidP="00E03025">
            <w:pPr>
              <w:tabs>
                <w:tab w:val="decimal" w:pos="707"/>
              </w:tabs>
              <w:spacing w:line="380" w:lineRule="exact"/>
              <w:ind w:right="-43"/>
              <w:rPr>
                <w:rFonts w:ascii="Arial" w:hAnsi="Arial" w:cs="Arial"/>
                <w:sz w:val="22"/>
                <w:szCs w:val="22"/>
              </w:rPr>
            </w:pPr>
            <w:r w:rsidRPr="003E761E">
              <w:rPr>
                <w:rFonts w:ascii="Arial" w:hAnsi="Arial" w:cs="Arial"/>
                <w:sz w:val="22"/>
                <w:szCs w:val="22"/>
              </w:rPr>
              <w:t>8.49</w:t>
            </w:r>
          </w:p>
        </w:tc>
      </w:tr>
      <w:tr w:rsidR="00E03025" w:rsidRPr="003E761E" w14:paraId="34BCAAF4" w14:textId="77777777" w:rsidTr="00D95C9D">
        <w:tc>
          <w:tcPr>
            <w:tcW w:w="4230" w:type="dxa"/>
          </w:tcPr>
          <w:p w14:paraId="0DA9E9F4" w14:textId="24DC8282"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deposits</w:t>
            </w:r>
          </w:p>
        </w:tc>
        <w:tc>
          <w:tcPr>
            <w:tcW w:w="1215" w:type="dxa"/>
          </w:tcPr>
          <w:p w14:paraId="4A80FA20" w14:textId="09799D1E"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21.00</w:t>
            </w:r>
          </w:p>
        </w:tc>
        <w:tc>
          <w:tcPr>
            <w:tcW w:w="1215" w:type="dxa"/>
          </w:tcPr>
          <w:p w14:paraId="51087836" w14:textId="585158E2"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21.00</w:t>
            </w:r>
          </w:p>
        </w:tc>
        <w:tc>
          <w:tcPr>
            <w:tcW w:w="1215" w:type="dxa"/>
            <w:vAlign w:val="bottom"/>
          </w:tcPr>
          <w:p w14:paraId="4CF8A09C" w14:textId="43CBCB4A"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21.00</w:t>
            </w:r>
          </w:p>
        </w:tc>
        <w:tc>
          <w:tcPr>
            <w:tcW w:w="1215" w:type="dxa"/>
            <w:vAlign w:val="bottom"/>
          </w:tcPr>
          <w:p w14:paraId="79365736" w14:textId="61880C51" w:rsidR="00E03025" w:rsidRPr="003E761E" w:rsidRDefault="00E03025" w:rsidP="00E03025">
            <w:pPr>
              <w:tabs>
                <w:tab w:val="decimal" w:pos="707"/>
              </w:tabs>
              <w:spacing w:line="380" w:lineRule="exact"/>
              <w:ind w:right="-43"/>
              <w:rPr>
                <w:rFonts w:ascii="Arial" w:hAnsi="Arial" w:cs="Arial"/>
                <w:sz w:val="22"/>
                <w:szCs w:val="22"/>
              </w:rPr>
            </w:pPr>
            <w:r w:rsidRPr="003E761E">
              <w:rPr>
                <w:rFonts w:ascii="Arial" w:hAnsi="Arial" w:cs="Arial"/>
                <w:sz w:val="22"/>
                <w:szCs w:val="22"/>
              </w:rPr>
              <w:t>21.00</w:t>
            </w:r>
          </w:p>
        </w:tc>
      </w:tr>
      <w:tr w:rsidR="00E03025" w:rsidRPr="003E761E" w14:paraId="34341902" w14:textId="77777777" w:rsidTr="00443187">
        <w:tc>
          <w:tcPr>
            <w:tcW w:w="4230" w:type="dxa"/>
          </w:tcPr>
          <w:p w14:paraId="6817CDD9" w14:textId="24AB376F"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Short-term loans</w:t>
            </w:r>
          </w:p>
        </w:tc>
        <w:tc>
          <w:tcPr>
            <w:tcW w:w="1215" w:type="dxa"/>
          </w:tcPr>
          <w:p w14:paraId="7440E0CF" w14:textId="7C42B304"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185.00</w:t>
            </w:r>
          </w:p>
        </w:tc>
        <w:tc>
          <w:tcPr>
            <w:tcW w:w="1215" w:type="dxa"/>
          </w:tcPr>
          <w:p w14:paraId="77FD6360" w14:textId="4E0D4D77"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82.50</w:t>
            </w:r>
          </w:p>
        </w:tc>
        <w:tc>
          <w:tcPr>
            <w:tcW w:w="1215" w:type="dxa"/>
          </w:tcPr>
          <w:p w14:paraId="4EDA5595" w14:textId="6F61BAE0"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29120AC6" w14:textId="25F842BE"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w:t>
            </w:r>
          </w:p>
        </w:tc>
      </w:tr>
      <w:tr w:rsidR="00E03025" w:rsidRPr="003E761E" w14:paraId="1EF14480" w14:textId="77777777" w:rsidTr="00443187">
        <w:tc>
          <w:tcPr>
            <w:tcW w:w="4230" w:type="dxa"/>
          </w:tcPr>
          <w:p w14:paraId="737F6DDD" w14:textId="0E9E987A"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Accrued interest expense</w:t>
            </w:r>
            <w:r w:rsidR="00621662">
              <w:rPr>
                <w:rFonts w:ascii="Arial" w:hAnsi="Arial" w:cs="Arial"/>
                <w:sz w:val="22"/>
                <w:szCs w:val="22"/>
              </w:rPr>
              <w:t>s</w:t>
            </w:r>
          </w:p>
        </w:tc>
        <w:tc>
          <w:tcPr>
            <w:tcW w:w="1215" w:type="dxa"/>
          </w:tcPr>
          <w:p w14:paraId="7AA6A5F3" w14:textId="134B0BC1"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2.41</w:t>
            </w:r>
          </w:p>
        </w:tc>
        <w:tc>
          <w:tcPr>
            <w:tcW w:w="1215" w:type="dxa"/>
          </w:tcPr>
          <w:p w14:paraId="6639666B" w14:textId="690F16B7"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0.52</w:t>
            </w:r>
          </w:p>
        </w:tc>
        <w:tc>
          <w:tcPr>
            <w:tcW w:w="1215" w:type="dxa"/>
          </w:tcPr>
          <w:p w14:paraId="431AFC8D" w14:textId="02E756E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7D57735A" w14:textId="6DCC9C74"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w:t>
            </w:r>
          </w:p>
        </w:tc>
      </w:tr>
      <w:tr w:rsidR="00E03025" w:rsidRPr="003E761E" w14:paraId="5519C667" w14:textId="77777777" w:rsidTr="00D95C9D">
        <w:tc>
          <w:tcPr>
            <w:tcW w:w="4230" w:type="dxa"/>
          </w:tcPr>
          <w:p w14:paraId="1D77F45C" w14:textId="10427FE1"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Related compan</w:t>
            </w:r>
            <w:r w:rsidR="00621662">
              <w:rPr>
                <w:rFonts w:ascii="Arial" w:hAnsi="Arial" w:cs="Arial"/>
                <w:sz w:val="22"/>
                <w:szCs w:val="22"/>
                <w:u w:val="single"/>
              </w:rPr>
              <w:t>ies</w:t>
            </w:r>
          </w:p>
        </w:tc>
        <w:tc>
          <w:tcPr>
            <w:tcW w:w="1215" w:type="dxa"/>
          </w:tcPr>
          <w:p w14:paraId="1DE640F8"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255731E1"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vAlign w:val="bottom"/>
          </w:tcPr>
          <w:p w14:paraId="1D2138AB"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vAlign w:val="bottom"/>
          </w:tcPr>
          <w:p w14:paraId="1E87A6E1" w14:textId="77777777" w:rsidR="00E03025" w:rsidRPr="003E761E" w:rsidRDefault="00E03025" w:rsidP="00E03025">
            <w:pPr>
              <w:tabs>
                <w:tab w:val="decimal" w:pos="707"/>
              </w:tabs>
              <w:spacing w:line="380" w:lineRule="exact"/>
              <w:ind w:right="-43"/>
              <w:rPr>
                <w:rFonts w:ascii="Arial" w:hAnsi="Arial" w:cs="Arial"/>
                <w:sz w:val="22"/>
                <w:szCs w:val="22"/>
              </w:rPr>
            </w:pPr>
          </w:p>
        </w:tc>
      </w:tr>
      <w:tr w:rsidR="00E03025" w:rsidRPr="003E761E" w14:paraId="301A639E" w14:textId="77777777" w:rsidTr="00D95C9D">
        <w:tc>
          <w:tcPr>
            <w:tcW w:w="4230" w:type="dxa"/>
          </w:tcPr>
          <w:p w14:paraId="3D109C8B" w14:textId="31894BCD"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cs/>
              </w:rPr>
            </w:pPr>
            <w:r w:rsidRPr="003E761E">
              <w:rPr>
                <w:rFonts w:ascii="Arial" w:hAnsi="Arial" w:cs="Arial"/>
                <w:sz w:val="22"/>
                <w:szCs w:val="22"/>
              </w:rPr>
              <w:t>Trade and other receivables</w:t>
            </w:r>
          </w:p>
        </w:tc>
        <w:tc>
          <w:tcPr>
            <w:tcW w:w="1215" w:type="dxa"/>
          </w:tcPr>
          <w:p w14:paraId="41525637" w14:textId="7FFDAF62"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0EC24E08" w14:textId="6B956A7D"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0.18</w:t>
            </w:r>
          </w:p>
        </w:tc>
        <w:tc>
          <w:tcPr>
            <w:tcW w:w="1215" w:type="dxa"/>
            <w:vAlign w:val="bottom"/>
          </w:tcPr>
          <w:p w14:paraId="4F383869" w14:textId="5E232F73"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vAlign w:val="bottom"/>
          </w:tcPr>
          <w:p w14:paraId="3AD8F421" w14:textId="1C51E808"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0.18</w:t>
            </w:r>
          </w:p>
        </w:tc>
      </w:tr>
      <w:tr w:rsidR="00E03025" w:rsidRPr="003E761E" w14:paraId="1E8E169B" w14:textId="77777777" w:rsidTr="00D95C9D">
        <w:tc>
          <w:tcPr>
            <w:tcW w:w="4230" w:type="dxa"/>
          </w:tcPr>
          <w:p w14:paraId="13463CF7" w14:textId="7C8E3C18"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Deposit</w:t>
            </w:r>
          </w:p>
        </w:tc>
        <w:tc>
          <w:tcPr>
            <w:tcW w:w="1215" w:type="dxa"/>
          </w:tcPr>
          <w:p w14:paraId="089D993D" w14:textId="06E03A4E"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0.37</w:t>
            </w:r>
          </w:p>
        </w:tc>
        <w:tc>
          <w:tcPr>
            <w:tcW w:w="1215" w:type="dxa"/>
          </w:tcPr>
          <w:p w14:paraId="210C73E8" w14:textId="469CB520"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0.37</w:t>
            </w:r>
          </w:p>
        </w:tc>
        <w:tc>
          <w:tcPr>
            <w:tcW w:w="1215" w:type="dxa"/>
            <w:vAlign w:val="bottom"/>
          </w:tcPr>
          <w:p w14:paraId="75C74E57" w14:textId="04DD668B"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0.24</w:t>
            </w:r>
          </w:p>
        </w:tc>
        <w:tc>
          <w:tcPr>
            <w:tcW w:w="1215" w:type="dxa"/>
            <w:vAlign w:val="bottom"/>
          </w:tcPr>
          <w:p w14:paraId="7A154F3F" w14:textId="4E4D3B78" w:rsidR="00E03025" w:rsidRPr="003E761E" w:rsidRDefault="00E03025" w:rsidP="00E03025">
            <w:pPr>
              <w:tabs>
                <w:tab w:val="decimal" w:pos="707"/>
              </w:tabs>
              <w:spacing w:line="380" w:lineRule="exact"/>
              <w:ind w:right="-43"/>
              <w:rPr>
                <w:rFonts w:ascii="Arial" w:hAnsi="Arial" w:cs="Arial"/>
                <w:sz w:val="22"/>
                <w:szCs w:val="22"/>
              </w:rPr>
            </w:pPr>
            <w:r w:rsidRPr="003E761E">
              <w:rPr>
                <w:rFonts w:ascii="Arial" w:hAnsi="Arial" w:cs="Arial"/>
                <w:sz w:val="22"/>
                <w:szCs w:val="22"/>
              </w:rPr>
              <w:t>0.24</w:t>
            </w:r>
          </w:p>
        </w:tc>
      </w:tr>
      <w:tr w:rsidR="00E03025" w:rsidRPr="003E761E" w14:paraId="76C96598" w14:textId="77777777" w:rsidTr="00D95C9D">
        <w:tc>
          <w:tcPr>
            <w:tcW w:w="4230" w:type="dxa"/>
          </w:tcPr>
          <w:p w14:paraId="4C05EF61" w14:textId="593B6B0C"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Lease liabilities</w:t>
            </w:r>
          </w:p>
        </w:tc>
        <w:tc>
          <w:tcPr>
            <w:tcW w:w="1215" w:type="dxa"/>
          </w:tcPr>
          <w:p w14:paraId="1ABD497D" w14:textId="3CB394C6"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240.32</w:t>
            </w:r>
          </w:p>
        </w:tc>
        <w:tc>
          <w:tcPr>
            <w:tcW w:w="1215" w:type="dxa"/>
          </w:tcPr>
          <w:p w14:paraId="6AB8ED71" w14:textId="71EE8420"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236.68</w:t>
            </w:r>
          </w:p>
        </w:tc>
        <w:tc>
          <w:tcPr>
            <w:tcW w:w="1215" w:type="dxa"/>
            <w:vAlign w:val="bottom"/>
          </w:tcPr>
          <w:p w14:paraId="5379E842" w14:textId="664FAE3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240.32</w:t>
            </w:r>
          </w:p>
        </w:tc>
        <w:tc>
          <w:tcPr>
            <w:tcW w:w="1215" w:type="dxa"/>
            <w:vAlign w:val="bottom"/>
          </w:tcPr>
          <w:p w14:paraId="06D00E83" w14:textId="0C830F1D"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236.68</w:t>
            </w:r>
          </w:p>
        </w:tc>
      </w:tr>
      <w:tr w:rsidR="00E03025" w:rsidRPr="003E761E" w14:paraId="4C820896" w14:textId="77777777" w:rsidTr="00D95C9D">
        <w:tc>
          <w:tcPr>
            <w:tcW w:w="4230" w:type="dxa"/>
          </w:tcPr>
          <w:p w14:paraId="0D992661" w14:textId="2E660160"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Accrued expenses</w:t>
            </w:r>
          </w:p>
        </w:tc>
        <w:tc>
          <w:tcPr>
            <w:tcW w:w="1215" w:type="dxa"/>
          </w:tcPr>
          <w:p w14:paraId="47620C70" w14:textId="26E7B68F"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1.4</w:t>
            </w:r>
            <w:r w:rsidR="00FE55A9">
              <w:rPr>
                <w:rFonts w:ascii="Arial" w:hAnsi="Arial" w:cs="Arial"/>
                <w:sz w:val="22"/>
                <w:szCs w:val="22"/>
              </w:rPr>
              <w:t>4</w:t>
            </w:r>
          </w:p>
        </w:tc>
        <w:tc>
          <w:tcPr>
            <w:tcW w:w="1215" w:type="dxa"/>
          </w:tcPr>
          <w:p w14:paraId="1783FD2E" w14:textId="2847FB1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1.44</w:t>
            </w:r>
          </w:p>
        </w:tc>
        <w:tc>
          <w:tcPr>
            <w:tcW w:w="1215" w:type="dxa"/>
            <w:vAlign w:val="bottom"/>
          </w:tcPr>
          <w:p w14:paraId="3D94950B" w14:textId="743B4AA3" w:rsidR="00E03025" w:rsidRPr="003E761E" w:rsidRDefault="00FE55A9" w:rsidP="00E03025">
            <w:pPr>
              <w:tabs>
                <w:tab w:val="decimal" w:pos="977"/>
              </w:tabs>
              <w:spacing w:line="380" w:lineRule="exact"/>
              <w:ind w:right="-43"/>
              <w:rPr>
                <w:rFonts w:ascii="Arial" w:hAnsi="Arial" w:cs="Arial"/>
                <w:sz w:val="22"/>
                <w:szCs w:val="22"/>
              </w:rPr>
            </w:pPr>
            <w:r>
              <w:rPr>
                <w:rFonts w:ascii="Arial" w:hAnsi="Arial" w:cs="Arial"/>
                <w:sz w:val="22"/>
                <w:szCs w:val="22"/>
              </w:rPr>
              <w:t>-</w:t>
            </w:r>
          </w:p>
        </w:tc>
        <w:tc>
          <w:tcPr>
            <w:tcW w:w="1215" w:type="dxa"/>
            <w:vAlign w:val="bottom"/>
          </w:tcPr>
          <w:p w14:paraId="08269DD7" w14:textId="3D680E9E"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w:t>
            </w:r>
          </w:p>
        </w:tc>
      </w:tr>
      <w:tr w:rsidR="00E03025" w:rsidRPr="003E761E" w14:paraId="0035AA22" w14:textId="77777777" w:rsidTr="00443187">
        <w:tc>
          <w:tcPr>
            <w:tcW w:w="4230" w:type="dxa"/>
          </w:tcPr>
          <w:p w14:paraId="50F57933" w14:textId="54E3BA4E"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Advance - director</w:t>
            </w:r>
          </w:p>
        </w:tc>
        <w:tc>
          <w:tcPr>
            <w:tcW w:w="1215" w:type="dxa"/>
          </w:tcPr>
          <w:p w14:paraId="74377456" w14:textId="6648D141"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0.81</w:t>
            </w:r>
          </w:p>
        </w:tc>
        <w:tc>
          <w:tcPr>
            <w:tcW w:w="1215" w:type="dxa"/>
          </w:tcPr>
          <w:p w14:paraId="0E770D24" w14:textId="514C78BD"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0.74</w:t>
            </w:r>
          </w:p>
        </w:tc>
        <w:tc>
          <w:tcPr>
            <w:tcW w:w="1215" w:type="dxa"/>
          </w:tcPr>
          <w:p w14:paraId="083FE856" w14:textId="7DC0C026"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16C0DEF2" w14:textId="5C9973E9"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w:t>
            </w:r>
          </w:p>
        </w:tc>
      </w:tr>
      <w:tr w:rsidR="00E03025" w:rsidRPr="003E761E" w14:paraId="3DB5DB92" w14:textId="77777777" w:rsidTr="00443187">
        <w:tc>
          <w:tcPr>
            <w:tcW w:w="4230" w:type="dxa"/>
          </w:tcPr>
          <w:p w14:paraId="522E499A" w14:textId="72AD6401"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deposits</w:t>
            </w:r>
          </w:p>
        </w:tc>
        <w:tc>
          <w:tcPr>
            <w:tcW w:w="1215" w:type="dxa"/>
          </w:tcPr>
          <w:p w14:paraId="54CA70E9" w14:textId="66987BAC"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3.49</w:t>
            </w:r>
          </w:p>
        </w:tc>
        <w:tc>
          <w:tcPr>
            <w:tcW w:w="1215" w:type="dxa"/>
          </w:tcPr>
          <w:p w14:paraId="755A7DEC" w14:textId="1AAAE658"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0.50</w:t>
            </w:r>
          </w:p>
        </w:tc>
        <w:tc>
          <w:tcPr>
            <w:tcW w:w="1215" w:type="dxa"/>
          </w:tcPr>
          <w:p w14:paraId="2B9DBA6D" w14:textId="29536FCD"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3.49</w:t>
            </w:r>
          </w:p>
        </w:tc>
        <w:tc>
          <w:tcPr>
            <w:tcW w:w="1215" w:type="dxa"/>
          </w:tcPr>
          <w:p w14:paraId="5D05AC75" w14:textId="60D0E4BD" w:rsidR="00E03025" w:rsidRPr="003E761E" w:rsidRDefault="00E03025" w:rsidP="00E03025">
            <w:pPr>
              <w:tabs>
                <w:tab w:val="decimal" w:pos="977"/>
              </w:tabs>
              <w:spacing w:line="380" w:lineRule="exact"/>
              <w:ind w:right="-43"/>
              <w:rPr>
                <w:rFonts w:ascii="Arial" w:hAnsi="Arial" w:cs="Arial"/>
                <w:sz w:val="22"/>
                <w:szCs w:val="22"/>
              </w:rPr>
            </w:pPr>
            <w:r w:rsidRPr="003E761E">
              <w:rPr>
                <w:rFonts w:ascii="Arial" w:hAnsi="Arial" w:cs="Arial"/>
                <w:sz w:val="22"/>
                <w:szCs w:val="22"/>
              </w:rPr>
              <w:t>0.50</w:t>
            </w:r>
          </w:p>
        </w:tc>
      </w:tr>
    </w:tbl>
    <w:p w14:paraId="459B1B8C" w14:textId="77777777" w:rsidR="00003B50" w:rsidRDefault="00363964" w:rsidP="009E2548">
      <w:pPr>
        <w:tabs>
          <w:tab w:val="left" w:pos="1440"/>
        </w:tabs>
        <w:spacing w:before="120" w:after="120" w:line="380" w:lineRule="exact"/>
        <w:ind w:left="533" w:hanging="533"/>
        <w:jc w:val="thaiDistribute"/>
        <w:outlineLvl w:val="0"/>
        <w:rPr>
          <w:rFonts w:ascii="Arial" w:hAnsi="Arial"/>
          <w:sz w:val="22"/>
          <w:szCs w:val="22"/>
          <w:cs/>
        </w:rPr>
      </w:pPr>
      <w:r w:rsidRPr="003E761E">
        <w:rPr>
          <w:rFonts w:ascii="Arial" w:hAnsi="Arial"/>
          <w:sz w:val="22"/>
          <w:szCs w:val="22"/>
          <w:cs/>
        </w:rPr>
        <w:tab/>
      </w:r>
    </w:p>
    <w:p w14:paraId="4BC04EC4" w14:textId="77777777" w:rsidR="00003B50" w:rsidRDefault="00003B50">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32ED7B46" w14:textId="2B9A987C" w:rsidR="00363964" w:rsidRPr="003E761E" w:rsidRDefault="00003B50" w:rsidP="009E2548">
      <w:pPr>
        <w:tabs>
          <w:tab w:val="left" w:pos="1440"/>
        </w:tabs>
        <w:spacing w:before="120" w:after="120" w:line="380" w:lineRule="exact"/>
        <w:ind w:left="533" w:hanging="533"/>
        <w:jc w:val="thaiDistribute"/>
        <w:outlineLvl w:val="0"/>
        <w:rPr>
          <w:rFonts w:ascii="Arial" w:hAnsi="Arial"/>
          <w:sz w:val="22"/>
          <w:szCs w:val="22"/>
          <w:u w:val="single"/>
        </w:rPr>
      </w:pPr>
      <w:r>
        <w:rPr>
          <w:rFonts w:ascii="Arial" w:hAnsi="Arial"/>
          <w:sz w:val="22"/>
          <w:szCs w:val="22"/>
          <w:cs/>
        </w:rPr>
        <w:lastRenderedPageBreak/>
        <w:tab/>
      </w:r>
      <w:r w:rsidR="00363964" w:rsidRPr="003E761E">
        <w:rPr>
          <w:rFonts w:ascii="Arial" w:hAnsi="Arial"/>
          <w:sz w:val="22"/>
          <w:szCs w:val="22"/>
          <w:u w:val="single"/>
        </w:rPr>
        <w:t xml:space="preserve">Short-term loans from </w:t>
      </w:r>
      <w:r w:rsidR="00600BD0" w:rsidRPr="003E761E">
        <w:rPr>
          <w:rFonts w:ascii="Arial" w:hAnsi="Arial"/>
          <w:sz w:val="22"/>
          <w:szCs w:val="22"/>
          <w:u w:val="single"/>
        </w:rPr>
        <w:t>related parties</w:t>
      </w:r>
    </w:p>
    <w:p w14:paraId="7B5F1DA9" w14:textId="78122125" w:rsidR="00363964" w:rsidRPr="003E761E" w:rsidRDefault="00363964" w:rsidP="00003B50">
      <w:pPr>
        <w:tabs>
          <w:tab w:val="left" w:pos="1440"/>
        </w:tabs>
        <w:spacing w:before="120" w:line="380" w:lineRule="exact"/>
        <w:ind w:left="533" w:hanging="533"/>
        <w:jc w:val="thaiDistribute"/>
        <w:outlineLvl w:val="0"/>
        <w:rPr>
          <w:rFonts w:ascii="Arial" w:hAnsi="Arial"/>
          <w:sz w:val="22"/>
          <w:szCs w:val="22"/>
        </w:rPr>
      </w:pPr>
      <w:r w:rsidRPr="003E761E">
        <w:rPr>
          <w:rFonts w:ascii="Arial" w:hAnsi="Arial"/>
          <w:sz w:val="22"/>
          <w:szCs w:val="22"/>
        </w:rPr>
        <w:tab/>
      </w:r>
      <w:r w:rsidR="00600BD0" w:rsidRPr="003E761E">
        <w:rPr>
          <w:rFonts w:ascii="Arial" w:hAnsi="Arial"/>
          <w:sz w:val="22"/>
          <w:szCs w:val="22"/>
        </w:rPr>
        <w:t>These s</w:t>
      </w:r>
      <w:r w:rsidRPr="003E761E">
        <w:rPr>
          <w:rFonts w:ascii="Arial" w:hAnsi="Arial"/>
          <w:sz w:val="22"/>
          <w:szCs w:val="22"/>
        </w:rPr>
        <w:t>hort-term loans are loan agreement</w:t>
      </w:r>
      <w:r w:rsidR="00600BD0" w:rsidRPr="003E761E">
        <w:rPr>
          <w:rFonts w:ascii="Arial" w:hAnsi="Arial"/>
          <w:sz w:val="22"/>
          <w:szCs w:val="22"/>
        </w:rPr>
        <w:t>s</w:t>
      </w:r>
      <w:r w:rsidRPr="003E761E">
        <w:rPr>
          <w:rFonts w:ascii="Arial" w:hAnsi="Arial"/>
          <w:sz w:val="22"/>
          <w:szCs w:val="22"/>
        </w:rPr>
        <w:t xml:space="preserve"> which carry interest of MLR - 2.00% per annum and promissory notes which carry interest of 3.5% per annum. These loans are unsecured. The loans are repayable in </w:t>
      </w:r>
      <w:r w:rsidR="00E03025">
        <w:rPr>
          <w:rFonts w:ascii="Arial" w:hAnsi="Arial"/>
          <w:sz w:val="22"/>
          <w:szCs w:val="22"/>
        </w:rPr>
        <w:t>January</w:t>
      </w:r>
      <w:r w:rsidR="0070381C" w:rsidRPr="003E761E">
        <w:rPr>
          <w:rFonts w:ascii="Arial" w:hAnsi="Arial"/>
          <w:sz w:val="22"/>
          <w:szCs w:val="22"/>
        </w:rPr>
        <w:t xml:space="preserve"> 202</w:t>
      </w:r>
      <w:r w:rsidR="00E03025">
        <w:rPr>
          <w:rFonts w:ascii="Arial" w:hAnsi="Arial"/>
          <w:sz w:val="22"/>
          <w:szCs w:val="22"/>
        </w:rPr>
        <w:t>4</w:t>
      </w:r>
      <w:r w:rsidRPr="003E761E">
        <w:rPr>
          <w:rFonts w:ascii="Arial" w:hAnsi="Arial"/>
          <w:sz w:val="22"/>
          <w:szCs w:val="22"/>
        </w:rPr>
        <w:t xml:space="preserve"> to </w:t>
      </w:r>
      <w:r w:rsidR="00E03025">
        <w:rPr>
          <w:rFonts w:ascii="Arial" w:hAnsi="Arial"/>
          <w:sz w:val="22"/>
          <w:szCs w:val="22"/>
        </w:rPr>
        <w:t>December</w:t>
      </w:r>
      <w:r w:rsidRPr="003E761E">
        <w:rPr>
          <w:rFonts w:ascii="Arial" w:hAnsi="Arial"/>
          <w:sz w:val="22"/>
          <w:szCs w:val="22"/>
        </w:rPr>
        <w:t xml:space="preserve"> 202</w:t>
      </w:r>
      <w:r w:rsidR="00E03025">
        <w:rPr>
          <w:rFonts w:ascii="Arial" w:hAnsi="Arial"/>
          <w:sz w:val="22"/>
          <w:szCs w:val="22"/>
        </w:rPr>
        <w:t>4</w:t>
      </w:r>
      <w:r w:rsidRPr="003E761E">
        <w:rPr>
          <w:rFonts w:ascii="Arial" w:hAnsi="Arial"/>
          <w:sz w:val="22"/>
          <w:szCs w:val="22"/>
        </w:rPr>
        <w:t>.</w:t>
      </w:r>
      <w:r w:rsidR="00B40A74" w:rsidRPr="003E761E">
        <w:rPr>
          <w:rFonts w:ascii="Arial" w:hAnsi="Arial"/>
          <w:sz w:val="22"/>
          <w:szCs w:val="22"/>
        </w:rPr>
        <w:t xml:space="preserve"> </w:t>
      </w:r>
      <w:r w:rsidRPr="003E761E">
        <w:rPr>
          <w:rFonts w:ascii="Arial" w:hAnsi="Arial"/>
          <w:sz w:val="22"/>
          <w:szCs w:val="22"/>
        </w:rPr>
        <w:t>Movements in the balance of the loans during the period were as follow:</w:t>
      </w:r>
    </w:p>
    <w:p w14:paraId="0B01E8F7" w14:textId="77777777" w:rsidR="00363964" w:rsidRPr="003E761E" w:rsidRDefault="00363964" w:rsidP="00003B50">
      <w:pPr>
        <w:tabs>
          <w:tab w:val="left" w:pos="1440"/>
        </w:tabs>
        <w:spacing w:line="380" w:lineRule="exact"/>
        <w:ind w:left="547"/>
        <w:jc w:val="right"/>
        <w:outlineLvl w:val="0"/>
        <w:rPr>
          <w:rFonts w:ascii="Arial" w:hAnsi="Arial" w:cs="Arial"/>
          <w:sz w:val="18"/>
          <w:szCs w:val="18"/>
        </w:rPr>
      </w:pPr>
      <w:r w:rsidRPr="003E761E">
        <w:rPr>
          <w:rFonts w:ascii="Arial" w:hAnsi="Arial" w:cs="Arial"/>
          <w:sz w:val="18"/>
          <w:szCs w:val="18"/>
        </w:rPr>
        <w:t>(Unit: Thousand Baht)</w:t>
      </w:r>
    </w:p>
    <w:tbl>
      <w:tblPr>
        <w:tblW w:w="9096" w:type="dxa"/>
        <w:tblInd w:w="450" w:type="dxa"/>
        <w:tblLayout w:type="fixed"/>
        <w:tblLook w:val="0000" w:firstRow="0" w:lastRow="0" w:firstColumn="0" w:lastColumn="0" w:noHBand="0" w:noVBand="0"/>
      </w:tblPr>
      <w:tblGrid>
        <w:gridCol w:w="1890"/>
        <w:gridCol w:w="1800"/>
        <w:gridCol w:w="1800"/>
        <w:gridCol w:w="1800"/>
        <w:gridCol w:w="1806"/>
      </w:tblGrid>
      <w:tr w:rsidR="00363964" w:rsidRPr="003E761E" w14:paraId="1FD8C40C" w14:textId="77777777" w:rsidTr="00003B50">
        <w:tc>
          <w:tcPr>
            <w:tcW w:w="1890" w:type="dxa"/>
          </w:tcPr>
          <w:p w14:paraId="6352F5EA"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7206" w:type="dxa"/>
            <w:gridSpan w:val="4"/>
            <w:vAlign w:val="bottom"/>
          </w:tcPr>
          <w:p w14:paraId="00B0F5F7" w14:textId="77777777" w:rsidR="00363964" w:rsidRPr="003E761E" w:rsidRDefault="00363964" w:rsidP="00003B50">
            <w:pPr>
              <w:pBdr>
                <w:bottom w:val="single" w:sz="4" w:space="1" w:color="auto"/>
              </w:pBdr>
              <w:tabs>
                <w:tab w:val="center" w:pos="8100"/>
              </w:tabs>
              <w:spacing w:line="300" w:lineRule="exact"/>
              <w:jc w:val="center"/>
              <w:rPr>
                <w:rFonts w:ascii="Arial" w:hAnsi="Arial" w:cs="Arial"/>
                <w:sz w:val="18"/>
                <w:szCs w:val="18"/>
              </w:rPr>
            </w:pPr>
            <w:r w:rsidRPr="003E761E">
              <w:rPr>
                <w:rFonts w:ascii="Arial" w:hAnsi="Arial" w:cs="Arial"/>
                <w:sz w:val="18"/>
                <w:szCs w:val="18"/>
              </w:rPr>
              <w:t>Consolidated financial statements</w:t>
            </w:r>
          </w:p>
        </w:tc>
      </w:tr>
      <w:tr w:rsidR="00363964" w:rsidRPr="003E761E" w14:paraId="49CE015C" w14:textId="77777777" w:rsidTr="00003B50">
        <w:tc>
          <w:tcPr>
            <w:tcW w:w="1890" w:type="dxa"/>
          </w:tcPr>
          <w:p w14:paraId="59E5C67E"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1800" w:type="dxa"/>
          </w:tcPr>
          <w:p w14:paraId="5EFCB5B6" w14:textId="77777777" w:rsidR="00363964" w:rsidRPr="003E761E" w:rsidRDefault="00363964" w:rsidP="00003B50">
            <w:pP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color w:val="000000" w:themeColor="text1"/>
                <w:sz w:val="18"/>
                <w:szCs w:val="18"/>
              </w:rPr>
              <w:t>Balance as at</w:t>
            </w:r>
          </w:p>
        </w:tc>
        <w:tc>
          <w:tcPr>
            <w:tcW w:w="3600" w:type="dxa"/>
            <w:gridSpan w:val="2"/>
          </w:tcPr>
          <w:p w14:paraId="1FD3F8DC" w14:textId="6355952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color w:val="000000" w:themeColor="text1"/>
                <w:sz w:val="18"/>
                <w:szCs w:val="18"/>
              </w:rPr>
              <w:t xml:space="preserve">During the </w:t>
            </w:r>
            <w:r w:rsidR="00B40A74" w:rsidRPr="003E761E">
              <w:rPr>
                <w:rFonts w:ascii="Arial" w:hAnsi="Arial" w:cs="Arial"/>
                <w:color w:val="000000" w:themeColor="text1"/>
                <w:sz w:val="18"/>
                <w:szCs w:val="18"/>
              </w:rPr>
              <w:t>year</w:t>
            </w:r>
          </w:p>
        </w:tc>
        <w:tc>
          <w:tcPr>
            <w:tcW w:w="1806" w:type="dxa"/>
          </w:tcPr>
          <w:p w14:paraId="21FEDF6C" w14:textId="77777777" w:rsidR="00363964" w:rsidRPr="003E761E" w:rsidRDefault="00363964" w:rsidP="00003B50">
            <w:pP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Balance as at</w:t>
            </w:r>
          </w:p>
        </w:tc>
      </w:tr>
      <w:tr w:rsidR="00363964" w:rsidRPr="003E761E" w14:paraId="7AA1F06A" w14:textId="77777777" w:rsidTr="00003B50">
        <w:tc>
          <w:tcPr>
            <w:tcW w:w="1890" w:type="dxa"/>
          </w:tcPr>
          <w:p w14:paraId="7F16F910" w14:textId="77777777" w:rsidR="00363964" w:rsidRPr="003E761E" w:rsidRDefault="00363964" w:rsidP="00003B50">
            <w:pPr>
              <w:spacing w:line="300" w:lineRule="exact"/>
              <w:ind w:right="-18"/>
              <w:jc w:val="thaiDistribute"/>
              <w:rPr>
                <w:rFonts w:ascii="Arial" w:hAnsi="Arial" w:cs="Arial"/>
                <w:b/>
                <w:bCs/>
                <w:sz w:val="18"/>
                <w:szCs w:val="18"/>
                <w:u w:val="single"/>
              </w:rPr>
            </w:pPr>
          </w:p>
        </w:tc>
        <w:tc>
          <w:tcPr>
            <w:tcW w:w="1800" w:type="dxa"/>
            <w:vAlign w:val="bottom"/>
          </w:tcPr>
          <w:p w14:paraId="2F5DE86E" w14:textId="7160B8BA"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1 January 202</w:t>
            </w:r>
            <w:r w:rsidR="005A5485" w:rsidRPr="003E761E">
              <w:rPr>
                <w:rFonts w:ascii="Arial" w:hAnsi="Arial" w:cs="Arial"/>
                <w:color w:val="000000" w:themeColor="text1"/>
                <w:sz w:val="18"/>
                <w:szCs w:val="18"/>
              </w:rPr>
              <w:t>3</w:t>
            </w:r>
          </w:p>
        </w:tc>
        <w:tc>
          <w:tcPr>
            <w:tcW w:w="1800" w:type="dxa"/>
            <w:vAlign w:val="bottom"/>
          </w:tcPr>
          <w:p w14:paraId="40AA8320" w14:textId="7777777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Increase</w:t>
            </w:r>
          </w:p>
        </w:tc>
        <w:tc>
          <w:tcPr>
            <w:tcW w:w="1800" w:type="dxa"/>
            <w:vAlign w:val="bottom"/>
          </w:tcPr>
          <w:p w14:paraId="6875412F" w14:textId="77777777"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Decrease</w:t>
            </w:r>
          </w:p>
        </w:tc>
        <w:tc>
          <w:tcPr>
            <w:tcW w:w="1806" w:type="dxa"/>
            <w:vAlign w:val="bottom"/>
          </w:tcPr>
          <w:p w14:paraId="75528AC0" w14:textId="3A70CC18" w:rsidR="00363964" w:rsidRPr="003E761E"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3E761E">
              <w:rPr>
                <w:rFonts w:ascii="Arial" w:hAnsi="Arial" w:cs="Arial"/>
                <w:color w:val="000000" w:themeColor="text1"/>
                <w:sz w:val="18"/>
                <w:szCs w:val="18"/>
              </w:rPr>
              <w:t>31 December 202</w:t>
            </w:r>
            <w:r w:rsidR="005A5485" w:rsidRPr="003E761E">
              <w:rPr>
                <w:rFonts w:ascii="Arial" w:hAnsi="Arial" w:cs="Arial"/>
                <w:color w:val="000000" w:themeColor="text1"/>
                <w:sz w:val="18"/>
                <w:szCs w:val="18"/>
              </w:rPr>
              <w:t>3</w:t>
            </w:r>
          </w:p>
        </w:tc>
      </w:tr>
      <w:tr w:rsidR="00363964" w:rsidRPr="003E761E" w14:paraId="7EA697E5" w14:textId="77777777" w:rsidTr="00003B50">
        <w:tc>
          <w:tcPr>
            <w:tcW w:w="1890" w:type="dxa"/>
          </w:tcPr>
          <w:p w14:paraId="31911EB3" w14:textId="77777777" w:rsidR="00363964" w:rsidRPr="003E761E" w:rsidRDefault="00363964" w:rsidP="00003B50">
            <w:pPr>
              <w:tabs>
                <w:tab w:val="left" w:pos="600"/>
                <w:tab w:val="left" w:pos="900"/>
                <w:tab w:val="right" w:pos="7280"/>
                <w:tab w:val="right" w:pos="8540"/>
              </w:tabs>
              <w:spacing w:line="300" w:lineRule="exact"/>
              <w:ind w:right="-43"/>
              <w:jc w:val="thaiDistribute"/>
              <w:rPr>
                <w:rFonts w:ascii="Arial" w:hAnsi="Arial" w:cs="Arial"/>
                <w:sz w:val="18"/>
                <w:szCs w:val="18"/>
                <w:cs/>
              </w:rPr>
            </w:pPr>
            <w:r w:rsidRPr="003E761E">
              <w:rPr>
                <w:rFonts w:ascii="Arial" w:hAnsi="Arial" w:cs="Arial"/>
                <w:b/>
                <w:bCs/>
                <w:color w:val="000000" w:themeColor="text1"/>
                <w:sz w:val="18"/>
                <w:szCs w:val="18"/>
              </w:rPr>
              <w:t xml:space="preserve">Short-term loans </w:t>
            </w:r>
          </w:p>
        </w:tc>
        <w:tc>
          <w:tcPr>
            <w:tcW w:w="1800" w:type="dxa"/>
          </w:tcPr>
          <w:p w14:paraId="27538D2C"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4B5BAA26"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169B537E"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c>
          <w:tcPr>
            <w:tcW w:w="1806" w:type="dxa"/>
          </w:tcPr>
          <w:p w14:paraId="5FDEBA86" w14:textId="77777777" w:rsidR="00363964" w:rsidRPr="003E761E" w:rsidRDefault="00363964" w:rsidP="00003B50">
            <w:pPr>
              <w:tabs>
                <w:tab w:val="decimal" w:pos="1332"/>
              </w:tabs>
              <w:spacing w:line="300" w:lineRule="exact"/>
              <w:ind w:right="-18"/>
              <w:jc w:val="thaiDistribute"/>
              <w:rPr>
                <w:rFonts w:ascii="Arial" w:hAnsi="Arial" w:cs="Arial"/>
                <w:sz w:val="18"/>
                <w:szCs w:val="18"/>
              </w:rPr>
            </w:pPr>
          </w:p>
        </w:tc>
      </w:tr>
      <w:tr w:rsidR="00E03025" w:rsidRPr="003E761E" w14:paraId="2226842A" w14:textId="77777777" w:rsidTr="00003B50">
        <w:tc>
          <w:tcPr>
            <w:tcW w:w="1890" w:type="dxa"/>
          </w:tcPr>
          <w:p w14:paraId="581E17A3" w14:textId="3A2329CE" w:rsidR="00E03025" w:rsidRPr="003E761E" w:rsidRDefault="00E03025" w:rsidP="00003B50">
            <w:pPr>
              <w:tabs>
                <w:tab w:val="left" w:pos="600"/>
                <w:tab w:val="left" w:pos="900"/>
                <w:tab w:val="right" w:pos="7280"/>
                <w:tab w:val="right" w:pos="8540"/>
              </w:tabs>
              <w:spacing w:line="300" w:lineRule="exact"/>
              <w:ind w:right="-43"/>
              <w:rPr>
                <w:rFonts w:ascii="Arial" w:hAnsi="Arial" w:cs="Arial"/>
                <w:color w:val="000000" w:themeColor="text1"/>
                <w:sz w:val="18"/>
                <w:szCs w:val="18"/>
              </w:rPr>
            </w:pPr>
            <w:r w:rsidRPr="003E761E">
              <w:rPr>
                <w:rFonts w:ascii="Arial" w:hAnsi="Arial" w:cstheme="minorBidi"/>
                <w:color w:val="000000" w:themeColor="text1"/>
                <w:sz w:val="18"/>
                <w:szCs w:val="18"/>
              </w:rPr>
              <w:t>R</w:t>
            </w:r>
            <w:r w:rsidRPr="003E761E">
              <w:rPr>
                <w:rFonts w:ascii="Arial" w:hAnsi="Arial" w:cs="Arial"/>
                <w:color w:val="000000" w:themeColor="text1"/>
                <w:sz w:val="18"/>
                <w:szCs w:val="18"/>
              </w:rPr>
              <w:t>elated parties</w:t>
            </w:r>
          </w:p>
        </w:tc>
        <w:tc>
          <w:tcPr>
            <w:tcW w:w="1800" w:type="dxa"/>
          </w:tcPr>
          <w:p w14:paraId="157DB457" w14:textId="6BBA6C30" w:rsidR="00E03025" w:rsidRPr="003E761E" w:rsidRDefault="00E03025" w:rsidP="00003B5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3E761E">
              <w:rPr>
                <w:rFonts w:ascii="Arial" w:hAnsi="Arial" w:cs="Arial"/>
                <w:color w:val="000000" w:themeColor="text1"/>
                <w:sz w:val="18"/>
                <w:szCs w:val="18"/>
              </w:rPr>
              <w:t>82,500</w:t>
            </w:r>
          </w:p>
        </w:tc>
        <w:tc>
          <w:tcPr>
            <w:tcW w:w="1800" w:type="dxa"/>
          </w:tcPr>
          <w:p w14:paraId="127C2535" w14:textId="31A66441" w:rsidR="00E03025" w:rsidRPr="003E761E" w:rsidRDefault="00E03025" w:rsidP="00003B5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E03025">
              <w:rPr>
                <w:rFonts w:ascii="Arial" w:hAnsi="Arial" w:cs="Arial"/>
                <w:color w:val="000000" w:themeColor="text1"/>
                <w:sz w:val="18"/>
                <w:szCs w:val="18"/>
              </w:rPr>
              <w:t>102,500</w:t>
            </w:r>
          </w:p>
        </w:tc>
        <w:tc>
          <w:tcPr>
            <w:tcW w:w="1800" w:type="dxa"/>
          </w:tcPr>
          <w:p w14:paraId="3FAC0D30" w14:textId="5760F20B" w:rsidR="00E03025" w:rsidRPr="003E761E" w:rsidRDefault="00E03025" w:rsidP="00003B5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E03025">
              <w:rPr>
                <w:rFonts w:ascii="Arial" w:hAnsi="Arial" w:cs="Arial"/>
                <w:color w:val="000000" w:themeColor="text1"/>
                <w:sz w:val="18"/>
                <w:szCs w:val="18"/>
              </w:rPr>
              <w:t>-</w:t>
            </w:r>
          </w:p>
        </w:tc>
        <w:tc>
          <w:tcPr>
            <w:tcW w:w="1806" w:type="dxa"/>
          </w:tcPr>
          <w:p w14:paraId="4682C759" w14:textId="3D32876F" w:rsidR="00E03025" w:rsidRPr="003E761E" w:rsidRDefault="00E03025" w:rsidP="00003B50">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E03025">
              <w:rPr>
                <w:rFonts w:ascii="Arial" w:hAnsi="Arial" w:cs="Arial"/>
                <w:color w:val="000000" w:themeColor="text1"/>
                <w:sz w:val="18"/>
                <w:szCs w:val="18"/>
              </w:rPr>
              <w:t>185,000</w:t>
            </w:r>
          </w:p>
        </w:tc>
      </w:tr>
    </w:tbl>
    <w:p w14:paraId="43AABFD6" w14:textId="64D89A5F" w:rsidR="00B136A3" w:rsidRPr="003E761E" w:rsidRDefault="0070381C" w:rsidP="0070381C">
      <w:pPr>
        <w:tabs>
          <w:tab w:val="left" w:pos="1440"/>
        </w:tabs>
        <w:spacing w:before="120" w:after="120" w:line="380" w:lineRule="exact"/>
        <w:ind w:left="533" w:hanging="533"/>
        <w:jc w:val="thaiDistribute"/>
        <w:outlineLvl w:val="0"/>
        <w:rPr>
          <w:rFonts w:ascii="Arial" w:hAnsi="Arial"/>
          <w:sz w:val="22"/>
          <w:szCs w:val="22"/>
          <w:u w:val="single"/>
        </w:rPr>
      </w:pPr>
      <w:r w:rsidRPr="003E761E">
        <w:rPr>
          <w:rFonts w:ascii="Arial" w:hAnsi="Arial"/>
          <w:sz w:val="22"/>
          <w:szCs w:val="22"/>
        </w:rPr>
        <w:tab/>
      </w:r>
      <w:r w:rsidR="00B136A3" w:rsidRPr="003E761E">
        <w:rPr>
          <w:rFonts w:ascii="Arial" w:hAnsi="Arial"/>
          <w:sz w:val="22"/>
          <w:szCs w:val="22"/>
          <w:u w:val="single"/>
        </w:rPr>
        <w:t>Directors and management’s benefits</w:t>
      </w:r>
    </w:p>
    <w:p w14:paraId="088E44EB" w14:textId="2CA3264D" w:rsidR="00B136A3" w:rsidRPr="003E761E" w:rsidRDefault="00EB27F0" w:rsidP="0070381C">
      <w:pPr>
        <w:tabs>
          <w:tab w:val="left" w:pos="1440"/>
        </w:tabs>
        <w:spacing w:before="120" w:line="380" w:lineRule="exact"/>
        <w:ind w:left="533" w:hanging="533"/>
        <w:jc w:val="thaiDistribute"/>
        <w:outlineLvl w:val="0"/>
        <w:rPr>
          <w:rFonts w:ascii="Arial" w:hAnsi="Arial"/>
          <w:sz w:val="22"/>
          <w:szCs w:val="22"/>
        </w:rPr>
      </w:pPr>
      <w:r w:rsidRPr="003E761E">
        <w:rPr>
          <w:rFonts w:ascii="Arial" w:hAnsi="Arial"/>
          <w:sz w:val="22"/>
          <w:szCs w:val="22"/>
        </w:rPr>
        <w:tab/>
        <w:t>During</w:t>
      </w:r>
      <w:r w:rsidR="00B136A3" w:rsidRPr="003E761E">
        <w:rPr>
          <w:rFonts w:ascii="Arial" w:hAnsi="Arial"/>
          <w:sz w:val="22"/>
          <w:szCs w:val="22"/>
        </w:rPr>
        <w:t xml:space="preserve"> the years </w:t>
      </w:r>
      <w:r w:rsidR="00185939" w:rsidRPr="003E761E">
        <w:rPr>
          <w:rFonts w:ascii="Arial" w:hAnsi="Arial"/>
          <w:sz w:val="22"/>
          <w:szCs w:val="22"/>
        </w:rPr>
        <w:t>20</w:t>
      </w:r>
      <w:r w:rsidR="009364CE" w:rsidRPr="003E761E">
        <w:rPr>
          <w:rFonts w:ascii="Arial" w:hAnsi="Arial"/>
          <w:sz w:val="22"/>
          <w:szCs w:val="22"/>
        </w:rPr>
        <w:t>2</w:t>
      </w:r>
      <w:r w:rsidR="005A5485" w:rsidRPr="003E761E">
        <w:rPr>
          <w:rFonts w:ascii="Arial" w:hAnsi="Arial"/>
          <w:sz w:val="22"/>
          <w:szCs w:val="22"/>
        </w:rPr>
        <w:t>3</w:t>
      </w:r>
      <w:r w:rsidR="00B136A3" w:rsidRPr="003E761E">
        <w:rPr>
          <w:rFonts w:ascii="Arial" w:hAnsi="Arial"/>
          <w:sz w:val="22"/>
          <w:szCs w:val="22"/>
        </w:rPr>
        <w:t xml:space="preserve"> and </w:t>
      </w:r>
      <w:r w:rsidR="00185939" w:rsidRPr="003E761E">
        <w:rPr>
          <w:rFonts w:ascii="Arial" w:hAnsi="Arial"/>
          <w:sz w:val="22"/>
          <w:szCs w:val="22"/>
        </w:rPr>
        <w:t>20</w:t>
      </w:r>
      <w:r w:rsidR="00B865AF" w:rsidRPr="003E761E">
        <w:rPr>
          <w:rFonts w:ascii="Arial" w:hAnsi="Arial"/>
          <w:sz w:val="22"/>
          <w:szCs w:val="22"/>
        </w:rPr>
        <w:t>2</w:t>
      </w:r>
      <w:r w:rsidR="005A5485" w:rsidRPr="003E761E">
        <w:rPr>
          <w:rFonts w:ascii="Arial" w:hAnsi="Arial"/>
          <w:sz w:val="22"/>
          <w:szCs w:val="22"/>
        </w:rPr>
        <w:t>2</w:t>
      </w:r>
      <w:r w:rsidR="00B136A3" w:rsidRPr="003E761E">
        <w:rPr>
          <w:rFonts w:ascii="Arial" w:hAnsi="Arial"/>
          <w:sz w:val="22"/>
          <w:szCs w:val="22"/>
        </w:rPr>
        <w:t xml:space="preserve">, the </w:t>
      </w:r>
      <w:r w:rsidR="009364CE" w:rsidRPr="003E761E">
        <w:rPr>
          <w:rFonts w:ascii="Arial" w:hAnsi="Arial"/>
          <w:sz w:val="22"/>
          <w:szCs w:val="22"/>
        </w:rPr>
        <w:t>Group</w:t>
      </w:r>
      <w:r w:rsidR="00B136A3" w:rsidRPr="003E761E">
        <w:rPr>
          <w:rFonts w:ascii="Arial" w:hAnsi="Arial"/>
          <w:sz w:val="22"/>
          <w:szCs w:val="22"/>
        </w:rPr>
        <w:t xml:space="preserve"> had employee benefit expenses </w:t>
      </w:r>
      <w:r w:rsidR="00591A94" w:rsidRPr="003E761E">
        <w:rPr>
          <w:rFonts w:ascii="Arial" w:hAnsi="Arial"/>
          <w:sz w:val="22"/>
          <w:szCs w:val="22"/>
        </w:rPr>
        <w:t>provided to its</w:t>
      </w:r>
      <w:r w:rsidR="00B136A3" w:rsidRPr="003E761E">
        <w:rPr>
          <w:rFonts w:ascii="Arial" w:hAnsi="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2E2FF0E4" w14:textId="77777777" w:rsidTr="00B1774D">
        <w:tc>
          <w:tcPr>
            <w:tcW w:w="9090" w:type="dxa"/>
            <w:gridSpan w:val="5"/>
          </w:tcPr>
          <w:p w14:paraId="4C0D1D75" w14:textId="77777777" w:rsidR="002D753E" w:rsidRPr="003E761E" w:rsidRDefault="002D753E" w:rsidP="00003B50">
            <w:pPr>
              <w:tabs>
                <w:tab w:val="left" w:pos="600"/>
                <w:tab w:val="left" w:pos="900"/>
                <w:tab w:val="right" w:pos="7280"/>
                <w:tab w:val="right" w:pos="8540"/>
              </w:tabs>
              <w:spacing w:line="34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5EA2293B" w14:textId="77777777" w:rsidTr="00B1774D">
        <w:tc>
          <w:tcPr>
            <w:tcW w:w="4230" w:type="dxa"/>
            <w:vAlign w:val="bottom"/>
          </w:tcPr>
          <w:p w14:paraId="00391713" w14:textId="77777777" w:rsidR="002D753E" w:rsidRPr="003E761E" w:rsidRDefault="002D753E" w:rsidP="00003B50">
            <w:pPr>
              <w:tabs>
                <w:tab w:val="left" w:pos="600"/>
                <w:tab w:val="left" w:pos="900"/>
                <w:tab w:val="right" w:pos="7280"/>
                <w:tab w:val="right" w:pos="8540"/>
              </w:tabs>
              <w:spacing w:line="340" w:lineRule="exact"/>
              <w:ind w:right="-43"/>
              <w:jc w:val="center"/>
              <w:rPr>
                <w:rFonts w:ascii="Arial" w:hAnsi="Arial" w:cs="Arial"/>
                <w:sz w:val="22"/>
                <w:szCs w:val="22"/>
              </w:rPr>
            </w:pPr>
          </w:p>
        </w:tc>
        <w:tc>
          <w:tcPr>
            <w:tcW w:w="2430" w:type="dxa"/>
            <w:gridSpan w:val="2"/>
            <w:vAlign w:val="center"/>
          </w:tcPr>
          <w:p w14:paraId="2936E8E1" w14:textId="22F5D322" w:rsidR="002D753E" w:rsidRPr="003E761E" w:rsidRDefault="002D753E"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r w:rsidRPr="003E761E">
              <w:rPr>
                <w:rFonts w:ascii="Arial" w:hAnsi="Arial" w:cs="Arial"/>
                <w:sz w:val="22"/>
                <w:szCs w:val="22"/>
              </w:rPr>
              <w:t xml:space="preserve"> </w:t>
            </w:r>
          </w:p>
        </w:tc>
        <w:tc>
          <w:tcPr>
            <w:tcW w:w="2430" w:type="dxa"/>
            <w:gridSpan w:val="2"/>
            <w:vAlign w:val="bottom"/>
          </w:tcPr>
          <w:p w14:paraId="3A90C353" w14:textId="77777777" w:rsidR="002D753E" w:rsidRPr="003E761E" w:rsidRDefault="002D753E"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5A5485" w:rsidRPr="003E761E" w14:paraId="1357320B" w14:textId="77777777" w:rsidTr="00B1774D">
        <w:tc>
          <w:tcPr>
            <w:tcW w:w="4230" w:type="dxa"/>
          </w:tcPr>
          <w:p w14:paraId="0E14B3B9" w14:textId="77777777" w:rsidR="005A5485" w:rsidRPr="003E761E" w:rsidRDefault="005A5485" w:rsidP="00003B5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15" w:type="dxa"/>
          </w:tcPr>
          <w:p w14:paraId="4B3F7A47" w14:textId="69C9F6C7"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5D42C6DD" w14:textId="05A35100"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65D3FAA7" w14:textId="0B04BBF2"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1043C7DD" w14:textId="6CB100D7"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2022</w:t>
            </w:r>
          </w:p>
        </w:tc>
      </w:tr>
      <w:tr w:rsidR="005A5485" w:rsidRPr="003E761E" w14:paraId="279D7E73" w14:textId="77777777" w:rsidTr="00207777">
        <w:tc>
          <w:tcPr>
            <w:tcW w:w="4230" w:type="dxa"/>
          </w:tcPr>
          <w:p w14:paraId="609361C1" w14:textId="28CB3CA3" w:rsidR="005A5485" w:rsidRPr="003E761E" w:rsidRDefault="005A5485" w:rsidP="00003B50">
            <w:pPr>
              <w:tabs>
                <w:tab w:val="left" w:pos="600"/>
                <w:tab w:val="left" w:pos="900"/>
                <w:tab w:val="right" w:pos="7280"/>
                <w:tab w:val="right" w:pos="8540"/>
              </w:tabs>
              <w:spacing w:line="340" w:lineRule="exact"/>
              <w:ind w:left="154" w:right="-45" w:hanging="154"/>
              <w:rPr>
                <w:rFonts w:ascii="Arial" w:hAnsi="Arial" w:cs="Arial"/>
                <w:color w:val="000000"/>
                <w:sz w:val="22"/>
                <w:szCs w:val="22"/>
              </w:rPr>
            </w:pPr>
            <w:r w:rsidRPr="003E761E">
              <w:rPr>
                <w:rFonts w:ascii="Arial" w:hAnsi="Arial" w:cs="Arial"/>
                <w:sz w:val="22"/>
                <w:szCs w:val="22"/>
              </w:rPr>
              <w:t>Short-term employee benefits</w:t>
            </w:r>
          </w:p>
        </w:tc>
        <w:tc>
          <w:tcPr>
            <w:tcW w:w="1215" w:type="dxa"/>
          </w:tcPr>
          <w:p w14:paraId="111A0581" w14:textId="5AE74C63" w:rsidR="005A5485" w:rsidRPr="003E761E" w:rsidRDefault="004520B2" w:rsidP="00003B50">
            <w:pPr>
              <w:tabs>
                <w:tab w:val="decimal" w:pos="977"/>
              </w:tabs>
              <w:spacing w:line="340" w:lineRule="exact"/>
              <w:ind w:right="-43"/>
              <w:rPr>
                <w:rFonts w:ascii="Arial" w:hAnsi="Arial" w:cs="Arial"/>
                <w:sz w:val="22"/>
                <w:szCs w:val="22"/>
              </w:rPr>
            </w:pPr>
            <w:r>
              <w:rPr>
                <w:rFonts w:ascii="Arial" w:hAnsi="Arial" w:cs="Arial"/>
                <w:sz w:val="22"/>
                <w:szCs w:val="22"/>
              </w:rPr>
              <w:t>43,851</w:t>
            </w:r>
          </w:p>
        </w:tc>
        <w:tc>
          <w:tcPr>
            <w:tcW w:w="1215" w:type="dxa"/>
          </w:tcPr>
          <w:p w14:paraId="2E51D7EB" w14:textId="3280196F" w:rsidR="005A5485" w:rsidRPr="003E761E" w:rsidRDefault="005A5485" w:rsidP="00003B50">
            <w:pPr>
              <w:tabs>
                <w:tab w:val="decimal" w:pos="977"/>
              </w:tabs>
              <w:spacing w:line="340" w:lineRule="exact"/>
              <w:ind w:right="-43"/>
              <w:rPr>
                <w:rFonts w:ascii="Arial" w:hAnsi="Arial" w:cs="Arial"/>
                <w:sz w:val="22"/>
                <w:szCs w:val="22"/>
              </w:rPr>
            </w:pPr>
            <w:r w:rsidRPr="003E761E">
              <w:rPr>
                <w:rFonts w:ascii="Arial" w:hAnsi="Arial" w:cs="Arial"/>
                <w:sz w:val="22"/>
                <w:szCs w:val="22"/>
              </w:rPr>
              <w:t>36,982</w:t>
            </w:r>
          </w:p>
        </w:tc>
        <w:tc>
          <w:tcPr>
            <w:tcW w:w="1215" w:type="dxa"/>
          </w:tcPr>
          <w:p w14:paraId="14D512BD" w14:textId="607B95C6" w:rsidR="005A5485" w:rsidRPr="003E761E" w:rsidRDefault="004520B2" w:rsidP="00003B50">
            <w:pPr>
              <w:tabs>
                <w:tab w:val="decimal" w:pos="977"/>
              </w:tabs>
              <w:spacing w:line="340" w:lineRule="exact"/>
              <w:ind w:right="-43"/>
              <w:rPr>
                <w:rFonts w:ascii="Arial" w:hAnsi="Arial" w:cs="Arial"/>
                <w:sz w:val="22"/>
                <w:szCs w:val="22"/>
              </w:rPr>
            </w:pPr>
            <w:r>
              <w:rPr>
                <w:rFonts w:ascii="Arial" w:hAnsi="Arial" w:cs="Arial"/>
                <w:sz w:val="22"/>
                <w:szCs w:val="22"/>
              </w:rPr>
              <w:t>43,611</w:t>
            </w:r>
          </w:p>
        </w:tc>
        <w:tc>
          <w:tcPr>
            <w:tcW w:w="1215" w:type="dxa"/>
          </w:tcPr>
          <w:p w14:paraId="4D3C9142" w14:textId="28334F14" w:rsidR="005A5485" w:rsidRPr="003E761E" w:rsidRDefault="005A5485" w:rsidP="00003B50">
            <w:pPr>
              <w:tabs>
                <w:tab w:val="decimal" w:pos="977"/>
              </w:tabs>
              <w:spacing w:line="340" w:lineRule="exact"/>
              <w:ind w:right="-43"/>
              <w:rPr>
                <w:rFonts w:ascii="Arial" w:hAnsi="Arial" w:cs="Arial"/>
                <w:sz w:val="22"/>
                <w:szCs w:val="22"/>
              </w:rPr>
            </w:pPr>
            <w:r w:rsidRPr="003E761E">
              <w:rPr>
                <w:rFonts w:ascii="Arial" w:hAnsi="Arial" w:cs="Arial"/>
                <w:sz w:val="22"/>
                <w:szCs w:val="22"/>
              </w:rPr>
              <w:t>36,742</w:t>
            </w:r>
          </w:p>
        </w:tc>
      </w:tr>
      <w:tr w:rsidR="005A5485" w:rsidRPr="003E761E" w14:paraId="72CDEF1F" w14:textId="77777777" w:rsidTr="00207777">
        <w:trPr>
          <w:trHeight w:val="70"/>
        </w:trPr>
        <w:tc>
          <w:tcPr>
            <w:tcW w:w="4230" w:type="dxa"/>
          </w:tcPr>
          <w:p w14:paraId="6008C3B6" w14:textId="17E20B7D" w:rsidR="005A5485" w:rsidRPr="003E761E" w:rsidRDefault="005A5485" w:rsidP="00003B50">
            <w:pPr>
              <w:tabs>
                <w:tab w:val="left" w:pos="600"/>
                <w:tab w:val="left" w:pos="900"/>
                <w:tab w:val="right" w:pos="7280"/>
                <w:tab w:val="right" w:pos="8540"/>
              </w:tabs>
              <w:spacing w:line="340" w:lineRule="exact"/>
              <w:ind w:left="158" w:right="-43" w:hanging="158"/>
              <w:rPr>
                <w:rFonts w:ascii="Arial" w:hAnsi="Arial" w:cs="Arial"/>
                <w:sz w:val="22"/>
                <w:szCs w:val="22"/>
              </w:rPr>
            </w:pPr>
            <w:r w:rsidRPr="003E761E">
              <w:rPr>
                <w:rFonts w:ascii="Arial" w:hAnsi="Arial" w:cs="Arial"/>
                <w:sz w:val="22"/>
                <w:szCs w:val="22"/>
              </w:rPr>
              <w:t>Long-term benefits</w:t>
            </w:r>
          </w:p>
        </w:tc>
        <w:tc>
          <w:tcPr>
            <w:tcW w:w="1215" w:type="dxa"/>
          </w:tcPr>
          <w:p w14:paraId="4B491753" w14:textId="581AB399" w:rsidR="005A5485" w:rsidRPr="003E761E" w:rsidRDefault="004520B2" w:rsidP="00003B50">
            <w:pPr>
              <w:pBdr>
                <w:bottom w:val="single" w:sz="4" w:space="1" w:color="auto"/>
              </w:pBdr>
              <w:tabs>
                <w:tab w:val="decimal" w:pos="977"/>
              </w:tabs>
              <w:spacing w:line="340" w:lineRule="exact"/>
              <w:ind w:right="-43"/>
              <w:rPr>
                <w:rFonts w:ascii="Arial" w:hAnsi="Arial" w:cs="Arial"/>
                <w:sz w:val="22"/>
                <w:szCs w:val="22"/>
              </w:rPr>
            </w:pPr>
            <w:r>
              <w:rPr>
                <w:rFonts w:ascii="Arial" w:hAnsi="Arial" w:cs="Arial"/>
                <w:sz w:val="22"/>
                <w:szCs w:val="22"/>
              </w:rPr>
              <w:t>3,818</w:t>
            </w:r>
          </w:p>
        </w:tc>
        <w:tc>
          <w:tcPr>
            <w:tcW w:w="1215" w:type="dxa"/>
          </w:tcPr>
          <w:p w14:paraId="4E10AECE" w14:textId="32AA676B" w:rsidR="005A5485" w:rsidRPr="003E761E" w:rsidRDefault="005A5485" w:rsidP="00003B50">
            <w:pPr>
              <w:pBdr>
                <w:bottom w:val="sing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3,520</w:t>
            </w:r>
          </w:p>
        </w:tc>
        <w:tc>
          <w:tcPr>
            <w:tcW w:w="1215" w:type="dxa"/>
          </w:tcPr>
          <w:p w14:paraId="710F0500" w14:textId="49A8ECF9" w:rsidR="005A5485" w:rsidRPr="003E761E" w:rsidRDefault="004520B2" w:rsidP="00003B50">
            <w:pPr>
              <w:pBdr>
                <w:bottom w:val="single" w:sz="4" w:space="1" w:color="auto"/>
              </w:pBdr>
              <w:tabs>
                <w:tab w:val="decimal" w:pos="977"/>
              </w:tabs>
              <w:spacing w:line="340" w:lineRule="exact"/>
              <w:ind w:right="-43"/>
              <w:rPr>
                <w:rFonts w:ascii="Arial" w:hAnsi="Arial" w:cs="Arial"/>
                <w:sz w:val="22"/>
                <w:szCs w:val="22"/>
              </w:rPr>
            </w:pPr>
            <w:r>
              <w:rPr>
                <w:rFonts w:ascii="Arial" w:hAnsi="Arial" w:cs="Arial"/>
                <w:sz w:val="22"/>
                <w:szCs w:val="22"/>
              </w:rPr>
              <w:t>3,818</w:t>
            </w:r>
          </w:p>
        </w:tc>
        <w:tc>
          <w:tcPr>
            <w:tcW w:w="1215" w:type="dxa"/>
          </w:tcPr>
          <w:p w14:paraId="683FCDFA" w14:textId="27CAF15A" w:rsidR="005A5485" w:rsidRPr="003E761E" w:rsidRDefault="005A5485" w:rsidP="00003B50">
            <w:pPr>
              <w:pBdr>
                <w:bottom w:val="sing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3,520</w:t>
            </w:r>
          </w:p>
        </w:tc>
      </w:tr>
      <w:tr w:rsidR="005A5485" w:rsidRPr="003E761E" w14:paraId="785DE595" w14:textId="77777777" w:rsidTr="00207777">
        <w:trPr>
          <w:trHeight w:val="70"/>
        </w:trPr>
        <w:tc>
          <w:tcPr>
            <w:tcW w:w="4230" w:type="dxa"/>
          </w:tcPr>
          <w:p w14:paraId="615B6967" w14:textId="55DF7ED2" w:rsidR="005A5485" w:rsidRPr="003E761E" w:rsidRDefault="005A5485" w:rsidP="00003B50">
            <w:pPr>
              <w:tabs>
                <w:tab w:val="left" w:pos="600"/>
                <w:tab w:val="left" w:pos="900"/>
                <w:tab w:val="right" w:pos="7280"/>
                <w:tab w:val="right" w:pos="8540"/>
              </w:tabs>
              <w:spacing w:line="340" w:lineRule="exact"/>
              <w:ind w:left="276" w:right="-45" w:hanging="276"/>
              <w:rPr>
                <w:rFonts w:ascii="Arial" w:hAnsi="Arial" w:cs="Arial"/>
                <w:sz w:val="22"/>
                <w:szCs w:val="22"/>
              </w:rPr>
            </w:pPr>
            <w:r w:rsidRPr="003E761E">
              <w:rPr>
                <w:rFonts w:ascii="Arial" w:hAnsi="Arial" w:cs="Arial"/>
                <w:sz w:val="22"/>
                <w:szCs w:val="22"/>
              </w:rPr>
              <w:t>Total</w:t>
            </w:r>
          </w:p>
        </w:tc>
        <w:tc>
          <w:tcPr>
            <w:tcW w:w="1215" w:type="dxa"/>
          </w:tcPr>
          <w:p w14:paraId="0AE7790D" w14:textId="0B6A2CB5" w:rsidR="005A5485" w:rsidRPr="003E761E" w:rsidRDefault="004520B2" w:rsidP="00003B50">
            <w:pPr>
              <w:pBdr>
                <w:bottom w:val="double" w:sz="4" w:space="1" w:color="auto"/>
              </w:pBdr>
              <w:tabs>
                <w:tab w:val="decimal" w:pos="977"/>
              </w:tabs>
              <w:spacing w:line="340" w:lineRule="exact"/>
              <w:ind w:right="-43"/>
              <w:rPr>
                <w:rFonts w:ascii="Arial" w:hAnsi="Arial" w:cs="Arial"/>
                <w:sz w:val="22"/>
                <w:szCs w:val="22"/>
              </w:rPr>
            </w:pPr>
            <w:r>
              <w:rPr>
                <w:rFonts w:ascii="Arial" w:hAnsi="Arial" w:cs="Arial"/>
                <w:sz w:val="22"/>
                <w:szCs w:val="22"/>
              </w:rPr>
              <w:t>47,669</w:t>
            </w:r>
          </w:p>
        </w:tc>
        <w:tc>
          <w:tcPr>
            <w:tcW w:w="1215" w:type="dxa"/>
          </w:tcPr>
          <w:p w14:paraId="6D1B9906" w14:textId="2A1132EF" w:rsidR="005A5485" w:rsidRPr="003E761E" w:rsidRDefault="005A5485" w:rsidP="00003B50">
            <w:pPr>
              <w:pBdr>
                <w:bottom w:val="doub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40,502</w:t>
            </w:r>
          </w:p>
        </w:tc>
        <w:tc>
          <w:tcPr>
            <w:tcW w:w="1215" w:type="dxa"/>
          </w:tcPr>
          <w:p w14:paraId="56CA68F3" w14:textId="4B759520" w:rsidR="005A5485" w:rsidRPr="003E761E" w:rsidRDefault="004520B2" w:rsidP="00003B50">
            <w:pPr>
              <w:pBdr>
                <w:bottom w:val="double" w:sz="4" w:space="1" w:color="auto"/>
              </w:pBdr>
              <w:tabs>
                <w:tab w:val="decimal" w:pos="977"/>
              </w:tabs>
              <w:spacing w:line="340" w:lineRule="exact"/>
              <w:ind w:right="-43"/>
              <w:rPr>
                <w:rFonts w:ascii="Arial" w:hAnsi="Arial" w:cs="Arial"/>
                <w:sz w:val="22"/>
                <w:szCs w:val="22"/>
              </w:rPr>
            </w:pPr>
            <w:r>
              <w:rPr>
                <w:rFonts w:ascii="Arial" w:hAnsi="Arial" w:cs="Arial"/>
                <w:sz w:val="22"/>
                <w:szCs w:val="22"/>
              </w:rPr>
              <w:t>47,429</w:t>
            </w:r>
          </w:p>
        </w:tc>
        <w:tc>
          <w:tcPr>
            <w:tcW w:w="1215" w:type="dxa"/>
          </w:tcPr>
          <w:p w14:paraId="2E29102A" w14:textId="3A3FB888" w:rsidR="005A5485" w:rsidRPr="003E761E" w:rsidRDefault="005A5485" w:rsidP="00003B50">
            <w:pPr>
              <w:pBdr>
                <w:bottom w:val="doub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40,262</w:t>
            </w:r>
          </w:p>
        </w:tc>
      </w:tr>
    </w:tbl>
    <w:p w14:paraId="3745702B" w14:textId="311B5D8A" w:rsidR="00865B15" w:rsidRPr="003E761E" w:rsidRDefault="00865B15" w:rsidP="0004179D">
      <w:pPr>
        <w:tabs>
          <w:tab w:val="left" w:pos="900"/>
          <w:tab w:val="left" w:pos="1440"/>
        </w:tabs>
        <w:spacing w:before="240" w:after="120" w:line="380" w:lineRule="exact"/>
        <w:ind w:left="533" w:right="-43"/>
        <w:jc w:val="thaiDistribute"/>
        <w:rPr>
          <w:rFonts w:ascii="Arial" w:hAnsi="Arial" w:cs="Arial"/>
          <w:sz w:val="22"/>
          <w:szCs w:val="22"/>
          <w:u w:val="single"/>
        </w:rPr>
      </w:pPr>
      <w:r w:rsidRPr="003E761E">
        <w:rPr>
          <w:rFonts w:ascii="Arial" w:hAnsi="Arial" w:cs="Arial"/>
          <w:sz w:val="22"/>
          <w:szCs w:val="22"/>
          <w:u w:val="single"/>
        </w:rPr>
        <w:t xml:space="preserve">Guarantee obligations with related </w:t>
      </w:r>
      <w:proofErr w:type="gramStart"/>
      <w:r w:rsidRPr="003E761E">
        <w:rPr>
          <w:rFonts w:ascii="Arial" w:hAnsi="Arial" w:cs="Arial"/>
          <w:sz w:val="22"/>
          <w:szCs w:val="22"/>
          <w:u w:val="single"/>
        </w:rPr>
        <w:t>part</w:t>
      </w:r>
      <w:r w:rsidR="00B05562" w:rsidRPr="003E761E">
        <w:rPr>
          <w:rFonts w:ascii="Arial" w:hAnsi="Arial" w:cs="Arial"/>
          <w:sz w:val="22"/>
          <w:szCs w:val="22"/>
          <w:u w:val="single"/>
        </w:rPr>
        <w:t>y</w:t>
      </w:r>
      <w:proofErr w:type="gramEnd"/>
    </w:p>
    <w:p w14:paraId="7DED0306" w14:textId="1114B2C7" w:rsidR="00865B15" w:rsidRPr="003E761E" w:rsidRDefault="00865B15" w:rsidP="0070381C">
      <w:pPr>
        <w:tabs>
          <w:tab w:val="left" w:pos="900"/>
          <w:tab w:val="left" w:pos="1440"/>
        </w:tabs>
        <w:spacing w:before="120" w:after="120" w:line="380" w:lineRule="exact"/>
        <w:ind w:left="533" w:right="-43"/>
        <w:jc w:val="thaiDistribute"/>
        <w:rPr>
          <w:rFonts w:ascii="Arial" w:hAnsi="Arial" w:cs="Arial"/>
          <w:sz w:val="22"/>
          <w:szCs w:val="22"/>
        </w:rPr>
      </w:pPr>
      <w:r w:rsidRPr="003E761E">
        <w:rPr>
          <w:rFonts w:ascii="Arial" w:hAnsi="Arial" w:cs="Arial"/>
          <w:sz w:val="22"/>
          <w:szCs w:val="22"/>
        </w:rPr>
        <w:t xml:space="preserve">The Company has outstanding guarantee obligations with its subsidiary, as described in Note </w:t>
      </w:r>
      <w:r w:rsidR="00B1774D" w:rsidRPr="003E761E">
        <w:rPr>
          <w:rFonts w:ascii="Arial" w:hAnsi="Arial" w:cs="Arial"/>
          <w:sz w:val="22"/>
          <w:szCs w:val="22"/>
        </w:rPr>
        <w:t>3</w:t>
      </w:r>
      <w:r w:rsidR="00B40A74" w:rsidRPr="003E761E">
        <w:rPr>
          <w:rFonts w:ascii="Arial" w:hAnsi="Arial" w:cs="Arial"/>
          <w:sz w:val="22"/>
          <w:szCs w:val="22"/>
        </w:rPr>
        <w:t>5</w:t>
      </w:r>
      <w:r w:rsidRPr="003E761E">
        <w:rPr>
          <w:rFonts w:ascii="Arial" w:hAnsi="Arial" w:cs="Arial"/>
          <w:sz w:val="22"/>
          <w:szCs w:val="22"/>
        </w:rPr>
        <w:t>.</w:t>
      </w:r>
      <w:r w:rsidR="00CA4699" w:rsidRPr="003E761E">
        <w:rPr>
          <w:rFonts w:ascii="Arial" w:hAnsi="Arial" w:cs="Arial"/>
          <w:sz w:val="22"/>
          <w:szCs w:val="22"/>
        </w:rPr>
        <w:t>3</w:t>
      </w:r>
      <w:r w:rsidRPr="003E761E">
        <w:rPr>
          <w:rFonts w:ascii="Arial" w:hAnsi="Arial" w:cs="Arial"/>
          <w:sz w:val="22"/>
          <w:szCs w:val="22"/>
        </w:rPr>
        <w:t xml:space="preserve"> (1) to the </w:t>
      </w:r>
      <w:r w:rsidR="001E3307" w:rsidRPr="003E761E">
        <w:rPr>
          <w:rFonts w:ascii="Arial" w:hAnsi="Arial" w:cs="Arial"/>
          <w:sz w:val="22"/>
          <w:szCs w:val="22"/>
        </w:rPr>
        <w:t xml:space="preserve">consolidated </w:t>
      </w:r>
      <w:r w:rsidRPr="003E761E">
        <w:rPr>
          <w:rFonts w:ascii="Arial" w:hAnsi="Arial" w:cs="Arial"/>
          <w:sz w:val="22"/>
          <w:szCs w:val="22"/>
        </w:rPr>
        <w:t>financial statements.</w:t>
      </w:r>
    </w:p>
    <w:p w14:paraId="089A027B" w14:textId="5D42889B" w:rsidR="003A47C6" w:rsidRPr="003E761E" w:rsidRDefault="00B1774D" w:rsidP="00363964">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3E761E">
        <w:rPr>
          <w:rFonts w:ascii="Arial" w:hAnsi="Arial" w:cs="Arial"/>
          <w:b/>
          <w:bCs/>
          <w:sz w:val="22"/>
          <w:szCs w:val="22"/>
        </w:rPr>
        <w:t>7</w:t>
      </w:r>
      <w:r w:rsidR="003A47C6" w:rsidRPr="003E761E">
        <w:rPr>
          <w:rFonts w:ascii="Arial" w:hAnsi="Arial" w:cs="Arial"/>
          <w:b/>
          <w:bCs/>
          <w:sz w:val="22"/>
          <w:szCs w:val="22"/>
          <w:cs/>
        </w:rPr>
        <w:t>.</w:t>
      </w:r>
      <w:r w:rsidR="003A47C6" w:rsidRPr="003E761E">
        <w:rPr>
          <w:rFonts w:ascii="Arial" w:hAnsi="Arial" w:cs="Arial"/>
          <w:b/>
          <w:bCs/>
          <w:sz w:val="22"/>
          <w:szCs w:val="22"/>
          <w:cs/>
        </w:rPr>
        <w:tab/>
      </w:r>
      <w:r w:rsidR="003A47C6" w:rsidRPr="003E761E">
        <w:rPr>
          <w:rFonts w:ascii="Arial" w:hAnsi="Arial" w:cs="Arial"/>
          <w:b/>
          <w:bCs/>
          <w:sz w:val="22"/>
          <w:szCs w:val="22"/>
        </w:rPr>
        <w:t>Cash and cash equivalents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73ED3571" w14:textId="77777777" w:rsidTr="00B1774D">
        <w:tc>
          <w:tcPr>
            <w:tcW w:w="9090" w:type="dxa"/>
            <w:gridSpan w:val="5"/>
          </w:tcPr>
          <w:p w14:paraId="1E3BB721" w14:textId="77777777" w:rsidR="002D753E" w:rsidRPr="003E761E" w:rsidRDefault="002D753E" w:rsidP="00003B50">
            <w:pPr>
              <w:tabs>
                <w:tab w:val="left" w:pos="600"/>
                <w:tab w:val="left" w:pos="900"/>
                <w:tab w:val="right" w:pos="7280"/>
                <w:tab w:val="right" w:pos="8540"/>
              </w:tabs>
              <w:spacing w:line="34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3BD6F3D2" w14:textId="77777777" w:rsidTr="00B1774D">
        <w:tc>
          <w:tcPr>
            <w:tcW w:w="4230" w:type="dxa"/>
            <w:vAlign w:val="bottom"/>
          </w:tcPr>
          <w:p w14:paraId="6E2822B0" w14:textId="77777777" w:rsidR="002D753E" w:rsidRPr="003E761E" w:rsidRDefault="002D753E" w:rsidP="00003B50">
            <w:pPr>
              <w:tabs>
                <w:tab w:val="left" w:pos="600"/>
                <w:tab w:val="left" w:pos="900"/>
                <w:tab w:val="right" w:pos="7280"/>
                <w:tab w:val="right" w:pos="8540"/>
              </w:tabs>
              <w:spacing w:line="340" w:lineRule="exact"/>
              <w:ind w:right="-43"/>
              <w:jc w:val="center"/>
              <w:rPr>
                <w:rFonts w:ascii="Arial" w:hAnsi="Arial" w:cs="Arial"/>
                <w:sz w:val="22"/>
                <w:szCs w:val="22"/>
              </w:rPr>
            </w:pPr>
          </w:p>
        </w:tc>
        <w:tc>
          <w:tcPr>
            <w:tcW w:w="2430" w:type="dxa"/>
            <w:gridSpan w:val="2"/>
            <w:vAlign w:val="center"/>
          </w:tcPr>
          <w:p w14:paraId="14C7B6D9" w14:textId="5568AA7B" w:rsidR="002D753E" w:rsidRPr="003E761E" w:rsidRDefault="002D753E"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4CBE4E84" w14:textId="77777777" w:rsidR="002D753E" w:rsidRPr="003E761E" w:rsidRDefault="002D753E"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5A5485" w:rsidRPr="003E761E" w14:paraId="325162E3" w14:textId="77777777" w:rsidTr="00B1774D">
        <w:tc>
          <w:tcPr>
            <w:tcW w:w="4230" w:type="dxa"/>
          </w:tcPr>
          <w:p w14:paraId="40549F46" w14:textId="77777777" w:rsidR="005A5485" w:rsidRPr="003E761E" w:rsidRDefault="005A5485" w:rsidP="00003B5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15" w:type="dxa"/>
          </w:tcPr>
          <w:p w14:paraId="096F0E0F" w14:textId="1325790A"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047B0FD3" w14:textId="03C354E7"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001AB1E0" w14:textId="323F9109"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1B2695E6" w14:textId="1B7C66F3" w:rsidR="005A5485" w:rsidRPr="003E761E" w:rsidRDefault="005A5485" w:rsidP="00003B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3E761E">
              <w:rPr>
                <w:rFonts w:ascii="Arial" w:hAnsi="Arial" w:cs="Arial"/>
                <w:sz w:val="22"/>
                <w:szCs w:val="22"/>
              </w:rPr>
              <w:t>2022</w:t>
            </w:r>
          </w:p>
        </w:tc>
      </w:tr>
      <w:tr w:rsidR="00E03025" w:rsidRPr="003E761E" w14:paraId="0DABCB9D" w14:textId="77777777" w:rsidTr="00D95C9D">
        <w:tc>
          <w:tcPr>
            <w:tcW w:w="4230" w:type="dxa"/>
          </w:tcPr>
          <w:p w14:paraId="7AEF21AA" w14:textId="354F9E23" w:rsidR="00E03025" w:rsidRPr="003E761E" w:rsidRDefault="00E03025" w:rsidP="00003B50">
            <w:pPr>
              <w:tabs>
                <w:tab w:val="left" w:pos="600"/>
                <w:tab w:val="left" w:pos="900"/>
                <w:tab w:val="right" w:pos="7280"/>
                <w:tab w:val="right" w:pos="8540"/>
              </w:tabs>
              <w:spacing w:line="340" w:lineRule="exact"/>
              <w:ind w:left="154" w:right="-45" w:hanging="154"/>
              <w:rPr>
                <w:rFonts w:ascii="Arial" w:hAnsi="Arial" w:cs="Arial"/>
                <w:color w:val="000000"/>
                <w:sz w:val="22"/>
                <w:szCs w:val="22"/>
              </w:rPr>
            </w:pPr>
            <w:r w:rsidRPr="003E761E">
              <w:rPr>
                <w:rFonts w:ascii="Arial" w:hAnsi="Arial" w:cs="Arial"/>
                <w:sz w:val="22"/>
                <w:szCs w:val="22"/>
              </w:rPr>
              <w:t>Cash</w:t>
            </w:r>
          </w:p>
        </w:tc>
        <w:tc>
          <w:tcPr>
            <w:tcW w:w="1215" w:type="dxa"/>
          </w:tcPr>
          <w:p w14:paraId="42EB82E0" w14:textId="49E1449E" w:rsidR="00E03025" w:rsidRPr="003E761E" w:rsidRDefault="00E03025" w:rsidP="00003B50">
            <w:pPr>
              <w:tabs>
                <w:tab w:val="decimal" w:pos="977"/>
              </w:tabs>
              <w:spacing w:line="340" w:lineRule="exact"/>
              <w:ind w:right="-43"/>
              <w:rPr>
                <w:rFonts w:ascii="Arial" w:hAnsi="Arial" w:cs="Arial"/>
                <w:sz w:val="22"/>
                <w:szCs w:val="22"/>
              </w:rPr>
            </w:pPr>
            <w:r w:rsidRPr="00E03025">
              <w:rPr>
                <w:rFonts w:ascii="Arial" w:hAnsi="Arial" w:cs="Arial"/>
                <w:sz w:val="22"/>
                <w:szCs w:val="22"/>
              </w:rPr>
              <w:t>131</w:t>
            </w:r>
          </w:p>
        </w:tc>
        <w:tc>
          <w:tcPr>
            <w:tcW w:w="1215" w:type="dxa"/>
          </w:tcPr>
          <w:p w14:paraId="600898A0" w14:textId="73B8FF53" w:rsidR="00E03025" w:rsidRPr="003E761E" w:rsidRDefault="00E03025" w:rsidP="00003B50">
            <w:pPr>
              <w:tabs>
                <w:tab w:val="decimal" w:pos="977"/>
              </w:tabs>
              <w:spacing w:line="340" w:lineRule="exact"/>
              <w:ind w:right="-43"/>
              <w:rPr>
                <w:rFonts w:ascii="Arial" w:hAnsi="Arial" w:cs="Arial"/>
                <w:sz w:val="22"/>
                <w:szCs w:val="22"/>
              </w:rPr>
            </w:pPr>
            <w:r w:rsidRPr="00E03025">
              <w:rPr>
                <w:rFonts w:ascii="Arial" w:hAnsi="Arial" w:cs="Arial"/>
                <w:sz w:val="22"/>
                <w:szCs w:val="22"/>
              </w:rPr>
              <w:t>79</w:t>
            </w:r>
          </w:p>
        </w:tc>
        <w:tc>
          <w:tcPr>
            <w:tcW w:w="1215" w:type="dxa"/>
          </w:tcPr>
          <w:p w14:paraId="44D41661" w14:textId="1B280D10" w:rsidR="00E03025" w:rsidRPr="003E761E" w:rsidRDefault="00E03025" w:rsidP="00003B50">
            <w:pPr>
              <w:tabs>
                <w:tab w:val="decimal" w:pos="977"/>
              </w:tabs>
              <w:spacing w:line="340" w:lineRule="exact"/>
              <w:ind w:right="-43"/>
              <w:rPr>
                <w:rFonts w:ascii="Arial" w:hAnsi="Arial" w:cs="Arial"/>
                <w:sz w:val="22"/>
                <w:szCs w:val="22"/>
              </w:rPr>
            </w:pPr>
            <w:r w:rsidRPr="00E03025">
              <w:rPr>
                <w:rFonts w:ascii="Arial" w:hAnsi="Arial" w:cs="Arial"/>
                <w:sz w:val="22"/>
                <w:szCs w:val="22"/>
              </w:rPr>
              <w:t>66</w:t>
            </w:r>
          </w:p>
        </w:tc>
        <w:tc>
          <w:tcPr>
            <w:tcW w:w="1215" w:type="dxa"/>
          </w:tcPr>
          <w:p w14:paraId="176B626E" w14:textId="1C75D701" w:rsidR="00E03025" w:rsidRPr="003E761E" w:rsidRDefault="00E03025" w:rsidP="00003B50">
            <w:pPr>
              <w:tabs>
                <w:tab w:val="decimal" w:pos="977"/>
              </w:tabs>
              <w:spacing w:line="340" w:lineRule="exact"/>
              <w:ind w:right="-43"/>
              <w:rPr>
                <w:rFonts w:ascii="Arial" w:hAnsi="Arial" w:cs="Arial"/>
                <w:sz w:val="22"/>
                <w:szCs w:val="22"/>
              </w:rPr>
            </w:pPr>
            <w:r w:rsidRPr="003E761E">
              <w:rPr>
                <w:rFonts w:ascii="Arial" w:hAnsi="Arial" w:cs="Arial"/>
                <w:sz w:val="22"/>
                <w:szCs w:val="22"/>
              </w:rPr>
              <w:t>44</w:t>
            </w:r>
          </w:p>
        </w:tc>
      </w:tr>
      <w:tr w:rsidR="00E03025" w:rsidRPr="003E761E" w14:paraId="6DCE78A9" w14:textId="77777777" w:rsidTr="00D95C9D">
        <w:trPr>
          <w:trHeight w:val="70"/>
        </w:trPr>
        <w:tc>
          <w:tcPr>
            <w:tcW w:w="4230" w:type="dxa"/>
          </w:tcPr>
          <w:p w14:paraId="12AEFB9D" w14:textId="4A726ABC" w:rsidR="00E03025" w:rsidRPr="003E761E" w:rsidRDefault="00E03025" w:rsidP="00003B50">
            <w:pPr>
              <w:tabs>
                <w:tab w:val="left" w:pos="600"/>
                <w:tab w:val="left" w:pos="900"/>
                <w:tab w:val="right" w:pos="7280"/>
                <w:tab w:val="right" w:pos="8540"/>
              </w:tabs>
              <w:spacing w:line="340" w:lineRule="exact"/>
              <w:ind w:left="154" w:right="-45" w:hanging="154"/>
              <w:rPr>
                <w:rFonts w:ascii="Arial" w:hAnsi="Arial" w:cs="Arial"/>
                <w:sz w:val="22"/>
                <w:szCs w:val="22"/>
              </w:rPr>
            </w:pPr>
            <w:r w:rsidRPr="003E761E">
              <w:rPr>
                <w:rFonts w:ascii="Arial" w:hAnsi="Arial" w:cs="Arial"/>
                <w:sz w:val="22"/>
                <w:szCs w:val="22"/>
              </w:rPr>
              <w:t>Bank deposits</w:t>
            </w:r>
          </w:p>
        </w:tc>
        <w:tc>
          <w:tcPr>
            <w:tcW w:w="1215" w:type="dxa"/>
          </w:tcPr>
          <w:p w14:paraId="5DF764A4" w14:textId="6A89E6AB" w:rsidR="00E03025" w:rsidRPr="003E761E" w:rsidRDefault="00E03025" w:rsidP="00003B50">
            <w:pPr>
              <w:pBdr>
                <w:bottom w:val="sing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334,543</w:t>
            </w:r>
          </w:p>
        </w:tc>
        <w:tc>
          <w:tcPr>
            <w:tcW w:w="1215" w:type="dxa"/>
          </w:tcPr>
          <w:p w14:paraId="76DCC0AA" w14:textId="3E51CD3C" w:rsidR="00E03025" w:rsidRPr="003E761E" w:rsidRDefault="00E03025" w:rsidP="00003B50">
            <w:pPr>
              <w:pBdr>
                <w:bottom w:val="sing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211,454</w:t>
            </w:r>
          </w:p>
        </w:tc>
        <w:tc>
          <w:tcPr>
            <w:tcW w:w="1215" w:type="dxa"/>
          </w:tcPr>
          <w:p w14:paraId="0DD838D7" w14:textId="633B5E32" w:rsidR="00E03025" w:rsidRPr="003E761E" w:rsidRDefault="00E03025" w:rsidP="00003B50">
            <w:pPr>
              <w:pBdr>
                <w:bottom w:val="sing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334,537</w:t>
            </w:r>
          </w:p>
        </w:tc>
        <w:tc>
          <w:tcPr>
            <w:tcW w:w="1215" w:type="dxa"/>
          </w:tcPr>
          <w:p w14:paraId="3B0945FB" w14:textId="1879CBD7" w:rsidR="00E03025" w:rsidRPr="003E761E" w:rsidRDefault="00E03025" w:rsidP="00003B50">
            <w:pPr>
              <w:pBdr>
                <w:bottom w:val="sing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210,639</w:t>
            </w:r>
          </w:p>
        </w:tc>
      </w:tr>
      <w:tr w:rsidR="00E03025" w:rsidRPr="003E761E" w14:paraId="1DA4288A" w14:textId="77777777" w:rsidTr="00D95C9D">
        <w:trPr>
          <w:trHeight w:val="70"/>
        </w:trPr>
        <w:tc>
          <w:tcPr>
            <w:tcW w:w="4230" w:type="dxa"/>
          </w:tcPr>
          <w:p w14:paraId="24F7DA5E" w14:textId="22759177" w:rsidR="00E03025" w:rsidRPr="003E761E" w:rsidRDefault="00E03025" w:rsidP="00003B50">
            <w:pPr>
              <w:tabs>
                <w:tab w:val="left" w:pos="600"/>
                <w:tab w:val="left" w:pos="900"/>
                <w:tab w:val="right" w:pos="7280"/>
                <w:tab w:val="right" w:pos="8540"/>
              </w:tabs>
              <w:spacing w:line="340" w:lineRule="exact"/>
              <w:ind w:left="276" w:right="-45" w:hanging="276"/>
              <w:rPr>
                <w:rFonts w:ascii="Arial" w:hAnsi="Arial" w:cs="Arial"/>
                <w:sz w:val="22"/>
                <w:szCs w:val="22"/>
              </w:rPr>
            </w:pPr>
            <w:r w:rsidRPr="003E761E">
              <w:rPr>
                <w:rFonts w:ascii="Arial" w:hAnsi="Arial" w:cs="Arial"/>
                <w:sz w:val="22"/>
                <w:szCs w:val="22"/>
              </w:rPr>
              <w:t>Total</w:t>
            </w:r>
          </w:p>
        </w:tc>
        <w:tc>
          <w:tcPr>
            <w:tcW w:w="1215" w:type="dxa"/>
          </w:tcPr>
          <w:p w14:paraId="5380FC13" w14:textId="7799977A" w:rsidR="00E03025" w:rsidRPr="003E761E" w:rsidRDefault="00E03025" w:rsidP="00003B50">
            <w:pPr>
              <w:pBdr>
                <w:bottom w:val="doub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334,674</w:t>
            </w:r>
          </w:p>
        </w:tc>
        <w:tc>
          <w:tcPr>
            <w:tcW w:w="1215" w:type="dxa"/>
          </w:tcPr>
          <w:p w14:paraId="16533A06" w14:textId="0CA2DBA3" w:rsidR="00E03025" w:rsidRPr="003E761E" w:rsidRDefault="00E03025" w:rsidP="00003B50">
            <w:pPr>
              <w:pBdr>
                <w:bottom w:val="doub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211,533</w:t>
            </w:r>
          </w:p>
        </w:tc>
        <w:tc>
          <w:tcPr>
            <w:tcW w:w="1215" w:type="dxa"/>
          </w:tcPr>
          <w:p w14:paraId="11E5B8D9" w14:textId="5ED0BE4D" w:rsidR="00E03025" w:rsidRPr="003E761E" w:rsidRDefault="00E03025" w:rsidP="00003B50">
            <w:pPr>
              <w:pBdr>
                <w:bottom w:val="double" w:sz="4" w:space="1" w:color="auto"/>
              </w:pBdr>
              <w:tabs>
                <w:tab w:val="decimal" w:pos="977"/>
              </w:tabs>
              <w:spacing w:line="340" w:lineRule="exact"/>
              <w:ind w:right="-43"/>
              <w:rPr>
                <w:rFonts w:ascii="Arial" w:hAnsi="Arial" w:cs="Arial"/>
                <w:sz w:val="22"/>
                <w:szCs w:val="22"/>
              </w:rPr>
            </w:pPr>
            <w:r w:rsidRPr="00E03025">
              <w:rPr>
                <w:rFonts w:ascii="Arial" w:hAnsi="Arial" w:cs="Arial"/>
                <w:sz w:val="22"/>
                <w:szCs w:val="22"/>
              </w:rPr>
              <w:t>334,603</w:t>
            </w:r>
          </w:p>
        </w:tc>
        <w:tc>
          <w:tcPr>
            <w:tcW w:w="1215" w:type="dxa"/>
          </w:tcPr>
          <w:p w14:paraId="34F106F1" w14:textId="3F038EB6" w:rsidR="00E03025" w:rsidRPr="003E761E" w:rsidRDefault="00E03025" w:rsidP="00003B50">
            <w:pPr>
              <w:pBdr>
                <w:bottom w:val="double" w:sz="4" w:space="1" w:color="auto"/>
              </w:pBdr>
              <w:tabs>
                <w:tab w:val="decimal" w:pos="977"/>
              </w:tabs>
              <w:spacing w:line="340" w:lineRule="exact"/>
              <w:ind w:right="-43"/>
              <w:rPr>
                <w:rFonts w:ascii="Arial" w:hAnsi="Arial" w:cs="Arial"/>
                <w:sz w:val="22"/>
                <w:szCs w:val="22"/>
              </w:rPr>
            </w:pPr>
            <w:r w:rsidRPr="003E761E">
              <w:rPr>
                <w:rFonts w:ascii="Arial" w:hAnsi="Arial" w:cs="Arial"/>
                <w:sz w:val="22"/>
                <w:szCs w:val="22"/>
              </w:rPr>
              <w:t>210,683</w:t>
            </w:r>
          </w:p>
        </w:tc>
      </w:tr>
    </w:tbl>
    <w:p w14:paraId="17907B94" w14:textId="248D00DF" w:rsidR="005721D3" w:rsidRPr="003E761E" w:rsidRDefault="003A47C6" w:rsidP="00363964">
      <w:pPr>
        <w:tabs>
          <w:tab w:val="right" w:pos="7280"/>
          <w:tab w:val="right" w:pos="8540"/>
        </w:tabs>
        <w:spacing w:before="240" w:after="120" w:line="380" w:lineRule="exact"/>
        <w:ind w:left="547" w:right="-43" w:hanging="547"/>
        <w:jc w:val="thaiDistribute"/>
        <w:rPr>
          <w:rFonts w:ascii="Arial" w:hAnsi="Arial" w:cs="Arial"/>
          <w:sz w:val="22"/>
          <w:szCs w:val="22"/>
        </w:rPr>
      </w:pPr>
      <w:r w:rsidRPr="003E761E">
        <w:rPr>
          <w:rFonts w:ascii="Arial" w:hAnsi="Arial" w:cs="Arial"/>
          <w:sz w:val="22"/>
          <w:szCs w:val="22"/>
          <w:cs/>
        </w:rPr>
        <w:tab/>
      </w: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w:t>
      </w:r>
      <w:r w:rsidR="00185939" w:rsidRPr="003E761E">
        <w:rPr>
          <w:rFonts w:ascii="Arial" w:hAnsi="Arial" w:cs="Arial"/>
          <w:sz w:val="22"/>
          <w:szCs w:val="22"/>
        </w:rPr>
        <w:t>20</w:t>
      </w:r>
      <w:r w:rsidR="00C127E6" w:rsidRPr="003E761E">
        <w:rPr>
          <w:rFonts w:ascii="Arial" w:hAnsi="Arial" w:cs="Arial"/>
          <w:sz w:val="22"/>
          <w:szCs w:val="22"/>
        </w:rPr>
        <w:t>2</w:t>
      </w:r>
      <w:r w:rsidR="005A5485" w:rsidRPr="003E761E">
        <w:rPr>
          <w:rFonts w:ascii="Arial" w:hAnsi="Arial" w:cstheme="minorBidi"/>
          <w:sz w:val="22"/>
          <w:szCs w:val="22"/>
        </w:rPr>
        <w:t>3</w:t>
      </w:r>
      <w:r w:rsidR="00FB49F5" w:rsidRPr="003E761E">
        <w:rPr>
          <w:rFonts w:ascii="Arial" w:hAnsi="Arial" w:cs="Arial"/>
          <w:sz w:val="22"/>
          <w:szCs w:val="22"/>
        </w:rPr>
        <w:t xml:space="preserve"> and 20</w:t>
      </w:r>
      <w:r w:rsidR="00E773AA" w:rsidRPr="003E761E">
        <w:rPr>
          <w:rFonts w:ascii="Arial" w:hAnsi="Arial" w:cs="Arial"/>
          <w:sz w:val="22"/>
          <w:szCs w:val="22"/>
        </w:rPr>
        <w:t>2</w:t>
      </w:r>
      <w:r w:rsidR="005A5485" w:rsidRPr="003E761E">
        <w:rPr>
          <w:rFonts w:ascii="Arial" w:hAnsi="Arial" w:cs="Arial"/>
          <w:sz w:val="22"/>
          <w:szCs w:val="22"/>
        </w:rPr>
        <w:t>2</w:t>
      </w:r>
      <w:r w:rsidRPr="003E761E">
        <w:rPr>
          <w:rFonts w:ascii="Arial" w:hAnsi="Arial" w:cs="Arial"/>
          <w:sz w:val="22"/>
          <w:szCs w:val="22"/>
        </w:rPr>
        <w:t xml:space="preserve">, </w:t>
      </w:r>
      <w:r w:rsidR="00EB27F0" w:rsidRPr="003E761E">
        <w:rPr>
          <w:rFonts w:ascii="Arial" w:hAnsi="Arial" w:cs="Arial"/>
          <w:sz w:val="22"/>
          <w:szCs w:val="22"/>
        </w:rPr>
        <w:t>bank deposits in savings account</w:t>
      </w:r>
      <w:r w:rsidRPr="003E761E">
        <w:rPr>
          <w:rFonts w:ascii="Arial" w:hAnsi="Arial" w:cs="Arial"/>
          <w:sz w:val="22"/>
          <w:szCs w:val="22"/>
        </w:rPr>
        <w:t xml:space="preserve"> </w:t>
      </w:r>
      <w:r w:rsidR="00E91199" w:rsidRPr="003E761E">
        <w:rPr>
          <w:rFonts w:ascii="Arial" w:hAnsi="Arial" w:cs="Arial"/>
          <w:sz w:val="22"/>
          <w:szCs w:val="22"/>
        </w:rPr>
        <w:t>earned interest at floating rates based on daily bank deposit rate</w:t>
      </w:r>
      <w:r w:rsidR="00B12863" w:rsidRPr="003E761E">
        <w:rPr>
          <w:rFonts w:ascii="Arial" w:hAnsi="Arial" w:cs="Arial"/>
          <w:sz w:val="22"/>
          <w:szCs w:val="22"/>
        </w:rPr>
        <w:t>s</w:t>
      </w:r>
      <w:r w:rsidR="005721D3" w:rsidRPr="003E761E">
        <w:rPr>
          <w:rFonts w:ascii="Arial" w:hAnsi="Arial" w:cs="Arial"/>
          <w:sz w:val="22"/>
          <w:szCs w:val="22"/>
        </w:rPr>
        <w:t>.</w:t>
      </w:r>
    </w:p>
    <w:p w14:paraId="35EFA284" w14:textId="38753819" w:rsidR="003A47C6" w:rsidRPr="003E761E" w:rsidRDefault="00B1774D" w:rsidP="002234CC">
      <w:pPr>
        <w:tabs>
          <w:tab w:val="left" w:pos="600"/>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sidRPr="003E761E">
        <w:rPr>
          <w:rFonts w:ascii="Arial" w:hAnsi="Arial"/>
          <w:b/>
          <w:bCs/>
          <w:sz w:val="22"/>
          <w:szCs w:val="22"/>
        </w:rPr>
        <w:lastRenderedPageBreak/>
        <w:t>8</w:t>
      </w:r>
      <w:r w:rsidR="003A47C6" w:rsidRPr="003E761E">
        <w:rPr>
          <w:rFonts w:ascii="Arial" w:hAnsi="Arial"/>
          <w:b/>
          <w:bCs/>
          <w:sz w:val="22"/>
          <w:szCs w:val="22"/>
        </w:rPr>
        <w:t>.</w:t>
      </w:r>
      <w:r w:rsidR="003A47C6" w:rsidRPr="003E761E">
        <w:rPr>
          <w:rFonts w:ascii="Arial" w:hAnsi="Arial"/>
          <w:b/>
          <w:bCs/>
          <w:sz w:val="22"/>
          <w:szCs w:val="22"/>
        </w:rPr>
        <w:tab/>
        <w:t xml:space="preserve">Trade </w:t>
      </w:r>
      <w:r w:rsidR="005675DE" w:rsidRPr="003E761E">
        <w:rPr>
          <w:rFonts w:ascii="Arial" w:hAnsi="Arial"/>
          <w:b/>
          <w:bCs/>
          <w:sz w:val="22"/>
          <w:szCs w:val="22"/>
        </w:rPr>
        <w:t>and other</w:t>
      </w:r>
      <w:r w:rsidR="003A47C6" w:rsidRPr="003E761E">
        <w:rPr>
          <w:rFonts w:ascii="Arial" w:hAnsi="Arial"/>
          <w:b/>
          <w:bCs/>
          <w:sz w:val="22"/>
          <w:szCs w:val="22"/>
        </w:rPr>
        <w:t xml:space="preserve"> receivable</w:t>
      </w:r>
      <w:r w:rsidR="005675DE" w:rsidRPr="003E761E">
        <w:rPr>
          <w:rFonts w:ascii="Arial" w:hAnsi="Arial"/>
          <w:b/>
          <w:bCs/>
          <w:sz w:val="22"/>
          <w:szCs w:val="22"/>
        </w:rPr>
        <w:t>s</w:t>
      </w:r>
      <w:r w:rsidR="003A47C6" w:rsidRPr="003E761E">
        <w:rPr>
          <w:rFonts w:ascii="Arial" w:hAnsi="Arial"/>
          <w:b/>
          <w:bCs/>
          <w:sz w:val="22"/>
          <w:szCs w:val="22"/>
        </w:rPr>
        <w:t xml:space="preserve"> </w:t>
      </w:r>
    </w:p>
    <w:p w14:paraId="0442C285" w14:textId="102D1F51" w:rsidR="006A7E43" w:rsidRPr="003E761E" w:rsidRDefault="006A7E43" w:rsidP="009E2548">
      <w:pPr>
        <w:tabs>
          <w:tab w:val="left" w:pos="600"/>
          <w:tab w:val="left" w:pos="900"/>
          <w:tab w:val="left" w:pos="2160"/>
          <w:tab w:val="right" w:pos="7200"/>
          <w:tab w:val="right" w:pos="8540"/>
        </w:tabs>
        <w:spacing w:after="120" w:line="380" w:lineRule="exact"/>
        <w:ind w:left="547" w:right="-43" w:hanging="547"/>
        <w:jc w:val="right"/>
        <w:rPr>
          <w:rFonts w:ascii="Arial" w:hAnsi="Arial"/>
          <w:b/>
          <w:bCs/>
          <w:sz w:val="22"/>
          <w:szCs w:val="22"/>
        </w:rPr>
      </w:pPr>
      <w:r w:rsidRPr="003E761E">
        <w:rPr>
          <w:rFonts w:ascii="Arial" w:hAnsi="Arial" w:cs="Arial"/>
          <w:sz w:val="19"/>
          <w:szCs w:val="19"/>
        </w:rPr>
        <w:t>(Unit: Thousand Baht)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5B55C2" w:rsidRPr="003E761E" w14:paraId="2422152E" w14:textId="77777777" w:rsidTr="004C32E6">
        <w:trPr>
          <w:tblHeader/>
        </w:trPr>
        <w:tc>
          <w:tcPr>
            <w:tcW w:w="3690" w:type="dxa"/>
          </w:tcPr>
          <w:p w14:paraId="260283A6" w14:textId="38C029D0" w:rsidR="005B55C2" w:rsidRPr="003E761E" w:rsidRDefault="005B55C2" w:rsidP="0070381C">
            <w:pPr>
              <w:spacing w:line="340" w:lineRule="exact"/>
              <w:ind w:right="-108"/>
              <w:jc w:val="thaiDistribute"/>
              <w:rPr>
                <w:rFonts w:ascii="Arial" w:hAnsi="Arial" w:cs="Arial"/>
                <w:sz w:val="19"/>
                <w:szCs w:val="19"/>
              </w:rPr>
            </w:pPr>
          </w:p>
        </w:tc>
        <w:tc>
          <w:tcPr>
            <w:tcW w:w="2700" w:type="dxa"/>
            <w:gridSpan w:val="2"/>
            <w:vAlign w:val="bottom"/>
          </w:tcPr>
          <w:p w14:paraId="4981363F" w14:textId="2B611AB5" w:rsidR="005B55C2" w:rsidRPr="003E761E" w:rsidRDefault="005B55C2" w:rsidP="0070381C">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Consolidated                                        financial statement</w:t>
            </w:r>
            <w:r w:rsidR="00B1774D" w:rsidRPr="003E761E">
              <w:rPr>
                <w:rFonts w:ascii="Arial" w:hAnsi="Arial" w:cs="Arial"/>
                <w:sz w:val="19"/>
                <w:szCs w:val="19"/>
              </w:rPr>
              <w:t>s</w:t>
            </w:r>
          </w:p>
        </w:tc>
        <w:tc>
          <w:tcPr>
            <w:tcW w:w="2700" w:type="dxa"/>
            <w:gridSpan w:val="2"/>
            <w:vAlign w:val="bottom"/>
          </w:tcPr>
          <w:p w14:paraId="7D0AD88A" w14:textId="474A6C6B" w:rsidR="005B55C2" w:rsidRPr="003E761E" w:rsidRDefault="005B55C2" w:rsidP="0070381C">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Separate                                financial statement</w:t>
            </w:r>
            <w:r w:rsidR="00B1774D" w:rsidRPr="003E761E">
              <w:rPr>
                <w:rFonts w:ascii="Arial" w:hAnsi="Arial" w:cs="Arial"/>
                <w:sz w:val="19"/>
                <w:szCs w:val="19"/>
              </w:rPr>
              <w:t>s</w:t>
            </w:r>
          </w:p>
        </w:tc>
      </w:tr>
      <w:tr w:rsidR="005A5485" w:rsidRPr="003E761E" w14:paraId="5C394929" w14:textId="77777777" w:rsidTr="00224A04">
        <w:trPr>
          <w:tblHeader/>
        </w:trPr>
        <w:tc>
          <w:tcPr>
            <w:tcW w:w="3690" w:type="dxa"/>
          </w:tcPr>
          <w:p w14:paraId="4A9340AE" w14:textId="77777777" w:rsidR="005A5485" w:rsidRPr="003E761E" w:rsidRDefault="005A5485" w:rsidP="005A5485">
            <w:pPr>
              <w:spacing w:line="340" w:lineRule="exact"/>
              <w:ind w:right="-115"/>
              <w:jc w:val="thaiDistribute"/>
              <w:rPr>
                <w:rFonts w:ascii="Arial" w:hAnsi="Arial" w:cs="Arial"/>
                <w:sz w:val="19"/>
                <w:szCs w:val="19"/>
              </w:rPr>
            </w:pPr>
          </w:p>
        </w:tc>
        <w:tc>
          <w:tcPr>
            <w:tcW w:w="1350" w:type="dxa"/>
            <w:vAlign w:val="bottom"/>
          </w:tcPr>
          <w:p w14:paraId="0E252B2E" w14:textId="23DA9B9A" w:rsidR="005A5485" w:rsidRPr="003E761E" w:rsidRDefault="005A5485" w:rsidP="005A5485">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2023</w:t>
            </w:r>
          </w:p>
        </w:tc>
        <w:tc>
          <w:tcPr>
            <w:tcW w:w="1350" w:type="dxa"/>
            <w:vAlign w:val="bottom"/>
          </w:tcPr>
          <w:p w14:paraId="42F640A1" w14:textId="7BEBE306" w:rsidR="005A5485" w:rsidRPr="003E761E" w:rsidRDefault="005A5485" w:rsidP="005A5485">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2022</w:t>
            </w:r>
          </w:p>
        </w:tc>
        <w:tc>
          <w:tcPr>
            <w:tcW w:w="1350" w:type="dxa"/>
            <w:vAlign w:val="bottom"/>
            <w:hideMark/>
          </w:tcPr>
          <w:p w14:paraId="7C1A2DD0" w14:textId="3C6326DB" w:rsidR="005A5485" w:rsidRPr="003E761E" w:rsidRDefault="005A5485" w:rsidP="005A5485">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2023</w:t>
            </w:r>
          </w:p>
        </w:tc>
        <w:tc>
          <w:tcPr>
            <w:tcW w:w="1350" w:type="dxa"/>
            <w:vAlign w:val="bottom"/>
            <w:hideMark/>
          </w:tcPr>
          <w:p w14:paraId="135C6FCA" w14:textId="38C29250" w:rsidR="005A5485" w:rsidRPr="003E761E" w:rsidRDefault="005A5485" w:rsidP="005A5485">
            <w:pPr>
              <w:pBdr>
                <w:bottom w:val="single" w:sz="4" w:space="1" w:color="auto"/>
              </w:pBdr>
              <w:tabs>
                <w:tab w:val="center" w:pos="8100"/>
              </w:tabs>
              <w:spacing w:line="340" w:lineRule="exact"/>
              <w:jc w:val="center"/>
              <w:rPr>
                <w:rFonts w:ascii="Arial" w:hAnsi="Arial" w:cs="Arial"/>
                <w:sz w:val="19"/>
                <w:szCs w:val="19"/>
              </w:rPr>
            </w:pPr>
            <w:r w:rsidRPr="003E761E">
              <w:rPr>
                <w:rFonts w:ascii="Arial" w:hAnsi="Arial" w:cs="Arial"/>
                <w:sz w:val="19"/>
                <w:szCs w:val="19"/>
              </w:rPr>
              <w:t>2022</w:t>
            </w:r>
          </w:p>
        </w:tc>
      </w:tr>
      <w:tr w:rsidR="005A5485" w:rsidRPr="003E761E" w14:paraId="256F2B2C" w14:textId="77777777" w:rsidTr="004C32E6">
        <w:tc>
          <w:tcPr>
            <w:tcW w:w="3690" w:type="dxa"/>
          </w:tcPr>
          <w:p w14:paraId="1CB88D40" w14:textId="3879920A" w:rsidR="005A5485" w:rsidRPr="003E761E" w:rsidRDefault="005A5485" w:rsidP="005A5485">
            <w:pPr>
              <w:tabs>
                <w:tab w:val="left" w:pos="156"/>
              </w:tabs>
              <w:spacing w:line="340" w:lineRule="exact"/>
              <w:ind w:right="-108"/>
              <w:jc w:val="thaiDistribute"/>
              <w:rPr>
                <w:rFonts w:ascii="Arial" w:hAnsi="Arial" w:cs="Arial"/>
                <w:sz w:val="19"/>
                <w:szCs w:val="19"/>
                <w:u w:val="single"/>
              </w:rPr>
            </w:pPr>
            <w:r w:rsidRPr="003E761E">
              <w:rPr>
                <w:rFonts w:ascii="Arial" w:hAnsi="Arial" w:cs="Arial"/>
                <w:sz w:val="19"/>
                <w:szCs w:val="19"/>
                <w:u w:val="single"/>
              </w:rPr>
              <w:t>Trade receivables</w:t>
            </w:r>
          </w:p>
        </w:tc>
        <w:tc>
          <w:tcPr>
            <w:tcW w:w="1350" w:type="dxa"/>
          </w:tcPr>
          <w:p w14:paraId="6F0FA48B" w14:textId="77777777" w:rsidR="005A5485" w:rsidRPr="003E761E" w:rsidRDefault="005A5485" w:rsidP="005A5485">
            <w:pPr>
              <w:tabs>
                <w:tab w:val="decimal" w:pos="1065"/>
              </w:tabs>
              <w:spacing w:line="340" w:lineRule="exact"/>
              <w:rPr>
                <w:rFonts w:ascii="Arial" w:hAnsi="Arial" w:cs="Arial"/>
                <w:sz w:val="19"/>
                <w:szCs w:val="19"/>
              </w:rPr>
            </w:pPr>
          </w:p>
        </w:tc>
        <w:tc>
          <w:tcPr>
            <w:tcW w:w="1350" w:type="dxa"/>
          </w:tcPr>
          <w:p w14:paraId="46284F99" w14:textId="665FF765" w:rsidR="005A5485" w:rsidRPr="003E761E" w:rsidRDefault="005A5485" w:rsidP="005A5485">
            <w:pPr>
              <w:tabs>
                <w:tab w:val="decimal" w:pos="1065"/>
              </w:tabs>
              <w:spacing w:line="340" w:lineRule="exact"/>
              <w:rPr>
                <w:rFonts w:ascii="Arial" w:hAnsi="Arial" w:cs="Arial"/>
                <w:sz w:val="19"/>
                <w:szCs w:val="19"/>
              </w:rPr>
            </w:pPr>
          </w:p>
        </w:tc>
        <w:tc>
          <w:tcPr>
            <w:tcW w:w="1350" w:type="dxa"/>
          </w:tcPr>
          <w:p w14:paraId="13827807" w14:textId="77777777" w:rsidR="005A5485" w:rsidRPr="003E761E" w:rsidRDefault="005A5485" w:rsidP="005A5485">
            <w:pPr>
              <w:tabs>
                <w:tab w:val="decimal" w:pos="904"/>
                <w:tab w:val="decimal" w:pos="1065"/>
              </w:tabs>
              <w:spacing w:line="340" w:lineRule="exact"/>
              <w:rPr>
                <w:rFonts w:ascii="Arial" w:hAnsi="Arial" w:cs="Arial"/>
                <w:sz w:val="19"/>
                <w:szCs w:val="19"/>
              </w:rPr>
            </w:pPr>
          </w:p>
        </w:tc>
        <w:tc>
          <w:tcPr>
            <w:tcW w:w="1350" w:type="dxa"/>
          </w:tcPr>
          <w:p w14:paraId="0F43570C" w14:textId="3B668097" w:rsidR="005A5485" w:rsidRPr="003E761E" w:rsidRDefault="005A5485" w:rsidP="005A5485">
            <w:pPr>
              <w:tabs>
                <w:tab w:val="decimal" w:pos="1065"/>
              </w:tabs>
              <w:spacing w:line="340" w:lineRule="exact"/>
              <w:rPr>
                <w:rFonts w:ascii="Arial" w:hAnsi="Arial" w:cs="Arial"/>
                <w:sz w:val="19"/>
                <w:szCs w:val="19"/>
              </w:rPr>
            </w:pPr>
          </w:p>
        </w:tc>
      </w:tr>
      <w:tr w:rsidR="005A5485" w:rsidRPr="003E761E" w14:paraId="3A37E95F" w14:textId="77777777" w:rsidTr="004C32E6">
        <w:tc>
          <w:tcPr>
            <w:tcW w:w="3690" w:type="dxa"/>
          </w:tcPr>
          <w:p w14:paraId="74B4355F" w14:textId="409B3AA1" w:rsidR="005A5485" w:rsidRPr="003E761E" w:rsidRDefault="005A5485" w:rsidP="005A5485">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Aged </w:t>
            </w:r>
            <w:proofErr w:type="gramStart"/>
            <w:r w:rsidRPr="003E761E">
              <w:rPr>
                <w:rFonts w:ascii="Arial" w:hAnsi="Arial" w:cs="Arial"/>
                <w:sz w:val="19"/>
                <w:szCs w:val="19"/>
              </w:rPr>
              <w:t>on the basis of</w:t>
            </w:r>
            <w:proofErr w:type="gramEnd"/>
            <w:r w:rsidRPr="003E761E">
              <w:rPr>
                <w:rFonts w:ascii="Arial" w:hAnsi="Arial" w:cs="Arial"/>
                <w:sz w:val="19"/>
                <w:szCs w:val="19"/>
              </w:rPr>
              <w:t xml:space="preserve"> due dates</w:t>
            </w:r>
          </w:p>
        </w:tc>
        <w:tc>
          <w:tcPr>
            <w:tcW w:w="1350" w:type="dxa"/>
          </w:tcPr>
          <w:p w14:paraId="407067FC" w14:textId="77777777" w:rsidR="005A5485" w:rsidRPr="003E761E" w:rsidRDefault="005A5485" w:rsidP="005A5485">
            <w:pPr>
              <w:tabs>
                <w:tab w:val="decimal" w:pos="1065"/>
              </w:tabs>
              <w:spacing w:line="340" w:lineRule="exact"/>
              <w:rPr>
                <w:rFonts w:ascii="Arial" w:hAnsi="Arial" w:cs="Arial"/>
                <w:sz w:val="19"/>
                <w:szCs w:val="19"/>
              </w:rPr>
            </w:pPr>
          </w:p>
        </w:tc>
        <w:tc>
          <w:tcPr>
            <w:tcW w:w="1350" w:type="dxa"/>
          </w:tcPr>
          <w:p w14:paraId="33520CBC" w14:textId="77777777" w:rsidR="005A5485" w:rsidRPr="003E761E" w:rsidRDefault="005A5485" w:rsidP="005A5485">
            <w:pPr>
              <w:tabs>
                <w:tab w:val="decimal" w:pos="1065"/>
              </w:tabs>
              <w:spacing w:line="340" w:lineRule="exact"/>
              <w:rPr>
                <w:rFonts w:ascii="Arial" w:hAnsi="Arial" w:cs="Arial"/>
                <w:sz w:val="19"/>
                <w:szCs w:val="19"/>
              </w:rPr>
            </w:pPr>
          </w:p>
        </w:tc>
        <w:tc>
          <w:tcPr>
            <w:tcW w:w="1350" w:type="dxa"/>
          </w:tcPr>
          <w:p w14:paraId="6DBF4822" w14:textId="77777777" w:rsidR="005A5485" w:rsidRPr="003E761E" w:rsidRDefault="005A5485" w:rsidP="005A5485">
            <w:pPr>
              <w:tabs>
                <w:tab w:val="decimal" w:pos="904"/>
                <w:tab w:val="decimal" w:pos="1065"/>
              </w:tabs>
              <w:spacing w:line="340" w:lineRule="exact"/>
              <w:rPr>
                <w:rFonts w:ascii="Arial" w:hAnsi="Arial" w:cs="Arial"/>
                <w:sz w:val="19"/>
                <w:szCs w:val="19"/>
              </w:rPr>
            </w:pPr>
          </w:p>
        </w:tc>
        <w:tc>
          <w:tcPr>
            <w:tcW w:w="1350" w:type="dxa"/>
          </w:tcPr>
          <w:p w14:paraId="5E3F3743" w14:textId="77777777" w:rsidR="005A5485" w:rsidRPr="003E761E" w:rsidRDefault="005A5485" w:rsidP="005A5485">
            <w:pPr>
              <w:tabs>
                <w:tab w:val="decimal" w:pos="1065"/>
              </w:tabs>
              <w:spacing w:line="340" w:lineRule="exact"/>
              <w:rPr>
                <w:rFonts w:ascii="Arial" w:hAnsi="Arial" w:cs="Arial"/>
                <w:sz w:val="19"/>
                <w:szCs w:val="19"/>
              </w:rPr>
            </w:pPr>
          </w:p>
        </w:tc>
      </w:tr>
      <w:tr w:rsidR="00E03025" w:rsidRPr="003E761E" w14:paraId="73FC917E" w14:textId="77777777" w:rsidTr="00D95C9D">
        <w:tc>
          <w:tcPr>
            <w:tcW w:w="3690" w:type="dxa"/>
          </w:tcPr>
          <w:p w14:paraId="21268136" w14:textId="070F9E46" w:rsidR="00E03025" w:rsidRPr="003E761E" w:rsidRDefault="00E03025" w:rsidP="00E03025">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Not yet due</w:t>
            </w:r>
          </w:p>
        </w:tc>
        <w:tc>
          <w:tcPr>
            <w:tcW w:w="1350" w:type="dxa"/>
            <w:vAlign w:val="bottom"/>
          </w:tcPr>
          <w:p w14:paraId="5D37C96F" w14:textId="53A032DA"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58,449</w:t>
            </w:r>
          </w:p>
        </w:tc>
        <w:tc>
          <w:tcPr>
            <w:tcW w:w="1350" w:type="dxa"/>
            <w:vAlign w:val="bottom"/>
          </w:tcPr>
          <w:p w14:paraId="403798D7" w14:textId="7A14C646"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58,323</w:t>
            </w:r>
          </w:p>
        </w:tc>
        <w:tc>
          <w:tcPr>
            <w:tcW w:w="1350" w:type="dxa"/>
            <w:vAlign w:val="bottom"/>
          </w:tcPr>
          <w:p w14:paraId="2FEF5110" w14:textId="0A0751EF"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58,449</w:t>
            </w:r>
          </w:p>
        </w:tc>
        <w:tc>
          <w:tcPr>
            <w:tcW w:w="1350" w:type="dxa"/>
            <w:vAlign w:val="bottom"/>
          </w:tcPr>
          <w:p w14:paraId="0B05AE4E" w14:textId="21C6F2FE"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58,327</w:t>
            </w:r>
          </w:p>
        </w:tc>
      </w:tr>
      <w:tr w:rsidR="00E03025" w:rsidRPr="003E761E" w14:paraId="21C03CA8" w14:textId="77777777" w:rsidTr="00D95C9D">
        <w:tc>
          <w:tcPr>
            <w:tcW w:w="3690" w:type="dxa"/>
          </w:tcPr>
          <w:p w14:paraId="59C49A9B" w14:textId="7D3787FE" w:rsidR="00E03025" w:rsidRPr="003E761E" w:rsidRDefault="00E03025" w:rsidP="00E03025">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Past due</w:t>
            </w:r>
          </w:p>
        </w:tc>
        <w:tc>
          <w:tcPr>
            <w:tcW w:w="1350" w:type="dxa"/>
            <w:vAlign w:val="bottom"/>
          </w:tcPr>
          <w:p w14:paraId="666C0BFD" w14:textId="77777777" w:rsidR="00E03025" w:rsidRPr="003E761E" w:rsidRDefault="00E03025" w:rsidP="00E03025">
            <w:pPr>
              <w:tabs>
                <w:tab w:val="decimal" w:pos="1065"/>
              </w:tabs>
              <w:spacing w:line="340" w:lineRule="exact"/>
              <w:rPr>
                <w:rFonts w:ascii="Arial" w:hAnsi="Arial" w:cs="Arial"/>
                <w:sz w:val="19"/>
                <w:szCs w:val="19"/>
              </w:rPr>
            </w:pPr>
          </w:p>
        </w:tc>
        <w:tc>
          <w:tcPr>
            <w:tcW w:w="1350" w:type="dxa"/>
            <w:vAlign w:val="bottom"/>
          </w:tcPr>
          <w:p w14:paraId="5A14E763" w14:textId="77777777" w:rsidR="00E03025" w:rsidRPr="003E761E" w:rsidRDefault="00E03025" w:rsidP="00E03025">
            <w:pPr>
              <w:tabs>
                <w:tab w:val="decimal" w:pos="1065"/>
              </w:tabs>
              <w:spacing w:line="340" w:lineRule="exact"/>
              <w:rPr>
                <w:rFonts w:ascii="Arial" w:hAnsi="Arial" w:cs="Arial"/>
                <w:sz w:val="19"/>
                <w:szCs w:val="19"/>
              </w:rPr>
            </w:pPr>
          </w:p>
        </w:tc>
        <w:tc>
          <w:tcPr>
            <w:tcW w:w="1350" w:type="dxa"/>
            <w:vAlign w:val="bottom"/>
          </w:tcPr>
          <w:p w14:paraId="6EFDB22E" w14:textId="77777777" w:rsidR="00E03025" w:rsidRPr="003E761E" w:rsidRDefault="00E03025" w:rsidP="00E03025">
            <w:pPr>
              <w:tabs>
                <w:tab w:val="decimal" w:pos="1065"/>
              </w:tabs>
              <w:spacing w:line="340" w:lineRule="exact"/>
              <w:rPr>
                <w:rFonts w:ascii="Arial" w:hAnsi="Arial" w:cs="Arial"/>
                <w:sz w:val="19"/>
                <w:szCs w:val="19"/>
              </w:rPr>
            </w:pPr>
          </w:p>
        </w:tc>
        <w:tc>
          <w:tcPr>
            <w:tcW w:w="1350" w:type="dxa"/>
            <w:vAlign w:val="bottom"/>
          </w:tcPr>
          <w:p w14:paraId="15A97A29" w14:textId="77777777" w:rsidR="00E03025" w:rsidRPr="003E761E" w:rsidRDefault="00E03025" w:rsidP="00E03025">
            <w:pPr>
              <w:tabs>
                <w:tab w:val="decimal" w:pos="1065"/>
              </w:tabs>
              <w:spacing w:line="340" w:lineRule="exact"/>
              <w:rPr>
                <w:rFonts w:ascii="Arial" w:hAnsi="Arial" w:cs="Arial"/>
                <w:sz w:val="19"/>
                <w:szCs w:val="19"/>
              </w:rPr>
            </w:pPr>
          </w:p>
        </w:tc>
      </w:tr>
      <w:tr w:rsidR="00E03025" w:rsidRPr="003E761E" w14:paraId="4BAD01DD" w14:textId="77777777" w:rsidTr="00D95C9D">
        <w:tc>
          <w:tcPr>
            <w:tcW w:w="3690" w:type="dxa"/>
          </w:tcPr>
          <w:p w14:paraId="2AD15B3E" w14:textId="56690DB0" w:rsidR="00E03025" w:rsidRPr="003E761E" w:rsidRDefault="00E03025" w:rsidP="00E03025">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ab/>
              <w:t>Up to 3 months</w:t>
            </w:r>
          </w:p>
        </w:tc>
        <w:tc>
          <w:tcPr>
            <w:tcW w:w="1350" w:type="dxa"/>
            <w:vAlign w:val="bottom"/>
          </w:tcPr>
          <w:p w14:paraId="3CA6305E" w14:textId="55DF03E2"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44,991</w:t>
            </w:r>
          </w:p>
        </w:tc>
        <w:tc>
          <w:tcPr>
            <w:tcW w:w="1350" w:type="dxa"/>
            <w:vAlign w:val="bottom"/>
          </w:tcPr>
          <w:p w14:paraId="4E9A4DA1" w14:textId="37AF7037"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32,156</w:t>
            </w:r>
          </w:p>
        </w:tc>
        <w:tc>
          <w:tcPr>
            <w:tcW w:w="1350" w:type="dxa"/>
            <w:vAlign w:val="bottom"/>
          </w:tcPr>
          <w:p w14:paraId="10A0FE45" w14:textId="6070CC63"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45,175</w:t>
            </w:r>
          </w:p>
        </w:tc>
        <w:tc>
          <w:tcPr>
            <w:tcW w:w="1350" w:type="dxa"/>
            <w:vAlign w:val="bottom"/>
          </w:tcPr>
          <w:p w14:paraId="0B475C4F" w14:textId="7E0ABB23"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32,824</w:t>
            </w:r>
          </w:p>
        </w:tc>
      </w:tr>
      <w:tr w:rsidR="00E03025" w:rsidRPr="003E761E" w14:paraId="24C15554" w14:textId="77777777" w:rsidTr="00D95C9D">
        <w:tc>
          <w:tcPr>
            <w:tcW w:w="3690" w:type="dxa"/>
          </w:tcPr>
          <w:p w14:paraId="7CCC35A8" w14:textId="173F00DE" w:rsidR="00E03025" w:rsidRPr="003E761E" w:rsidRDefault="00E03025" w:rsidP="00E03025">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 </w:t>
            </w:r>
            <w:r w:rsidRPr="003E761E">
              <w:rPr>
                <w:rFonts w:ascii="Arial" w:hAnsi="Arial" w:cs="Arial"/>
                <w:sz w:val="19"/>
                <w:szCs w:val="19"/>
              </w:rPr>
              <w:tab/>
              <w:t>3 - 6 months</w:t>
            </w:r>
          </w:p>
        </w:tc>
        <w:tc>
          <w:tcPr>
            <w:tcW w:w="1350" w:type="dxa"/>
            <w:vAlign w:val="bottom"/>
          </w:tcPr>
          <w:p w14:paraId="4133616C" w14:textId="625DED12"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6B2D3B95" w14:textId="27C24F12"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4153AAAE" w14:textId="646040A6"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1,475</w:t>
            </w:r>
          </w:p>
        </w:tc>
        <w:tc>
          <w:tcPr>
            <w:tcW w:w="1350" w:type="dxa"/>
            <w:vAlign w:val="bottom"/>
          </w:tcPr>
          <w:p w14:paraId="41C7B040" w14:textId="0BF3B3F8" w:rsidR="00E03025" w:rsidRPr="003E761E" w:rsidRDefault="00E03025" w:rsidP="00E03025">
            <w:pPr>
              <w:tabs>
                <w:tab w:val="decimal" w:pos="1065"/>
              </w:tabs>
              <w:spacing w:line="340" w:lineRule="exact"/>
              <w:rPr>
                <w:rFonts w:ascii="Arial" w:hAnsi="Arial" w:cs="Arial"/>
                <w:sz w:val="19"/>
                <w:szCs w:val="19"/>
              </w:rPr>
            </w:pPr>
            <w:r w:rsidRPr="00E03025">
              <w:rPr>
                <w:rFonts w:ascii="Arial" w:hAnsi="Arial" w:cs="Arial"/>
                <w:sz w:val="19"/>
                <w:szCs w:val="19"/>
              </w:rPr>
              <w:t>645</w:t>
            </w:r>
          </w:p>
        </w:tc>
      </w:tr>
      <w:tr w:rsidR="00621662" w:rsidRPr="003E761E" w14:paraId="53A18AE7" w14:textId="77777777" w:rsidTr="00D95C9D">
        <w:tc>
          <w:tcPr>
            <w:tcW w:w="3690" w:type="dxa"/>
          </w:tcPr>
          <w:p w14:paraId="7501C0BB" w14:textId="4699D20F" w:rsidR="00621662" w:rsidRPr="003E761E" w:rsidRDefault="00621662" w:rsidP="00621662">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ab/>
              <w:t>6 - 12 months</w:t>
            </w:r>
          </w:p>
        </w:tc>
        <w:tc>
          <w:tcPr>
            <w:tcW w:w="1350" w:type="dxa"/>
            <w:vAlign w:val="bottom"/>
          </w:tcPr>
          <w:p w14:paraId="5F4BCE27" w14:textId="5B7E4F84"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7A3090B2" w14:textId="5941D530"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342BF766" w14:textId="0662A0EA"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2,736</w:t>
            </w:r>
          </w:p>
        </w:tc>
        <w:tc>
          <w:tcPr>
            <w:tcW w:w="1350" w:type="dxa"/>
            <w:vAlign w:val="bottom"/>
          </w:tcPr>
          <w:p w14:paraId="15BECBEA" w14:textId="477FEAF1"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r>
      <w:tr w:rsidR="00621662" w:rsidRPr="003E761E" w14:paraId="52A858D5" w14:textId="77777777" w:rsidTr="00D95C9D">
        <w:tc>
          <w:tcPr>
            <w:tcW w:w="3690" w:type="dxa"/>
          </w:tcPr>
          <w:p w14:paraId="6146C308" w14:textId="6710F5A6" w:rsidR="00621662" w:rsidRPr="003E761E" w:rsidRDefault="00621662" w:rsidP="00621662">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 xml:space="preserve">Total trade receivables </w:t>
            </w:r>
          </w:p>
        </w:tc>
        <w:tc>
          <w:tcPr>
            <w:tcW w:w="1350" w:type="dxa"/>
            <w:vAlign w:val="bottom"/>
          </w:tcPr>
          <w:p w14:paraId="72B4F13B" w14:textId="04D52D5E"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103,440</w:t>
            </w:r>
          </w:p>
        </w:tc>
        <w:tc>
          <w:tcPr>
            <w:tcW w:w="1350" w:type="dxa"/>
            <w:vAlign w:val="bottom"/>
          </w:tcPr>
          <w:p w14:paraId="229750C8" w14:textId="2FDEB3D2"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90,479</w:t>
            </w:r>
          </w:p>
        </w:tc>
        <w:tc>
          <w:tcPr>
            <w:tcW w:w="1350" w:type="dxa"/>
            <w:vAlign w:val="bottom"/>
          </w:tcPr>
          <w:p w14:paraId="2202D54F" w14:textId="0DA55B4E"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107,835</w:t>
            </w:r>
          </w:p>
        </w:tc>
        <w:tc>
          <w:tcPr>
            <w:tcW w:w="1350" w:type="dxa"/>
            <w:vAlign w:val="bottom"/>
          </w:tcPr>
          <w:p w14:paraId="61BE0A91" w14:textId="6EEF022B"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91,796</w:t>
            </w:r>
          </w:p>
        </w:tc>
      </w:tr>
      <w:tr w:rsidR="00621662" w:rsidRPr="003E761E" w14:paraId="4C6F85FA" w14:textId="77777777" w:rsidTr="00D95C9D">
        <w:tc>
          <w:tcPr>
            <w:tcW w:w="3690" w:type="dxa"/>
          </w:tcPr>
          <w:p w14:paraId="42DD45F2" w14:textId="10ACD991" w:rsidR="00621662" w:rsidRPr="003E761E" w:rsidRDefault="00621662" w:rsidP="00621662">
            <w:pPr>
              <w:tabs>
                <w:tab w:val="left" w:pos="156"/>
              </w:tabs>
              <w:spacing w:line="340" w:lineRule="exact"/>
              <w:ind w:right="-285"/>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3DD11E0B" w14:textId="1BAC806A"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1A7A70A1" w14:textId="491A5557"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c>
          <w:tcPr>
            <w:tcW w:w="1350" w:type="dxa"/>
            <w:vAlign w:val="bottom"/>
          </w:tcPr>
          <w:p w14:paraId="663F81CA" w14:textId="1248D681"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(4,396)</w:t>
            </w:r>
          </w:p>
        </w:tc>
        <w:tc>
          <w:tcPr>
            <w:tcW w:w="1350" w:type="dxa"/>
            <w:vAlign w:val="bottom"/>
          </w:tcPr>
          <w:p w14:paraId="2D631027" w14:textId="6072ABFB"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w:t>
            </w:r>
          </w:p>
        </w:tc>
      </w:tr>
      <w:tr w:rsidR="00621662" w:rsidRPr="003E761E" w14:paraId="625428D0" w14:textId="77777777" w:rsidTr="00D95C9D">
        <w:tc>
          <w:tcPr>
            <w:tcW w:w="3690" w:type="dxa"/>
          </w:tcPr>
          <w:p w14:paraId="34D7F939" w14:textId="5223579B" w:rsidR="00621662" w:rsidRPr="003E761E" w:rsidRDefault="00621662" w:rsidP="00621662">
            <w:pPr>
              <w:tabs>
                <w:tab w:val="left" w:pos="156"/>
              </w:tabs>
              <w:spacing w:line="340" w:lineRule="exact"/>
              <w:ind w:right="-108"/>
              <w:jc w:val="thaiDistribute"/>
              <w:rPr>
                <w:rFonts w:ascii="Arial" w:hAnsi="Arial" w:cs="Arial"/>
                <w:sz w:val="19"/>
                <w:szCs w:val="19"/>
              </w:rPr>
            </w:pPr>
            <w:r w:rsidRPr="003E761E">
              <w:rPr>
                <w:rFonts w:ascii="Arial" w:hAnsi="Arial" w:cs="Arial"/>
                <w:sz w:val="19"/>
                <w:szCs w:val="19"/>
              </w:rPr>
              <w:t>Total trade receivables - net</w:t>
            </w:r>
          </w:p>
        </w:tc>
        <w:tc>
          <w:tcPr>
            <w:tcW w:w="1350" w:type="dxa"/>
            <w:vAlign w:val="bottom"/>
          </w:tcPr>
          <w:p w14:paraId="5C80C90F" w14:textId="0F59DBEC"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103,440</w:t>
            </w:r>
          </w:p>
        </w:tc>
        <w:tc>
          <w:tcPr>
            <w:tcW w:w="1350" w:type="dxa"/>
            <w:vAlign w:val="bottom"/>
          </w:tcPr>
          <w:p w14:paraId="53AE3DFB" w14:textId="67DFA2B1"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90,479</w:t>
            </w:r>
          </w:p>
        </w:tc>
        <w:tc>
          <w:tcPr>
            <w:tcW w:w="1350" w:type="dxa"/>
            <w:vAlign w:val="bottom"/>
          </w:tcPr>
          <w:p w14:paraId="5E8CB7D9" w14:textId="09714DB3"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103,439</w:t>
            </w:r>
          </w:p>
        </w:tc>
        <w:tc>
          <w:tcPr>
            <w:tcW w:w="1350" w:type="dxa"/>
            <w:vAlign w:val="bottom"/>
          </w:tcPr>
          <w:p w14:paraId="5775EEBA" w14:textId="73EC37F9"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91,796</w:t>
            </w:r>
          </w:p>
        </w:tc>
      </w:tr>
      <w:tr w:rsidR="00621662" w:rsidRPr="003E761E" w14:paraId="2AFBEC0F" w14:textId="77777777" w:rsidTr="00D95C9D">
        <w:tc>
          <w:tcPr>
            <w:tcW w:w="3690" w:type="dxa"/>
          </w:tcPr>
          <w:p w14:paraId="51AEAC32" w14:textId="30E4BD89" w:rsidR="00621662" w:rsidRPr="003E761E" w:rsidRDefault="00621662" w:rsidP="00621662">
            <w:pPr>
              <w:spacing w:line="340" w:lineRule="exact"/>
              <w:ind w:right="-108"/>
              <w:jc w:val="thaiDistribute"/>
              <w:rPr>
                <w:rFonts w:ascii="Arial" w:hAnsi="Arial" w:cs="Arial"/>
                <w:sz w:val="19"/>
                <w:szCs w:val="19"/>
                <w:u w:val="single"/>
              </w:rPr>
            </w:pPr>
            <w:r w:rsidRPr="003E761E">
              <w:rPr>
                <w:rFonts w:ascii="Arial" w:hAnsi="Arial" w:cs="Arial"/>
                <w:sz w:val="19"/>
                <w:szCs w:val="19"/>
                <w:u w:val="single"/>
              </w:rPr>
              <w:t>Unbilled receivables</w:t>
            </w:r>
          </w:p>
        </w:tc>
        <w:tc>
          <w:tcPr>
            <w:tcW w:w="1350" w:type="dxa"/>
            <w:vAlign w:val="bottom"/>
          </w:tcPr>
          <w:p w14:paraId="3510E4F0" w14:textId="77777777" w:rsidR="00621662" w:rsidRPr="003E761E" w:rsidRDefault="00621662" w:rsidP="00621662">
            <w:pPr>
              <w:tabs>
                <w:tab w:val="decimal" w:pos="1065"/>
              </w:tabs>
              <w:spacing w:line="340" w:lineRule="exact"/>
              <w:rPr>
                <w:rFonts w:ascii="Arial" w:hAnsi="Arial" w:cs="Arial"/>
                <w:sz w:val="19"/>
                <w:szCs w:val="19"/>
              </w:rPr>
            </w:pPr>
          </w:p>
        </w:tc>
        <w:tc>
          <w:tcPr>
            <w:tcW w:w="1350" w:type="dxa"/>
            <w:vAlign w:val="bottom"/>
          </w:tcPr>
          <w:p w14:paraId="642B9ECE" w14:textId="15CC1CD6" w:rsidR="00621662" w:rsidRPr="003E761E" w:rsidRDefault="00621662" w:rsidP="00621662">
            <w:pPr>
              <w:tabs>
                <w:tab w:val="decimal" w:pos="1065"/>
              </w:tabs>
              <w:spacing w:line="340" w:lineRule="exact"/>
              <w:rPr>
                <w:rFonts w:ascii="Arial" w:hAnsi="Arial" w:cs="Arial"/>
                <w:sz w:val="19"/>
                <w:szCs w:val="19"/>
              </w:rPr>
            </w:pPr>
          </w:p>
        </w:tc>
        <w:tc>
          <w:tcPr>
            <w:tcW w:w="1350" w:type="dxa"/>
            <w:vAlign w:val="bottom"/>
          </w:tcPr>
          <w:p w14:paraId="787839F2" w14:textId="77777777" w:rsidR="00621662" w:rsidRPr="003E761E" w:rsidRDefault="00621662" w:rsidP="00621662">
            <w:pPr>
              <w:tabs>
                <w:tab w:val="decimal" w:pos="1065"/>
              </w:tabs>
              <w:spacing w:line="340" w:lineRule="exact"/>
              <w:rPr>
                <w:rFonts w:ascii="Arial" w:hAnsi="Arial" w:cs="Arial"/>
                <w:sz w:val="19"/>
                <w:szCs w:val="19"/>
              </w:rPr>
            </w:pPr>
          </w:p>
        </w:tc>
        <w:tc>
          <w:tcPr>
            <w:tcW w:w="1350" w:type="dxa"/>
            <w:vAlign w:val="bottom"/>
          </w:tcPr>
          <w:p w14:paraId="3753F572" w14:textId="45BA43E9" w:rsidR="00621662" w:rsidRPr="003E761E" w:rsidRDefault="00621662" w:rsidP="00621662">
            <w:pPr>
              <w:tabs>
                <w:tab w:val="decimal" w:pos="1065"/>
              </w:tabs>
              <w:spacing w:line="340" w:lineRule="exact"/>
              <w:rPr>
                <w:rFonts w:ascii="Arial" w:hAnsi="Arial" w:cs="Arial"/>
                <w:sz w:val="19"/>
                <w:szCs w:val="19"/>
              </w:rPr>
            </w:pPr>
          </w:p>
        </w:tc>
      </w:tr>
      <w:tr w:rsidR="00621662" w:rsidRPr="003E761E" w14:paraId="512E92C2" w14:textId="77777777" w:rsidTr="00D95C9D">
        <w:tc>
          <w:tcPr>
            <w:tcW w:w="3690" w:type="dxa"/>
          </w:tcPr>
          <w:p w14:paraId="56C5209C" w14:textId="02C0FC04" w:rsidR="00621662" w:rsidRPr="003E761E" w:rsidRDefault="00621662" w:rsidP="00621662">
            <w:pPr>
              <w:spacing w:line="340" w:lineRule="exact"/>
              <w:ind w:right="-108"/>
              <w:jc w:val="thaiDistribute"/>
              <w:rPr>
                <w:rFonts w:ascii="Arial" w:hAnsi="Arial" w:cs="Arial"/>
                <w:sz w:val="19"/>
                <w:szCs w:val="19"/>
                <w:u w:val="single"/>
              </w:rPr>
            </w:pPr>
            <w:r w:rsidRPr="003E761E">
              <w:rPr>
                <w:rFonts w:ascii="Arial" w:hAnsi="Arial" w:cs="Arial"/>
                <w:sz w:val="19"/>
                <w:szCs w:val="19"/>
              </w:rPr>
              <w:t>Unbilled receivables</w:t>
            </w:r>
          </w:p>
        </w:tc>
        <w:tc>
          <w:tcPr>
            <w:tcW w:w="1350" w:type="dxa"/>
            <w:vAlign w:val="bottom"/>
          </w:tcPr>
          <w:p w14:paraId="6380F6C2" w14:textId="5ABE86FF"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84,464</w:t>
            </w:r>
          </w:p>
        </w:tc>
        <w:tc>
          <w:tcPr>
            <w:tcW w:w="1350" w:type="dxa"/>
            <w:vAlign w:val="bottom"/>
          </w:tcPr>
          <w:p w14:paraId="65875481" w14:textId="73494339"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96,942</w:t>
            </w:r>
          </w:p>
        </w:tc>
        <w:tc>
          <w:tcPr>
            <w:tcW w:w="1350" w:type="dxa"/>
            <w:vAlign w:val="bottom"/>
          </w:tcPr>
          <w:p w14:paraId="13C1C583" w14:textId="5CA4D565"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84,464</w:t>
            </w:r>
          </w:p>
        </w:tc>
        <w:tc>
          <w:tcPr>
            <w:tcW w:w="1350" w:type="dxa"/>
            <w:vAlign w:val="bottom"/>
          </w:tcPr>
          <w:p w14:paraId="0BC2F49B" w14:textId="675F388E"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96,942</w:t>
            </w:r>
          </w:p>
        </w:tc>
      </w:tr>
      <w:tr w:rsidR="00621662" w:rsidRPr="003E761E" w14:paraId="71EE7848" w14:textId="77777777" w:rsidTr="00D95C9D">
        <w:tc>
          <w:tcPr>
            <w:tcW w:w="3690" w:type="dxa"/>
          </w:tcPr>
          <w:p w14:paraId="3B94DFE3" w14:textId="64894E20"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595DD145" w14:textId="3A9B6EEA"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(46,205)</w:t>
            </w:r>
          </w:p>
        </w:tc>
        <w:tc>
          <w:tcPr>
            <w:tcW w:w="1350" w:type="dxa"/>
            <w:vAlign w:val="bottom"/>
          </w:tcPr>
          <w:p w14:paraId="7F321AAE" w14:textId="6E265B49"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(46,205)</w:t>
            </w:r>
          </w:p>
        </w:tc>
        <w:tc>
          <w:tcPr>
            <w:tcW w:w="1350" w:type="dxa"/>
            <w:vAlign w:val="bottom"/>
          </w:tcPr>
          <w:p w14:paraId="40368484" w14:textId="5088FE5F"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(46,205)</w:t>
            </w:r>
          </w:p>
        </w:tc>
        <w:tc>
          <w:tcPr>
            <w:tcW w:w="1350" w:type="dxa"/>
            <w:vAlign w:val="bottom"/>
          </w:tcPr>
          <w:p w14:paraId="068686CF" w14:textId="47F99FF2"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(46,205)</w:t>
            </w:r>
          </w:p>
        </w:tc>
      </w:tr>
      <w:tr w:rsidR="00621662" w:rsidRPr="003E761E" w14:paraId="63DD337B" w14:textId="77777777" w:rsidTr="00D95C9D">
        <w:tc>
          <w:tcPr>
            <w:tcW w:w="3690" w:type="dxa"/>
          </w:tcPr>
          <w:p w14:paraId="3DEBD8BD" w14:textId="380CF25D"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rPr>
              <w:t>Total unbilled receivables - net</w:t>
            </w:r>
          </w:p>
        </w:tc>
        <w:tc>
          <w:tcPr>
            <w:tcW w:w="1350" w:type="dxa"/>
            <w:vAlign w:val="bottom"/>
          </w:tcPr>
          <w:p w14:paraId="1BE69A03" w14:textId="32937048"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38,259</w:t>
            </w:r>
          </w:p>
        </w:tc>
        <w:tc>
          <w:tcPr>
            <w:tcW w:w="1350" w:type="dxa"/>
            <w:vAlign w:val="bottom"/>
          </w:tcPr>
          <w:p w14:paraId="78AF2646" w14:textId="15068875"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50,737</w:t>
            </w:r>
          </w:p>
        </w:tc>
        <w:tc>
          <w:tcPr>
            <w:tcW w:w="1350" w:type="dxa"/>
            <w:vAlign w:val="bottom"/>
          </w:tcPr>
          <w:p w14:paraId="725C4CAE" w14:textId="36ADAF4B"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38,259</w:t>
            </w:r>
          </w:p>
        </w:tc>
        <w:tc>
          <w:tcPr>
            <w:tcW w:w="1350" w:type="dxa"/>
            <w:vAlign w:val="bottom"/>
          </w:tcPr>
          <w:p w14:paraId="59F695C9" w14:textId="37595F23"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50,737</w:t>
            </w:r>
          </w:p>
        </w:tc>
      </w:tr>
      <w:tr w:rsidR="00621662" w:rsidRPr="003E761E" w14:paraId="1D645840" w14:textId="77777777" w:rsidTr="00D95C9D">
        <w:tc>
          <w:tcPr>
            <w:tcW w:w="3690" w:type="dxa"/>
          </w:tcPr>
          <w:p w14:paraId="36FF3428" w14:textId="2D9A5216"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u w:val="single"/>
              </w:rPr>
              <w:t xml:space="preserve">Other receivables </w:t>
            </w:r>
          </w:p>
        </w:tc>
        <w:tc>
          <w:tcPr>
            <w:tcW w:w="1350" w:type="dxa"/>
            <w:vAlign w:val="bottom"/>
          </w:tcPr>
          <w:p w14:paraId="7780A6A3" w14:textId="77777777" w:rsidR="00621662" w:rsidRPr="003E761E" w:rsidRDefault="00621662" w:rsidP="00621662">
            <w:pPr>
              <w:tabs>
                <w:tab w:val="decimal" w:pos="1065"/>
              </w:tabs>
              <w:spacing w:line="340" w:lineRule="exact"/>
              <w:rPr>
                <w:rFonts w:ascii="Arial" w:hAnsi="Arial" w:cs="Arial"/>
                <w:sz w:val="19"/>
                <w:szCs w:val="19"/>
              </w:rPr>
            </w:pPr>
          </w:p>
        </w:tc>
        <w:tc>
          <w:tcPr>
            <w:tcW w:w="1350" w:type="dxa"/>
            <w:vAlign w:val="bottom"/>
          </w:tcPr>
          <w:p w14:paraId="1D85BFB1" w14:textId="77777777" w:rsidR="00621662" w:rsidRPr="003E761E" w:rsidRDefault="00621662" w:rsidP="00621662">
            <w:pPr>
              <w:tabs>
                <w:tab w:val="decimal" w:pos="1065"/>
              </w:tabs>
              <w:spacing w:line="340" w:lineRule="exact"/>
              <w:rPr>
                <w:rFonts w:ascii="Arial" w:hAnsi="Arial" w:cs="Arial"/>
                <w:sz w:val="19"/>
                <w:szCs w:val="19"/>
              </w:rPr>
            </w:pPr>
          </w:p>
        </w:tc>
        <w:tc>
          <w:tcPr>
            <w:tcW w:w="1350" w:type="dxa"/>
            <w:vAlign w:val="bottom"/>
          </w:tcPr>
          <w:p w14:paraId="2F17A22C" w14:textId="77777777" w:rsidR="00621662" w:rsidRPr="003E761E" w:rsidRDefault="00621662" w:rsidP="00621662">
            <w:pPr>
              <w:tabs>
                <w:tab w:val="decimal" w:pos="975"/>
              </w:tabs>
              <w:spacing w:line="340" w:lineRule="exact"/>
              <w:rPr>
                <w:rFonts w:ascii="Arial" w:hAnsi="Arial" w:cs="Arial"/>
                <w:sz w:val="19"/>
                <w:szCs w:val="19"/>
              </w:rPr>
            </w:pPr>
          </w:p>
        </w:tc>
        <w:tc>
          <w:tcPr>
            <w:tcW w:w="1350" w:type="dxa"/>
            <w:vAlign w:val="bottom"/>
          </w:tcPr>
          <w:p w14:paraId="38B546A7" w14:textId="77777777" w:rsidR="00621662" w:rsidRPr="003E761E" w:rsidRDefault="00621662" w:rsidP="00621662">
            <w:pPr>
              <w:tabs>
                <w:tab w:val="decimal" w:pos="1065"/>
              </w:tabs>
              <w:spacing w:line="340" w:lineRule="exact"/>
              <w:rPr>
                <w:rFonts w:ascii="Arial" w:hAnsi="Arial" w:cs="Arial"/>
                <w:sz w:val="19"/>
                <w:szCs w:val="19"/>
              </w:rPr>
            </w:pPr>
          </w:p>
        </w:tc>
      </w:tr>
      <w:tr w:rsidR="00621662" w:rsidRPr="003E761E" w14:paraId="2E2166BD" w14:textId="77777777" w:rsidTr="00D95C9D">
        <w:tc>
          <w:tcPr>
            <w:tcW w:w="3690" w:type="dxa"/>
          </w:tcPr>
          <w:p w14:paraId="685A8C12" w14:textId="526F3BFF" w:rsidR="00621662" w:rsidRPr="003E761E" w:rsidRDefault="00621662" w:rsidP="00621662">
            <w:pPr>
              <w:spacing w:line="340" w:lineRule="exact"/>
              <w:ind w:right="-108"/>
              <w:jc w:val="thaiDistribute"/>
              <w:rPr>
                <w:rFonts w:ascii="Arial" w:hAnsi="Arial" w:cs="Arial"/>
                <w:sz w:val="19"/>
                <w:szCs w:val="19"/>
                <w:u w:val="single"/>
              </w:rPr>
            </w:pPr>
            <w:r w:rsidRPr="003E761E">
              <w:rPr>
                <w:rFonts w:ascii="Arial" w:hAnsi="Arial" w:cs="Arial"/>
                <w:sz w:val="19"/>
                <w:szCs w:val="19"/>
              </w:rPr>
              <w:t>Other receivables</w:t>
            </w:r>
          </w:p>
        </w:tc>
        <w:tc>
          <w:tcPr>
            <w:tcW w:w="1350" w:type="dxa"/>
            <w:vAlign w:val="bottom"/>
          </w:tcPr>
          <w:p w14:paraId="74BC860C" w14:textId="402AB254"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16,659</w:t>
            </w:r>
          </w:p>
        </w:tc>
        <w:tc>
          <w:tcPr>
            <w:tcW w:w="1350" w:type="dxa"/>
            <w:vAlign w:val="bottom"/>
          </w:tcPr>
          <w:p w14:paraId="7F6F6FB2" w14:textId="6D91D61E"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12,154</w:t>
            </w:r>
          </w:p>
        </w:tc>
        <w:tc>
          <w:tcPr>
            <w:tcW w:w="1350" w:type="dxa"/>
            <w:vAlign w:val="bottom"/>
          </w:tcPr>
          <w:p w14:paraId="711CEAE2" w14:textId="0ED03456"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16,650</w:t>
            </w:r>
          </w:p>
        </w:tc>
        <w:tc>
          <w:tcPr>
            <w:tcW w:w="1350" w:type="dxa"/>
            <w:vAlign w:val="bottom"/>
          </w:tcPr>
          <w:p w14:paraId="7D6BDD9A" w14:textId="6EDEA76C" w:rsidR="00621662" w:rsidRPr="003E761E" w:rsidRDefault="00621662" w:rsidP="00621662">
            <w:pPr>
              <w:tabs>
                <w:tab w:val="decimal" w:pos="1065"/>
              </w:tabs>
              <w:spacing w:line="340" w:lineRule="exact"/>
              <w:rPr>
                <w:rFonts w:ascii="Arial" w:hAnsi="Arial" w:cs="Arial"/>
                <w:sz w:val="19"/>
                <w:szCs w:val="19"/>
              </w:rPr>
            </w:pPr>
            <w:r w:rsidRPr="00E03025">
              <w:rPr>
                <w:rFonts w:ascii="Arial" w:hAnsi="Arial" w:cs="Arial"/>
                <w:sz w:val="19"/>
                <w:szCs w:val="19"/>
              </w:rPr>
              <w:t>12,067</w:t>
            </w:r>
          </w:p>
        </w:tc>
      </w:tr>
      <w:tr w:rsidR="00621662" w:rsidRPr="003E761E" w14:paraId="258D2233" w14:textId="77777777" w:rsidTr="00D95C9D">
        <w:tc>
          <w:tcPr>
            <w:tcW w:w="3690" w:type="dxa"/>
          </w:tcPr>
          <w:p w14:paraId="1A56C1D6" w14:textId="3265B933"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rPr>
              <w:t xml:space="preserve">Less: Allowance for expected credit losses </w:t>
            </w:r>
          </w:p>
        </w:tc>
        <w:tc>
          <w:tcPr>
            <w:tcW w:w="1350" w:type="dxa"/>
            <w:vAlign w:val="bottom"/>
          </w:tcPr>
          <w:p w14:paraId="0D56FC5F" w14:textId="64748F65"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(7,069)</w:t>
            </w:r>
          </w:p>
        </w:tc>
        <w:tc>
          <w:tcPr>
            <w:tcW w:w="1350" w:type="dxa"/>
            <w:vAlign w:val="bottom"/>
          </w:tcPr>
          <w:p w14:paraId="5D1C82E1" w14:textId="3F14E92A"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(7,069)</w:t>
            </w:r>
          </w:p>
        </w:tc>
        <w:tc>
          <w:tcPr>
            <w:tcW w:w="1350" w:type="dxa"/>
            <w:vAlign w:val="bottom"/>
          </w:tcPr>
          <w:p w14:paraId="29D5DEB0" w14:textId="2041D929"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(7,069)</w:t>
            </w:r>
          </w:p>
        </w:tc>
        <w:tc>
          <w:tcPr>
            <w:tcW w:w="1350" w:type="dxa"/>
            <w:vAlign w:val="bottom"/>
          </w:tcPr>
          <w:p w14:paraId="0CCCBD76" w14:textId="501B9474"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(7,069)</w:t>
            </w:r>
          </w:p>
        </w:tc>
      </w:tr>
      <w:tr w:rsidR="00621662" w:rsidRPr="003E761E" w14:paraId="770C0F06" w14:textId="77777777" w:rsidTr="00D95C9D">
        <w:tc>
          <w:tcPr>
            <w:tcW w:w="3690" w:type="dxa"/>
          </w:tcPr>
          <w:p w14:paraId="26AF492C" w14:textId="24A95EDB"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rPr>
              <w:t>Total Other receivables - net</w:t>
            </w:r>
          </w:p>
        </w:tc>
        <w:tc>
          <w:tcPr>
            <w:tcW w:w="1350" w:type="dxa"/>
            <w:vAlign w:val="bottom"/>
          </w:tcPr>
          <w:p w14:paraId="2D96EF1B" w14:textId="1934B8C3"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9,590</w:t>
            </w:r>
          </w:p>
        </w:tc>
        <w:tc>
          <w:tcPr>
            <w:tcW w:w="1350" w:type="dxa"/>
            <w:vAlign w:val="bottom"/>
          </w:tcPr>
          <w:p w14:paraId="125FBBA6" w14:textId="32DFAED8"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5,085</w:t>
            </w:r>
          </w:p>
        </w:tc>
        <w:tc>
          <w:tcPr>
            <w:tcW w:w="1350" w:type="dxa"/>
            <w:vAlign w:val="bottom"/>
          </w:tcPr>
          <w:p w14:paraId="7DAE84CD" w14:textId="4A437547"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9,581</w:t>
            </w:r>
          </w:p>
        </w:tc>
        <w:tc>
          <w:tcPr>
            <w:tcW w:w="1350" w:type="dxa"/>
            <w:vAlign w:val="bottom"/>
          </w:tcPr>
          <w:p w14:paraId="2B29A0D7" w14:textId="1EE3DCFB" w:rsidR="00621662" w:rsidRPr="003E761E" w:rsidRDefault="00621662" w:rsidP="00621662">
            <w:pPr>
              <w:pBdr>
                <w:bottom w:val="sing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4,998</w:t>
            </w:r>
          </w:p>
        </w:tc>
      </w:tr>
      <w:tr w:rsidR="00621662" w:rsidRPr="003E761E" w14:paraId="05E153B2" w14:textId="77777777" w:rsidTr="00D95C9D">
        <w:tc>
          <w:tcPr>
            <w:tcW w:w="3690" w:type="dxa"/>
          </w:tcPr>
          <w:p w14:paraId="79D12E17" w14:textId="30548352" w:rsidR="00621662" w:rsidRPr="003E761E" w:rsidRDefault="00621662" w:rsidP="00621662">
            <w:pPr>
              <w:spacing w:line="340" w:lineRule="exact"/>
              <w:ind w:right="-108"/>
              <w:jc w:val="thaiDistribute"/>
              <w:rPr>
                <w:rFonts w:ascii="Arial" w:hAnsi="Arial" w:cs="Arial"/>
                <w:sz w:val="19"/>
                <w:szCs w:val="19"/>
              </w:rPr>
            </w:pPr>
            <w:r w:rsidRPr="003E761E">
              <w:rPr>
                <w:rFonts w:ascii="Arial" w:hAnsi="Arial" w:cs="Arial"/>
                <w:sz w:val="19"/>
                <w:szCs w:val="19"/>
              </w:rPr>
              <w:t>Total trade and other receivables - net</w:t>
            </w:r>
          </w:p>
        </w:tc>
        <w:tc>
          <w:tcPr>
            <w:tcW w:w="1350" w:type="dxa"/>
            <w:vAlign w:val="bottom"/>
          </w:tcPr>
          <w:p w14:paraId="68E20FFB" w14:textId="18F6F259" w:rsidR="00621662" w:rsidRPr="003E761E" w:rsidRDefault="00621662" w:rsidP="00621662">
            <w:pPr>
              <w:pBdr>
                <w:bottom w:val="doub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151,289</w:t>
            </w:r>
          </w:p>
        </w:tc>
        <w:tc>
          <w:tcPr>
            <w:tcW w:w="1350" w:type="dxa"/>
            <w:vAlign w:val="bottom"/>
          </w:tcPr>
          <w:p w14:paraId="438BF21D" w14:textId="49823E00" w:rsidR="00621662" w:rsidRPr="003E761E" w:rsidRDefault="00621662" w:rsidP="00621662">
            <w:pPr>
              <w:pBdr>
                <w:bottom w:val="doub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146,301</w:t>
            </w:r>
          </w:p>
        </w:tc>
        <w:tc>
          <w:tcPr>
            <w:tcW w:w="1350" w:type="dxa"/>
            <w:vAlign w:val="bottom"/>
          </w:tcPr>
          <w:p w14:paraId="6AD42BE2" w14:textId="24916383" w:rsidR="00621662" w:rsidRPr="003E761E" w:rsidRDefault="00621662" w:rsidP="00621662">
            <w:pPr>
              <w:pBdr>
                <w:bottom w:val="doub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151,279</w:t>
            </w:r>
          </w:p>
        </w:tc>
        <w:tc>
          <w:tcPr>
            <w:tcW w:w="1350" w:type="dxa"/>
            <w:vAlign w:val="bottom"/>
          </w:tcPr>
          <w:p w14:paraId="68A465C6" w14:textId="13EE6211" w:rsidR="00621662" w:rsidRPr="003E761E" w:rsidRDefault="00621662" w:rsidP="00621662">
            <w:pPr>
              <w:pBdr>
                <w:bottom w:val="double" w:sz="4" w:space="1" w:color="auto"/>
              </w:pBdr>
              <w:tabs>
                <w:tab w:val="decimal" w:pos="1065"/>
              </w:tabs>
              <w:spacing w:line="340" w:lineRule="exact"/>
              <w:rPr>
                <w:rFonts w:ascii="Arial" w:hAnsi="Arial" w:cs="Arial"/>
                <w:sz w:val="19"/>
                <w:szCs w:val="19"/>
              </w:rPr>
            </w:pPr>
            <w:r w:rsidRPr="00E03025">
              <w:rPr>
                <w:rFonts w:ascii="Arial" w:hAnsi="Arial" w:cs="Arial"/>
                <w:sz w:val="19"/>
                <w:szCs w:val="19"/>
              </w:rPr>
              <w:t>147,531</w:t>
            </w:r>
          </w:p>
        </w:tc>
      </w:tr>
    </w:tbl>
    <w:p w14:paraId="23853B6B" w14:textId="6E47BD94" w:rsidR="006A7E43" w:rsidRPr="003E761E" w:rsidRDefault="006A7E43" w:rsidP="00B40A74">
      <w:pPr>
        <w:keepNext/>
        <w:tabs>
          <w:tab w:val="left" w:pos="900"/>
          <w:tab w:val="left" w:pos="2160"/>
        </w:tabs>
        <w:spacing w:before="160" w:after="80" w:line="380" w:lineRule="exact"/>
        <w:ind w:left="547" w:hanging="547"/>
        <w:jc w:val="thaiDistribute"/>
        <w:rPr>
          <w:rFonts w:ascii="Arial" w:hAnsi="Arial"/>
          <w:sz w:val="22"/>
          <w:szCs w:val="22"/>
        </w:rPr>
      </w:pPr>
      <w:r w:rsidRPr="003E761E">
        <w:rPr>
          <w:rFonts w:ascii="Arial" w:hAnsi="Arial"/>
          <w:sz w:val="22"/>
          <w:szCs w:val="22"/>
        </w:rPr>
        <w:tab/>
        <w:t xml:space="preserve">The normal credit term is 7 to 30 days. </w:t>
      </w:r>
    </w:p>
    <w:p w14:paraId="4B0107D6" w14:textId="081DCE5D" w:rsidR="00B40A74" w:rsidRPr="003E761E" w:rsidRDefault="00B40A74" w:rsidP="00B40A74">
      <w:pPr>
        <w:keepNext/>
        <w:tabs>
          <w:tab w:val="left" w:pos="900"/>
          <w:tab w:val="left" w:pos="2160"/>
        </w:tabs>
        <w:spacing w:before="80" w:after="80" w:line="380" w:lineRule="exact"/>
        <w:ind w:left="547"/>
        <w:jc w:val="thaiDistribute"/>
        <w:rPr>
          <w:rFonts w:ascii="Arial" w:hAnsi="Arial"/>
          <w:sz w:val="22"/>
          <w:szCs w:val="22"/>
        </w:rPr>
      </w:pPr>
      <w:r w:rsidRPr="003E761E">
        <w:rPr>
          <w:rFonts w:ascii="Arial" w:hAnsi="Arial"/>
          <w:sz w:val="22"/>
          <w:szCs w:val="22"/>
        </w:rPr>
        <w:t>The Company expect</w:t>
      </w:r>
      <w:r w:rsidR="003B59DC" w:rsidRPr="003E761E">
        <w:rPr>
          <w:rFonts w:ascii="Arial" w:hAnsi="Arial"/>
          <w:sz w:val="22"/>
          <w:szCs w:val="22"/>
        </w:rPr>
        <w:t>s</w:t>
      </w:r>
      <w:r w:rsidRPr="003E761E">
        <w:rPr>
          <w:rFonts w:ascii="Arial" w:hAnsi="Arial"/>
          <w:sz w:val="22"/>
          <w:szCs w:val="22"/>
        </w:rPr>
        <w:t xml:space="preserve"> to bill of unbilled receivables within 1 year.</w:t>
      </w:r>
    </w:p>
    <w:p w14:paraId="610EE56F" w14:textId="621B43B3" w:rsidR="00514623" w:rsidRPr="003E761E" w:rsidRDefault="00514623" w:rsidP="00B40A74">
      <w:pPr>
        <w:keepNext/>
        <w:tabs>
          <w:tab w:val="left" w:pos="900"/>
          <w:tab w:val="left" w:pos="2160"/>
        </w:tabs>
        <w:spacing w:before="80" w:after="80" w:line="380" w:lineRule="exact"/>
        <w:ind w:left="547"/>
        <w:jc w:val="thaiDistribute"/>
        <w:rPr>
          <w:rFonts w:ascii="Arial" w:hAnsi="Arial"/>
          <w:sz w:val="22"/>
          <w:szCs w:val="22"/>
        </w:rPr>
      </w:pPr>
      <w:r w:rsidRPr="003E761E">
        <w:rPr>
          <w:rFonts w:ascii="Arial" w:hAnsi="Arial"/>
          <w:sz w:val="22"/>
          <w:szCs w:val="22"/>
        </w:rPr>
        <w:t xml:space="preserve">Set out below is the movement in the allowance for expected credit losses of </w:t>
      </w:r>
      <w:r w:rsidR="00B1774D" w:rsidRPr="003E761E">
        <w:rPr>
          <w:rFonts w:ascii="Arial" w:hAnsi="Arial"/>
          <w:sz w:val="22"/>
          <w:szCs w:val="22"/>
        </w:rPr>
        <w:t xml:space="preserve">trade and </w:t>
      </w:r>
      <w:r w:rsidRPr="003E761E">
        <w:rPr>
          <w:rFonts w:ascii="Arial" w:hAnsi="Arial"/>
          <w:sz w:val="22"/>
          <w:szCs w:val="22"/>
        </w:rPr>
        <w:t>other receivables.</w:t>
      </w:r>
    </w:p>
    <w:tbl>
      <w:tblPr>
        <w:tblW w:w="9090" w:type="dxa"/>
        <w:tblInd w:w="450" w:type="dxa"/>
        <w:tblLayout w:type="fixed"/>
        <w:tblLook w:val="04A0" w:firstRow="1" w:lastRow="0" w:firstColumn="1" w:lastColumn="0" w:noHBand="0" w:noVBand="1"/>
      </w:tblPr>
      <w:tblGrid>
        <w:gridCol w:w="5580"/>
        <w:gridCol w:w="1755"/>
        <w:gridCol w:w="1755"/>
      </w:tblGrid>
      <w:tr w:rsidR="00B1774D" w:rsidRPr="003E761E" w14:paraId="30A3DF94" w14:textId="77777777" w:rsidTr="00B1774D">
        <w:trPr>
          <w:trHeight w:val="74"/>
          <w:tblHeader/>
        </w:trPr>
        <w:tc>
          <w:tcPr>
            <w:tcW w:w="5580" w:type="dxa"/>
            <w:vAlign w:val="bottom"/>
          </w:tcPr>
          <w:p w14:paraId="1384B901" w14:textId="77777777" w:rsidR="00B1774D" w:rsidRPr="003E761E" w:rsidRDefault="00B1774D" w:rsidP="00B40A74">
            <w:pPr>
              <w:spacing w:line="360" w:lineRule="exact"/>
              <w:jc w:val="center"/>
              <w:rPr>
                <w:rFonts w:ascii="Arial" w:hAnsi="Arial" w:cs="Arial"/>
                <w:sz w:val="22"/>
                <w:szCs w:val="22"/>
                <w:u w:val="single"/>
              </w:rPr>
            </w:pPr>
          </w:p>
        </w:tc>
        <w:tc>
          <w:tcPr>
            <w:tcW w:w="3510" w:type="dxa"/>
            <w:gridSpan w:val="2"/>
          </w:tcPr>
          <w:p w14:paraId="65BA217F" w14:textId="09D841E3" w:rsidR="00B1774D" w:rsidRPr="003E761E" w:rsidRDefault="00B1774D" w:rsidP="00B40A74">
            <w:pPr>
              <w:tabs>
                <w:tab w:val="decimal" w:pos="978"/>
              </w:tabs>
              <w:spacing w:line="360" w:lineRule="exact"/>
              <w:ind w:right="-17" w:firstLine="70"/>
              <w:jc w:val="right"/>
              <w:rPr>
                <w:rFonts w:ascii="Arial" w:hAnsi="Arial" w:cs="Arial"/>
                <w:sz w:val="22"/>
                <w:szCs w:val="22"/>
                <w:cs/>
              </w:rPr>
            </w:pPr>
            <w:r w:rsidRPr="003E761E">
              <w:rPr>
                <w:rFonts w:ascii="Arial" w:hAnsi="Arial" w:cs="Arial"/>
                <w:sz w:val="22"/>
                <w:szCs w:val="22"/>
                <w:cs/>
              </w:rPr>
              <w:t>(Unit: Thousand Baht)</w:t>
            </w:r>
          </w:p>
        </w:tc>
      </w:tr>
      <w:tr w:rsidR="00B1774D" w:rsidRPr="003E761E" w14:paraId="6A04681A" w14:textId="77777777" w:rsidTr="00B1774D">
        <w:trPr>
          <w:trHeight w:val="787"/>
          <w:tblHeader/>
        </w:trPr>
        <w:tc>
          <w:tcPr>
            <w:tcW w:w="5580" w:type="dxa"/>
          </w:tcPr>
          <w:p w14:paraId="19C4ED76" w14:textId="77777777" w:rsidR="00B1774D" w:rsidRPr="003E761E" w:rsidRDefault="00B1774D" w:rsidP="00B40A7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510" w:type="dxa"/>
            <w:gridSpan w:val="2"/>
          </w:tcPr>
          <w:p w14:paraId="32D6804A" w14:textId="4C99ED88" w:rsidR="00B1774D" w:rsidRPr="003E761E" w:rsidRDefault="00B1774D" w:rsidP="00B40A74">
            <w:pPr>
              <w:pBdr>
                <w:bottom w:val="single" w:sz="4" w:space="1" w:color="auto"/>
              </w:pBdr>
              <w:spacing w:line="360" w:lineRule="exact"/>
              <w:ind w:left="-29" w:right="-29"/>
              <w:jc w:val="center"/>
              <w:rPr>
                <w:rFonts w:ascii="Arial" w:hAnsi="Arial" w:cs="Arial"/>
                <w:spacing w:val="-5"/>
                <w:sz w:val="22"/>
                <w:szCs w:val="22"/>
              </w:rPr>
            </w:pPr>
            <w:r w:rsidRPr="003E761E">
              <w:rPr>
                <w:rFonts w:ascii="Arial" w:hAnsi="Arial" w:cs="Arial"/>
                <w:sz w:val="22"/>
                <w:szCs w:val="22"/>
              </w:rPr>
              <w:t>Consolidated financial statements / Separate financial statements</w:t>
            </w:r>
          </w:p>
        </w:tc>
      </w:tr>
      <w:tr w:rsidR="00B1774D" w:rsidRPr="003E761E" w14:paraId="36DFD5DD" w14:textId="77777777" w:rsidTr="00B1774D">
        <w:trPr>
          <w:trHeight w:val="80"/>
          <w:tblHeader/>
        </w:trPr>
        <w:tc>
          <w:tcPr>
            <w:tcW w:w="5580" w:type="dxa"/>
          </w:tcPr>
          <w:p w14:paraId="6A7FA5CE" w14:textId="77777777" w:rsidR="00B1774D" w:rsidRPr="003E761E" w:rsidRDefault="00B1774D" w:rsidP="00B40A7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55" w:type="dxa"/>
          </w:tcPr>
          <w:p w14:paraId="3E08CC84" w14:textId="708EC3F6" w:rsidR="00B1774D" w:rsidRPr="003E761E" w:rsidRDefault="00B1774D" w:rsidP="00B40A74">
            <w:pPr>
              <w:pBdr>
                <w:bottom w:val="single" w:sz="4" w:space="1" w:color="auto"/>
              </w:pBdr>
              <w:spacing w:line="360" w:lineRule="exact"/>
              <w:ind w:left="-29" w:right="-29"/>
              <w:jc w:val="center"/>
              <w:rPr>
                <w:rFonts w:ascii="Arial" w:hAnsi="Arial" w:cs="Arial"/>
                <w:sz w:val="22"/>
                <w:szCs w:val="22"/>
              </w:rPr>
            </w:pPr>
            <w:r w:rsidRPr="003E761E">
              <w:rPr>
                <w:rFonts w:ascii="Arial" w:hAnsi="Arial" w:cs="Arial"/>
                <w:sz w:val="22"/>
                <w:szCs w:val="22"/>
              </w:rPr>
              <w:t>202</w:t>
            </w:r>
            <w:r w:rsidR="005A5485" w:rsidRPr="003E761E">
              <w:rPr>
                <w:rFonts w:ascii="Arial" w:hAnsi="Arial" w:cs="Arial"/>
                <w:sz w:val="22"/>
                <w:szCs w:val="22"/>
              </w:rPr>
              <w:t>3</w:t>
            </w:r>
          </w:p>
        </w:tc>
        <w:tc>
          <w:tcPr>
            <w:tcW w:w="1755" w:type="dxa"/>
          </w:tcPr>
          <w:p w14:paraId="729AC761" w14:textId="243C0C4F" w:rsidR="00B1774D" w:rsidRPr="003E761E" w:rsidRDefault="00B1774D" w:rsidP="00B40A74">
            <w:pPr>
              <w:pBdr>
                <w:bottom w:val="single" w:sz="4" w:space="1" w:color="auto"/>
              </w:pBdr>
              <w:spacing w:line="360" w:lineRule="exact"/>
              <w:ind w:left="-29" w:right="-29"/>
              <w:jc w:val="center"/>
              <w:rPr>
                <w:rFonts w:ascii="Arial" w:hAnsi="Arial" w:cs="Arial"/>
                <w:sz w:val="22"/>
                <w:szCs w:val="22"/>
              </w:rPr>
            </w:pPr>
            <w:r w:rsidRPr="003E761E">
              <w:rPr>
                <w:rFonts w:ascii="Arial" w:hAnsi="Arial" w:cs="Arial"/>
                <w:sz w:val="22"/>
                <w:szCs w:val="22"/>
              </w:rPr>
              <w:t>202</w:t>
            </w:r>
            <w:r w:rsidR="005A5485" w:rsidRPr="003E761E">
              <w:rPr>
                <w:rFonts w:ascii="Arial" w:hAnsi="Arial" w:cs="Arial"/>
                <w:sz w:val="22"/>
                <w:szCs w:val="22"/>
              </w:rPr>
              <w:t>2</w:t>
            </w:r>
          </w:p>
        </w:tc>
      </w:tr>
      <w:tr w:rsidR="00E03025" w:rsidRPr="003E761E" w14:paraId="7986EFE4" w14:textId="77777777" w:rsidTr="00224A04">
        <w:trPr>
          <w:trHeight w:val="79"/>
          <w:tblHeader/>
        </w:trPr>
        <w:tc>
          <w:tcPr>
            <w:tcW w:w="5580" w:type="dxa"/>
          </w:tcPr>
          <w:p w14:paraId="461AA9C0" w14:textId="62C1A1C2" w:rsidR="00E03025" w:rsidRPr="003E761E" w:rsidRDefault="00E03025" w:rsidP="00E03025">
            <w:pPr>
              <w:spacing w:line="360" w:lineRule="exact"/>
              <w:ind w:left="156" w:hanging="156"/>
              <w:textAlignment w:val="auto"/>
              <w:rPr>
                <w:rFonts w:ascii="Arial" w:hAnsi="Arial" w:cs="Arial"/>
                <w:sz w:val="22"/>
                <w:szCs w:val="22"/>
              </w:rPr>
            </w:pPr>
            <w:r w:rsidRPr="003E761E">
              <w:rPr>
                <w:rFonts w:ascii="Arial" w:hAnsi="Arial" w:cs="Arial"/>
                <w:sz w:val="22"/>
                <w:szCs w:val="22"/>
              </w:rPr>
              <w:t>Beginning balance</w:t>
            </w:r>
          </w:p>
        </w:tc>
        <w:tc>
          <w:tcPr>
            <w:tcW w:w="1755" w:type="dxa"/>
          </w:tcPr>
          <w:p w14:paraId="6AAFA2AF" w14:textId="3A109183" w:rsidR="00E03025" w:rsidRPr="003E761E" w:rsidRDefault="00E03025" w:rsidP="00E03025">
            <w:pPr>
              <w:tabs>
                <w:tab w:val="decimal" w:pos="1424"/>
              </w:tabs>
              <w:spacing w:line="360" w:lineRule="exact"/>
              <w:ind w:right="-18"/>
              <w:rPr>
                <w:rFonts w:ascii="Arial" w:hAnsi="Arial" w:cs="Arial"/>
                <w:sz w:val="22"/>
                <w:szCs w:val="22"/>
              </w:rPr>
            </w:pPr>
            <w:r w:rsidRPr="00E03025">
              <w:rPr>
                <w:rFonts w:ascii="Arial" w:hAnsi="Arial" w:cs="Arial"/>
                <w:sz w:val="22"/>
                <w:szCs w:val="22"/>
              </w:rPr>
              <w:t>53,274</w:t>
            </w:r>
          </w:p>
        </w:tc>
        <w:tc>
          <w:tcPr>
            <w:tcW w:w="1755" w:type="dxa"/>
          </w:tcPr>
          <w:p w14:paraId="07EF11B5" w14:textId="3FDBBDBA" w:rsidR="00E03025" w:rsidRPr="003E761E" w:rsidRDefault="00E03025" w:rsidP="00E03025">
            <w:pPr>
              <w:tabs>
                <w:tab w:val="decimal" w:pos="1424"/>
              </w:tabs>
              <w:spacing w:line="360" w:lineRule="exact"/>
              <w:ind w:right="-18"/>
              <w:rPr>
                <w:rFonts w:ascii="Arial" w:hAnsi="Arial" w:cs="Arial"/>
                <w:sz w:val="22"/>
                <w:szCs w:val="22"/>
              </w:rPr>
            </w:pPr>
            <w:r w:rsidRPr="003E761E">
              <w:rPr>
                <w:rFonts w:ascii="Arial" w:hAnsi="Arial" w:cs="Arial"/>
                <w:sz w:val="22"/>
                <w:szCs w:val="22"/>
              </w:rPr>
              <w:t>53,274</w:t>
            </w:r>
          </w:p>
        </w:tc>
      </w:tr>
      <w:tr w:rsidR="00E03025" w:rsidRPr="003E761E" w14:paraId="53A3088C" w14:textId="77777777" w:rsidTr="00224A04">
        <w:trPr>
          <w:trHeight w:val="79"/>
          <w:tblHeader/>
        </w:trPr>
        <w:tc>
          <w:tcPr>
            <w:tcW w:w="5580" w:type="dxa"/>
          </w:tcPr>
          <w:p w14:paraId="48AE054C" w14:textId="77777777" w:rsidR="00E03025" w:rsidRPr="003E761E" w:rsidRDefault="00E03025" w:rsidP="00E03025">
            <w:pPr>
              <w:spacing w:line="360" w:lineRule="exact"/>
              <w:ind w:left="156" w:hanging="156"/>
              <w:textAlignment w:val="auto"/>
              <w:rPr>
                <w:rFonts w:ascii="Arial" w:hAnsi="Arial" w:cs="Arial"/>
                <w:sz w:val="22"/>
                <w:szCs w:val="22"/>
              </w:rPr>
            </w:pPr>
            <w:r w:rsidRPr="003E761E">
              <w:rPr>
                <w:rFonts w:ascii="Arial" w:hAnsi="Arial" w:cs="Arial"/>
                <w:sz w:val="22"/>
                <w:szCs w:val="22"/>
              </w:rPr>
              <w:t>Provision for expected credit losses</w:t>
            </w:r>
          </w:p>
        </w:tc>
        <w:tc>
          <w:tcPr>
            <w:tcW w:w="1755" w:type="dxa"/>
          </w:tcPr>
          <w:p w14:paraId="17694195" w14:textId="28AB3325" w:rsidR="00E03025" w:rsidRPr="003E761E" w:rsidRDefault="00E03025" w:rsidP="00E03025">
            <w:pPr>
              <w:pBdr>
                <w:bottom w:val="single" w:sz="4" w:space="1" w:color="auto"/>
              </w:pBdr>
              <w:tabs>
                <w:tab w:val="decimal" w:pos="1424"/>
              </w:tabs>
              <w:spacing w:line="360" w:lineRule="exact"/>
              <w:ind w:right="-18"/>
              <w:rPr>
                <w:rFonts w:ascii="Arial" w:hAnsi="Arial" w:cs="Arial"/>
                <w:sz w:val="22"/>
                <w:szCs w:val="22"/>
              </w:rPr>
            </w:pPr>
            <w:r w:rsidRPr="00E03025">
              <w:rPr>
                <w:rFonts w:ascii="Arial" w:hAnsi="Arial" w:cs="Arial"/>
                <w:sz w:val="22"/>
                <w:szCs w:val="22"/>
              </w:rPr>
              <w:t>4,396</w:t>
            </w:r>
          </w:p>
        </w:tc>
        <w:tc>
          <w:tcPr>
            <w:tcW w:w="1755" w:type="dxa"/>
          </w:tcPr>
          <w:p w14:paraId="570E1E08" w14:textId="62158E5B" w:rsidR="00E03025" w:rsidRPr="003E761E" w:rsidRDefault="00E03025" w:rsidP="00E03025">
            <w:pPr>
              <w:pBdr>
                <w:bottom w:val="single" w:sz="4" w:space="1" w:color="auto"/>
              </w:pBdr>
              <w:tabs>
                <w:tab w:val="decimal" w:pos="1424"/>
              </w:tabs>
              <w:spacing w:line="360" w:lineRule="exact"/>
              <w:ind w:right="-18"/>
              <w:rPr>
                <w:rFonts w:ascii="Arial" w:hAnsi="Arial" w:cs="Arial"/>
                <w:sz w:val="22"/>
                <w:szCs w:val="22"/>
              </w:rPr>
            </w:pPr>
            <w:r w:rsidRPr="003E761E">
              <w:rPr>
                <w:rFonts w:ascii="Arial" w:hAnsi="Arial" w:cs="Arial"/>
                <w:sz w:val="22"/>
                <w:szCs w:val="22"/>
              </w:rPr>
              <w:t>-</w:t>
            </w:r>
          </w:p>
        </w:tc>
      </w:tr>
      <w:tr w:rsidR="00E03025" w:rsidRPr="003E761E" w14:paraId="0D2D5C57" w14:textId="77777777" w:rsidTr="00224A04">
        <w:trPr>
          <w:trHeight w:val="219"/>
          <w:tblHeader/>
        </w:trPr>
        <w:tc>
          <w:tcPr>
            <w:tcW w:w="5580" w:type="dxa"/>
            <w:hideMark/>
          </w:tcPr>
          <w:p w14:paraId="308BD56D" w14:textId="7E862DF4" w:rsidR="00E03025" w:rsidRPr="003E761E" w:rsidRDefault="00E03025" w:rsidP="00E03025">
            <w:pPr>
              <w:spacing w:line="360" w:lineRule="exact"/>
              <w:ind w:left="520" w:hanging="520"/>
              <w:rPr>
                <w:rFonts w:ascii="Arial" w:hAnsi="Arial" w:cs="Arial"/>
                <w:sz w:val="22"/>
                <w:szCs w:val="22"/>
              </w:rPr>
            </w:pPr>
            <w:r w:rsidRPr="003E761E">
              <w:rPr>
                <w:rFonts w:ascii="Arial" w:hAnsi="Arial" w:cs="Arial"/>
                <w:sz w:val="22"/>
                <w:szCs w:val="22"/>
              </w:rPr>
              <w:t>Ending balance</w:t>
            </w:r>
          </w:p>
        </w:tc>
        <w:tc>
          <w:tcPr>
            <w:tcW w:w="1755" w:type="dxa"/>
          </w:tcPr>
          <w:p w14:paraId="42010387" w14:textId="4AD5E324" w:rsidR="00E03025" w:rsidRPr="003E761E" w:rsidRDefault="00E03025" w:rsidP="00E03025">
            <w:pPr>
              <w:pBdr>
                <w:bottom w:val="double" w:sz="4" w:space="1" w:color="auto"/>
              </w:pBdr>
              <w:tabs>
                <w:tab w:val="decimal" w:pos="1424"/>
              </w:tabs>
              <w:spacing w:line="360" w:lineRule="exact"/>
              <w:ind w:right="-18"/>
              <w:rPr>
                <w:rFonts w:ascii="Arial" w:hAnsi="Arial" w:cs="Arial"/>
                <w:sz w:val="22"/>
                <w:szCs w:val="22"/>
              </w:rPr>
            </w:pPr>
            <w:r w:rsidRPr="00E03025">
              <w:rPr>
                <w:rFonts w:ascii="Arial" w:hAnsi="Arial" w:cs="Arial"/>
                <w:sz w:val="22"/>
                <w:szCs w:val="22"/>
              </w:rPr>
              <w:t>57,670</w:t>
            </w:r>
          </w:p>
        </w:tc>
        <w:tc>
          <w:tcPr>
            <w:tcW w:w="1755" w:type="dxa"/>
          </w:tcPr>
          <w:p w14:paraId="7F878605" w14:textId="40F8D33A" w:rsidR="00E03025" w:rsidRPr="003E761E" w:rsidRDefault="00E03025" w:rsidP="00E03025">
            <w:pPr>
              <w:pBdr>
                <w:bottom w:val="double" w:sz="4" w:space="1" w:color="auto"/>
              </w:pBdr>
              <w:tabs>
                <w:tab w:val="decimal" w:pos="1424"/>
              </w:tabs>
              <w:spacing w:line="360" w:lineRule="exact"/>
              <w:ind w:right="-18"/>
              <w:rPr>
                <w:rFonts w:ascii="Arial" w:hAnsi="Arial" w:cs="Arial"/>
                <w:sz w:val="22"/>
                <w:szCs w:val="22"/>
              </w:rPr>
            </w:pPr>
            <w:r w:rsidRPr="003E761E">
              <w:rPr>
                <w:rFonts w:ascii="Arial" w:hAnsi="Arial" w:cs="Arial"/>
                <w:sz w:val="22"/>
                <w:szCs w:val="22"/>
              </w:rPr>
              <w:t>53,274</w:t>
            </w:r>
          </w:p>
        </w:tc>
      </w:tr>
    </w:tbl>
    <w:p w14:paraId="3E8DE179" w14:textId="27C4131E" w:rsidR="00492CFC" w:rsidRPr="003E761E" w:rsidRDefault="00B1774D"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3E761E">
        <w:rPr>
          <w:rFonts w:ascii="Arial" w:hAnsi="Arial"/>
          <w:b/>
          <w:bCs/>
          <w:color w:val="000000"/>
          <w:sz w:val="22"/>
          <w:szCs w:val="22"/>
        </w:rPr>
        <w:lastRenderedPageBreak/>
        <w:t>9</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6970B0" w:rsidRPr="003E761E">
        <w:rPr>
          <w:rFonts w:ascii="Arial" w:hAnsi="Arial"/>
          <w:b/>
          <w:bCs/>
          <w:color w:val="000000"/>
          <w:sz w:val="22"/>
          <w:szCs w:val="22"/>
        </w:rPr>
        <w:t>Other current financial assets</w:t>
      </w:r>
    </w:p>
    <w:p w14:paraId="640FC3BC" w14:textId="77777777" w:rsidR="007D0B75" w:rsidRPr="003E761E" w:rsidRDefault="007D0B75" w:rsidP="00583BC6">
      <w:pPr>
        <w:tabs>
          <w:tab w:val="left" w:pos="1440"/>
        </w:tabs>
        <w:spacing w:after="120" w:line="380" w:lineRule="exact"/>
        <w:ind w:left="547"/>
        <w:jc w:val="right"/>
        <w:outlineLvl w:val="0"/>
        <w:rPr>
          <w:rFonts w:ascii="Arial" w:hAnsi="Arial" w:cs="Arial"/>
          <w:sz w:val="22"/>
          <w:szCs w:val="22"/>
        </w:rPr>
      </w:pPr>
      <w:r w:rsidRPr="003E761E">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580"/>
        <w:gridCol w:w="1800"/>
        <w:gridCol w:w="1710"/>
      </w:tblGrid>
      <w:tr w:rsidR="00C05947" w:rsidRPr="003E761E" w14:paraId="5484F530" w14:textId="2C89A626" w:rsidTr="009632BA">
        <w:tc>
          <w:tcPr>
            <w:tcW w:w="5580" w:type="dxa"/>
          </w:tcPr>
          <w:p w14:paraId="4BD4E8E6" w14:textId="77777777" w:rsidR="00C05947" w:rsidRPr="003E761E" w:rsidRDefault="00C05947" w:rsidP="009632BA">
            <w:pPr>
              <w:spacing w:line="380" w:lineRule="exact"/>
              <w:ind w:right="-18"/>
              <w:jc w:val="thaiDistribute"/>
              <w:rPr>
                <w:rFonts w:ascii="Arial" w:hAnsi="Arial" w:cs="Arial"/>
                <w:b/>
                <w:bCs/>
                <w:sz w:val="22"/>
                <w:szCs w:val="22"/>
                <w:u w:val="single"/>
              </w:rPr>
            </w:pPr>
          </w:p>
        </w:tc>
        <w:tc>
          <w:tcPr>
            <w:tcW w:w="3510" w:type="dxa"/>
            <w:gridSpan w:val="2"/>
          </w:tcPr>
          <w:p w14:paraId="37B7D599" w14:textId="78621D42" w:rsidR="00C05947" w:rsidRPr="003E761E" w:rsidRDefault="00C05947"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statements / Separate financial statements</w:t>
            </w:r>
          </w:p>
        </w:tc>
      </w:tr>
      <w:tr w:rsidR="00697BD4" w:rsidRPr="003E761E" w14:paraId="7B536AB7" w14:textId="228A2799" w:rsidTr="009632BA">
        <w:tc>
          <w:tcPr>
            <w:tcW w:w="5580" w:type="dxa"/>
          </w:tcPr>
          <w:p w14:paraId="0BBF151F" w14:textId="77777777" w:rsidR="00697BD4" w:rsidRPr="003E761E" w:rsidRDefault="00697BD4" w:rsidP="00697BD4">
            <w:pPr>
              <w:spacing w:line="380" w:lineRule="exact"/>
              <w:ind w:right="-18"/>
              <w:jc w:val="thaiDistribute"/>
              <w:rPr>
                <w:rFonts w:ascii="Arial" w:hAnsi="Arial" w:cs="Arial"/>
                <w:b/>
                <w:bCs/>
                <w:sz w:val="22"/>
                <w:szCs w:val="22"/>
                <w:u w:val="single"/>
              </w:rPr>
            </w:pPr>
          </w:p>
        </w:tc>
        <w:tc>
          <w:tcPr>
            <w:tcW w:w="1800" w:type="dxa"/>
          </w:tcPr>
          <w:p w14:paraId="3C9A0234" w14:textId="489809D5" w:rsidR="00697BD4" w:rsidRPr="003E761E"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5A5485" w:rsidRPr="003E761E">
              <w:rPr>
                <w:rFonts w:ascii="Arial" w:hAnsi="Arial" w:cs="Arial"/>
                <w:sz w:val="22"/>
                <w:szCs w:val="22"/>
              </w:rPr>
              <w:t>3</w:t>
            </w:r>
          </w:p>
        </w:tc>
        <w:tc>
          <w:tcPr>
            <w:tcW w:w="1710" w:type="dxa"/>
          </w:tcPr>
          <w:p w14:paraId="291DEA55" w14:textId="1701FC58" w:rsidR="00697BD4" w:rsidRPr="003E761E"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5A5485" w:rsidRPr="003E761E">
              <w:rPr>
                <w:rFonts w:ascii="Arial" w:hAnsi="Arial" w:cs="Arial"/>
                <w:sz w:val="22"/>
                <w:szCs w:val="22"/>
              </w:rPr>
              <w:t>2</w:t>
            </w:r>
          </w:p>
        </w:tc>
      </w:tr>
      <w:tr w:rsidR="00697BD4" w:rsidRPr="003E761E" w14:paraId="48A90D70" w14:textId="7BB378DF" w:rsidTr="009632BA">
        <w:tc>
          <w:tcPr>
            <w:tcW w:w="5580" w:type="dxa"/>
          </w:tcPr>
          <w:p w14:paraId="4A31E8EA" w14:textId="77777777" w:rsidR="00697BD4" w:rsidRPr="003E761E" w:rsidRDefault="00697BD4" w:rsidP="00697BD4">
            <w:pPr>
              <w:tabs>
                <w:tab w:val="decimal" w:pos="978"/>
              </w:tabs>
              <w:spacing w:line="380" w:lineRule="exact"/>
              <w:ind w:left="252" w:right="-18" w:hanging="252"/>
              <w:rPr>
                <w:rFonts w:ascii="Arial" w:hAnsi="Arial" w:cs="Arial"/>
                <w:sz w:val="22"/>
                <w:szCs w:val="22"/>
                <w:u w:val="single"/>
              </w:rPr>
            </w:pPr>
            <w:r w:rsidRPr="003E761E">
              <w:rPr>
                <w:rFonts w:ascii="Arial" w:hAnsi="Arial" w:cs="Arial"/>
                <w:sz w:val="22"/>
                <w:szCs w:val="22"/>
                <w:u w:val="single"/>
              </w:rPr>
              <w:t xml:space="preserve">Debt instruments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800" w:type="dxa"/>
          </w:tcPr>
          <w:p w14:paraId="77C12B5A" w14:textId="77777777" w:rsidR="00697BD4" w:rsidRPr="003E761E" w:rsidRDefault="00697BD4" w:rsidP="00697BD4">
            <w:pPr>
              <w:tabs>
                <w:tab w:val="decimal" w:pos="1002"/>
              </w:tabs>
              <w:spacing w:line="380" w:lineRule="exact"/>
              <w:ind w:right="-18"/>
              <w:rPr>
                <w:rFonts w:ascii="Arial" w:hAnsi="Arial" w:cs="Arial"/>
                <w:sz w:val="22"/>
                <w:szCs w:val="22"/>
                <w:cs/>
              </w:rPr>
            </w:pPr>
          </w:p>
        </w:tc>
        <w:tc>
          <w:tcPr>
            <w:tcW w:w="1710" w:type="dxa"/>
          </w:tcPr>
          <w:p w14:paraId="2F30F37B" w14:textId="77777777" w:rsidR="00697BD4" w:rsidRPr="003E761E" w:rsidRDefault="00697BD4" w:rsidP="00697BD4">
            <w:pPr>
              <w:tabs>
                <w:tab w:val="decimal" w:pos="1002"/>
              </w:tabs>
              <w:spacing w:line="380" w:lineRule="exact"/>
              <w:ind w:right="-18"/>
              <w:rPr>
                <w:rFonts w:ascii="Arial" w:hAnsi="Arial" w:cs="Arial"/>
                <w:sz w:val="22"/>
                <w:szCs w:val="22"/>
                <w:cs/>
              </w:rPr>
            </w:pPr>
          </w:p>
        </w:tc>
      </w:tr>
      <w:tr w:rsidR="00E03025" w:rsidRPr="003E761E" w14:paraId="05DCD3BE" w14:textId="03F981E4" w:rsidTr="00D95C9D">
        <w:tc>
          <w:tcPr>
            <w:tcW w:w="5580" w:type="dxa"/>
            <w:vAlign w:val="bottom"/>
          </w:tcPr>
          <w:p w14:paraId="18755157" w14:textId="77777777" w:rsidR="00E03025" w:rsidRPr="003E761E" w:rsidRDefault="00E03025" w:rsidP="00E03025">
            <w:pPr>
              <w:spacing w:line="380" w:lineRule="exact"/>
              <w:ind w:left="252" w:right="-18" w:hanging="252"/>
              <w:rPr>
                <w:rFonts w:ascii="Arial" w:hAnsi="Arial" w:cs="Arial"/>
                <w:sz w:val="22"/>
                <w:szCs w:val="22"/>
              </w:rPr>
            </w:pPr>
            <w:r w:rsidRPr="003E761E">
              <w:rPr>
                <w:rFonts w:ascii="Arial" w:hAnsi="Arial" w:cs="Arial"/>
                <w:sz w:val="22"/>
                <w:szCs w:val="22"/>
              </w:rPr>
              <w:t>Fixed deposits</w:t>
            </w:r>
          </w:p>
        </w:tc>
        <w:tc>
          <w:tcPr>
            <w:tcW w:w="1800" w:type="dxa"/>
            <w:vAlign w:val="bottom"/>
          </w:tcPr>
          <w:p w14:paraId="67BE2D4D" w14:textId="22E9C0A9" w:rsidR="00E03025" w:rsidRPr="003E761E" w:rsidRDefault="00E03025" w:rsidP="00E03025">
            <w:pPr>
              <w:tabs>
                <w:tab w:val="decimal" w:pos="1424"/>
              </w:tabs>
              <w:spacing w:line="380" w:lineRule="exact"/>
              <w:ind w:right="-18"/>
              <w:rPr>
                <w:rFonts w:ascii="Arial" w:hAnsi="Arial" w:cs="Arial"/>
                <w:sz w:val="22"/>
                <w:szCs w:val="22"/>
                <w:cs/>
              </w:rPr>
            </w:pPr>
            <w:r w:rsidRPr="00E03025">
              <w:rPr>
                <w:rFonts w:ascii="Arial" w:hAnsi="Arial" w:cs="Arial"/>
                <w:sz w:val="22"/>
                <w:szCs w:val="22"/>
              </w:rPr>
              <w:t>881,613</w:t>
            </w:r>
          </w:p>
        </w:tc>
        <w:tc>
          <w:tcPr>
            <w:tcW w:w="1710" w:type="dxa"/>
            <w:vAlign w:val="bottom"/>
          </w:tcPr>
          <w:p w14:paraId="15F8B0E4" w14:textId="1150049B" w:rsidR="00E03025" w:rsidRPr="003E761E" w:rsidRDefault="00E03025" w:rsidP="00E03025">
            <w:pPr>
              <w:tabs>
                <w:tab w:val="decimal" w:pos="1424"/>
              </w:tabs>
              <w:spacing w:line="380" w:lineRule="exact"/>
              <w:ind w:right="-18"/>
              <w:rPr>
                <w:rFonts w:ascii="Arial" w:hAnsi="Arial" w:cs="Arial"/>
                <w:sz w:val="22"/>
                <w:szCs w:val="22"/>
                <w:cs/>
              </w:rPr>
            </w:pPr>
            <w:r w:rsidRPr="003E761E">
              <w:rPr>
                <w:rFonts w:ascii="Arial" w:hAnsi="Arial" w:cs="Arial"/>
                <w:sz w:val="22"/>
                <w:szCs w:val="22"/>
              </w:rPr>
              <w:t>689,492</w:t>
            </w:r>
          </w:p>
        </w:tc>
      </w:tr>
      <w:tr w:rsidR="00E03025" w:rsidRPr="003E761E" w14:paraId="37A749B6" w14:textId="00A6E2FD" w:rsidTr="009632BA">
        <w:tc>
          <w:tcPr>
            <w:tcW w:w="5580" w:type="dxa"/>
          </w:tcPr>
          <w:p w14:paraId="03B3E1AA" w14:textId="77777777" w:rsidR="00E03025" w:rsidRPr="003E761E" w:rsidRDefault="00E03025" w:rsidP="00E03025">
            <w:pPr>
              <w:spacing w:line="380" w:lineRule="exact"/>
              <w:ind w:left="252" w:right="-18" w:hanging="252"/>
              <w:rPr>
                <w:rFonts w:ascii="Arial" w:hAnsi="Arial" w:cs="Arial"/>
                <w:sz w:val="22"/>
                <w:szCs w:val="22"/>
                <w:u w:val="single"/>
              </w:rPr>
            </w:pPr>
            <w:r w:rsidRPr="003E761E">
              <w:rPr>
                <w:rFonts w:ascii="Arial" w:hAnsi="Arial" w:cs="Arial"/>
                <w:sz w:val="22"/>
                <w:szCs w:val="22"/>
                <w:u w:val="single"/>
              </w:rPr>
              <w:t>Financial assets at fair value through profit or loss</w:t>
            </w:r>
            <w:r w:rsidRPr="003E761E">
              <w:rPr>
                <w:rFonts w:ascii="Arial" w:hAnsi="Arial" w:cs="Arial"/>
                <w:sz w:val="22"/>
                <w:szCs w:val="22"/>
                <w:u w:val="single"/>
                <w:cs/>
              </w:rPr>
              <w:t xml:space="preserve"> </w:t>
            </w:r>
          </w:p>
        </w:tc>
        <w:tc>
          <w:tcPr>
            <w:tcW w:w="1800" w:type="dxa"/>
          </w:tcPr>
          <w:p w14:paraId="26E4EEBB" w14:textId="77777777" w:rsidR="00E03025" w:rsidRPr="003E761E" w:rsidRDefault="00E03025" w:rsidP="00E03025">
            <w:pPr>
              <w:tabs>
                <w:tab w:val="decimal" w:pos="1424"/>
              </w:tabs>
              <w:spacing w:line="380" w:lineRule="exact"/>
              <w:ind w:right="-18"/>
              <w:rPr>
                <w:rFonts w:ascii="Arial" w:hAnsi="Arial" w:cs="Arial"/>
                <w:sz w:val="22"/>
                <w:szCs w:val="22"/>
              </w:rPr>
            </w:pPr>
          </w:p>
        </w:tc>
        <w:tc>
          <w:tcPr>
            <w:tcW w:w="1710" w:type="dxa"/>
          </w:tcPr>
          <w:p w14:paraId="1D5EB451" w14:textId="77777777" w:rsidR="00E03025" w:rsidRPr="003E761E" w:rsidRDefault="00E03025" w:rsidP="00E03025">
            <w:pPr>
              <w:tabs>
                <w:tab w:val="decimal" w:pos="1424"/>
              </w:tabs>
              <w:spacing w:line="380" w:lineRule="exact"/>
              <w:ind w:right="-18"/>
              <w:rPr>
                <w:rFonts w:ascii="Arial" w:hAnsi="Arial" w:cs="Arial"/>
                <w:sz w:val="22"/>
                <w:szCs w:val="22"/>
              </w:rPr>
            </w:pPr>
          </w:p>
        </w:tc>
      </w:tr>
      <w:tr w:rsidR="00E03025" w:rsidRPr="003E761E" w14:paraId="2AFCE2AE" w14:textId="77777777" w:rsidTr="00224A04">
        <w:tc>
          <w:tcPr>
            <w:tcW w:w="5580" w:type="dxa"/>
          </w:tcPr>
          <w:p w14:paraId="50472712" w14:textId="010BA6F3" w:rsidR="00E03025" w:rsidRPr="003E761E" w:rsidRDefault="00E03025" w:rsidP="00E03025">
            <w:pPr>
              <w:tabs>
                <w:tab w:val="decimal" w:pos="972"/>
              </w:tabs>
              <w:spacing w:line="380" w:lineRule="exact"/>
              <w:ind w:left="252" w:right="-18" w:hanging="252"/>
              <w:rPr>
                <w:rFonts w:ascii="Arial" w:hAnsi="Arial" w:cs="Arial"/>
                <w:b/>
                <w:bCs/>
                <w:sz w:val="22"/>
                <w:szCs w:val="22"/>
                <w:u w:val="single"/>
              </w:rPr>
            </w:pPr>
            <w:r w:rsidRPr="003E761E">
              <w:rPr>
                <w:rFonts w:ascii="Arial" w:hAnsi="Arial" w:cs="Arial"/>
                <w:sz w:val="22"/>
                <w:szCs w:val="22"/>
              </w:rPr>
              <w:t>Government bonds</w:t>
            </w:r>
          </w:p>
        </w:tc>
        <w:tc>
          <w:tcPr>
            <w:tcW w:w="1800" w:type="dxa"/>
            <w:vAlign w:val="bottom"/>
          </w:tcPr>
          <w:p w14:paraId="54B2BFD8" w14:textId="7C90E79C" w:rsidR="00E03025" w:rsidRPr="003E761E" w:rsidRDefault="00E03025" w:rsidP="00E03025">
            <w:pPr>
              <w:tabs>
                <w:tab w:val="decimal" w:pos="1424"/>
              </w:tabs>
              <w:spacing w:line="380" w:lineRule="exact"/>
              <w:ind w:right="-18"/>
              <w:rPr>
                <w:rFonts w:ascii="Arial" w:hAnsi="Arial" w:cs="Arial"/>
                <w:sz w:val="22"/>
                <w:szCs w:val="22"/>
              </w:rPr>
            </w:pPr>
            <w:r w:rsidRPr="00E03025">
              <w:rPr>
                <w:rFonts w:ascii="Arial" w:hAnsi="Arial" w:cs="Arial"/>
                <w:sz w:val="22"/>
                <w:szCs w:val="22"/>
              </w:rPr>
              <w:t>32,501</w:t>
            </w:r>
          </w:p>
        </w:tc>
        <w:tc>
          <w:tcPr>
            <w:tcW w:w="1710" w:type="dxa"/>
            <w:vAlign w:val="bottom"/>
          </w:tcPr>
          <w:p w14:paraId="6876A74B" w14:textId="733E6CEA" w:rsidR="00E03025" w:rsidRPr="003E761E" w:rsidRDefault="00E03025" w:rsidP="00E03025">
            <w:pPr>
              <w:tabs>
                <w:tab w:val="decimal" w:pos="1424"/>
              </w:tabs>
              <w:spacing w:line="380" w:lineRule="exact"/>
              <w:ind w:right="-18"/>
              <w:rPr>
                <w:rFonts w:ascii="Arial" w:hAnsi="Arial" w:cs="Arial"/>
                <w:sz w:val="22"/>
                <w:szCs w:val="22"/>
              </w:rPr>
            </w:pPr>
            <w:r w:rsidRPr="003E761E">
              <w:rPr>
                <w:rFonts w:ascii="Arial" w:hAnsi="Arial" w:cs="Arial"/>
                <w:sz w:val="22"/>
                <w:szCs w:val="22"/>
              </w:rPr>
              <w:t>17,998</w:t>
            </w:r>
          </w:p>
        </w:tc>
      </w:tr>
      <w:tr w:rsidR="00E03025" w:rsidRPr="003E761E" w14:paraId="0EA827D3" w14:textId="553847F0" w:rsidTr="00D95C9D">
        <w:tc>
          <w:tcPr>
            <w:tcW w:w="5580" w:type="dxa"/>
            <w:vAlign w:val="bottom"/>
          </w:tcPr>
          <w:p w14:paraId="27C3936D" w14:textId="77777777" w:rsidR="00E03025" w:rsidRPr="003E761E" w:rsidRDefault="00E03025" w:rsidP="00E03025">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 xml:space="preserve">Debentures </w:t>
            </w:r>
          </w:p>
        </w:tc>
        <w:tc>
          <w:tcPr>
            <w:tcW w:w="1800" w:type="dxa"/>
            <w:vAlign w:val="bottom"/>
          </w:tcPr>
          <w:p w14:paraId="14FB7AF1" w14:textId="5E12522B" w:rsidR="00E03025" w:rsidRPr="003E761E" w:rsidRDefault="00E03025" w:rsidP="00E03025">
            <w:pPr>
              <w:tabs>
                <w:tab w:val="decimal" w:pos="1424"/>
              </w:tabs>
              <w:spacing w:line="380" w:lineRule="exact"/>
              <w:ind w:right="-18"/>
              <w:rPr>
                <w:rFonts w:ascii="Arial" w:hAnsi="Arial" w:cs="Arial"/>
                <w:sz w:val="22"/>
                <w:szCs w:val="22"/>
              </w:rPr>
            </w:pPr>
            <w:r w:rsidRPr="00E03025">
              <w:rPr>
                <w:rFonts w:ascii="Arial" w:hAnsi="Arial" w:cs="Arial"/>
                <w:sz w:val="22"/>
                <w:szCs w:val="22"/>
              </w:rPr>
              <w:t>366,414</w:t>
            </w:r>
          </w:p>
        </w:tc>
        <w:tc>
          <w:tcPr>
            <w:tcW w:w="1710" w:type="dxa"/>
            <w:vAlign w:val="bottom"/>
          </w:tcPr>
          <w:p w14:paraId="6B2CB696" w14:textId="400A0DD1" w:rsidR="00E03025" w:rsidRPr="003E761E" w:rsidRDefault="00E03025" w:rsidP="00E03025">
            <w:pPr>
              <w:tabs>
                <w:tab w:val="decimal" w:pos="1424"/>
              </w:tabs>
              <w:spacing w:line="380" w:lineRule="exact"/>
              <w:ind w:right="-18"/>
              <w:rPr>
                <w:rFonts w:ascii="Arial" w:hAnsi="Arial" w:cs="Arial"/>
                <w:sz w:val="22"/>
                <w:szCs w:val="22"/>
              </w:rPr>
            </w:pPr>
            <w:r w:rsidRPr="003E761E">
              <w:rPr>
                <w:rFonts w:ascii="Arial" w:hAnsi="Arial" w:cs="Arial"/>
                <w:sz w:val="22"/>
                <w:szCs w:val="22"/>
              </w:rPr>
              <w:t>369,878</w:t>
            </w:r>
          </w:p>
        </w:tc>
      </w:tr>
      <w:tr w:rsidR="00E03025" w:rsidRPr="003E761E" w14:paraId="00AC6FB8" w14:textId="2D658C55" w:rsidTr="00D95C9D">
        <w:tc>
          <w:tcPr>
            <w:tcW w:w="5580" w:type="dxa"/>
            <w:vAlign w:val="bottom"/>
          </w:tcPr>
          <w:p w14:paraId="640C8CF0" w14:textId="77777777" w:rsidR="00E03025" w:rsidRPr="003E761E" w:rsidRDefault="00E03025" w:rsidP="00E03025">
            <w:pPr>
              <w:spacing w:line="380" w:lineRule="exact"/>
              <w:ind w:left="252" w:right="-18" w:hanging="252"/>
              <w:rPr>
                <w:rFonts w:ascii="Arial" w:hAnsi="Arial" w:cs="Arial"/>
                <w:sz w:val="22"/>
                <w:szCs w:val="22"/>
              </w:rPr>
            </w:pPr>
            <w:r w:rsidRPr="003E761E">
              <w:rPr>
                <w:rFonts w:ascii="Arial" w:hAnsi="Arial" w:cs="Arial"/>
                <w:sz w:val="22"/>
                <w:szCs w:val="22"/>
              </w:rPr>
              <w:t>Unit trusts</w:t>
            </w:r>
          </w:p>
        </w:tc>
        <w:tc>
          <w:tcPr>
            <w:tcW w:w="1800" w:type="dxa"/>
            <w:vAlign w:val="bottom"/>
          </w:tcPr>
          <w:p w14:paraId="5087B15F" w14:textId="7FE71741" w:rsidR="00E03025" w:rsidRPr="003E761E" w:rsidRDefault="00E03025" w:rsidP="00E03025">
            <w:pPr>
              <w:tabs>
                <w:tab w:val="decimal" w:pos="1424"/>
              </w:tabs>
              <w:spacing w:line="380" w:lineRule="exact"/>
              <w:ind w:right="-18"/>
              <w:rPr>
                <w:rFonts w:ascii="Arial" w:hAnsi="Arial" w:cs="Arial"/>
                <w:sz w:val="22"/>
                <w:szCs w:val="22"/>
              </w:rPr>
            </w:pPr>
            <w:r w:rsidRPr="00E03025">
              <w:rPr>
                <w:rFonts w:ascii="Arial" w:hAnsi="Arial" w:cs="Arial"/>
                <w:sz w:val="22"/>
                <w:szCs w:val="22"/>
              </w:rPr>
              <w:t>86,429</w:t>
            </w:r>
          </w:p>
        </w:tc>
        <w:tc>
          <w:tcPr>
            <w:tcW w:w="1710" w:type="dxa"/>
            <w:vAlign w:val="bottom"/>
          </w:tcPr>
          <w:p w14:paraId="2BC56BD3" w14:textId="7099136A" w:rsidR="00E03025" w:rsidRPr="003E761E" w:rsidRDefault="00E03025" w:rsidP="00E03025">
            <w:pPr>
              <w:tabs>
                <w:tab w:val="decimal" w:pos="1424"/>
              </w:tabs>
              <w:spacing w:line="380" w:lineRule="exact"/>
              <w:ind w:right="-18"/>
              <w:rPr>
                <w:rFonts w:ascii="Arial" w:hAnsi="Arial" w:cs="Arial"/>
                <w:sz w:val="22"/>
                <w:szCs w:val="22"/>
              </w:rPr>
            </w:pPr>
            <w:r w:rsidRPr="003E761E">
              <w:rPr>
                <w:rFonts w:ascii="Arial" w:hAnsi="Arial" w:cs="Arial"/>
                <w:sz w:val="22"/>
                <w:szCs w:val="22"/>
              </w:rPr>
              <w:t>102,017</w:t>
            </w:r>
          </w:p>
        </w:tc>
      </w:tr>
      <w:tr w:rsidR="00E03025" w:rsidRPr="003E761E" w14:paraId="4287395B" w14:textId="4FC65A6A" w:rsidTr="00D95C9D">
        <w:tc>
          <w:tcPr>
            <w:tcW w:w="5580" w:type="dxa"/>
            <w:vAlign w:val="bottom"/>
          </w:tcPr>
          <w:p w14:paraId="72469007" w14:textId="77777777" w:rsidR="00E03025" w:rsidRPr="003E761E" w:rsidRDefault="00E03025" w:rsidP="00E03025">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Marketable securities</w:t>
            </w:r>
          </w:p>
        </w:tc>
        <w:tc>
          <w:tcPr>
            <w:tcW w:w="1800" w:type="dxa"/>
            <w:vAlign w:val="bottom"/>
          </w:tcPr>
          <w:p w14:paraId="18104080" w14:textId="5F741E6F" w:rsidR="00E03025" w:rsidRPr="003E761E" w:rsidRDefault="00E03025" w:rsidP="00E03025">
            <w:pPr>
              <w:pBdr>
                <w:bottom w:val="sing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66,564</w:t>
            </w:r>
          </w:p>
        </w:tc>
        <w:tc>
          <w:tcPr>
            <w:tcW w:w="1710" w:type="dxa"/>
            <w:vAlign w:val="bottom"/>
          </w:tcPr>
          <w:p w14:paraId="07876968" w14:textId="53751ECD" w:rsidR="00E03025" w:rsidRPr="003E761E" w:rsidRDefault="00E03025" w:rsidP="00E03025">
            <w:pPr>
              <w:pBdr>
                <w:bottom w:val="single" w:sz="4" w:space="1" w:color="auto"/>
              </w:pBdr>
              <w:tabs>
                <w:tab w:val="decimal" w:pos="1424"/>
              </w:tabs>
              <w:spacing w:line="380" w:lineRule="exact"/>
              <w:ind w:right="-18"/>
              <w:rPr>
                <w:rFonts w:ascii="Arial" w:hAnsi="Arial" w:cs="Arial"/>
                <w:sz w:val="22"/>
                <w:szCs w:val="22"/>
              </w:rPr>
            </w:pPr>
            <w:r w:rsidRPr="003E761E">
              <w:rPr>
                <w:rFonts w:ascii="Arial" w:hAnsi="Arial" w:cs="Arial"/>
                <w:sz w:val="22"/>
                <w:szCs w:val="22"/>
              </w:rPr>
              <w:t>58,821</w:t>
            </w:r>
          </w:p>
        </w:tc>
      </w:tr>
      <w:tr w:rsidR="00E03025" w:rsidRPr="003E761E" w14:paraId="736BF4BE" w14:textId="70E36689" w:rsidTr="00D95C9D">
        <w:tc>
          <w:tcPr>
            <w:tcW w:w="5580" w:type="dxa"/>
          </w:tcPr>
          <w:p w14:paraId="58B01D24" w14:textId="77777777" w:rsidR="00E03025" w:rsidRPr="003E761E" w:rsidRDefault="00E03025" w:rsidP="00E03025">
            <w:pPr>
              <w:tabs>
                <w:tab w:val="decimal" w:pos="972"/>
              </w:tabs>
              <w:spacing w:line="380" w:lineRule="exact"/>
              <w:ind w:left="252" w:right="-105" w:hanging="252"/>
              <w:rPr>
                <w:rFonts w:ascii="Arial" w:hAnsi="Arial" w:cs="Arial"/>
                <w:sz w:val="22"/>
                <w:szCs w:val="22"/>
              </w:rPr>
            </w:pPr>
            <w:r w:rsidRPr="003E761E">
              <w:rPr>
                <w:rFonts w:ascii="Arial" w:hAnsi="Arial" w:cs="Arial"/>
                <w:sz w:val="22"/>
                <w:szCs w:val="22"/>
              </w:rPr>
              <w:t>Total financial assets at fair value through profit or loss</w:t>
            </w:r>
          </w:p>
        </w:tc>
        <w:tc>
          <w:tcPr>
            <w:tcW w:w="1800" w:type="dxa"/>
            <w:vAlign w:val="bottom"/>
          </w:tcPr>
          <w:p w14:paraId="775ADA0C" w14:textId="04C0720D" w:rsidR="00E03025" w:rsidRPr="003E761E" w:rsidRDefault="00E03025" w:rsidP="00E03025">
            <w:pPr>
              <w:pBdr>
                <w:bottom w:val="sing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551,908</w:t>
            </w:r>
          </w:p>
        </w:tc>
        <w:tc>
          <w:tcPr>
            <w:tcW w:w="1710" w:type="dxa"/>
            <w:vAlign w:val="bottom"/>
          </w:tcPr>
          <w:p w14:paraId="5EE198F8" w14:textId="5314F6D4" w:rsidR="00E03025" w:rsidRPr="003E761E" w:rsidRDefault="00E03025" w:rsidP="00E03025">
            <w:pPr>
              <w:pBdr>
                <w:bottom w:val="single" w:sz="4" w:space="1" w:color="auto"/>
              </w:pBdr>
              <w:tabs>
                <w:tab w:val="decimal" w:pos="1424"/>
              </w:tabs>
              <w:spacing w:line="380" w:lineRule="exact"/>
              <w:ind w:right="-18"/>
              <w:rPr>
                <w:rFonts w:ascii="Arial" w:hAnsi="Arial" w:cs="Arial"/>
                <w:sz w:val="22"/>
                <w:szCs w:val="22"/>
              </w:rPr>
            </w:pPr>
            <w:r w:rsidRPr="003E761E">
              <w:rPr>
                <w:rFonts w:ascii="Arial" w:hAnsi="Arial" w:cs="Arial"/>
                <w:sz w:val="22"/>
                <w:szCs w:val="22"/>
              </w:rPr>
              <w:t>548,714</w:t>
            </w:r>
          </w:p>
        </w:tc>
      </w:tr>
      <w:tr w:rsidR="00E03025" w:rsidRPr="003E761E" w14:paraId="56CF89B8" w14:textId="0FB63E09" w:rsidTr="00D95C9D">
        <w:tc>
          <w:tcPr>
            <w:tcW w:w="5580" w:type="dxa"/>
          </w:tcPr>
          <w:p w14:paraId="0F991CEE" w14:textId="77777777" w:rsidR="00E03025" w:rsidRPr="003E761E" w:rsidRDefault="00E03025" w:rsidP="00E03025">
            <w:pPr>
              <w:tabs>
                <w:tab w:val="decimal" w:pos="972"/>
              </w:tabs>
              <w:spacing w:line="380" w:lineRule="exact"/>
              <w:ind w:left="252" w:right="-18" w:hanging="252"/>
              <w:rPr>
                <w:rFonts w:ascii="Arial" w:hAnsi="Arial" w:cs="Arial"/>
                <w:sz w:val="22"/>
                <w:szCs w:val="22"/>
              </w:rPr>
            </w:pPr>
            <w:r w:rsidRPr="003E761E">
              <w:rPr>
                <w:rFonts w:ascii="Arial" w:hAnsi="Arial" w:cs="Arial"/>
                <w:sz w:val="22"/>
                <w:szCs w:val="22"/>
              </w:rPr>
              <w:t>Total other current financial assets</w:t>
            </w:r>
          </w:p>
        </w:tc>
        <w:tc>
          <w:tcPr>
            <w:tcW w:w="1800" w:type="dxa"/>
            <w:vAlign w:val="bottom"/>
          </w:tcPr>
          <w:p w14:paraId="7FF78C55" w14:textId="65E41B83" w:rsidR="00E03025" w:rsidRPr="003E761E" w:rsidRDefault="00E03025" w:rsidP="00E03025">
            <w:pPr>
              <w:pBdr>
                <w:bottom w:val="double" w:sz="4" w:space="1" w:color="auto"/>
              </w:pBdr>
              <w:tabs>
                <w:tab w:val="decimal" w:pos="1424"/>
              </w:tabs>
              <w:spacing w:line="380" w:lineRule="exact"/>
              <w:ind w:right="-18"/>
              <w:rPr>
                <w:rFonts w:ascii="Arial" w:hAnsi="Arial" w:cs="Arial"/>
                <w:sz w:val="22"/>
                <w:szCs w:val="22"/>
              </w:rPr>
            </w:pPr>
            <w:r w:rsidRPr="00E03025">
              <w:rPr>
                <w:rFonts w:ascii="Arial" w:hAnsi="Arial" w:cs="Arial"/>
                <w:sz w:val="22"/>
                <w:szCs w:val="22"/>
              </w:rPr>
              <w:t>1,433,521</w:t>
            </w:r>
          </w:p>
        </w:tc>
        <w:tc>
          <w:tcPr>
            <w:tcW w:w="1710" w:type="dxa"/>
            <w:vAlign w:val="bottom"/>
          </w:tcPr>
          <w:p w14:paraId="5D768DE0" w14:textId="579F9E1A" w:rsidR="00E03025" w:rsidRPr="003E761E" w:rsidRDefault="00E03025" w:rsidP="00E03025">
            <w:pPr>
              <w:pBdr>
                <w:bottom w:val="double" w:sz="4" w:space="1" w:color="auto"/>
              </w:pBdr>
              <w:tabs>
                <w:tab w:val="decimal" w:pos="1424"/>
              </w:tabs>
              <w:spacing w:line="380" w:lineRule="exact"/>
              <w:ind w:right="-18"/>
              <w:rPr>
                <w:rFonts w:ascii="Arial" w:hAnsi="Arial" w:cs="Arial"/>
                <w:sz w:val="22"/>
                <w:szCs w:val="22"/>
              </w:rPr>
            </w:pPr>
            <w:r w:rsidRPr="003E761E">
              <w:rPr>
                <w:rFonts w:ascii="Arial" w:hAnsi="Arial" w:cs="Arial"/>
                <w:sz w:val="22"/>
                <w:szCs w:val="22"/>
              </w:rPr>
              <w:t>1,238,206</w:t>
            </w:r>
          </w:p>
        </w:tc>
      </w:tr>
    </w:tbl>
    <w:p w14:paraId="72E346F6" w14:textId="46E55896" w:rsidR="006970B0" w:rsidRPr="003E761E" w:rsidRDefault="008B24E7" w:rsidP="008B24E7">
      <w:pPr>
        <w:pStyle w:val="BlockText"/>
        <w:tabs>
          <w:tab w:val="clear" w:pos="7200"/>
          <w:tab w:val="center" w:pos="6840"/>
          <w:tab w:val="center" w:pos="8280"/>
        </w:tabs>
        <w:spacing w:before="240"/>
        <w:ind w:left="547" w:right="0" w:hanging="547"/>
        <w:rPr>
          <w:rFonts w:ascii="Arial" w:hAnsi="Arial"/>
          <w:sz w:val="22"/>
          <w:szCs w:val="22"/>
        </w:rPr>
      </w:pPr>
      <w:r w:rsidRPr="003E761E">
        <w:rPr>
          <w:rFonts w:ascii="Arial" w:hAnsi="Arial"/>
          <w:sz w:val="22"/>
          <w:szCs w:val="22"/>
        </w:rPr>
        <w:tab/>
      </w:r>
      <w:r w:rsidR="00012958" w:rsidRPr="003E761E">
        <w:rPr>
          <w:rFonts w:ascii="Arial" w:hAnsi="Arial"/>
          <w:sz w:val="22"/>
          <w:szCs w:val="22"/>
        </w:rPr>
        <w:t xml:space="preserve">As at 31 December 2023, fixed deposits carry interest rates at </w:t>
      </w:r>
      <w:r w:rsidR="00E03025">
        <w:rPr>
          <w:rFonts w:ascii="Arial" w:hAnsi="Arial"/>
          <w:sz w:val="22"/>
          <w:szCs w:val="22"/>
        </w:rPr>
        <w:t>1.40</w:t>
      </w:r>
      <w:r w:rsidR="00012958" w:rsidRPr="003E761E">
        <w:rPr>
          <w:rFonts w:ascii="Arial" w:hAnsi="Arial"/>
          <w:sz w:val="22"/>
          <w:szCs w:val="22"/>
        </w:rPr>
        <w:t xml:space="preserve">% to </w:t>
      </w:r>
      <w:r w:rsidR="00E03025">
        <w:rPr>
          <w:rFonts w:ascii="Arial" w:hAnsi="Arial"/>
          <w:sz w:val="22"/>
          <w:szCs w:val="22"/>
        </w:rPr>
        <w:t>2.80</w:t>
      </w:r>
      <w:r w:rsidR="00012958" w:rsidRPr="003E761E">
        <w:rPr>
          <w:rFonts w:ascii="Arial" w:hAnsi="Arial"/>
          <w:sz w:val="22"/>
          <w:szCs w:val="22"/>
        </w:rPr>
        <w:t xml:space="preserve">% per </w:t>
      </w:r>
      <w:proofErr w:type="gramStart"/>
      <w:r w:rsidR="00012958" w:rsidRPr="003E761E">
        <w:rPr>
          <w:rFonts w:ascii="Arial" w:hAnsi="Arial"/>
          <w:sz w:val="22"/>
          <w:szCs w:val="22"/>
        </w:rPr>
        <w:t>annum  (</w:t>
      </w:r>
      <w:proofErr w:type="gramEnd"/>
      <w:r w:rsidR="00012958" w:rsidRPr="003E761E">
        <w:rPr>
          <w:rFonts w:ascii="Arial" w:hAnsi="Arial"/>
          <w:sz w:val="22"/>
          <w:szCs w:val="22"/>
        </w:rPr>
        <w:t>2022: 0.5% to 1.4% per annum) with maturity</w:t>
      </w:r>
      <w:r w:rsidR="00366E11">
        <w:rPr>
          <w:rFonts w:ascii="Arial" w:hAnsi="Arial"/>
          <w:sz w:val="22"/>
          <w:szCs w:val="22"/>
        </w:rPr>
        <w:t xml:space="preserve"> since</w:t>
      </w:r>
      <w:r w:rsidR="00012958" w:rsidRPr="003E761E">
        <w:rPr>
          <w:rFonts w:ascii="Arial" w:hAnsi="Arial"/>
          <w:sz w:val="22"/>
          <w:szCs w:val="22"/>
        </w:rPr>
        <w:t xml:space="preserve"> </w:t>
      </w:r>
      <w:r w:rsidR="00E03025">
        <w:rPr>
          <w:rFonts w:ascii="Arial" w:hAnsi="Arial"/>
          <w:sz w:val="22"/>
          <w:szCs w:val="22"/>
        </w:rPr>
        <w:t>3</w:t>
      </w:r>
      <w:r w:rsidR="00012958" w:rsidRPr="003E761E">
        <w:rPr>
          <w:rFonts w:ascii="Arial" w:hAnsi="Arial"/>
          <w:sz w:val="22"/>
          <w:szCs w:val="22"/>
        </w:rPr>
        <w:t xml:space="preserve"> months to </w:t>
      </w:r>
      <w:r w:rsidR="00E03025">
        <w:rPr>
          <w:rFonts w:ascii="Arial" w:hAnsi="Arial"/>
          <w:sz w:val="22"/>
          <w:szCs w:val="22"/>
        </w:rPr>
        <w:t>1</w:t>
      </w:r>
      <w:r w:rsidR="00012958" w:rsidRPr="003E761E">
        <w:rPr>
          <w:rFonts w:ascii="Arial" w:hAnsi="Arial"/>
          <w:sz w:val="22"/>
          <w:szCs w:val="22"/>
        </w:rPr>
        <w:t xml:space="preserve"> year </w:t>
      </w:r>
      <w:r w:rsidR="00012958" w:rsidRPr="003E761E">
        <w:rPr>
          <w:rFonts w:ascii="Arial" w:hAnsi="Arial" w:cs="Arial"/>
          <w:sz w:val="22"/>
          <w:szCs w:val="22"/>
        </w:rPr>
        <w:t xml:space="preserve">(2022:  6 months to 1 year) </w:t>
      </w:r>
      <w:r w:rsidR="00012958" w:rsidRPr="003E761E">
        <w:rPr>
          <w:rFonts w:ascii="Arial" w:hAnsi="Arial"/>
          <w:sz w:val="22"/>
          <w:szCs w:val="22"/>
        </w:rPr>
        <w:t xml:space="preserve"> from inception date</w:t>
      </w:r>
      <w:r w:rsidR="006970B0" w:rsidRPr="003E761E">
        <w:rPr>
          <w:rFonts w:ascii="Arial" w:hAnsi="Arial"/>
          <w:sz w:val="22"/>
          <w:szCs w:val="22"/>
        </w:rPr>
        <w:t>.</w:t>
      </w:r>
    </w:p>
    <w:p w14:paraId="78571F2D" w14:textId="48B6FE39" w:rsidR="00510B39" w:rsidRPr="003E761E" w:rsidRDefault="00510B39"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3E761E">
        <w:rPr>
          <w:rFonts w:ascii="Arial" w:hAnsi="Arial"/>
          <w:b/>
          <w:bCs/>
          <w:color w:val="000000"/>
          <w:sz w:val="22"/>
          <w:szCs w:val="22"/>
        </w:rPr>
        <w:t>1</w:t>
      </w:r>
      <w:r w:rsidR="00B1774D" w:rsidRPr="003E761E">
        <w:rPr>
          <w:rFonts w:ascii="Arial" w:hAnsi="Arial"/>
          <w:b/>
          <w:bCs/>
          <w:color w:val="000000"/>
          <w:sz w:val="22"/>
          <w:szCs w:val="22"/>
        </w:rPr>
        <w:t>0</w:t>
      </w:r>
      <w:r w:rsidRPr="003E761E">
        <w:rPr>
          <w:rFonts w:ascii="Arial" w:hAnsi="Arial"/>
          <w:b/>
          <w:bCs/>
          <w:color w:val="000000"/>
          <w:sz w:val="22"/>
          <w:szCs w:val="22"/>
        </w:rPr>
        <w:t>.</w:t>
      </w:r>
      <w:r w:rsidRPr="003E761E">
        <w:rPr>
          <w:rFonts w:ascii="Arial" w:hAnsi="Arial"/>
          <w:b/>
          <w:bCs/>
          <w:color w:val="000000"/>
          <w:sz w:val="22"/>
          <w:szCs w:val="22"/>
        </w:rPr>
        <w:tab/>
        <w:t>Other non-current financial assets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4C277BA8" w14:textId="77777777" w:rsidTr="00B1774D">
        <w:tc>
          <w:tcPr>
            <w:tcW w:w="9090" w:type="dxa"/>
            <w:gridSpan w:val="5"/>
          </w:tcPr>
          <w:p w14:paraId="05E20D5E"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6DB61601" w14:textId="77777777" w:rsidTr="00B1774D">
        <w:tc>
          <w:tcPr>
            <w:tcW w:w="4230" w:type="dxa"/>
            <w:vAlign w:val="bottom"/>
          </w:tcPr>
          <w:p w14:paraId="21BFB1D4"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5215C4AB" w14:textId="5E243CAB"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1774D" w:rsidRPr="003E761E">
              <w:rPr>
                <w:rFonts w:ascii="Arial" w:hAnsi="Arial" w:cs="Arial"/>
                <w:sz w:val="22"/>
                <w:szCs w:val="22"/>
              </w:rPr>
              <w:t>s</w:t>
            </w:r>
          </w:p>
        </w:tc>
        <w:tc>
          <w:tcPr>
            <w:tcW w:w="2430" w:type="dxa"/>
            <w:gridSpan w:val="2"/>
            <w:vAlign w:val="bottom"/>
          </w:tcPr>
          <w:p w14:paraId="2826A5DF"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5A5485" w:rsidRPr="003E761E" w14:paraId="551B9076" w14:textId="77777777" w:rsidTr="00B1774D">
        <w:tc>
          <w:tcPr>
            <w:tcW w:w="4230" w:type="dxa"/>
          </w:tcPr>
          <w:p w14:paraId="7D7714D4" w14:textId="77777777" w:rsidR="005A5485" w:rsidRPr="003E761E" w:rsidRDefault="005A5485" w:rsidP="005A548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C66FB94" w14:textId="35C62B8B"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75CE52A0" w14:textId="0F86C4AE"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0744B99E" w14:textId="6C9566B1"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72918EAE" w14:textId="79A83C79" w:rsidR="005A5485" w:rsidRPr="003E761E" w:rsidRDefault="005A5485" w:rsidP="005A548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5A5485" w:rsidRPr="003E761E" w14:paraId="680D460C" w14:textId="77777777" w:rsidTr="00B1774D">
        <w:tc>
          <w:tcPr>
            <w:tcW w:w="4230" w:type="dxa"/>
          </w:tcPr>
          <w:p w14:paraId="1D81E466" w14:textId="1E34EC19" w:rsidR="005A5485" w:rsidRPr="003E761E" w:rsidRDefault="005A5485" w:rsidP="005A548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 xml:space="preserve">Debt instruments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215" w:type="dxa"/>
            <w:vAlign w:val="bottom"/>
          </w:tcPr>
          <w:p w14:paraId="1B23D541" w14:textId="77777777"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48B8DAEE" w14:textId="285807FF"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76B3BEC4" w14:textId="77777777" w:rsidR="005A5485" w:rsidRPr="003E761E" w:rsidRDefault="005A5485" w:rsidP="005A5485">
            <w:pPr>
              <w:tabs>
                <w:tab w:val="decimal" w:pos="977"/>
              </w:tabs>
              <w:spacing w:line="380" w:lineRule="exact"/>
              <w:ind w:right="-43"/>
              <w:rPr>
                <w:rFonts w:ascii="Arial" w:hAnsi="Arial" w:cs="Arial"/>
                <w:sz w:val="22"/>
                <w:szCs w:val="22"/>
              </w:rPr>
            </w:pPr>
          </w:p>
        </w:tc>
        <w:tc>
          <w:tcPr>
            <w:tcW w:w="1215" w:type="dxa"/>
          </w:tcPr>
          <w:p w14:paraId="68AA4B07" w14:textId="0E492D35" w:rsidR="005A5485" w:rsidRPr="003E761E" w:rsidRDefault="005A5485" w:rsidP="005A5485">
            <w:pPr>
              <w:tabs>
                <w:tab w:val="decimal" w:pos="977"/>
              </w:tabs>
              <w:spacing w:line="380" w:lineRule="exact"/>
              <w:ind w:right="-43"/>
              <w:rPr>
                <w:rFonts w:ascii="Arial" w:hAnsi="Arial" w:cs="Arial"/>
                <w:sz w:val="22"/>
                <w:szCs w:val="22"/>
              </w:rPr>
            </w:pPr>
          </w:p>
        </w:tc>
      </w:tr>
      <w:tr w:rsidR="00E03025" w:rsidRPr="003E761E" w14:paraId="26BC9229" w14:textId="77777777" w:rsidTr="00224A04">
        <w:tc>
          <w:tcPr>
            <w:tcW w:w="4230" w:type="dxa"/>
            <w:vAlign w:val="bottom"/>
          </w:tcPr>
          <w:p w14:paraId="604539E3" w14:textId="6F52317A"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Government bonds</w:t>
            </w:r>
          </w:p>
        </w:tc>
        <w:tc>
          <w:tcPr>
            <w:tcW w:w="1215" w:type="dxa"/>
            <w:vAlign w:val="bottom"/>
          </w:tcPr>
          <w:p w14:paraId="5ACA9926" w14:textId="2BE5B8C1"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217,097</w:t>
            </w:r>
          </w:p>
        </w:tc>
        <w:tc>
          <w:tcPr>
            <w:tcW w:w="1215" w:type="dxa"/>
            <w:vAlign w:val="bottom"/>
          </w:tcPr>
          <w:p w14:paraId="29621EEC" w14:textId="020B6B43"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218,262</w:t>
            </w:r>
          </w:p>
        </w:tc>
        <w:tc>
          <w:tcPr>
            <w:tcW w:w="1215" w:type="dxa"/>
          </w:tcPr>
          <w:p w14:paraId="34490E97" w14:textId="0B1E8A76"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217,097</w:t>
            </w:r>
          </w:p>
        </w:tc>
        <w:tc>
          <w:tcPr>
            <w:tcW w:w="1215" w:type="dxa"/>
          </w:tcPr>
          <w:p w14:paraId="71C17BF0" w14:textId="5C6360CD"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218,262</w:t>
            </w:r>
          </w:p>
        </w:tc>
      </w:tr>
      <w:tr w:rsidR="00E03025" w:rsidRPr="003E761E" w14:paraId="5FE2E0DC" w14:textId="77777777" w:rsidTr="00224A04">
        <w:tc>
          <w:tcPr>
            <w:tcW w:w="4230" w:type="dxa"/>
            <w:vAlign w:val="bottom"/>
          </w:tcPr>
          <w:p w14:paraId="4ED0E139" w14:textId="76244079"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u w:val="single"/>
              </w:rPr>
              <w:t>Financial assets at FVTPL</w:t>
            </w:r>
          </w:p>
        </w:tc>
        <w:tc>
          <w:tcPr>
            <w:tcW w:w="1215" w:type="dxa"/>
            <w:vAlign w:val="bottom"/>
          </w:tcPr>
          <w:p w14:paraId="3E5D16C2"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vAlign w:val="bottom"/>
          </w:tcPr>
          <w:p w14:paraId="143EDC28"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4A90AF8A"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2BAB2623" w14:textId="77777777" w:rsidR="00E03025" w:rsidRPr="003E761E" w:rsidRDefault="00E03025" w:rsidP="00E03025">
            <w:pPr>
              <w:tabs>
                <w:tab w:val="decimal" w:pos="977"/>
              </w:tabs>
              <w:spacing w:line="380" w:lineRule="exact"/>
              <w:ind w:right="-43"/>
              <w:rPr>
                <w:rFonts w:ascii="Arial" w:hAnsi="Arial" w:cs="Arial"/>
                <w:sz w:val="22"/>
                <w:szCs w:val="22"/>
              </w:rPr>
            </w:pPr>
          </w:p>
        </w:tc>
      </w:tr>
      <w:tr w:rsidR="00E03025" w:rsidRPr="003E761E" w14:paraId="5ABE3A30" w14:textId="77777777" w:rsidTr="00224A04">
        <w:tc>
          <w:tcPr>
            <w:tcW w:w="4230" w:type="dxa"/>
            <w:vAlign w:val="bottom"/>
          </w:tcPr>
          <w:p w14:paraId="3DC56B68" w14:textId="67CA57AB"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Non-listed equity investments</w:t>
            </w:r>
          </w:p>
        </w:tc>
        <w:tc>
          <w:tcPr>
            <w:tcW w:w="1215" w:type="dxa"/>
            <w:vAlign w:val="bottom"/>
          </w:tcPr>
          <w:p w14:paraId="59B647A7" w14:textId="2DB28F49"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950</w:t>
            </w:r>
          </w:p>
        </w:tc>
        <w:tc>
          <w:tcPr>
            <w:tcW w:w="1215" w:type="dxa"/>
            <w:vAlign w:val="bottom"/>
          </w:tcPr>
          <w:p w14:paraId="40E7A776" w14:textId="5FF5EE53"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121032E3" w14:textId="32F177D0"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c>
          <w:tcPr>
            <w:tcW w:w="1215" w:type="dxa"/>
          </w:tcPr>
          <w:p w14:paraId="127CD9DA" w14:textId="247E25F7" w:rsidR="00E03025" w:rsidRPr="003E761E" w:rsidRDefault="00E03025" w:rsidP="00E03025">
            <w:pPr>
              <w:tabs>
                <w:tab w:val="decimal" w:pos="977"/>
              </w:tabs>
              <w:spacing w:line="380" w:lineRule="exact"/>
              <w:ind w:right="-43"/>
              <w:rPr>
                <w:rFonts w:ascii="Arial" w:hAnsi="Arial" w:cs="Arial"/>
                <w:sz w:val="22"/>
                <w:szCs w:val="22"/>
              </w:rPr>
            </w:pPr>
            <w:r w:rsidRPr="00E03025">
              <w:rPr>
                <w:rFonts w:ascii="Arial" w:hAnsi="Arial" w:cs="Arial"/>
                <w:sz w:val="22"/>
                <w:szCs w:val="22"/>
              </w:rPr>
              <w:t>-</w:t>
            </w:r>
          </w:p>
        </w:tc>
      </w:tr>
      <w:tr w:rsidR="00E03025" w:rsidRPr="003E761E" w14:paraId="04ED18D4" w14:textId="77777777" w:rsidTr="00224A04">
        <w:tc>
          <w:tcPr>
            <w:tcW w:w="4230" w:type="dxa"/>
            <w:vAlign w:val="bottom"/>
          </w:tcPr>
          <w:p w14:paraId="2B3FFEFF" w14:textId="3F411094"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u w:val="single"/>
              </w:rPr>
              <w:t xml:space="preserve">Financial asset at </w:t>
            </w:r>
            <w:proofErr w:type="spellStart"/>
            <w:r w:rsidRPr="003E761E">
              <w:rPr>
                <w:rFonts w:ascii="Arial" w:hAnsi="Arial" w:cs="Arial"/>
                <w:sz w:val="22"/>
                <w:szCs w:val="22"/>
                <w:u w:val="single"/>
              </w:rPr>
              <w:t>amortised</w:t>
            </w:r>
            <w:proofErr w:type="spellEnd"/>
            <w:r w:rsidRPr="003E761E">
              <w:rPr>
                <w:rFonts w:ascii="Arial" w:hAnsi="Arial" w:cs="Arial"/>
                <w:sz w:val="22"/>
                <w:szCs w:val="22"/>
                <w:u w:val="single"/>
              </w:rPr>
              <w:t xml:space="preserve"> cost</w:t>
            </w:r>
          </w:p>
        </w:tc>
        <w:tc>
          <w:tcPr>
            <w:tcW w:w="1215" w:type="dxa"/>
            <w:vAlign w:val="bottom"/>
          </w:tcPr>
          <w:p w14:paraId="512636C8"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vAlign w:val="bottom"/>
          </w:tcPr>
          <w:p w14:paraId="0B738CEA" w14:textId="3D1AFE8F"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6AF1B636" w14:textId="77777777" w:rsidR="00E03025" w:rsidRPr="003E761E" w:rsidRDefault="00E03025" w:rsidP="00E03025">
            <w:pPr>
              <w:tabs>
                <w:tab w:val="decimal" w:pos="977"/>
              </w:tabs>
              <w:spacing w:line="380" w:lineRule="exact"/>
              <w:ind w:right="-43"/>
              <w:rPr>
                <w:rFonts w:ascii="Arial" w:hAnsi="Arial" w:cs="Arial"/>
                <w:sz w:val="22"/>
                <w:szCs w:val="22"/>
              </w:rPr>
            </w:pPr>
          </w:p>
        </w:tc>
        <w:tc>
          <w:tcPr>
            <w:tcW w:w="1215" w:type="dxa"/>
          </w:tcPr>
          <w:p w14:paraId="454F0E87" w14:textId="03FDDD2F" w:rsidR="00E03025" w:rsidRPr="003E761E" w:rsidRDefault="00E03025" w:rsidP="00E03025">
            <w:pPr>
              <w:tabs>
                <w:tab w:val="decimal" w:pos="977"/>
              </w:tabs>
              <w:spacing w:line="380" w:lineRule="exact"/>
              <w:ind w:right="-43"/>
              <w:rPr>
                <w:rFonts w:ascii="Arial" w:hAnsi="Arial" w:cs="Arial"/>
                <w:sz w:val="22"/>
                <w:szCs w:val="22"/>
              </w:rPr>
            </w:pPr>
          </w:p>
        </w:tc>
      </w:tr>
      <w:tr w:rsidR="00E03025" w:rsidRPr="003E761E" w14:paraId="5AB4F317" w14:textId="77777777" w:rsidTr="00224A04">
        <w:trPr>
          <w:trHeight w:val="70"/>
        </w:trPr>
        <w:tc>
          <w:tcPr>
            <w:tcW w:w="4230" w:type="dxa"/>
            <w:vAlign w:val="bottom"/>
          </w:tcPr>
          <w:p w14:paraId="16DE30F2" w14:textId="3E25CFF6" w:rsidR="00E03025" w:rsidRPr="003E761E" w:rsidRDefault="00E03025" w:rsidP="00E03025">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Security deposit</w:t>
            </w:r>
          </w:p>
        </w:tc>
        <w:tc>
          <w:tcPr>
            <w:tcW w:w="1215" w:type="dxa"/>
            <w:vAlign w:val="bottom"/>
          </w:tcPr>
          <w:p w14:paraId="650862AB" w14:textId="748E2D38" w:rsidR="00E03025" w:rsidRPr="003E761E" w:rsidRDefault="00E03025" w:rsidP="00E03025">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13,682</w:t>
            </w:r>
          </w:p>
        </w:tc>
        <w:tc>
          <w:tcPr>
            <w:tcW w:w="1215" w:type="dxa"/>
            <w:vAlign w:val="bottom"/>
          </w:tcPr>
          <w:p w14:paraId="0DBE2127" w14:textId="288044E3" w:rsidR="00E03025" w:rsidRPr="003E761E" w:rsidRDefault="00E03025" w:rsidP="00E03025">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16,644</w:t>
            </w:r>
          </w:p>
        </w:tc>
        <w:tc>
          <w:tcPr>
            <w:tcW w:w="1215" w:type="dxa"/>
          </w:tcPr>
          <w:p w14:paraId="520A7F47" w14:textId="5BDF8172" w:rsidR="00E03025" w:rsidRPr="003E761E" w:rsidRDefault="00E03025" w:rsidP="00E03025">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11,552</w:t>
            </w:r>
          </w:p>
        </w:tc>
        <w:tc>
          <w:tcPr>
            <w:tcW w:w="1215" w:type="dxa"/>
          </w:tcPr>
          <w:p w14:paraId="77C1A3C7" w14:textId="4511183B" w:rsidR="00E03025" w:rsidRPr="003E761E" w:rsidRDefault="00E03025" w:rsidP="00E03025">
            <w:pPr>
              <w:pBdr>
                <w:bottom w:val="sing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14,511</w:t>
            </w:r>
          </w:p>
        </w:tc>
      </w:tr>
      <w:tr w:rsidR="00E03025" w:rsidRPr="003E761E" w14:paraId="75D8A1A1" w14:textId="77777777" w:rsidTr="00224A04">
        <w:trPr>
          <w:trHeight w:val="70"/>
        </w:trPr>
        <w:tc>
          <w:tcPr>
            <w:tcW w:w="4230" w:type="dxa"/>
            <w:vAlign w:val="bottom"/>
          </w:tcPr>
          <w:p w14:paraId="6ADEA57A" w14:textId="4BA7F42C" w:rsidR="00E03025" w:rsidRPr="003E761E" w:rsidRDefault="00E03025" w:rsidP="00E03025">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 xml:space="preserve">Total other non-current financial assets </w:t>
            </w:r>
          </w:p>
        </w:tc>
        <w:tc>
          <w:tcPr>
            <w:tcW w:w="1215" w:type="dxa"/>
            <w:vAlign w:val="bottom"/>
          </w:tcPr>
          <w:p w14:paraId="7A7F1747" w14:textId="2875C91C" w:rsidR="00E03025" w:rsidRPr="003E761E" w:rsidRDefault="00E03025" w:rsidP="00E03025">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231,729</w:t>
            </w:r>
          </w:p>
        </w:tc>
        <w:tc>
          <w:tcPr>
            <w:tcW w:w="1215" w:type="dxa"/>
            <w:vAlign w:val="bottom"/>
          </w:tcPr>
          <w:p w14:paraId="78ACF69A" w14:textId="240F8981" w:rsidR="00E03025" w:rsidRPr="003E761E" w:rsidRDefault="00E03025" w:rsidP="00E03025">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234,906</w:t>
            </w:r>
          </w:p>
        </w:tc>
        <w:tc>
          <w:tcPr>
            <w:tcW w:w="1215" w:type="dxa"/>
          </w:tcPr>
          <w:p w14:paraId="1E7D5CDF" w14:textId="031AD85C" w:rsidR="00E03025" w:rsidRPr="003E761E" w:rsidRDefault="00E03025" w:rsidP="00E03025">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228,649</w:t>
            </w:r>
          </w:p>
        </w:tc>
        <w:tc>
          <w:tcPr>
            <w:tcW w:w="1215" w:type="dxa"/>
          </w:tcPr>
          <w:p w14:paraId="4A609248" w14:textId="6AB03C1E" w:rsidR="00E03025" w:rsidRPr="003E761E" w:rsidRDefault="00E03025" w:rsidP="00E03025">
            <w:pPr>
              <w:pBdr>
                <w:bottom w:val="double" w:sz="4" w:space="1" w:color="auto"/>
              </w:pBdr>
              <w:tabs>
                <w:tab w:val="decimal" w:pos="977"/>
              </w:tabs>
              <w:spacing w:line="380" w:lineRule="exact"/>
              <w:ind w:right="-43"/>
              <w:rPr>
                <w:rFonts w:ascii="Arial" w:hAnsi="Arial" w:cs="Arial"/>
                <w:sz w:val="22"/>
                <w:szCs w:val="22"/>
              </w:rPr>
            </w:pPr>
            <w:r w:rsidRPr="00E03025">
              <w:rPr>
                <w:rFonts w:ascii="Arial" w:hAnsi="Arial" w:cs="Arial"/>
                <w:sz w:val="22"/>
                <w:szCs w:val="22"/>
              </w:rPr>
              <w:t>232,773</w:t>
            </w:r>
          </w:p>
        </w:tc>
      </w:tr>
    </w:tbl>
    <w:p w14:paraId="2C4F42BF" w14:textId="73A41672" w:rsidR="004569DC" w:rsidRPr="00583BC6" w:rsidRDefault="00583BC6" w:rsidP="00583BC6">
      <w:pPr>
        <w:pStyle w:val="BlockText"/>
        <w:tabs>
          <w:tab w:val="clear" w:pos="7200"/>
          <w:tab w:val="center" w:pos="6840"/>
          <w:tab w:val="center" w:pos="8280"/>
        </w:tabs>
        <w:spacing w:before="240"/>
        <w:ind w:left="547" w:right="0" w:hanging="547"/>
        <w:rPr>
          <w:rFonts w:ascii="Arial" w:hAnsi="Arial"/>
          <w:sz w:val="22"/>
          <w:szCs w:val="22"/>
        </w:rPr>
      </w:pPr>
      <w:r>
        <w:rPr>
          <w:rFonts w:ascii="Arial" w:hAnsi="Arial"/>
          <w:sz w:val="22"/>
          <w:szCs w:val="22"/>
          <w:cs/>
        </w:rPr>
        <w:tab/>
      </w:r>
      <w:r w:rsidR="00621662">
        <w:rPr>
          <w:rFonts w:ascii="Arial" w:hAnsi="Arial"/>
          <w:sz w:val="22"/>
          <w:szCs w:val="22"/>
        </w:rPr>
        <w:t xml:space="preserve">Government bonds which </w:t>
      </w:r>
      <w:proofErr w:type="gramStart"/>
      <w:r w:rsidRPr="00583BC6">
        <w:rPr>
          <w:rFonts w:ascii="Arial" w:hAnsi="Arial"/>
          <w:sz w:val="22"/>
          <w:szCs w:val="22"/>
        </w:rPr>
        <w:t>was</w:t>
      </w:r>
      <w:proofErr w:type="gramEnd"/>
      <w:r w:rsidRPr="00583BC6">
        <w:rPr>
          <w:rFonts w:ascii="Arial" w:hAnsi="Arial"/>
          <w:sz w:val="22"/>
          <w:szCs w:val="22"/>
        </w:rPr>
        <w:t xml:space="preserve"> measured at </w:t>
      </w:r>
      <w:proofErr w:type="spellStart"/>
      <w:r w:rsidRPr="00583BC6">
        <w:rPr>
          <w:rFonts w:ascii="Arial" w:hAnsi="Arial"/>
          <w:sz w:val="22"/>
          <w:szCs w:val="22"/>
        </w:rPr>
        <w:t>amortised</w:t>
      </w:r>
      <w:proofErr w:type="spellEnd"/>
      <w:r w:rsidRPr="00583BC6">
        <w:rPr>
          <w:rFonts w:ascii="Arial" w:hAnsi="Arial"/>
          <w:sz w:val="22"/>
          <w:szCs w:val="22"/>
        </w:rPr>
        <w:t xml:space="preserve"> cost </w:t>
      </w:r>
      <w:r w:rsidR="00621662">
        <w:rPr>
          <w:rFonts w:ascii="Arial" w:hAnsi="Arial"/>
          <w:sz w:val="22"/>
          <w:szCs w:val="22"/>
        </w:rPr>
        <w:t>will</w:t>
      </w:r>
      <w:r w:rsidRPr="00583BC6">
        <w:rPr>
          <w:rFonts w:ascii="Arial" w:hAnsi="Arial"/>
          <w:sz w:val="22"/>
          <w:szCs w:val="22"/>
        </w:rPr>
        <w:t xml:space="preserve"> matur</w:t>
      </w:r>
      <w:r w:rsidR="00621662">
        <w:rPr>
          <w:rFonts w:ascii="Arial" w:hAnsi="Arial"/>
          <w:sz w:val="22"/>
          <w:szCs w:val="22"/>
        </w:rPr>
        <w:t>e</w:t>
      </w:r>
      <w:r w:rsidRPr="00583BC6">
        <w:rPr>
          <w:rFonts w:ascii="Arial" w:hAnsi="Arial"/>
          <w:sz w:val="22"/>
          <w:szCs w:val="22"/>
        </w:rPr>
        <w:t xml:space="preserve"> in 2031 </w:t>
      </w:r>
      <w:r w:rsidR="00621662">
        <w:rPr>
          <w:rFonts w:ascii="Arial" w:hAnsi="Arial"/>
          <w:sz w:val="22"/>
          <w:szCs w:val="22"/>
        </w:rPr>
        <w:t xml:space="preserve">and has </w:t>
      </w:r>
      <w:r w:rsidRPr="00583BC6">
        <w:rPr>
          <w:rFonts w:ascii="Arial" w:hAnsi="Arial"/>
          <w:sz w:val="22"/>
          <w:szCs w:val="22"/>
        </w:rPr>
        <w:t xml:space="preserve">fair value as at 31 December 2023 </w:t>
      </w:r>
      <w:r w:rsidR="00621662">
        <w:rPr>
          <w:rFonts w:ascii="Arial" w:hAnsi="Arial"/>
          <w:sz w:val="22"/>
          <w:szCs w:val="22"/>
        </w:rPr>
        <w:t xml:space="preserve">amounting to </w:t>
      </w:r>
      <w:r w:rsidRPr="00583BC6">
        <w:rPr>
          <w:rFonts w:ascii="Arial" w:hAnsi="Arial"/>
          <w:sz w:val="22"/>
          <w:szCs w:val="22"/>
        </w:rPr>
        <w:t>Baht 219 million (2022: Baht 227 million)</w:t>
      </w:r>
      <w:r w:rsidR="008A0A9F">
        <w:rPr>
          <w:rFonts w:ascii="Arial" w:hAnsi="Arial"/>
          <w:sz w:val="22"/>
          <w:szCs w:val="22"/>
        </w:rPr>
        <w:t>,</w:t>
      </w:r>
      <w:r w:rsidRPr="00583BC6">
        <w:rPr>
          <w:rFonts w:ascii="Arial" w:hAnsi="Arial"/>
          <w:sz w:val="22"/>
          <w:szCs w:val="22"/>
        </w:rPr>
        <w:t xml:space="preserve"> </w:t>
      </w:r>
      <w:r w:rsidR="00621662">
        <w:rPr>
          <w:rFonts w:ascii="Arial" w:hAnsi="Arial"/>
          <w:sz w:val="22"/>
          <w:szCs w:val="22"/>
        </w:rPr>
        <w:t xml:space="preserve">using </w:t>
      </w:r>
      <w:r w:rsidRPr="00583BC6">
        <w:rPr>
          <w:rFonts w:ascii="Arial" w:hAnsi="Arial"/>
          <w:sz w:val="22"/>
          <w:szCs w:val="22"/>
        </w:rPr>
        <w:t xml:space="preserve">level 2 </w:t>
      </w:r>
      <w:r w:rsidR="00592936">
        <w:rPr>
          <w:rFonts w:ascii="Arial" w:hAnsi="Arial"/>
          <w:sz w:val="22"/>
          <w:szCs w:val="22"/>
        </w:rPr>
        <w:t xml:space="preserve">input </w:t>
      </w:r>
      <w:r w:rsidRPr="00583BC6">
        <w:rPr>
          <w:rFonts w:ascii="Arial" w:hAnsi="Arial"/>
          <w:sz w:val="22"/>
          <w:szCs w:val="22"/>
        </w:rPr>
        <w:t>of fair value measurement.</w:t>
      </w:r>
    </w:p>
    <w:p w14:paraId="71255BA9" w14:textId="1750801A" w:rsidR="000228DB" w:rsidRPr="003E761E" w:rsidRDefault="00373970" w:rsidP="006A7E43">
      <w:pPr>
        <w:tabs>
          <w:tab w:val="left" w:pos="1440"/>
        </w:tabs>
        <w:spacing w:before="240" w:after="120" w:line="380" w:lineRule="exact"/>
        <w:ind w:left="547" w:hanging="547"/>
        <w:jc w:val="thaiDistribute"/>
        <w:outlineLvl w:val="0"/>
        <w:rPr>
          <w:rFonts w:ascii="Arial" w:hAnsi="Arial"/>
          <w:b/>
          <w:bCs/>
          <w:sz w:val="22"/>
          <w:szCs w:val="22"/>
        </w:rPr>
      </w:pPr>
      <w:r w:rsidRPr="003E761E">
        <w:rPr>
          <w:rFonts w:ascii="Arial" w:hAnsi="Arial"/>
          <w:b/>
          <w:bCs/>
          <w:sz w:val="22"/>
          <w:szCs w:val="22"/>
        </w:rPr>
        <w:lastRenderedPageBreak/>
        <w:t>1</w:t>
      </w:r>
      <w:r w:rsidR="00B1774D" w:rsidRPr="003E761E">
        <w:rPr>
          <w:rFonts w:ascii="Arial" w:hAnsi="Arial"/>
          <w:b/>
          <w:bCs/>
          <w:sz w:val="22"/>
          <w:szCs w:val="22"/>
        </w:rPr>
        <w:t>1</w:t>
      </w:r>
      <w:r w:rsidR="000228DB" w:rsidRPr="003E761E">
        <w:rPr>
          <w:rFonts w:ascii="Arial" w:hAnsi="Arial"/>
          <w:b/>
          <w:bCs/>
          <w:sz w:val="22"/>
          <w:szCs w:val="22"/>
        </w:rPr>
        <w:t>.</w:t>
      </w:r>
      <w:r w:rsidR="000228DB" w:rsidRPr="003E761E">
        <w:rPr>
          <w:rFonts w:ascii="Arial" w:hAnsi="Arial"/>
          <w:b/>
          <w:bCs/>
          <w:sz w:val="22"/>
          <w:szCs w:val="22"/>
        </w:rPr>
        <w:tab/>
        <w:t>Investments in subsidiar</w:t>
      </w:r>
      <w:r w:rsidR="00366E11">
        <w:rPr>
          <w:rFonts w:ascii="Arial" w:hAnsi="Arial"/>
          <w:b/>
          <w:bCs/>
          <w:sz w:val="22"/>
          <w:szCs w:val="22"/>
        </w:rPr>
        <w:t>ies</w:t>
      </w:r>
    </w:p>
    <w:p w14:paraId="413A50EA" w14:textId="2DFDB49E" w:rsidR="000228DB" w:rsidRPr="003E761E" w:rsidRDefault="00373970" w:rsidP="004D14D8">
      <w:pPr>
        <w:tabs>
          <w:tab w:val="left" w:pos="1440"/>
        </w:tabs>
        <w:spacing w:before="120" w:line="380" w:lineRule="exact"/>
        <w:ind w:left="547" w:hanging="547"/>
        <w:jc w:val="thaiDistribute"/>
        <w:outlineLvl w:val="0"/>
        <w:rPr>
          <w:rFonts w:ascii="Arial" w:hAnsi="Arial"/>
          <w:b/>
          <w:bCs/>
          <w:sz w:val="22"/>
          <w:szCs w:val="22"/>
        </w:rPr>
      </w:pPr>
      <w:r w:rsidRPr="003E761E">
        <w:rPr>
          <w:rFonts w:ascii="Arial" w:hAnsi="Arial"/>
          <w:b/>
          <w:bCs/>
          <w:sz w:val="22"/>
          <w:szCs w:val="22"/>
        </w:rPr>
        <w:t>1</w:t>
      </w:r>
      <w:r w:rsidR="00B1774D" w:rsidRPr="003E761E">
        <w:rPr>
          <w:rFonts w:ascii="Arial" w:hAnsi="Arial"/>
          <w:b/>
          <w:bCs/>
          <w:sz w:val="22"/>
          <w:szCs w:val="22"/>
        </w:rPr>
        <w:t>1</w:t>
      </w:r>
      <w:r w:rsidR="000228DB" w:rsidRPr="003E761E">
        <w:rPr>
          <w:rFonts w:ascii="Arial" w:hAnsi="Arial"/>
          <w:b/>
          <w:bCs/>
          <w:sz w:val="22"/>
          <w:szCs w:val="22"/>
        </w:rPr>
        <w:t>.1</w:t>
      </w:r>
      <w:r w:rsidR="000228DB" w:rsidRPr="003E761E">
        <w:rPr>
          <w:rFonts w:ascii="Arial" w:hAnsi="Arial"/>
          <w:b/>
          <w:bCs/>
          <w:sz w:val="22"/>
          <w:szCs w:val="22"/>
        </w:rPr>
        <w:tab/>
        <w:t>Details of investments in subsidiar</w:t>
      </w:r>
      <w:r w:rsidR="00366E11">
        <w:rPr>
          <w:rFonts w:ascii="Arial" w:hAnsi="Arial"/>
          <w:b/>
          <w:bCs/>
          <w:sz w:val="22"/>
          <w:szCs w:val="22"/>
        </w:rPr>
        <w:t>ies</w:t>
      </w:r>
      <w:r w:rsidR="000228DB" w:rsidRPr="003E761E">
        <w:rPr>
          <w:rFonts w:ascii="Arial" w:hAnsi="Arial"/>
          <w:b/>
          <w:bCs/>
          <w:sz w:val="22"/>
          <w:szCs w:val="22"/>
        </w:rPr>
        <w:t xml:space="preserve"> as presented in the separate financial </w:t>
      </w:r>
      <w:proofErr w:type="gramStart"/>
      <w:r w:rsidR="000228DB" w:rsidRPr="003E761E">
        <w:rPr>
          <w:rFonts w:ascii="Arial" w:hAnsi="Arial"/>
          <w:b/>
          <w:bCs/>
          <w:sz w:val="22"/>
          <w:szCs w:val="22"/>
        </w:rPr>
        <w:t>statements</w:t>
      </w:r>
      <w:proofErr w:type="gramEnd"/>
      <w:r w:rsidR="000228DB" w:rsidRPr="003E761E">
        <w:rPr>
          <w:rFonts w:ascii="Arial" w:hAnsi="Arial"/>
          <w:b/>
          <w:bCs/>
          <w:sz w:val="22"/>
          <w:szCs w:val="22"/>
        </w:rPr>
        <w:t xml:space="preserve"> </w:t>
      </w:r>
    </w:p>
    <w:p w14:paraId="753EF7D9" w14:textId="4115C9E0" w:rsidR="000228DB" w:rsidRPr="00025E40" w:rsidRDefault="000228DB" w:rsidP="005E216E">
      <w:pPr>
        <w:pStyle w:val="BlockText"/>
        <w:tabs>
          <w:tab w:val="clear" w:pos="7200"/>
          <w:tab w:val="center" w:pos="6840"/>
          <w:tab w:val="center" w:pos="8280"/>
        </w:tabs>
        <w:ind w:left="605" w:right="0" w:hanging="605"/>
        <w:jc w:val="right"/>
        <w:rPr>
          <w:rFonts w:ascii="Arial" w:hAnsi="Arial" w:cs="Arial"/>
          <w:sz w:val="15"/>
          <w:szCs w:val="15"/>
        </w:rPr>
      </w:pPr>
      <w:r w:rsidRPr="00025E40">
        <w:rPr>
          <w:rFonts w:ascii="Arial" w:hAnsi="Arial" w:cs="Arial"/>
          <w:sz w:val="15"/>
          <w:szCs w:val="15"/>
        </w:rPr>
        <w:t>(Unit: Thousand Baht)</w:t>
      </w:r>
    </w:p>
    <w:tbl>
      <w:tblPr>
        <w:tblW w:w="9855" w:type="dxa"/>
        <w:tblInd w:w="-180" w:type="dxa"/>
        <w:tblLayout w:type="fixed"/>
        <w:tblLook w:val="0000" w:firstRow="0" w:lastRow="0" w:firstColumn="0" w:lastColumn="0" w:noHBand="0" w:noVBand="0"/>
      </w:tblPr>
      <w:tblGrid>
        <w:gridCol w:w="2160"/>
        <w:gridCol w:w="765"/>
        <w:gridCol w:w="765"/>
        <w:gridCol w:w="765"/>
        <w:gridCol w:w="765"/>
        <w:gridCol w:w="765"/>
        <w:gridCol w:w="765"/>
        <w:gridCol w:w="810"/>
        <w:gridCol w:w="765"/>
        <w:gridCol w:w="765"/>
        <w:gridCol w:w="765"/>
      </w:tblGrid>
      <w:tr w:rsidR="00025E40" w:rsidRPr="00025E40" w14:paraId="51FFA46B" w14:textId="77777777" w:rsidTr="00025E40">
        <w:tc>
          <w:tcPr>
            <w:tcW w:w="2160" w:type="dxa"/>
            <w:vAlign w:val="bottom"/>
          </w:tcPr>
          <w:p w14:paraId="211DD47F" w14:textId="191B1048"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Company’s name</w:t>
            </w:r>
          </w:p>
        </w:tc>
        <w:tc>
          <w:tcPr>
            <w:tcW w:w="1530" w:type="dxa"/>
            <w:gridSpan w:val="2"/>
            <w:vAlign w:val="bottom"/>
          </w:tcPr>
          <w:p w14:paraId="106DD9FE" w14:textId="115F051C"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Paid-up               share capital</w:t>
            </w:r>
          </w:p>
        </w:tc>
        <w:tc>
          <w:tcPr>
            <w:tcW w:w="1530" w:type="dxa"/>
            <w:gridSpan w:val="2"/>
            <w:vAlign w:val="bottom"/>
          </w:tcPr>
          <w:p w14:paraId="61508E2F" w14:textId="7B75633A"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Shareholding percentage</w:t>
            </w:r>
          </w:p>
        </w:tc>
        <w:tc>
          <w:tcPr>
            <w:tcW w:w="1530" w:type="dxa"/>
            <w:gridSpan w:val="2"/>
            <w:vAlign w:val="bottom"/>
          </w:tcPr>
          <w:p w14:paraId="6A6B81A8" w14:textId="1F77E314" w:rsidR="00025E40" w:rsidRPr="00025E40" w:rsidRDefault="00025E40" w:rsidP="004D14D8">
            <w:pPr>
              <w:pBdr>
                <w:bottom w:val="single" w:sz="4" w:space="1" w:color="auto"/>
              </w:pBdr>
              <w:spacing w:line="260" w:lineRule="exact"/>
              <w:jc w:val="center"/>
              <w:rPr>
                <w:rFonts w:ascii="Arial" w:hAnsi="Arial" w:cs="Arial"/>
                <w:sz w:val="15"/>
                <w:szCs w:val="15"/>
                <w:cs/>
              </w:rPr>
            </w:pPr>
            <w:r w:rsidRPr="00025E40">
              <w:rPr>
                <w:rFonts w:ascii="Arial" w:hAnsi="Arial" w:cs="Arial"/>
                <w:sz w:val="15"/>
                <w:szCs w:val="15"/>
              </w:rPr>
              <w:t>Cost</w:t>
            </w:r>
          </w:p>
        </w:tc>
        <w:tc>
          <w:tcPr>
            <w:tcW w:w="1574" w:type="dxa"/>
            <w:gridSpan w:val="2"/>
          </w:tcPr>
          <w:p w14:paraId="3959E90B" w14:textId="37677167" w:rsidR="00025E40" w:rsidRPr="00025E40" w:rsidRDefault="00366E11" w:rsidP="004D14D8">
            <w:pPr>
              <w:pBdr>
                <w:bottom w:val="single" w:sz="4" w:space="1" w:color="auto"/>
              </w:pBdr>
              <w:spacing w:line="260" w:lineRule="exact"/>
              <w:jc w:val="center"/>
              <w:rPr>
                <w:rFonts w:ascii="Arial" w:hAnsi="Arial" w:cs="Arial"/>
                <w:sz w:val="15"/>
                <w:szCs w:val="15"/>
                <w:cs/>
              </w:rPr>
            </w:pPr>
            <w:r>
              <w:rPr>
                <w:rFonts w:ascii="Browallia New" w:hAnsi="Browallia New" w:cs="Browallia New"/>
                <w:sz w:val="15"/>
                <w:szCs w:val="15"/>
              </w:rPr>
              <w:t>Allowance for impairment on investments</w:t>
            </w:r>
          </w:p>
        </w:tc>
        <w:tc>
          <w:tcPr>
            <w:tcW w:w="1530" w:type="dxa"/>
            <w:gridSpan w:val="2"/>
          </w:tcPr>
          <w:p w14:paraId="494E0AC3" w14:textId="746AD326" w:rsidR="00025E40" w:rsidRPr="00025E40" w:rsidRDefault="00366E11" w:rsidP="004D14D8">
            <w:pPr>
              <w:pBdr>
                <w:bottom w:val="single" w:sz="4" w:space="1" w:color="auto"/>
              </w:pBdr>
              <w:spacing w:line="260" w:lineRule="exact"/>
              <w:jc w:val="center"/>
              <w:rPr>
                <w:rFonts w:ascii="Arial" w:hAnsi="Arial" w:cs="Arial"/>
                <w:sz w:val="15"/>
                <w:szCs w:val="15"/>
                <w:cs/>
              </w:rPr>
            </w:pPr>
            <w:r>
              <w:rPr>
                <w:rFonts w:ascii="Browallia New" w:hAnsi="Browallia New" w:cs="Browallia New"/>
                <w:sz w:val="15"/>
                <w:szCs w:val="15"/>
              </w:rPr>
              <w:t>Carrying amounts based on the cost method</w:t>
            </w:r>
          </w:p>
        </w:tc>
      </w:tr>
      <w:tr w:rsidR="00025E40" w:rsidRPr="00025E40" w14:paraId="2D7ECA15" w14:textId="77777777" w:rsidTr="00025E40">
        <w:tc>
          <w:tcPr>
            <w:tcW w:w="2160" w:type="dxa"/>
          </w:tcPr>
          <w:p w14:paraId="575384F2" w14:textId="77777777" w:rsidR="00025E40" w:rsidRPr="00025E40" w:rsidRDefault="00025E40" w:rsidP="004D14D8">
            <w:pPr>
              <w:spacing w:line="260" w:lineRule="exact"/>
              <w:jc w:val="center"/>
              <w:rPr>
                <w:rFonts w:ascii="Arial" w:hAnsi="Arial" w:cs="Arial"/>
                <w:sz w:val="15"/>
                <w:szCs w:val="15"/>
                <w:cs/>
              </w:rPr>
            </w:pPr>
          </w:p>
        </w:tc>
        <w:tc>
          <w:tcPr>
            <w:tcW w:w="765" w:type="dxa"/>
          </w:tcPr>
          <w:p w14:paraId="3A201D38" w14:textId="0CF256FD"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2023</w:t>
            </w:r>
          </w:p>
        </w:tc>
        <w:tc>
          <w:tcPr>
            <w:tcW w:w="765" w:type="dxa"/>
          </w:tcPr>
          <w:p w14:paraId="7D0DB6FF" w14:textId="3C2BC6AC"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2022</w:t>
            </w:r>
          </w:p>
        </w:tc>
        <w:tc>
          <w:tcPr>
            <w:tcW w:w="765" w:type="dxa"/>
          </w:tcPr>
          <w:p w14:paraId="123243AF" w14:textId="7F340363"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2023</w:t>
            </w:r>
          </w:p>
        </w:tc>
        <w:tc>
          <w:tcPr>
            <w:tcW w:w="765" w:type="dxa"/>
          </w:tcPr>
          <w:p w14:paraId="2D5B4B8B" w14:textId="19185B56"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2022</w:t>
            </w:r>
          </w:p>
        </w:tc>
        <w:tc>
          <w:tcPr>
            <w:tcW w:w="765" w:type="dxa"/>
          </w:tcPr>
          <w:p w14:paraId="226DEB77" w14:textId="55CF60F4"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cs/>
              </w:rPr>
            </w:pPr>
            <w:r w:rsidRPr="00025E40">
              <w:rPr>
                <w:rFonts w:ascii="Arial" w:hAnsi="Arial" w:cs="Arial"/>
                <w:sz w:val="15"/>
                <w:szCs w:val="15"/>
              </w:rPr>
              <w:t>2023</w:t>
            </w:r>
          </w:p>
        </w:tc>
        <w:tc>
          <w:tcPr>
            <w:tcW w:w="765" w:type="dxa"/>
          </w:tcPr>
          <w:p w14:paraId="6DEEF125" w14:textId="6AFA086E"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2022</w:t>
            </w:r>
          </w:p>
        </w:tc>
        <w:tc>
          <w:tcPr>
            <w:tcW w:w="810" w:type="dxa"/>
          </w:tcPr>
          <w:p w14:paraId="02A60C22" w14:textId="63A00E9F"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2023</w:t>
            </w:r>
          </w:p>
        </w:tc>
        <w:tc>
          <w:tcPr>
            <w:tcW w:w="765" w:type="dxa"/>
          </w:tcPr>
          <w:p w14:paraId="372C3936" w14:textId="3FEEC80E"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2022</w:t>
            </w:r>
          </w:p>
        </w:tc>
        <w:tc>
          <w:tcPr>
            <w:tcW w:w="765" w:type="dxa"/>
          </w:tcPr>
          <w:p w14:paraId="369BA3B0" w14:textId="5B262DD9"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2023</w:t>
            </w:r>
          </w:p>
        </w:tc>
        <w:tc>
          <w:tcPr>
            <w:tcW w:w="765" w:type="dxa"/>
          </w:tcPr>
          <w:p w14:paraId="0BE363F8" w14:textId="09FEB0B4" w:rsidR="00025E40" w:rsidRPr="00025E40" w:rsidRDefault="00025E40" w:rsidP="004D14D8">
            <w:pPr>
              <w:pBdr>
                <w:bottom w:val="single" w:sz="4" w:space="1" w:color="auto"/>
              </w:pBdr>
              <w:tabs>
                <w:tab w:val="right" w:pos="7200"/>
                <w:tab w:val="right" w:pos="8540"/>
              </w:tabs>
              <w:spacing w:line="260" w:lineRule="exact"/>
              <w:jc w:val="center"/>
              <w:rPr>
                <w:rFonts w:ascii="Arial" w:hAnsi="Arial" w:cs="Arial"/>
                <w:sz w:val="15"/>
                <w:szCs w:val="15"/>
              </w:rPr>
            </w:pPr>
            <w:r w:rsidRPr="00025E40">
              <w:rPr>
                <w:rFonts w:ascii="Arial" w:hAnsi="Arial" w:cs="Arial"/>
                <w:sz w:val="15"/>
                <w:szCs w:val="15"/>
              </w:rPr>
              <w:t>2022</w:t>
            </w:r>
          </w:p>
        </w:tc>
      </w:tr>
      <w:tr w:rsidR="00025E40" w:rsidRPr="00025E40" w14:paraId="7A205CC9" w14:textId="77777777" w:rsidTr="00025E40">
        <w:tc>
          <w:tcPr>
            <w:tcW w:w="2160" w:type="dxa"/>
          </w:tcPr>
          <w:p w14:paraId="741B48D0" w14:textId="77777777" w:rsidR="00025E40" w:rsidRPr="00025E40" w:rsidRDefault="00025E40" w:rsidP="004D14D8">
            <w:pPr>
              <w:spacing w:line="260" w:lineRule="exact"/>
              <w:jc w:val="center"/>
              <w:rPr>
                <w:rFonts w:ascii="Arial" w:hAnsi="Arial" w:cs="Arial"/>
                <w:sz w:val="15"/>
                <w:szCs w:val="15"/>
                <w:cs/>
              </w:rPr>
            </w:pPr>
          </w:p>
        </w:tc>
        <w:tc>
          <w:tcPr>
            <w:tcW w:w="765" w:type="dxa"/>
          </w:tcPr>
          <w:p w14:paraId="55C554D0"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cs/>
              </w:rPr>
            </w:pPr>
          </w:p>
        </w:tc>
        <w:tc>
          <w:tcPr>
            <w:tcW w:w="765" w:type="dxa"/>
          </w:tcPr>
          <w:p w14:paraId="0E539625" w14:textId="77777777" w:rsidR="00025E40" w:rsidRPr="00025E40" w:rsidRDefault="00025E40" w:rsidP="004D14D8">
            <w:pPr>
              <w:tabs>
                <w:tab w:val="right" w:pos="7200"/>
                <w:tab w:val="right" w:pos="8540"/>
              </w:tabs>
              <w:spacing w:line="260" w:lineRule="exact"/>
              <w:ind w:left="-126" w:right="-78"/>
              <w:jc w:val="center"/>
              <w:rPr>
                <w:rFonts w:ascii="Arial" w:hAnsi="Arial" w:cs="Arial"/>
                <w:sz w:val="15"/>
                <w:szCs w:val="15"/>
                <w:cs/>
              </w:rPr>
            </w:pPr>
          </w:p>
        </w:tc>
        <w:tc>
          <w:tcPr>
            <w:tcW w:w="765" w:type="dxa"/>
          </w:tcPr>
          <w:p w14:paraId="37B3B01B" w14:textId="13832C3E" w:rsidR="00025E40" w:rsidRPr="00025E40" w:rsidRDefault="00025E40" w:rsidP="004D14D8">
            <w:pPr>
              <w:tabs>
                <w:tab w:val="right" w:pos="7200"/>
                <w:tab w:val="right" w:pos="8540"/>
              </w:tabs>
              <w:spacing w:line="260" w:lineRule="exact"/>
              <w:ind w:left="-126" w:right="-78"/>
              <w:jc w:val="center"/>
              <w:rPr>
                <w:rFonts w:ascii="Arial" w:hAnsi="Arial" w:cs="Arial"/>
                <w:sz w:val="15"/>
                <w:szCs w:val="15"/>
                <w:u w:val="single"/>
              </w:rPr>
            </w:pPr>
            <w:r w:rsidRPr="00025E40">
              <w:rPr>
                <w:rFonts w:ascii="Arial" w:hAnsi="Arial" w:cs="Arial"/>
                <w:sz w:val="15"/>
                <w:szCs w:val="15"/>
              </w:rPr>
              <w:t>(%)</w:t>
            </w:r>
          </w:p>
        </w:tc>
        <w:tc>
          <w:tcPr>
            <w:tcW w:w="765" w:type="dxa"/>
          </w:tcPr>
          <w:p w14:paraId="0377CB29" w14:textId="3306C5DF" w:rsidR="00025E40" w:rsidRPr="00025E40" w:rsidRDefault="00025E40" w:rsidP="004D14D8">
            <w:pPr>
              <w:tabs>
                <w:tab w:val="right" w:pos="7200"/>
                <w:tab w:val="right" w:pos="8540"/>
              </w:tabs>
              <w:spacing w:line="260" w:lineRule="exact"/>
              <w:jc w:val="center"/>
              <w:rPr>
                <w:rFonts w:ascii="Arial" w:hAnsi="Arial" w:cs="Arial"/>
                <w:sz w:val="15"/>
                <w:szCs w:val="15"/>
                <w:u w:val="single"/>
              </w:rPr>
            </w:pPr>
            <w:r w:rsidRPr="00025E40">
              <w:rPr>
                <w:rFonts w:ascii="Arial" w:hAnsi="Arial" w:cs="Arial"/>
                <w:sz w:val="15"/>
                <w:szCs w:val="15"/>
              </w:rPr>
              <w:t>(%)</w:t>
            </w:r>
          </w:p>
        </w:tc>
        <w:tc>
          <w:tcPr>
            <w:tcW w:w="765" w:type="dxa"/>
          </w:tcPr>
          <w:p w14:paraId="25B9A516"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DFEF184"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810" w:type="dxa"/>
          </w:tcPr>
          <w:p w14:paraId="18843B75"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23E9BD90"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91A10C8"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802AFD5" w14:textId="77777777" w:rsidR="00025E40" w:rsidRPr="00025E40" w:rsidRDefault="00025E40" w:rsidP="004D14D8">
            <w:pPr>
              <w:tabs>
                <w:tab w:val="right" w:pos="7200"/>
                <w:tab w:val="right" w:pos="8540"/>
              </w:tabs>
              <w:spacing w:line="260" w:lineRule="exact"/>
              <w:jc w:val="center"/>
              <w:rPr>
                <w:rFonts w:ascii="Arial" w:hAnsi="Arial" w:cs="Arial"/>
                <w:sz w:val="15"/>
                <w:szCs w:val="15"/>
                <w:u w:val="single"/>
              </w:rPr>
            </w:pPr>
          </w:p>
        </w:tc>
      </w:tr>
      <w:tr w:rsidR="00025E40" w:rsidRPr="00025E40" w14:paraId="708F5D05" w14:textId="77777777" w:rsidTr="00025E40">
        <w:tc>
          <w:tcPr>
            <w:tcW w:w="2160" w:type="dxa"/>
          </w:tcPr>
          <w:p w14:paraId="46948620" w14:textId="746C7027" w:rsidR="00025E40" w:rsidRPr="00025E40" w:rsidRDefault="00025E40" w:rsidP="004D14D8">
            <w:pPr>
              <w:spacing w:line="260" w:lineRule="exact"/>
              <w:ind w:right="-201"/>
              <w:rPr>
                <w:rFonts w:ascii="Arial" w:hAnsi="Arial" w:cs="Arial"/>
                <w:sz w:val="15"/>
                <w:szCs w:val="15"/>
                <w:cs/>
              </w:rPr>
            </w:pPr>
            <w:r w:rsidRPr="00025E40">
              <w:rPr>
                <w:rFonts w:ascii="Arial" w:hAnsi="Arial" w:cs="Arial"/>
                <w:sz w:val="15"/>
                <w:szCs w:val="15"/>
              </w:rPr>
              <w:t>The Seahorse Ferry Co., Ltd.</w:t>
            </w:r>
          </w:p>
        </w:tc>
        <w:tc>
          <w:tcPr>
            <w:tcW w:w="765" w:type="dxa"/>
          </w:tcPr>
          <w:p w14:paraId="4AEA643F"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150,000</w:t>
            </w:r>
          </w:p>
        </w:tc>
        <w:tc>
          <w:tcPr>
            <w:tcW w:w="765" w:type="dxa"/>
          </w:tcPr>
          <w:p w14:paraId="1D14B0F0"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150,000</w:t>
            </w:r>
          </w:p>
        </w:tc>
        <w:tc>
          <w:tcPr>
            <w:tcW w:w="765" w:type="dxa"/>
          </w:tcPr>
          <w:p w14:paraId="3DD497D1"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51</w:t>
            </w:r>
          </w:p>
        </w:tc>
        <w:tc>
          <w:tcPr>
            <w:tcW w:w="765" w:type="dxa"/>
          </w:tcPr>
          <w:p w14:paraId="1FD10259"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51</w:t>
            </w:r>
          </w:p>
        </w:tc>
        <w:tc>
          <w:tcPr>
            <w:tcW w:w="765" w:type="dxa"/>
          </w:tcPr>
          <w:p w14:paraId="3053C682"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76,500</w:t>
            </w:r>
          </w:p>
        </w:tc>
        <w:tc>
          <w:tcPr>
            <w:tcW w:w="765" w:type="dxa"/>
          </w:tcPr>
          <w:p w14:paraId="18F32938"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76,500</w:t>
            </w:r>
          </w:p>
        </w:tc>
        <w:tc>
          <w:tcPr>
            <w:tcW w:w="810" w:type="dxa"/>
          </w:tcPr>
          <w:p w14:paraId="43810177" w14:textId="77777777" w:rsidR="00025E40" w:rsidRPr="00025E40" w:rsidRDefault="00025E40" w:rsidP="004D14D8">
            <w:pPr>
              <w:tabs>
                <w:tab w:val="decimal" w:pos="525"/>
              </w:tabs>
              <w:spacing w:line="260" w:lineRule="exact"/>
              <w:jc w:val="thaiDistribute"/>
              <w:rPr>
                <w:rFonts w:ascii="Arial" w:hAnsi="Arial" w:cs="Arial"/>
                <w:sz w:val="15"/>
                <w:szCs w:val="15"/>
              </w:rPr>
            </w:pPr>
            <w:r w:rsidRPr="00025E40">
              <w:rPr>
                <w:rFonts w:ascii="Arial" w:hAnsi="Arial" w:cs="Arial"/>
                <w:sz w:val="15"/>
                <w:szCs w:val="15"/>
              </w:rPr>
              <w:t>(76,500)</w:t>
            </w:r>
          </w:p>
        </w:tc>
        <w:tc>
          <w:tcPr>
            <w:tcW w:w="765" w:type="dxa"/>
          </w:tcPr>
          <w:p w14:paraId="47220DF1"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tcPr>
          <w:p w14:paraId="007DBCFB"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tcPr>
          <w:p w14:paraId="72C7A845"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76,500</w:t>
            </w:r>
          </w:p>
        </w:tc>
      </w:tr>
      <w:tr w:rsidR="00025E40" w:rsidRPr="00025E40" w14:paraId="3D4696B4" w14:textId="77777777" w:rsidTr="00025E40">
        <w:tc>
          <w:tcPr>
            <w:tcW w:w="2160" w:type="dxa"/>
          </w:tcPr>
          <w:p w14:paraId="46F07B3B" w14:textId="425C32EA" w:rsidR="00025E40" w:rsidRPr="00025E40" w:rsidRDefault="00025E40" w:rsidP="004D14D8">
            <w:pPr>
              <w:spacing w:line="260" w:lineRule="exact"/>
              <w:ind w:left="158" w:right="-202" w:hanging="158"/>
              <w:rPr>
                <w:rFonts w:ascii="Arial" w:hAnsi="Arial" w:cs="Arial"/>
                <w:sz w:val="15"/>
                <w:szCs w:val="15"/>
                <w:cs/>
              </w:rPr>
            </w:pPr>
            <w:r w:rsidRPr="00025E40">
              <w:rPr>
                <w:rFonts w:ascii="Arial" w:hAnsi="Arial" w:cs="Arial"/>
                <w:sz w:val="15"/>
                <w:szCs w:val="15"/>
              </w:rPr>
              <w:t xml:space="preserve">Sinopec </w:t>
            </w:r>
            <w:proofErr w:type="spellStart"/>
            <w:r w:rsidRPr="00025E40">
              <w:rPr>
                <w:rFonts w:ascii="Arial" w:hAnsi="Arial" w:cs="Arial"/>
                <w:sz w:val="15"/>
                <w:szCs w:val="15"/>
              </w:rPr>
              <w:t>Namyong</w:t>
            </w:r>
            <w:proofErr w:type="spellEnd"/>
            <w:r w:rsidRPr="00025E40">
              <w:rPr>
                <w:rFonts w:ascii="Arial" w:hAnsi="Arial" w:cs="Arial"/>
                <w:sz w:val="15"/>
                <w:szCs w:val="15"/>
              </w:rPr>
              <w:t xml:space="preserve"> Transportation Co., Ltd.</w:t>
            </w:r>
          </w:p>
        </w:tc>
        <w:tc>
          <w:tcPr>
            <w:tcW w:w="765" w:type="dxa"/>
            <w:vAlign w:val="bottom"/>
          </w:tcPr>
          <w:p w14:paraId="12B46E5D"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25</w:t>
            </w:r>
          </w:p>
        </w:tc>
        <w:tc>
          <w:tcPr>
            <w:tcW w:w="765" w:type="dxa"/>
            <w:vAlign w:val="bottom"/>
          </w:tcPr>
          <w:p w14:paraId="2EFA96CA"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vAlign w:val="bottom"/>
          </w:tcPr>
          <w:p w14:paraId="5E779547"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51</w:t>
            </w:r>
          </w:p>
        </w:tc>
        <w:tc>
          <w:tcPr>
            <w:tcW w:w="765" w:type="dxa"/>
            <w:vAlign w:val="bottom"/>
          </w:tcPr>
          <w:p w14:paraId="2CA6B317" w14:textId="77777777" w:rsidR="00025E40" w:rsidRPr="00025E40" w:rsidRDefault="00025E40" w:rsidP="004D14D8">
            <w:pP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vAlign w:val="bottom"/>
          </w:tcPr>
          <w:p w14:paraId="12313B38" w14:textId="77777777" w:rsidR="00025E40" w:rsidRPr="00025E40" w:rsidRDefault="00025E40" w:rsidP="004D14D8">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13</w:t>
            </w:r>
          </w:p>
        </w:tc>
        <w:tc>
          <w:tcPr>
            <w:tcW w:w="765" w:type="dxa"/>
            <w:vAlign w:val="bottom"/>
          </w:tcPr>
          <w:p w14:paraId="05B9A039" w14:textId="77777777" w:rsidR="00025E40" w:rsidRPr="00025E40" w:rsidRDefault="00025E40" w:rsidP="004D14D8">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810" w:type="dxa"/>
            <w:vAlign w:val="bottom"/>
          </w:tcPr>
          <w:p w14:paraId="3D446C1F" w14:textId="77777777" w:rsidR="00025E40" w:rsidRPr="00025E40" w:rsidRDefault="00025E40" w:rsidP="004D14D8">
            <w:pPr>
              <w:pBdr>
                <w:bottom w:val="single" w:sz="4" w:space="1" w:color="auto"/>
              </w:pBdr>
              <w:tabs>
                <w:tab w:val="decimal" w:pos="525"/>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vAlign w:val="bottom"/>
          </w:tcPr>
          <w:p w14:paraId="04F4AAB2" w14:textId="77777777" w:rsidR="00025E40" w:rsidRPr="00025E40" w:rsidRDefault="00025E40" w:rsidP="004D14D8">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vAlign w:val="bottom"/>
          </w:tcPr>
          <w:p w14:paraId="39452271" w14:textId="77777777" w:rsidR="00025E40" w:rsidRPr="00025E40" w:rsidRDefault="00025E40" w:rsidP="004D14D8">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13</w:t>
            </w:r>
          </w:p>
        </w:tc>
        <w:tc>
          <w:tcPr>
            <w:tcW w:w="765" w:type="dxa"/>
            <w:vAlign w:val="bottom"/>
          </w:tcPr>
          <w:p w14:paraId="2C47103C" w14:textId="77777777" w:rsidR="00025E40" w:rsidRPr="00025E40" w:rsidRDefault="00025E40" w:rsidP="004D14D8">
            <w:pPr>
              <w:pBdr>
                <w:bottom w:val="sing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r>
      <w:tr w:rsidR="00025E40" w:rsidRPr="00025E40" w14:paraId="6EF8A00C" w14:textId="77777777" w:rsidTr="00025E40">
        <w:tc>
          <w:tcPr>
            <w:tcW w:w="2160" w:type="dxa"/>
          </w:tcPr>
          <w:p w14:paraId="5810471D" w14:textId="77777777" w:rsidR="00025E40" w:rsidRPr="00025E40" w:rsidRDefault="00025E40" w:rsidP="004D14D8">
            <w:pPr>
              <w:spacing w:line="260" w:lineRule="exact"/>
              <w:ind w:left="158" w:right="-202" w:hanging="158"/>
              <w:rPr>
                <w:rFonts w:ascii="Arial" w:hAnsi="Arial" w:cs="Arial"/>
                <w:sz w:val="15"/>
                <w:szCs w:val="15"/>
                <w:cs/>
              </w:rPr>
            </w:pPr>
          </w:p>
        </w:tc>
        <w:tc>
          <w:tcPr>
            <w:tcW w:w="765" w:type="dxa"/>
          </w:tcPr>
          <w:p w14:paraId="03850792" w14:textId="77777777" w:rsidR="00025E40" w:rsidRPr="00025E40" w:rsidRDefault="00025E40" w:rsidP="004D14D8">
            <w:pPr>
              <w:tabs>
                <w:tab w:val="decimal" w:pos="524"/>
              </w:tabs>
              <w:spacing w:line="260" w:lineRule="exact"/>
              <w:jc w:val="thaiDistribute"/>
              <w:rPr>
                <w:rFonts w:ascii="Arial" w:hAnsi="Arial" w:cs="Arial"/>
                <w:sz w:val="15"/>
                <w:szCs w:val="15"/>
              </w:rPr>
            </w:pPr>
          </w:p>
        </w:tc>
        <w:tc>
          <w:tcPr>
            <w:tcW w:w="765" w:type="dxa"/>
          </w:tcPr>
          <w:p w14:paraId="21800BF6" w14:textId="77777777" w:rsidR="00025E40" w:rsidRPr="00025E40" w:rsidRDefault="00025E40" w:rsidP="004D14D8">
            <w:pPr>
              <w:tabs>
                <w:tab w:val="decimal" w:pos="524"/>
              </w:tabs>
              <w:spacing w:line="260" w:lineRule="exact"/>
              <w:jc w:val="thaiDistribute"/>
              <w:rPr>
                <w:rFonts w:ascii="Arial" w:hAnsi="Arial" w:cs="Arial"/>
                <w:sz w:val="15"/>
                <w:szCs w:val="15"/>
              </w:rPr>
            </w:pPr>
          </w:p>
        </w:tc>
        <w:tc>
          <w:tcPr>
            <w:tcW w:w="765" w:type="dxa"/>
          </w:tcPr>
          <w:p w14:paraId="48579E61" w14:textId="77777777" w:rsidR="00025E40" w:rsidRPr="00025E40" w:rsidRDefault="00025E40" w:rsidP="004D14D8">
            <w:pPr>
              <w:tabs>
                <w:tab w:val="decimal" w:pos="524"/>
              </w:tabs>
              <w:spacing w:line="260" w:lineRule="exact"/>
              <w:jc w:val="thaiDistribute"/>
              <w:rPr>
                <w:rFonts w:ascii="Arial" w:hAnsi="Arial" w:cs="Arial"/>
                <w:sz w:val="15"/>
                <w:szCs w:val="15"/>
              </w:rPr>
            </w:pPr>
          </w:p>
        </w:tc>
        <w:tc>
          <w:tcPr>
            <w:tcW w:w="765" w:type="dxa"/>
          </w:tcPr>
          <w:p w14:paraId="6463CA0D" w14:textId="77777777" w:rsidR="00025E40" w:rsidRPr="00025E40" w:rsidRDefault="00025E40" w:rsidP="004D14D8">
            <w:pPr>
              <w:tabs>
                <w:tab w:val="decimal" w:pos="524"/>
              </w:tabs>
              <w:spacing w:line="260" w:lineRule="exact"/>
              <w:jc w:val="thaiDistribute"/>
              <w:rPr>
                <w:rFonts w:ascii="Arial" w:hAnsi="Arial" w:cs="Arial"/>
                <w:sz w:val="15"/>
                <w:szCs w:val="15"/>
              </w:rPr>
            </w:pPr>
          </w:p>
        </w:tc>
        <w:tc>
          <w:tcPr>
            <w:tcW w:w="765" w:type="dxa"/>
          </w:tcPr>
          <w:p w14:paraId="634B3441" w14:textId="77777777" w:rsidR="00025E40" w:rsidRPr="00025E40" w:rsidRDefault="00025E40" w:rsidP="004D14D8">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76,513</w:t>
            </w:r>
          </w:p>
        </w:tc>
        <w:tc>
          <w:tcPr>
            <w:tcW w:w="765" w:type="dxa"/>
          </w:tcPr>
          <w:p w14:paraId="57209228" w14:textId="77777777" w:rsidR="00025E40" w:rsidRPr="00025E40" w:rsidRDefault="00025E40" w:rsidP="004D14D8">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76,500</w:t>
            </w:r>
          </w:p>
        </w:tc>
        <w:tc>
          <w:tcPr>
            <w:tcW w:w="810" w:type="dxa"/>
          </w:tcPr>
          <w:p w14:paraId="1793DBA1" w14:textId="77777777" w:rsidR="00025E40" w:rsidRPr="00025E40" w:rsidRDefault="00025E40" w:rsidP="004D14D8">
            <w:pPr>
              <w:pBdr>
                <w:bottom w:val="double" w:sz="4" w:space="1" w:color="auto"/>
              </w:pBdr>
              <w:tabs>
                <w:tab w:val="decimal" w:pos="525"/>
              </w:tabs>
              <w:spacing w:line="260" w:lineRule="exact"/>
              <w:jc w:val="thaiDistribute"/>
              <w:rPr>
                <w:rFonts w:ascii="Arial" w:hAnsi="Arial" w:cs="Arial"/>
                <w:sz w:val="15"/>
                <w:szCs w:val="15"/>
              </w:rPr>
            </w:pPr>
            <w:r w:rsidRPr="00025E40">
              <w:rPr>
                <w:rFonts w:ascii="Arial" w:hAnsi="Arial" w:cs="Arial"/>
                <w:sz w:val="15"/>
                <w:szCs w:val="15"/>
              </w:rPr>
              <w:t>(76,500)</w:t>
            </w:r>
          </w:p>
        </w:tc>
        <w:tc>
          <w:tcPr>
            <w:tcW w:w="765" w:type="dxa"/>
          </w:tcPr>
          <w:p w14:paraId="1E5D73D3" w14:textId="77777777" w:rsidR="00025E40" w:rsidRPr="00025E40" w:rsidRDefault="00025E40" w:rsidP="004D14D8">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w:t>
            </w:r>
          </w:p>
        </w:tc>
        <w:tc>
          <w:tcPr>
            <w:tcW w:w="765" w:type="dxa"/>
          </w:tcPr>
          <w:p w14:paraId="0231324F" w14:textId="77777777" w:rsidR="00025E40" w:rsidRPr="00025E40" w:rsidRDefault="00025E40" w:rsidP="004D14D8">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13</w:t>
            </w:r>
          </w:p>
        </w:tc>
        <w:tc>
          <w:tcPr>
            <w:tcW w:w="765" w:type="dxa"/>
          </w:tcPr>
          <w:p w14:paraId="3463AD35" w14:textId="77777777" w:rsidR="00025E40" w:rsidRPr="00025E40" w:rsidRDefault="00025E40" w:rsidP="004D14D8">
            <w:pPr>
              <w:pBdr>
                <w:bottom w:val="double" w:sz="4" w:space="1" w:color="auto"/>
              </w:pBdr>
              <w:tabs>
                <w:tab w:val="decimal" w:pos="524"/>
              </w:tabs>
              <w:spacing w:line="260" w:lineRule="exact"/>
              <w:jc w:val="thaiDistribute"/>
              <w:rPr>
                <w:rFonts w:ascii="Arial" w:hAnsi="Arial" w:cs="Arial"/>
                <w:sz w:val="15"/>
                <w:szCs w:val="15"/>
              </w:rPr>
            </w:pPr>
            <w:r w:rsidRPr="00025E40">
              <w:rPr>
                <w:rFonts w:ascii="Arial" w:hAnsi="Arial" w:cs="Arial"/>
                <w:sz w:val="15"/>
                <w:szCs w:val="15"/>
              </w:rPr>
              <w:t>76,500</w:t>
            </w:r>
          </w:p>
        </w:tc>
      </w:tr>
    </w:tbl>
    <w:p w14:paraId="0050CDC1" w14:textId="678AB606" w:rsidR="00BB69D5" w:rsidRPr="00BB69D5" w:rsidRDefault="00BB69D5" w:rsidP="00621662">
      <w:pPr>
        <w:pStyle w:val="BlockText"/>
        <w:tabs>
          <w:tab w:val="clear" w:pos="7200"/>
          <w:tab w:val="center" w:pos="6840"/>
          <w:tab w:val="center" w:pos="8280"/>
        </w:tabs>
        <w:spacing w:before="240"/>
        <w:ind w:left="547" w:right="0" w:hanging="547"/>
        <w:rPr>
          <w:rFonts w:ascii="Arial" w:hAnsi="Arial"/>
          <w:sz w:val="22"/>
          <w:szCs w:val="22"/>
        </w:rPr>
      </w:pPr>
      <w:r w:rsidRPr="00BB69D5">
        <w:rPr>
          <w:rFonts w:ascii="Arial" w:hAnsi="Arial"/>
          <w:sz w:val="22"/>
          <w:szCs w:val="22"/>
        </w:rPr>
        <w:tab/>
        <w:t>In 2023 and 2022, no dividend payment declared by its subsidiaries.</w:t>
      </w:r>
    </w:p>
    <w:p w14:paraId="5B86FF88" w14:textId="622D5633" w:rsidR="00DF7D6C" w:rsidRPr="0002633B" w:rsidRDefault="00DF7D6C" w:rsidP="00BB69D5">
      <w:pPr>
        <w:pStyle w:val="BlockText"/>
        <w:tabs>
          <w:tab w:val="clear" w:pos="7200"/>
          <w:tab w:val="center" w:pos="6840"/>
          <w:tab w:val="center" w:pos="8280"/>
        </w:tabs>
        <w:ind w:left="547" w:right="0" w:hanging="547"/>
        <w:rPr>
          <w:rFonts w:ascii="Arial" w:hAnsi="Arial"/>
          <w:sz w:val="22"/>
          <w:szCs w:val="22"/>
        </w:rPr>
      </w:pPr>
      <w:r>
        <w:rPr>
          <w:rStyle w:val="ui-provider"/>
          <w:cs/>
        </w:rPr>
        <w:tab/>
      </w:r>
      <w:r w:rsidR="0002633B" w:rsidRPr="0002633B">
        <w:rPr>
          <w:rFonts w:ascii="Arial" w:hAnsi="Arial"/>
          <w:sz w:val="22"/>
          <w:szCs w:val="22"/>
        </w:rPr>
        <w:t>In 202</w:t>
      </w:r>
      <w:r w:rsidR="00621662">
        <w:rPr>
          <w:rFonts w:ascii="Arial" w:hAnsi="Arial"/>
          <w:sz w:val="22"/>
          <w:szCs w:val="22"/>
        </w:rPr>
        <w:t>3</w:t>
      </w:r>
      <w:r w:rsidR="0002633B" w:rsidRPr="0002633B">
        <w:rPr>
          <w:rFonts w:ascii="Arial" w:hAnsi="Arial"/>
          <w:sz w:val="22"/>
          <w:szCs w:val="22"/>
        </w:rPr>
        <w:t xml:space="preserve">, the Company reviewed and assessed the recoverable amount of investment returns in subsidiaries. As </w:t>
      </w:r>
      <w:proofErr w:type="gramStart"/>
      <w:r w:rsidR="0002633B" w:rsidRPr="0002633B">
        <w:rPr>
          <w:rFonts w:ascii="Arial" w:hAnsi="Arial"/>
          <w:sz w:val="22"/>
          <w:szCs w:val="22"/>
        </w:rPr>
        <w:t>at</w:t>
      </w:r>
      <w:proofErr w:type="gramEnd"/>
      <w:r w:rsidR="0002633B" w:rsidRPr="0002633B">
        <w:rPr>
          <w:rFonts w:ascii="Arial" w:hAnsi="Arial"/>
          <w:sz w:val="22"/>
          <w:szCs w:val="22"/>
        </w:rPr>
        <w:t xml:space="preserve"> 31 December 2023, the Company considered setting aside an allowance for impairment of investments in the subsidiary amounting to Baht 76.5 million in the separate financial statements for the year ended 31 December 2023.</w:t>
      </w:r>
    </w:p>
    <w:p w14:paraId="3BB11580" w14:textId="7ABA6379" w:rsidR="000228DB" w:rsidRPr="003E761E" w:rsidRDefault="00373970" w:rsidP="00025E40">
      <w:pPr>
        <w:pStyle w:val="BlockText"/>
        <w:tabs>
          <w:tab w:val="clear" w:pos="7200"/>
          <w:tab w:val="center" w:pos="6840"/>
          <w:tab w:val="center" w:pos="8280"/>
        </w:tabs>
        <w:ind w:left="547" w:right="0" w:hanging="547"/>
        <w:rPr>
          <w:rFonts w:ascii="Arial" w:hAnsi="Arial"/>
          <w:b/>
          <w:bCs/>
          <w:sz w:val="22"/>
          <w:szCs w:val="22"/>
        </w:rPr>
      </w:pPr>
      <w:r w:rsidRPr="003E761E">
        <w:rPr>
          <w:rFonts w:ascii="Arial" w:hAnsi="Arial"/>
          <w:b/>
          <w:bCs/>
          <w:sz w:val="22"/>
          <w:szCs w:val="22"/>
        </w:rPr>
        <w:t>1</w:t>
      </w:r>
      <w:r w:rsidR="00B1774D" w:rsidRPr="003E761E">
        <w:rPr>
          <w:rFonts w:ascii="Arial" w:hAnsi="Arial"/>
          <w:b/>
          <w:bCs/>
          <w:sz w:val="22"/>
          <w:szCs w:val="22"/>
        </w:rPr>
        <w:t>1</w:t>
      </w:r>
      <w:r w:rsidR="000228DB" w:rsidRPr="003E761E">
        <w:rPr>
          <w:rFonts w:ascii="Arial" w:hAnsi="Arial"/>
          <w:b/>
          <w:bCs/>
          <w:sz w:val="22"/>
          <w:szCs w:val="22"/>
        </w:rPr>
        <w:t>.2</w:t>
      </w:r>
      <w:r w:rsidR="000228DB" w:rsidRPr="003E761E">
        <w:rPr>
          <w:rFonts w:ascii="Arial" w:hAnsi="Arial"/>
          <w:b/>
          <w:bCs/>
          <w:sz w:val="22"/>
          <w:szCs w:val="22"/>
        </w:rPr>
        <w:tab/>
        <w:t>Details of investments in subsidiar</w:t>
      </w:r>
      <w:r w:rsidR="00366E11">
        <w:rPr>
          <w:rFonts w:ascii="Arial" w:hAnsi="Arial"/>
          <w:b/>
          <w:bCs/>
          <w:sz w:val="22"/>
          <w:szCs w:val="22"/>
        </w:rPr>
        <w:t>ies</w:t>
      </w:r>
      <w:r w:rsidR="000228DB" w:rsidRPr="003E761E">
        <w:rPr>
          <w:rFonts w:ascii="Arial" w:hAnsi="Arial"/>
          <w:b/>
          <w:bCs/>
          <w:sz w:val="22"/>
          <w:szCs w:val="22"/>
        </w:rPr>
        <w:t xml:space="preserve"> that have material non-controlling </w:t>
      </w:r>
      <w:proofErr w:type="gramStart"/>
      <w:r w:rsidR="000228DB" w:rsidRPr="003E761E">
        <w:rPr>
          <w:rFonts w:ascii="Arial" w:hAnsi="Arial"/>
          <w:b/>
          <w:bCs/>
          <w:sz w:val="22"/>
          <w:szCs w:val="22"/>
        </w:rPr>
        <w:t>interests</w:t>
      </w:r>
      <w:proofErr w:type="gramEnd"/>
      <w:r w:rsidR="000228DB" w:rsidRPr="003E761E">
        <w:rPr>
          <w:rFonts w:ascii="Arial" w:hAnsi="Arial"/>
          <w:b/>
          <w:bCs/>
          <w:sz w:val="22"/>
          <w:szCs w:val="22"/>
        </w:rPr>
        <w:t xml:space="preserve"> </w:t>
      </w:r>
    </w:p>
    <w:p w14:paraId="1392A96B" w14:textId="77777777" w:rsidR="000228DB" w:rsidRPr="003E761E" w:rsidRDefault="000228DB" w:rsidP="005E216E">
      <w:pPr>
        <w:pStyle w:val="BlockText"/>
        <w:tabs>
          <w:tab w:val="clear" w:pos="7200"/>
          <w:tab w:val="center" w:pos="6840"/>
          <w:tab w:val="center" w:pos="8280"/>
        </w:tabs>
        <w:spacing w:line="340" w:lineRule="exact"/>
        <w:ind w:left="605" w:right="-457" w:hanging="605"/>
        <w:jc w:val="right"/>
        <w:rPr>
          <w:rFonts w:ascii="Arial" w:hAnsi="Arial" w:cs="Arial"/>
          <w:sz w:val="16"/>
          <w:szCs w:val="16"/>
        </w:rPr>
      </w:pPr>
      <w:r w:rsidRPr="003E761E">
        <w:rPr>
          <w:rFonts w:ascii="Arial" w:hAnsi="Arial" w:cs="Arial"/>
          <w:sz w:val="16"/>
          <w:szCs w:val="16"/>
        </w:rPr>
        <w:t>(Unit: Thousand Baht)</w:t>
      </w:r>
    </w:p>
    <w:tbl>
      <w:tblPr>
        <w:tblW w:w="9540" w:type="dxa"/>
        <w:tblInd w:w="540" w:type="dxa"/>
        <w:tblLayout w:type="fixed"/>
        <w:tblLook w:val="04A0" w:firstRow="1" w:lastRow="0" w:firstColumn="1" w:lastColumn="0" w:noHBand="0" w:noVBand="1"/>
      </w:tblPr>
      <w:tblGrid>
        <w:gridCol w:w="1530"/>
        <w:gridCol w:w="1008"/>
        <w:gridCol w:w="990"/>
        <w:gridCol w:w="990"/>
        <w:gridCol w:w="990"/>
        <w:gridCol w:w="1062"/>
        <w:gridCol w:w="993"/>
        <w:gridCol w:w="990"/>
        <w:gridCol w:w="987"/>
      </w:tblGrid>
      <w:tr w:rsidR="00DB28E1" w:rsidRPr="003E761E" w14:paraId="177E3F66" w14:textId="707E4591" w:rsidTr="0093716B">
        <w:trPr>
          <w:trHeight w:val="306"/>
        </w:trPr>
        <w:tc>
          <w:tcPr>
            <w:tcW w:w="1530" w:type="dxa"/>
            <w:vAlign w:val="bottom"/>
          </w:tcPr>
          <w:p w14:paraId="7C7A2025" w14:textId="77777777" w:rsidR="00DB28E1" w:rsidRPr="003E761E" w:rsidRDefault="00DB28E1" w:rsidP="004D14D8">
            <w:pPr>
              <w:pBdr>
                <w:bottom w:val="single" w:sz="4" w:space="1" w:color="auto"/>
              </w:pBdr>
              <w:spacing w:line="260" w:lineRule="exact"/>
              <w:jc w:val="center"/>
              <w:rPr>
                <w:rFonts w:ascii="Arial" w:hAnsi="Arial" w:cs="Arial"/>
                <w:sz w:val="16"/>
                <w:szCs w:val="16"/>
                <w:cs/>
              </w:rPr>
            </w:pPr>
            <w:r w:rsidRPr="003E761E">
              <w:rPr>
                <w:rFonts w:ascii="Arial" w:hAnsi="Arial" w:cs="Arial"/>
                <w:sz w:val="16"/>
                <w:szCs w:val="16"/>
              </w:rPr>
              <w:t>Company’s name</w:t>
            </w:r>
          </w:p>
        </w:tc>
        <w:tc>
          <w:tcPr>
            <w:tcW w:w="1998" w:type="dxa"/>
            <w:gridSpan w:val="2"/>
            <w:vAlign w:val="bottom"/>
            <w:hideMark/>
          </w:tcPr>
          <w:p w14:paraId="2BF345C4" w14:textId="77777777"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 xml:space="preserve">Proportion of equity interest held by </w:t>
            </w:r>
          </w:p>
          <w:p w14:paraId="2DADCB53" w14:textId="1C5A2F6E"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 xml:space="preserve">non-controlling </w:t>
            </w:r>
            <w:r w:rsidR="006851FF" w:rsidRPr="003E761E">
              <w:rPr>
                <w:rFonts w:ascii="Arial" w:hAnsi="Arial" w:cs="Arial"/>
                <w:sz w:val="16"/>
                <w:szCs w:val="16"/>
              </w:rPr>
              <w:t>i</w:t>
            </w:r>
            <w:r w:rsidRPr="003E761E">
              <w:rPr>
                <w:rFonts w:ascii="Arial" w:hAnsi="Arial" w:cs="Arial"/>
                <w:sz w:val="16"/>
                <w:szCs w:val="16"/>
              </w:rPr>
              <w:t>nterests</w:t>
            </w:r>
          </w:p>
        </w:tc>
        <w:tc>
          <w:tcPr>
            <w:tcW w:w="1980" w:type="dxa"/>
            <w:gridSpan w:val="2"/>
            <w:vAlign w:val="bottom"/>
          </w:tcPr>
          <w:p w14:paraId="7930AC12" w14:textId="3DE39900" w:rsidR="00DB28E1" w:rsidRPr="003E761E" w:rsidRDefault="00DB28E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Accumulated balance of non-controlling interests</w:t>
            </w:r>
          </w:p>
        </w:tc>
        <w:tc>
          <w:tcPr>
            <w:tcW w:w="2055" w:type="dxa"/>
            <w:gridSpan w:val="2"/>
            <w:vAlign w:val="bottom"/>
            <w:hideMark/>
          </w:tcPr>
          <w:p w14:paraId="31F75B81" w14:textId="0C296E8A" w:rsidR="00DB28E1" w:rsidRPr="003E761E"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3E761E">
              <w:rPr>
                <w:rFonts w:ascii="Arial" w:hAnsi="Arial" w:cs="Arial"/>
                <w:sz w:val="16"/>
                <w:szCs w:val="16"/>
              </w:rPr>
              <w:t>Profit</w:t>
            </w:r>
            <w:r w:rsidR="0093716B" w:rsidRPr="003E761E">
              <w:rPr>
                <w:rFonts w:ascii="Arial" w:hAnsi="Arial" w:cs="Arial"/>
                <w:sz w:val="16"/>
                <w:szCs w:val="16"/>
              </w:rPr>
              <w:t xml:space="preserve"> or </w:t>
            </w:r>
            <w:r w:rsidRPr="003E761E">
              <w:rPr>
                <w:rFonts w:ascii="Arial" w:hAnsi="Arial" w:cs="Arial"/>
                <w:sz w:val="16"/>
                <w:szCs w:val="16"/>
              </w:rPr>
              <w:t xml:space="preserve">loss allocated to </w:t>
            </w:r>
            <w:r w:rsidR="006851FF" w:rsidRPr="003E761E">
              <w:rPr>
                <w:rFonts w:ascii="Arial" w:hAnsi="Arial" w:cs="Arial"/>
                <w:sz w:val="16"/>
                <w:szCs w:val="16"/>
              </w:rPr>
              <w:t xml:space="preserve">    </w:t>
            </w:r>
            <w:r w:rsidRPr="003E761E">
              <w:rPr>
                <w:rFonts w:ascii="Arial" w:hAnsi="Arial" w:cs="Arial"/>
                <w:sz w:val="16"/>
                <w:szCs w:val="16"/>
              </w:rPr>
              <w:t>non-controlling interests during the year</w:t>
            </w:r>
          </w:p>
        </w:tc>
        <w:tc>
          <w:tcPr>
            <w:tcW w:w="1977" w:type="dxa"/>
            <w:gridSpan w:val="2"/>
            <w:vAlign w:val="bottom"/>
          </w:tcPr>
          <w:p w14:paraId="373FC92E" w14:textId="5AA9D473" w:rsidR="00DB28E1" w:rsidRPr="003E761E"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3E761E">
              <w:rPr>
                <w:rFonts w:ascii="Arial" w:hAnsi="Arial" w:cs="Arial"/>
                <w:sz w:val="16"/>
                <w:szCs w:val="16"/>
              </w:rPr>
              <w:t xml:space="preserve">Dividend paid to </w:t>
            </w:r>
            <w:r w:rsidR="006851FF" w:rsidRPr="003E761E">
              <w:rPr>
                <w:rFonts w:ascii="Arial" w:hAnsi="Arial" w:cs="Arial"/>
                <w:sz w:val="16"/>
                <w:szCs w:val="16"/>
              </w:rPr>
              <w:t xml:space="preserve">                       </w:t>
            </w:r>
            <w:r w:rsidRPr="003E761E">
              <w:rPr>
                <w:rFonts w:ascii="Arial" w:hAnsi="Arial" w:cs="Arial"/>
                <w:sz w:val="16"/>
                <w:szCs w:val="16"/>
              </w:rPr>
              <w:t>non-controlling interests during the year</w:t>
            </w:r>
          </w:p>
        </w:tc>
      </w:tr>
      <w:tr w:rsidR="00AC7141" w:rsidRPr="003E761E" w14:paraId="19EEFC7F" w14:textId="2515CD25" w:rsidTr="0093716B">
        <w:trPr>
          <w:trHeight w:val="144"/>
        </w:trPr>
        <w:tc>
          <w:tcPr>
            <w:tcW w:w="1530" w:type="dxa"/>
            <w:vAlign w:val="bottom"/>
          </w:tcPr>
          <w:p w14:paraId="6152F316" w14:textId="77777777" w:rsidR="00AC7141" w:rsidRPr="003E761E" w:rsidRDefault="00AC7141" w:rsidP="004D14D8">
            <w:pPr>
              <w:spacing w:line="260" w:lineRule="exact"/>
              <w:jc w:val="center"/>
              <w:rPr>
                <w:rFonts w:ascii="Arial" w:hAnsi="Arial" w:cs="Arial"/>
                <w:sz w:val="16"/>
                <w:szCs w:val="16"/>
                <w:cs/>
              </w:rPr>
            </w:pPr>
          </w:p>
        </w:tc>
        <w:tc>
          <w:tcPr>
            <w:tcW w:w="1008" w:type="dxa"/>
            <w:hideMark/>
          </w:tcPr>
          <w:p w14:paraId="46447453" w14:textId="0B966F7B"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2023</w:t>
            </w:r>
          </w:p>
        </w:tc>
        <w:tc>
          <w:tcPr>
            <w:tcW w:w="990" w:type="dxa"/>
          </w:tcPr>
          <w:p w14:paraId="55CDE6F8" w14:textId="11195991"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2022</w:t>
            </w:r>
          </w:p>
        </w:tc>
        <w:tc>
          <w:tcPr>
            <w:tcW w:w="990" w:type="dxa"/>
            <w:hideMark/>
          </w:tcPr>
          <w:p w14:paraId="4B2F6C1E" w14:textId="1553EEE3"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2023</w:t>
            </w:r>
          </w:p>
        </w:tc>
        <w:tc>
          <w:tcPr>
            <w:tcW w:w="990" w:type="dxa"/>
          </w:tcPr>
          <w:p w14:paraId="2DF7C6B8" w14:textId="31CCC9C7" w:rsidR="00AC7141" w:rsidRPr="003E761E" w:rsidRDefault="00AC7141" w:rsidP="004D14D8">
            <w:pPr>
              <w:pBdr>
                <w:bottom w:val="single" w:sz="4" w:space="1" w:color="auto"/>
              </w:pBdr>
              <w:spacing w:line="260" w:lineRule="exact"/>
              <w:ind w:right="-21"/>
              <w:jc w:val="center"/>
              <w:rPr>
                <w:rFonts w:ascii="Arial" w:hAnsi="Arial" w:cs="Arial"/>
                <w:sz w:val="16"/>
                <w:szCs w:val="16"/>
              </w:rPr>
            </w:pPr>
            <w:r w:rsidRPr="003E761E">
              <w:rPr>
                <w:rFonts w:ascii="Arial" w:hAnsi="Arial" w:cs="Arial"/>
                <w:sz w:val="16"/>
                <w:szCs w:val="16"/>
              </w:rPr>
              <w:t>2022</w:t>
            </w:r>
          </w:p>
        </w:tc>
        <w:tc>
          <w:tcPr>
            <w:tcW w:w="1062" w:type="dxa"/>
            <w:hideMark/>
          </w:tcPr>
          <w:p w14:paraId="75539E2D" w14:textId="0C21A6E1"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2023</w:t>
            </w:r>
          </w:p>
        </w:tc>
        <w:tc>
          <w:tcPr>
            <w:tcW w:w="993" w:type="dxa"/>
          </w:tcPr>
          <w:p w14:paraId="76F30386" w14:textId="1546563E"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2022</w:t>
            </w:r>
          </w:p>
        </w:tc>
        <w:tc>
          <w:tcPr>
            <w:tcW w:w="990" w:type="dxa"/>
          </w:tcPr>
          <w:p w14:paraId="23E8180A" w14:textId="04E54D1B"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2023</w:t>
            </w:r>
          </w:p>
        </w:tc>
        <w:tc>
          <w:tcPr>
            <w:tcW w:w="987" w:type="dxa"/>
          </w:tcPr>
          <w:p w14:paraId="506BB957" w14:textId="00BA4216" w:rsidR="00AC7141" w:rsidRPr="003E761E" w:rsidRDefault="00AC7141" w:rsidP="004D14D8">
            <w:pPr>
              <w:pBdr>
                <w:bottom w:val="single" w:sz="4" w:space="1" w:color="auto"/>
              </w:pBdr>
              <w:spacing w:line="260" w:lineRule="exact"/>
              <w:jc w:val="center"/>
              <w:rPr>
                <w:rFonts w:ascii="Arial" w:hAnsi="Arial" w:cs="Arial"/>
                <w:sz w:val="16"/>
                <w:szCs w:val="16"/>
              </w:rPr>
            </w:pPr>
            <w:r w:rsidRPr="003E761E">
              <w:rPr>
                <w:rFonts w:ascii="Arial" w:hAnsi="Arial" w:cs="Arial"/>
                <w:sz w:val="16"/>
                <w:szCs w:val="16"/>
              </w:rPr>
              <w:t>2022</w:t>
            </w:r>
          </w:p>
        </w:tc>
      </w:tr>
      <w:tr w:rsidR="00DB28E1" w:rsidRPr="003E761E" w14:paraId="08584CD4" w14:textId="4FB22196" w:rsidTr="0093716B">
        <w:trPr>
          <w:trHeight w:val="70"/>
        </w:trPr>
        <w:tc>
          <w:tcPr>
            <w:tcW w:w="1530" w:type="dxa"/>
          </w:tcPr>
          <w:p w14:paraId="005944D8" w14:textId="77777777" w:rsidR="00DB28E1" w:rsidRPr="003E761E" w:rsidRDefault="00DB28E1" w:rsidP="004D14D8">
            <w:pPr>
              <w:spacing w:line="260" w:lineRule="exact"/>
              <w:jc w:val="center"/>
              <w:rPr>
                <w:rFonts w:ascii="Arial" w:hAnsi="Arial" w:cs="Arial"/>
                <w:sz w:val="16"/>
                <w:szCs w:val="16"/>
              </w:rPr>
            </w:pPr>
          </w:p>
        </w:tc>
        <w:tc>
          <w:tcPr>
            <w:tcW w:w="1008" w:type="dxa"/>
            <w:hideMark/>
          </w:tcPr>
          <w:p w14:paraId="7BB2C87D" w14:textId="77777777" w:rsidR="00DB28E1" w:rsidRPr="003E761E" w:rsidRDefault="00DB28E1" w:rsidP="004D14D8">
            <w:pPr>
              <w:spacing w:line="260" w:lineRule="exact"/>
              <w:jc w:val="center"/>
              <w:rPr>
                <w:rFonts w:ascii="Arial" w:hAnsi="Arial" w:cs="Arial"/>
                <w:sz w:val="16"/>
                <w:szCs w:val="16"/>
              </w:rPr>
            </w:pPr>
            <w:r w:rsidRPr="003E761E">
              <w:rPr>
                <w:rFonts w:ascii="Arial" w:hAnsi="Arial" w:cs="Arial"/>
                <w:sz w:val="16"/>
                <w:szCs w:val="16"/>
              </w:rPr>
              <w:t>(%)</w:t>
            </w:r>
          </w:p>
        </w:tc>
        <w:tc>
          <w:tcPr>
            <w:tcW w:w="990" w:type="dxa"/>
          </w:tcPr>
          <w:p w14:paraId="6741ED18" w14:textId="7241F105" w:rsidR="00DB28E1" w:rsidRPr="003E761E" w:rsidRDefault="00DB28E1" w:rsidP="004D14D8">
            <w:pPr>
              <w:tabs>
                <w:tab w:val="right" w:pos="7200"/>
                <w:tab w:val="right" w:pos="8540"/>
              </w:tabs>
              <w:spacing w:line="260" w:lineRule="exact"/>
              <w:jc w:val="center"/>
              <w:rPr>
                <w:rFonts w:ascii="Arial" w:hAnsi="Arial" w:cs="Arial"/>
                <w:sz w:val="16"/>
                <w:szCs w:val="16"/>
                <w:u w:val="single"/>
              </w:rPr>
            </w:pPr>
            <w:r w:rsidRPr="003E761E">
              <w:rPr>
                <w:rFonts w:ascii="Arial" w:hAnsi="Arial" w:cs="Arial"/>
                <w:sz w:val="16"/>
                <w:szCs w:val="16"/>
              </w:rPr>
              <w:t>(%)</w:t>
            </w:r>
          </w:p>
        </w:tc>
        <w:tc>
          <w:tcPr>
            <w:tcW w:w="990" w:type="dxa"/>
          </w:tcPr>
          <w:p w14:paraId="14C26231" w14:textId="5722A5DD"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990" w:type="dxa"/>
          </w:tcPr>
          <w:p w14:paraId="383A95E0" w14:textId="77777777"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1062" w:type="dxa"/>
          </w:tcPr>
          <w:p w14:paraId="003DC08E" w14:textId="158F5EF5" w:rsidR="00DB28E1" w:rsidRPr="003E761E" w:rsidRDefault="00DB28E1" w:rsidP="004D14D8">
            <w:pPr>
              <w:tabs>
                <w:tab w:val="right" w:pos="7200"/>
                <w:tab w:val="right" w:pos="8540"/>
              </w:tabs>
              <w:spacing w:line="260" w:lineRule="exact"/>
              <w:jc w:val="center"/>
              <w:rPr>
                <w:rFonts w:ascii="Arial" w:hAnsi="Arial" w:cs="Arial"/>
                <w:sz w:val="16"/>
                <w:szCs w:val="16"/>
                <w:u w:val="single"/>
              </w:rPr>
            </w:pPr>
          </w:p>
        </w:tc>
        <w:tc>
          <w:tcPr>
            <w:tcW w:w="993" w:type="dxa"/>
          </w:tcPr>
          <w:p w14:paraId="66D0F5A5" w14:textId="77777777" w:rsidR="00DB28E1" w:rsidRPr="003E761E" w:rsidRDefault="00DB28E1" w:rsidP="004D14D8">
            <w:pPr>
              <w:tabs>
                <w:tab w:val="right" w:pos="7200"/>
                <w:tab w:val="right" w:pos="8540"/>
              </w:tabs>
              <w:spacing w:line="260" w:lineRule="exact"/>
              <w:jc w:val="center"/>
              <w:rPr>
                <w:rFonts w:ascii="Arial" w:hAnsi="Arial" w:cs="Arial"/>
                <w:sz w:val="16"/>
                <w:szCs w:val="16"/>
              </w:rPr>
            </w:pPr>
          </w:p>
        </w:tc>
        <w:tc>
          <w:tcPr>
            <w:tcW w:w="990" w:type="dxa"/>
          </w:tcPr>
          <w:p w14:paraId="5C10B764" w14:textId="63DB1567" w:rsidR="00DB28E1" w:rsidRPr="003E761E" w:rsidRDefault="00DB28E1" w:rsidP="004D14D8">
            <w:pPr>
              <w:tabs>
                <w:tab w:val="right" w:pos="7200"/>
                <w:tab w:val="right" w:pos="8540"/>
              </w:tabs>
              <w:spacing w:line="260" w:lineRule="exact"/>
              <w:jc w:val="center"/>
              <w:rPr>
                <w:rFonts w:ascii="Arial" w:hAnsi="Arial" w:cs="Arial"/>
                <w:sz w:val="16"/>
                <w:szCs w:val="16"/>
              </w:rPr>
            </w:pPr>
          </w:p>
        </w:tc>
        <w:tc>
          <w:tcPr>
            <w:tcW w:w="987" w:type="dxa"/>
          </w:tcPr>
          <w:p w14:paraId="7FBF4F4E" w14:textId="77777777" w:rsidR="00DB28E1" w:rsidRPr="003E761E" w:rsidRDefault="00DB28E1" w:rsidP="004D14D8">
            <w:pPr>
              <w:tabs>
                <w:tab w:val="right" w:pos="7200"/>
                <w:tab w:val="right" w:pos="8540"/>
              </w:tabs>
              <w:spacing w:line="260" w:lineRule="exact"/>
              <w:jc w:val="center"/>
              <w:rPr>
                <w:rFonts w:ascii="Arial" w:hAnsi="Arial" w:cs="Arial"/>
                <w:sz w:val="16"/>
                <w:szCs w:val="16"/>
              </w:rPr>
            </w:pPr>
          </w:p>
        </w:tc>
      </w:tr>
      <w:tr w:rsidR="00AC7141" w:rsidRPr="003E761E" w14:paraId="17BB8A87" w14:textId="69525F0A" w:rsidTr="005267DC">
        <w:trPr>
          <w:trHeight w:val="70"/>
        </w:trPr>
        <w:tc>
          <w:tcPr>
            <w:tcW w:w="1530" w:type="dxa"/>
          </w:tcPr>
          <w:p w14:paraId="3E88062E" w14:textId="4F934FB8" w:rsidR="00AC7141" w:rsidRPr="003E761E" w:rsidRDefault="00AC7141" w:rsidP="004D14D8">
            <w:pPr>
              <w:spacing w:line="260" w:lineRule="exact"/>
              <w:ind w:left="167" w:right="-196" w:hanging="167"/>
              <w:rPr>
                <w:rFonts w:ascii="Arial" w:hAnsi="Arial" w:cs="Arial"/>
                <w:sz w:val="16"/>
                <w:szCs w:val="16"/>
              </w:rPr>
            </w:pPr>
            <w:r w:rsidRPr="003E761E">
              <w:rPr>
                <w:rFonts w:ascii="Arial" w:hAnsi="Arial" w:cs="Arial"/>
                <w:sz w:val="16"/>
                <w:szCs w:val="16"/>
              </w:rPr>
              <w:t>The Seahorse Ferry Co., Ltd.</w:t>
            </w:r>
          </w:p>
        </w:tc>
        <w:tc>
          <w:tcPr>
            <w:tcW w:w="1008" w:type="dxa"/>
          </w:tcPr>
          <w:p w14:paraId="7ABAF373" w14:textId="77777777" w:rsidR="00AC7141" w:rsidRDefault="00AC7141" w:rsidP="004D14D8">
            <w:pPr>
              <w:tabs>
                <w:tab w:val="decimal" w:pos="690"/>
              </w:tabs>
              <w:spacing w:line="260" w:lineRule="exact"/>
              <w:jc w:val="center"/>
              <w:rPr>
                <w:rFonts w:ascii="Arial" w:hAnsi="Arial" w:cs="Arial"/>
                <w:sz w:val="16"/>
                <w:szCs w:val="16"/>
              </w:rPr>
            </w:pPr>
          </w:p>
          <w:p w14:paraId="0361F027" w14:textId="1E9EA5B3" w:rsidR="000A540C" w:rsidRPr="003E761E" w:rsidRDefault="000A540C" w:rsidP="004D14D8">
            <w:pPr>
              <w:tabs>
                <w:tab w:val="decimal" w:pos="690"/>
              </w:tabs>
              <w:spacing w:line="260" w:lineRule="exact"/>
              <w:jc w:val="center"/>
              <w:rPr>
                <w:rFonts w:ascii="Arial" w:hAnsi="Arial" w:cs="Arial"/>
                <w:sz w:val="16"/>
                <w:szCs w:val="16"/>
              </w:rPr>
            </w:pPr>
            <w:r>
              <w:rPr>
                <w:rFonts w:ascii="Arial" w:hAnsi="Arial" w:cs="Arial"/>
                <w:sz w:val="16"/>
                <w:szCs w:val="16"/>
              </w:rPr>
              <w:t>49</w:t>
            </w:r>
          </w:p>
        </w:tc>
        <w:tc>
          <w:tcPr>
            <w:tcW w:w="990" w:type="dxa"/>
          </w:tcPr>
          <w:p w14:paraId="61067B7B" w14:textId="77777777" w:rsidR="00AC7141" w:rsidRPr="003E761E" w:rsidRDefault="00AC7141" w:rsidP="004D14D8">
            <w:pPr>
              <w:tabs>
                <w:tab w:val="decimal" w:pos="690"/>
              </w:tabs>
              <w:spacing w:line="260" w:lineRule="exact"/>
              <w:jc w:val="center"/>
              <w:rPr>
                <w:rFonts w:ascii="Arial" w:hAnsi="Arial" w:cs="Arial"/>
                <w:sz w:val="16"/>
                <w:szCs w:val="16"/>
              </w:rPr>
            </w:pPr>
          </w:p>
          <w:p w14:paraId="75252333" w14:textId="50BC0E86" w:rsidR="00AC7141" w:rsidRPr="003E761E" w:rsidRDefault="00AC7141" w:rsidP="004D14D8">
            <w:pPr>
              <w:tabs>
                <w:tab w:val="decimal" w:pos="690"/>
              </w:tabs>
              <w:spacing w:line="260" w:lineRule="exact"/>
              <w:jc w:val="center"/>
              <w:rPr>
                <w:rFonts w:ascii="Arial" w:hAnsi="Arial" w:cs="Arial"/>
                <w:sz w:val="16"/>
                <w:szCs w:val="16"/>
              </w:rPr>
            </w:pPr>
            <w:r w:rsidRPr="003E761E">
              <w:rPr>
                <w:rFonts w:ascii="Arial" w:hAnsi="Arial" w:cs="Arial"/>
                <w:sz w:val="16"/>
                <w:szCs w:val="16"/>
              </w:rPr>
              <w:t>49</w:t>
            </w:r>
          </w:p>
        </w:tc>
        <w:tc>
          <w:tcPr>
            <w:tcW w:w="990" w:type="dxa"/>
          </w:tcPr>
          <w:p w14:paraId="1B6FE529" w14:textId="77777777" w:rsidR="00AC7141" w:rsidRDefault="00AC7141" w:rsidP="004D14D8">
            <w:pPr>
              <w:tabs>
                <w:tab w:val="decimal" w:pos="690"/>
              </w:tabs>
              <w:spacing w:line="260" w:lineRule="exact"/>
              <w:jc w:val="center"/>
              <w:rPr>
                <w:rFonts w:ascii="Arial" w:hAnsi="Arial" w:cs="Arial"/>
                <w:sz w:val="16"/>
                <w:szCs w:val="16"/>
              </w:rPr>
            </w:pPr>
          </w:p>
          <w:p w14:paraId="5F46A8AF" w14:textId="3E2CC373" w:rsidR="000A540C" w:rsidRPr="003E761E" w:rsidRDefault="000A540C" w:rsidP="004D14D8">
            <w:pPr>
              <w:tabs>
                <w:tab w:val="decimal" w:pos="690"/>
              </w:tabs>
              <w:spacing w:line="260" w:lineRule="exact"/>
              <w:jc w:val="center"/>
              <w:rPr>
                <w:rFonts w:ascii="Arial" w:hAnsi="Arial" w:cs="Arial"/>
                <w:sz w:val="16"/>
                <w:szCs w:val="16"/>
              </w:rPr>
            </w:pPr>
            <w:r>
              <w:rPr>
                <w:rFonts w:ascii="Arial" w:hAnsi="Arial" w:cs="Arial"/>
                <w:sz w:val="16"/>
                <w:szCs w:val="16"/>
              </w:rPr>
              <w:t>(</w:t>
            </w:r>
            <w:r w:rsidR="00FE55A9">
              <w:rPr>
                <w:rFonts w:ascii="Arial" w:hAnsi="Arial" w:cs="Arial"/>
                <w:sz w:val="16"/>
                <w:szCs w:val="16"/>
              </w:rPr>
              <w:t>80,056</w:t>
            </w:r>
            <w:r>
              <w:rPr>
                <w:rFonts w:ascii="Arial" w:hAnsi="Arial" w:cs="Arial"/>
                <w:sz w:val="16"/>
                <w:szCs w:val="16"/>
              </w:rPr>
              <w:t>)</w:t>
            </w:r>
          </w:p>
        </w:tc>
        <w:tc>
          <w:tcPr>
            <w:tcW w:w="990" w:type="dxa"/>
          </w:tcPr>
          <w:p w14:paraId="6F2B63A4" w14:textId="77777777" w:rsidR="00AC7141" w:rsidRPr="003E761E" w:rsidRDefault="00AC7141" w:rsidP="004D14D8">
            <w:pPr>
              <w:tabs>
                <w:tab w:val="decimal" w:pos="690"/>
              </w:tabs>
              <w:spacing w:line="260" w:lineRule="exact"/>
              <w:jc w:val="center"/>
              <w:rPr>
                <w:rFonts w:ascii="Arial" w:hAnsi="Arial" w:cs="Arial"/>
                <w:sz w:val="16"/>
                <w:szCs w:val="16"/>
              </w:rPr>
            </w:pPr>
          </w:p>
          <w:p w14:paraId="6F0D9493" w14:textId="6E9A74DD" w:rsidR="00AC7141" w:rsidRPr="003E761E" w:rsidRDefault="00AC7141" w:rsidP="004D14D8">
            <w:pPr>
              <w:tabs>
                <w:tab w:val="decimal" w:pos="690"/>
              </w:tabs>
              <w:spacing w:line="260" w:lineRule="exact"/>
              <w:jc w:val="center"/>
              <w:rPr>
                <w:rFonts w:ascii="Arial" w:hAnsi="Arial" w:cs="Arial"/>
                <w:sz w:val="16"/>
                <w:szCs w:val="16"/>
              </w:rPr>
            </w:pPr>
            <w:r w:rsidRPr="003E761E">
              <w:rPr>
                <w:rFonts w:ascii="Arial" w:hAnsi="Arial" w:cs="Arial"/>
                <w:sz w:val="16"/>
                <w:szCs w:val="16"/>
              </w:rPr>
              <w:t>(16,224)</w:t>
            </w:r>
          </w:p>
        </w:tc>
        <w:tc>
          <w:tcPr>
            <w:tcW w:w="1062" w:type="dxa"/>
          </w:tcPr>
          <w:p w14:paraId="66F22126" w14:textId="77777777" w:rsidR="00AC7141" w:rsidRDefault="00AC7141" w:rsidP="004D14D8">
            <w:pPr>
              <w:tabs>
                <w:tab w:val="decimal" w:pos="690"/>
              </w:tabs>
              <w:spacing w:line="260" w:lineRule="exact"/>
              <w:jc w:val="center"/>
              <w:rPr>
                <w:rFonts w:ascii="Arial" w:hAnsi="Arial" w:cs="Arial"/>
                <w:sz w:val="16"/>
                <w:szCs w:val="16"/>
              </w:rPr>
            </w:pPr>
          </w:p>
          <w:p w14:paraId="34C23B55" w14:textId="2D6B7470" w:rsidR="000A540C" w:rsidRPr="003E761E" w:rsidRDefault="00EC7137" w:rsidP="004D14D8">
            <w:pPr>
              <w:tabs>
                <w:tab w:val="decimal" w:pos="690"/>
              </w:tabs>
              <w:spacing w:line="260" w:lineRule="exact"/>
              <w:jc w:val="center"/>
              <w:rPr>
                <w:rFonts w:ascii="Arial" w:hAnsi="Arial" w:cs="Arial"/>
                <w:sz w:val="16"/>
                <w:szCs w:val="16"/>
              </w:rPr>
            </w:pPr>
            <w:r>
              <w:rPr>
                <w:rFonts w:ascii="Arial" w:hAnsi="Arial" w:cs="Arial"/>
                <w:sz w:val="16"/>
                <w:szCs w:val="16"/>
              </w:rPr>
              <w:t>(</w:t>
            </w:r>
            <w:r w:rsidR="00FE55A9">
              <w:rPr>
                <w:rFonts w:ascii="Arial" w:hAnsi="Arial" w:cs="Arial"/>
                <w:sz w:val="16"/>
                <w:szCs w:val="16"/>
              </w:rPr>
              <w:t>63,833</w:t>
            </w:r>
            <w:r>
              <w:rPr>
                <w:rFonts w:ascii="Arial" w:hAnsi="Arial" w:cs="Arial"/>
                <w:sz w:val="16"/>
                <w:szCs w:val="16"/>
              </w:rPr>
              <w:t>)</w:t>
            </w:r>
          </w:p>
        </w:tc>
        <w:tc>
          <w:tcPr>
            <w:tcW w:w="993" w:type="dxa"/>
          </w:tcPr>
          <w:p w14:paraId="46709704" w14:textId="77777777" w:rsidR="00AC7141" w:rsidRPr="003E761E" w:rsidRDefault="00AC7141" w:rsidP="004D14D8">
            <w:pPr>
              <w:tabs>
                <w:tab w:val="decimal" w:pos="690"/>
              </w:tabs>
              <w:spacing w:line="260" w:lineRule="exact"/>
              <w:jc w:val="center"/>
              <w:rPr>
                <w:rFonts w:ascii="Arial" w:hAnsi="Arial" w:cs="Arial"/>
                <w:sz w:val="16"/>
                <w:szCs w:val="16"/>
              </w:rPr>
            </w:pPr>
          </w:p>
          <w:p w14:paraId="57DC1413" w14:textId="685E3D22" w:rsidR="00AC7141" w:rsidRPr="003E761E" w:rsidRDefault="00AC7141" w:rsidP="004D14D8">
            <w:pPr>
              <w:tabs>
                <w:tab w:val="decimal" w:pos="690"/>
              </w:tabs>
              <w:spacing w:line="260" w:lineRule="exact"/>
              <w:jc w:val="center"/>
              <w:rPr>
                <w:rFonts w:ascii="Arial" w:hAnsi="Arial" w:cs="Arial"/>
                <w:sz w:val="16"/>
                <w:szCs w:val="16"/>
              </w:rPr>
            </w:pPr>
            <w:r w:rsidRPr="003E761E">
              <w:rPr>
                <w:rFonts w:ascii="Arial" w:hAnsi="Arial" w:cs="Arial"/>
                <w:sz w:val="16"/>
                <w:szCs w:val="16"/>
              </w:rPr>
              <w:t>(42,547)</w:t>
            </w:r>
          </w:p>
        </w:tc>
        <w:tc>
          <w:tcPr>
            <w:tcW w:w="990" w:type="dxa"/>
            <w:vAlign w:val="bottom"/>
          </w:tcPr>
          <w:p w14:paraId="1A6B0C17" w14:textId="33D2452E" w:rsidR="00AC7141" w:rsidRPr="003E761E" w:rsidRDefault="000A540C" w:rsidP="004D14D8">
            <w:pPr>
              <w:tabs>
                <w:tab w:val="decimal" w:pos="690"/>
              </w:tabs>
              <w:spacing w:line="260" w:lineRule="exact"/>
              <w:jc w:val="center"/>
              <w:rPr>
                <w:rFonts w:ascii="Arial" w:hAnsi="Arial" w:cs="Arial"/>
                <w:sz w:val="16"/>
                <w:szCs w:val="16"/>
              </w:rPr>
            </w:pPr>
            <w:r>
              <w:rPr>
                <w:rFonts w:ascii="Arial" w:hAnsi="Arial" w:cs="Arial"/>
                <w:sz w:val="16"/>
                <w:szCs w:val="16"/>
              </w:rPr>
              <w:t>-</w:t>
            </w:r>
          </w:p>
        </w:tc>
        <w:tc>
          <w:tcPr>
            <w:tcW w:w="987" w:type="dxa"/>
            <w:vAlign w:val="bottom"/>
          </w:tcPr>
          <w:p w14:paraId="1814FEA4" w14:textId="2C26C454" w:rsidR="00AC7141" w:rsidRPr="003E761E" w:rsidRDefault="00AC7141" w:rsidP="004D14D8">
            <w:pPr>
              <w:tabs>
                <w:tab w:val="decimal" w:pos="690"/>
              </w:tabs>
              <w:spacing w:line="260" w:lineRule="exact"/>
              <w:jc w:val="center"/>
              <w:rPr>
                <w:rFonts w:ascii="Arial" w:hAnsi="Arial" w:cs="Arial"/>
                <w:sz w:val="16"/>
                <w:szCs w:val="16"/>
              </w:rPr>
            </w:pPr>
            <w:r w:rsidRPr="003E761E">
              <w:rPr>
                <w:rFonts w:ascii="Arial" w:hAnsi="Arial" w:cs="Arial"/>
                <w:sz w:val="16"/>
                <w:szCs w:val="16"/>
              </w:rPr>
              <w:t>-</w:t>
            </w:r>
          </w:p>
        </w:tc>
      </w:tr>
    </w:tbl>
    <w:p w14:paraId="47688448" w14:textId="483ABF98" w:rsidR="00321D94" w:rsidRPr="003E761E" w:rsidRDefault="00321D94" w:rsidP="006851FF">
      <w:pPr>
        <w:tabs>
          <w:tab w:val="left" w:pos="1440"/>
        </w:tabs>
        <w:spacing w:before="240" w:after="120" w:line="380" w:lineRule="exact"/>
        <w:ind w:left="605" w:hanging="605"/>
        <w:jc w:val="thaiDistribute"/>
        <w:outlineLvl w:val="0"/>
        <w:rPr>
          <w:rFonts w:asciiTheme="majorBidi" w:hAnsiTheme="majorBidi"/>
          <w:b/>
          <w:bCs/>
          <w:sz w:val="32"/>
          <w:szCs w:val="32"/>
        </w:rPr>
      </w:pPr>
      <w:r w:rsidRPr="003E761E">
        <w:rPr>
          <w:rFonts w:ascii="Arial" w:hAnsi="Arial"/>
          <w:b/>
          <w:bCs/>
          <w:sz w:val="22"/>
          <w:szCs w:val="22"/>
        </w:rPr>
        <w:t>1</w:t>
      </w:r>
      <w:r w:rsidR="00B1774D" w:rsidRPr="003E761E">
        <w:rPr>
          <w:rFonts w:ascii="Arial" w:hAnsi="Arial"/>
          <w:b/>
          <w:bCs/>
          <w:sz w:val="22"/>
          <w:szCs w:val="22"/>
        </w:rPr>
        <w:t>1</w:t>
      </w:r>
      <w:r w:rsidRPr="003E761E">
        <w:rPr>
          <w:rFonts w:ascii="Arial" w:hAnsi="Arial"/>
          <w:b/>
          <w:bCs/>
          <w:sz w:val="22"/>
          <w:szCs w:val="22"/>
        </w:rPr>
        <w:t>.3</w:t>
      </w:r>
      <w:r w:rsidRPr="003E761E">
        <w:rPr>
          <w:rFonts w:ascii="Arial" w:hAnsi="Arial"/>
          <w:b/>
          <w:bCs/>
          <w:sz w:val="22"/>
          <w:szCs w:val="22"/>
        </w:rPr>
        <w:tab/>
      </w:r>
      <w:proofErr w:type="spellStart"/>
      <w:r w:rsidRPr="003E761E">
        <w:rPr>
          <w:rFonts w:ascii="Arial" w:hAnsi="Arial"/>
          <w:b/>
          <w:bCs/>
          <w:sz w:val="22"/>
          <w:szCs w:val="22"/>
        </w:rPr>
        <w:t>Summarised</w:t>
      </w:r>
      <w:proofErr w:type="spellEnd"/>
      <w:r w:rsidRPr="003E761E">
        <w:rPr>
          <w:rFonts w:ascii="Arial" w:hAnsi="Arial"/>
          <w:b/>
          <w:bCs/>
          <w:sz w:val="22"/>
          <w:szCs w:val="22"/>
        </w:rPr>
        <w:t xml:space="preserve"> financial information that based on amounts before inter-company elimination about subsidiary that have material non-controlling </w:t>
      </w:r>
      <w:proofErr w:type="gramStart"/>
      <w:r w:rsidR="006A7E43" w:rsidRPr="003E761E">
        <w:rPr>
          <w:rFonts w:ascii="Arial" w:hAnsi="Arial"/>
          <w:b/>
          <w:bCs/>
          <w:sz w:val="22"/>
          <w:szCs w:val="22"/>
        </w:rPr>
        <w:t>interests</w:t>
      </w:r>
      <w:proofErr w:type="gramEnd"/>
    </w:p>
    <w:p w14:paraId="0FA79766" w14:textId="796B074A" w:rsidR="00321D94" w:rsidRPr="003E761E" w:rsidRDefault="00321D94" w:rsidP="00321D94">
      <w:pPr>
        <w:pStyle w:val="List"/>
        <w:spacing w:before="120" w:after="120" w:line="380" w:lineRule="exact"/>
        <w:ind w:left="562" w:firstLine="0"/>
        <w:jc w:val="thaiDistribute"/>
        <w:outlineLvl w:val="0"/>
        <w:rPr>
          <w:rFonts w:ascii="Arial" w:hAnsi="Arial"/>
          <w:sz w:val="22"/>
          <w:szCs w:val="22"/>
          <w:u w:val="single"/>
        </w:rPr>
      </w:pPr>
      <w:proofErr w:type="spellStart"/>
      <w:r w:rsidRPr="003E761E">
        <w:rPr>
          <w:rFonts w:ascii="Arial" w:hAnsi="Arial"/>
          <w:sz w:val="22"/>
          <w:szCs w:val="22"/>
          <w:u w:val="single"/>
        </w:rPr>
        <w:t>Summarised</w:t>
      </w:r>
      <w:proofErr w:type="spellEnd"/>
      <w:r w:rsidRPr="003E761E">
        <w:rPr>
          <w:rFonts w:ascii="Arial" w:hAnsi="Arial"/>
          <w:sz w:val="22"/>
          <w:szCs w:val="22"/>
          <w:u w:val="single"/>
        </w:rPr>
        <w:t xml:space="preserve"> information about financial position</w:t>
      </w:r>
    </w:p>
    <w:p w14:paraId="3EFFCB98" w14:textId="4F7A105A" w:rsidR="006851FF" w:rsidRPr="003E761E" w:rsidRDefault="006851FF" w:rsidP="006851FF">
      <w:pPr>
        <w:tabs>
          <w:tab w:val="left" w:pos="1440"/>
        </w:tabs>
        <w:spacing w:before="120" w:after="120" w:line="380" w:lineRule="exact"/>
        <w:ind w:left="547"/>
        <w:jc w:val="right"/>
        <w:outlineLvl w:val="0"/>
        <w:rPr>
          <w:rFonts w:ascii="Arial" w:hAnsi="Arial" w:cs="Arial"/>
          <w:sz w:val="22"/>
          <w:szCs w:val="22"/>
        </w:rPr>
      </w:pPr>
      <w:r w:rsidRPr="003E761E">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4680"/>
        <w:gridCol w:w="2250"/>
        <w:gridCol w:w="2250"/>
      </w:tblGrid>
      <w:tr w:rsidR="006851FF" w:rsidRPr="003E761E" w14:paraId="75ABE54E" w14:textId="77777777" w:rsidTr="006851FF">
        <w:tc>
          <w:tcPr>
            <w:tcW w:w="4680" w:type="dxa"/>
          </w:tcPr>
          <w:p w14:paraId="763265D3" w14:textId="77777777" w:rsidR="006851FF" w:rsidRPr="003E761E" w:rsidRDefault="006851FF" w:rsidP="00DF7D6C">
            <w:pPr>
              <w:spacing w:line="360" w:lineRule="exact"/>
              <w:ind w:right="-18"/>
              <w:jc w:val="thaiDistribute"/>
              <w:rPr>
                <w:rFonts w:ascii="Arial" w:hAnsi="Arial" w:cs="Arial"/>
                <w:b/>
                <w:bCs/>
                <w:sz w:val="22"/>
                <w:szCs w:val="22"/>
                <w:u w:val="single"/>
              </w:rPr>
            </w:pPr>
          </w:p>
        </w:tc>
        <w:tc>
          <w:tcPr>
            <w:tcW w:w="4500" w:type="dxa"/>
            <w:gridSpan w:val="2"/>
          </w:tcPr>
          <w:p w14:paraId="0679472B" w14:textId="2ECF5953" w:rsidR="006851FF" w:rsidRPr="003E761E" w:rsidRDefault="006851FF" w:rsidP="00DF7D6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The Seahorse Ferry Co., Ltd.</w:t>
            </w:r>
          </w:p>
        </w:tc>
      </w:tr>
      <w:tr w:rsidR="006851FF" w:rsidRPr="003E761E" w14:paraId="690110C0" w14:textId="77777777" w:rsidTr="006851FF">
        <w:tc>
          <w:tcPr>
            <w:tcW w:w="4680" w:type="dxa"/>
          </w:tcPr>
          <w:p w14:paraId="5E88D360" w14:textId="77777777" w:rsidR="006851FF" w:rsidRPr="003E761E" w:rsidRDefault="006851FF" w:rsidP="00DF7D6C">
            <w:pPr>
              <w:spacing w:line="360" w:lineRule="exact"/>
              <w:ind w:right="-18"/>
              <w:jc w:val="thaiDistribute"/>
              <w:rPr>
                <w:rFonts w:ascii="Arial" w:hAnsi="Arial" w:cs="Arial"/>
                <w:b/>
                <w:bCs/>
                <w:sz w:val="22"/>
                <w:szCs w:val="22"/>
                <w:u w:val="single"/>
              </w:rPr>
            </w:pPr>
          </w:p>
        </w:tc>
        <w:tc>
          <w:tcPr>
            <w:tcW w:w="2250" w:type="dxa"/>
          </w:tcPr>
          <w:p w14:paraId="4221F566" w14:textId="0DD1E5E9" w:rsidR="006851FF" w:rsidRPr="003E761E" w:rsidRDefault="006851FF" w:rsidP="00DF7D6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w:t>
            </w:r>
            <w:r w:rsidR="00AC7141" w:rsidRPr="003E761E">
              <w:rPr>
                <w:rFonts w:ascii="Arial" w:hAnsi="Arial" w:cs="Arial"/>
                <w:sz w:val="22"/>
                <w:szCs w:val="22"/>
              </w:rPr>
              <w:t>3</w:t>
            </w:r>
          </w:p>
        </w:tc>
        <w:tc>
          <w:tcPr>
            <w:tcW w:w="2250" w:type="dxa"/>
          </w:tcPr>
          <w:p w14:paraId="2BD016A2" w14:textId="363CDA9E" w:rsidR="006851FF" w:rsidRPr="003E761E" w:rsidRDefault="006851FF" w:rsidP="00DF7D6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w:t>
            </w:r>
            <w:r w:rsidR="00AC7141" w:rsidRPr="003E761E">
              <w:rPr>
                <w:rFonts w:ascii="Arial" w:hAnsi="Arial" w:cs="Arial"/>
                <w:sz w:val="22"/>
                <w:szCs w:val="22"/>
              </w:rPr>
              <w:t>2</w:t>
            </w:r>
          </w:p>
        </w:tc>
      </w:tr>
      <w:tr w:rsidR="000A540C" w:rsidRPr="003E761E" w14:paraId="435B1992" w14:textId="77777777" w:rsidTr="00224A04">
        <w:tc>
          <w:tcPr>
            <w:tcW w:w="4680" w:type="dxa"/>
          </w:tcPr>
          <w:p w14:paraId="68EC9606" w14:textId="120452B9" w:rsidR="000A540C" w:rsidRPr="003E761E" w:rsidRDefault="000A540C" w:rsidP="00DF7D6C">
            <w:pPr>
              <w:tabs>
                <w:tab w:val="decimal" w:pos="978"/>
              </w:tabs>
              <w:spacing w:line="360" w:lineRule="exact"/>
              <w:ind w:left="252" w:right="-18" w:hanging="252"/>
              <w:rPr>
                <w:rFonts w:ascii="Arial" w:hAnsi="Arial" w:cs="Arial"/>
                <w:b/>
                <w:bCs/>
                <w:sz w:val="22"/>
                <w:szCs w:val="22"/>
                <w:u w:val="single"/>
              </w:rPr>
            </w:pPr>
            <w:r w:rsidRPr="003E761E">
              <w:rPr>
                <w:rFonts w:ascii="Arial" w:hAnsi="Arial" w:cs="Arial"/>
                <w:sz w:val="22"/>
                <w:szCs w:val="22"/>
              </w:rPr>
              <w:t>Current assets</w:t>
            </w:r>
          </w:p>
        </w:tc>
        <w:tc>
          <w:tcPr>
            <w:tcW w:w="2250" w:type="dxa"/>
          </w:tcPr>
          <w:p w14:paraId="5744632F" w14:textId="7FA35402" w:rsidR="000A540C" w:rsidRPr="003E761E" w:rsidRDefault="000A540C" w:rsidP="00DF7D6C">
            <w:pPr>
              <w:tabs>
                <w:tab w:val="decimal" w:pos="1785"/>
              </w:tabs>
              <w:spacing w:line="360" w:lineRule="exact"/>
              <w:ind w:right="-18"/>
              <w:rPr>
                <w:rFonts w:ascii="Arial" w:hAnsi="Arial" w:cs="Arial"/>
                <w:sz w:val="22"/>
                <w:szCs w:val="22"/>
                <w:cs/>
              </w:rPr>
            </w:pPr>
            <w:r w:rsidRPr="000A540C">
              <w:rPr>
                <w:rFonts w:ascii="Arial" w:hAnsi="Arial" w:cs="Arial"/>
                <w:sz w:val="22"/>
                <w:szCs w:val="22"/>
              </w:rPr>
              <w:t>8</w:t>
            </w:r>
          </w:p>
        </w:tc>
        <w:tc>
          <w:tcPr>
            <w:tcW w:w="2250" w:type="dxa"/>
          </w:tcPr>
          <w:p w14:paraId="759DD757" w14:textId="3CAE65D4" w:rsidR="000A540C" w:rsidRPr="003E761E" w:rsidRDefault="000A540C" w:rsidP="00DF7D6C">
            <w:pPr>
              <w:tabs>
                <w:tab w:val="decimal" w:pos="1785"/>
              </w:tabs>
              <w:spacing w:line="360" w:lineRule="exact"/>
              <w:ind w:right="-18"/>
              <w:rPr>
                <w:rFonts w:ascii="Arial" w:hAnsi="Arial" w:cs="Arial"/>
                <w:sz w:val="22"/>
                <w:szCs w:val="22"/>
                <w:cs/>
              </w:rPr>
            </w:pPr>
            <w:r w:rsidRPr="003E761E">
              <w:rPr>
                <w:rFonts w:ascii="Arial" w:hAnsi="Arial" w:cs="Arial"/>
                <w:sz w:val="22"/>
                <w:szCs w:val="22"/>
              </w:rPr>
              <w:t>10</w:t>
            </w:r>
          </w:p>
        </w:tc>
      </w:tr>
      <w:tr w:rsidR="000A540C" w:rsidRPr="003E761E" w14:paraId="53FAC38C" w14:textId="77777777" w:rsidTr="00D95C9D">
        <w:tc>
          <w:tcPr>
            <w:tcW w:w="4680" w:type="dxa"/>
          </w:tcPr>
          <w:p w14:paraId="18F0BE59" w14:textId="4AE64AC3" w:rsidR="000A540C" w:rsidRPr="003E761E" w:rsidRDefault="000A540C" w:rsidP="00DF7D6C">
            <w:pPr>
              <w:spacing w:line="360" w:lineRule="exact"/>
              <w:ind w:left="252" w:right="-18" w:hanging="252"/>
              <w:rPr>
                <w:rFonts w:ascii="Arial" w:hAnsi="Arial" w:cs="Arial"/>
                <w:sz w:val="22"/>
                <w:szCs w:val="22"/>
              </w:rPr>
            </w:pPr>
            <w:r w:rsidRPr="003E761E">
              <w:rPr>
                <w:rFonts w:ascii="Arial" w:hAnsi="Arial" w:cs="Arial"/>
                <w:sz w:val="22"/>
                <w:szCs w:val="22"/>
              </w:rPr>
              <w:t>Non-current assets</w:t>
            </w:r>
          </w:p>
        </w:tc>
        <w:tc>
          <w:tcPr>
            <w:tcW w:w="2250" w:type="dxa"/>
            <w:vAlign w:val="bottom"/>
          </w:tcPr>
          <w:p w14:paraId="66C31AAC" w14:textId="6DE38AB8" w:rsidR="000A540C" w:rsidRPr="003E761E" w:rsidRDefault="004520B2" w:rsidP="00DF7D6C">
            <w:pPr>
              <w:tabs>
                <w:tab w:val="decimal" w:pos="1785"/>
              </w:tabs>
              <w:spacing w:line="360" w:lineRule="exact"/>
              <w:ind w:right="-18"/>
              <w:rPr>
                <w:rFonts w:ascii="Arial" w:hAnsi="Arial" w:cs="Arial"/>
                <w:sz w:val="22"/>
                <w:szCs w:val="22"/>
                <w:cs/>
              </w:rPr>
            </w:pPr>
            <w:r>
              <w:rPr>
                <w:rFonts w:ascii="Arial" w:hAnsi="Arial" w:cs="Arial"/>
                <w:sz w:val="22"/>
                <w:szCs w:val="22"/>
              </w:rPr>
              <w:t>207</w:t>
            </w:r>
          </w:p>
        </w:tc>
        <w:tc>
          <w:tcPr>
            <w:tcW w:w="2250" w:type="dxa"/>
            <w:vAlign w:val="bottom"/>
          </w:tcPr>
          <w:p w14:paraId="65E3171E" w14:textId="580DD07C" w:rsidR="000A540C" w:rsidRPr="003E761E" w:rsidRDefault="000A540C" w:rsidP="00DF7D6C">
            <w:pPr>
              <w:tabs>
                <w:tab w:val="decimal" w:pos="1785"/>
              </w:tabs>
              <w:spacing w:line="360" w:lineRule="exact"/>
              <w:ind w:right="-18"/>
              <w:rPr>
                <w:rFonts w:ascii="Arial" w:hAnsi="Arial" w:cs="Arial"/>
                <w:sz w:val="22"/>
                <w:szCs w:val="22"/>
                <w:cs/>
              </w:rPr>
            </w:pPr>
            <w:r w:rsidRPr="003E761E">
              <w:rPr>
                <w:rFonts w:ascii="Arial" w:hAnsi="Arial" w:cs="Arial"/>
                <w:sz w:val="22"/>
                <w:szCs w:val="22"/>
              </w:rPr>
              <w:t>242</w:t>
            </w:r>
          </w:p>
        </w:tc>
      </w:tr>
      <w:tr w:rsidR="000A540C" w:rsidRPr="003E761E" w14:paraId="130399DC" w14:textId="77777777" w:rsidTr="00D95C9D">
        <w:tc>
          <w:tcPr>
            <w:tcW w:w="4680" w:type="dxa"/>
          </w:tcPr>
          <w:p w14:paraId="562CB00B" w14:textId="7FCF0695" w:rsidR="000A540C" w:rsidRPr="003E761E" w:rsidRDefault="000A540C" w:rsidP="00DF7D6C">
            <w:pPr>
              <w:spacing w:line="360" w:lineRule="exact"/>
              <w:ind w:left="252" w:right="-18" w:hanging="252"/>
              <w:rPr>
                <w:rFonts w:ascii="Arial" w:hAnsi="Arial" w:cs="Arial"/>
                <w:b/>
                <w:bCs/>
                <w:sz w:val="22"/>
                <w:szCs w:val="22"/>
                <w:u w:val="single"/>
              </w:rPr>
            </w:pPr>
            <w:r w:rsidRPr="003E761E">
              <w:rPr>
                <w:rFonts w:ascii="Arial" w:hAnsi="Arial" w:cs="Arial"/>
                <w:sz w:val="22"/>
                <w:szCs w:val="22"/>
              </w:rPr>
              <w:t>Current liabilities</w:t>
            </w:r>
          </w:p>
        </w:tc>
        <w:tc>
          <w:tcPr>
            <w:tcW w:w="2250" w:type="dxa"/>
            <w:vAlign w:val="bottom"/>
          </w:tcPr>
          <w:p w14:paraId="0B6A7C34" w14:textId="5D9A0E25" w:rsidR="000A540C" w:rsidRPr="003E761E" w:rsidRDefault="000A540C" w:rsidP="00DF7D6C">
            <w:pPr>
              <w:tabs>
                <w:tab w:val="decimal" w:pos="1785"/>
              </w:tabs>
              <w:spacing w:line="360" w:lineRule="exact"/>
              <w:ind w:right="-18"/>
              <w:rPr>
                <w:rFonts w:ascii="Arial" w:hAnsi="Arial" w:cs="Arial"/>
                <w:sz w:val="22"/>
                <w:szCs w:val="22"/>
              </w:rPr>
            </w:pPr>
            <w:r w:rsidRPr="000A540C">
              <w:rPr>
                <w:rFonts w:ascii="Arial" w:hAnsi="Arial" w:cs="Arial"/>
                <w:sz w:val="22"/>
                <w:szCs w:val="22"/>
              </w:rPr>
              <w:t>255</w:t>
            </w:r>
          </w:p>
        </w:tc>
        <w:tc>
          <w:tcPr>
            <w:tcW w:w="2250" w:type="dxa"/>
            <w:vAlign w:val="bottom"/>
          </w:tcPr>
          <w:p w14:paraId="0F2B8114" w14:textId="242849B8" w:rsidR="000A540C" w:rsidRPr="003E761E" w:rsidRDefault="000A540C" w:rsidP="00DF7D6C">
            <w:pPr>
              <w:tabs>
                <w:tab w:val="decimal" w:pos="1785"/>
              </w:tabs>
              <w:spacing w:line="360" w:lineRule="exact"/>
              <w:ind w:right="-18"/>
              <w:rPr>
                <w:rFonts w:ascii="Arial" w:hAnsi="Arial" w:cs="Arial"/>
                <w:sz w:val="22"/>
                <w:szCs w:val="22"/>
              </w:rPr>
            </w:pPr>
            <w:r w:rsidRPr="003E761E">
              <w:rPr>
                <w:rFonts w:ascii="Arial" w:hAnsi="Arial" w:cs="Arial"/>
                <w:sz w:val="22"/>
                <w:szCs w:val="22"/>
              </w:rPr>
              <w:t>140</w:t>
            </w:r>
          </w:p>
        </w:tc>
      </w:tr>
      <w:tr w:rsidR="000A540C" w:rsidRPr="003E761E" w14:paraId="3AA3ADA2" w14:textId="77777777" w:rsidTr="00D95C9D">
        <w:tc>
          <w:tcPr>
            <w:tcW w:w="4680" w:type="dxa"/>
          </w:tcPr>
          <w:p w14:paraId="0C324C3D" w14:textId="443C89F9" w:rsidR="000A540C" w:rsidRPr="003E761E" w:rsidRDefault="000A540C" w:rsidP="00DF7D6C">
            <w:pPr>
              <w:tabs>
                <w:tab w:val="decimal" w:pos="972"/>
              </w:tabs>
              <w:spacing w:line="360" w:lineRule="exact"/>
              <w:ind w:left="252" w:right="-18" w:hanging="252"/>
              <w:rPr>
                <w:rFonts w:ascii="Arial" w:hAnsi="Arial" w:cs="Arial"/>
                <w:sz w:val="22"/>
                <w:szCs w:val="22"/>
              </w:rPr>
            </w:pPr>
            <w:r w:rsidRPr="003E761E">
              <w:rPr>
                <w:rFonts w:ascii="Arial" w:hAnsi="Arial" w:cs="Arial"/>
                <w:sz w:val="22"/>
                <w:szCs w:val="22"/>
              </w:rPr>
              <w:t>Non-current liabilities</w:t>
            </w:r>
          </w:p>
        </w:tc>
        <w:tc>
          <w:tcPr>
            <w:tcW w:w="2250" w:type="dxa"/>
            <w:vAlign w:val="bottom"/>
          </w:tcPr>
          <w:p w14:paraId="00A3864C" w14:textId="7A1D847E" w:rsidR="000A540C" w:rsidRPr="003E761E" w:rsidRDefault="000A540C" w:rsidP="00DF7D6C">
            <w:pPr>
              <w:tabs>
                <w:tab w:val="decimal" w:pos="1785"/>
              </w:tabs>
              <w:spacing w:line="360" w:lineRule="exact"/>
              <w:ind w:right="-18"/>
              <w:rPr>
                <w:rFonts w:ascii="Arial" w:hAnsi="Arial" w:cs="Arial"/>
                <w:sz w:val="22"/>
                <w:szCs w:val="22"/>
              </w:rPr>
            </w:pPr>
            <w:r w:rsidRPr="000A540C">
              <w:rPr>
                <w:rFonts w:ascii="Arial" w:hAnsi="Arial" w:cs="Arial"/>
                <w:sz w:val="22"/>
                <w:szCs w:val="22"/>
              </w:rPr>
              <w:t>123</w:t>
            </w:r>
          </w:p>
        </w:tc>
        <w:tc>
          <w:tcPr>
            <w:tcW w:w="2250" w:type="dxa"/>
            <w:vAlign w:val="bottom"/>
          </w:tcPr>
          <w:p w14:paraId="1C63C5B0" w14:textId="0D2EA8BF" w:rsidR="000A540C" w:rsidRPr="003E761E" w:rsidRDefault="000A540C" w:rsidP="00DF7D6C">
            <w:pPr>
              <w:tabs>
                <w:tab w:val="decimal" w:pos="1785"/>
              </w:tabs>
              <w:spacing w:line="360" w:lineRule="exact"/>
              <w:ind w:right="-18"/>
              <w:rPr>
                <w:rFonts w:ascii="Arial" w:hAnsi="Arial" w:cs="Arial"/>
                <w:sz w:val="22"/>
                <w:szCs w:val="22"/>
              </w:rPr>
            </w:pPr>
            <w:r w:rsidRPr="003E761E">
              <w:rPr>
                <w:rFonts w:ascii="Arial" w:hAnsi="Arial" w:cs="Arial"/>
                <w:sz w:val="22"/>
                <w:szCs w:val="22"/>
              </w:rPr>
              <w:t>145</w:t>
            </w:r>
          </w:p>
        </w:tc>
      </w:tr>
    </w:tbl>
    <w:p w14:paraId="256AB48F" w14:textId="4A9B88F2" w:rsidR="00321D94" w:rsidRPr="003E761E" w:rsidRDefault="004569DC" w:rsidP="007345D8">
      <w:pPr>
        <w:pStyle w:val="List"/>
        <w:spacing w:before="240" w:after="120"/>
        <w:ind w:left="562" w:firstLine="0"/>
        <w:jc w:val="thaiDistribute"/>
        <w:outlineLvl w:val="0"/>
        <w:rPr>
          <w:rFonts w:ascii="Arial" w:hAnsi="Arial"/>
          <w:sz w:val="22"/>
          <w:szCs w:val="22"/>
          <w:u w:val="single"/>
        </w:rPr>
      </w:pPr>
      <w:r w:rsidRPr="003E761E">
        <w:rPr>
          <w:rFonts w:ascii="Arial" w:hAnsi="Arial"/>
          <w:sz w:val="22"/>
          <w:szCs w:val="22"/>
          <w:u w:val="single"/>
        </w:rPr>
        <w:br w:type="page"/>
      </w:r>
      <w:r w:rsidR="000A540C">
        <w:rPr>
          <w:rFonts w:ascii="Arial" w:hAnsi="Arial"/>
          <w:sz w:val="22"/>
          <w:szCs w:val="22"/>
        </w:rPr>
        <w:lastRenderedPageBreak/>
        <w:tab/>
      </w:r>
      <w:proofErr w:type="spellStart"/>
      <w:r w:rsidR="00321D94" w:rsidRPr="003E761E">
        <w:rPr>
          <w:rFonts w:ascii="Arial" w:hAnsi="Arial"/>
          <w:sz w:val="22"/>
          <w:szCs w:val="22"/>
          <w:u w:val="single"/>
        </w:rPr>
        <w:t>Summarised</w:t>
      </w:r>
      <w:proofErr w:type="spellEnd"/>
      <w:r w:rsidR="00321D94" w:rsidRPr="003E761E">
        <w:rPr>
          <w:rFonts w:ascii="Arial" w:hAnsi="Arial"/>
          <w:sz w:val="22"/>
          <w:szCs w:val="22"/>
          <w:u w:val="single"/>
        </w:rPr>
        <w:t xml:space="preserve"> information about comprehensive income</w:t>
      </w:r>
    </w:p>
    <w:tbl>
      <w:tblPr>
        <w:tblW w:w="9180" w:type="dxa"/>
        <w:tblInd w:w="450" w:type="dxa"/>
        <w:tblLayout w:type="fixed"/>
        <w:tblLook w:val="0000" w:firstRow="0" w:lastRow="0" w:firstColumn="0" w:lastColumn="0" w:noHBand="0" w:noVBand="0"/>
      </w:tblPr>
      <w:tblGrid>
        <w:gridCol w:w="4680"/>
        <w:gridCol w:w="2250"/>
        <w:gridCol w:w="2250"/>
      </w:tblGrid>
      <w:tr w:rsidR="004B13B4" w:rsidRPr="003E761E" w14:paraId="35337EB9" w14:textId="06EC5FED" w:rsidTr="004B13B4">
        <w:tc>
          <w:tcPr>
            <w:tcW w:w="4680" w:type="dxa"/>
            <w:tcBorders>
              <w:left w:val="nil"/>
              <w:bottom w:val="nil"/>
              <w:right w:val="nil"/>
            </w:tcBorders>
            <w:vAlign w:val="bottom"/>
          </w:tcPr>
          <w:p w14:paraId="099D9889" w14:textId="77777777" w:rsidR="004B13B4" w:rsidRPr="003E761E" w:rsidRDefault="004B13B4" w:rsidP="00321D94">
            <w:pPr>
              <w:spacing w:line="380" w:lineRule="exact"/>
              <w:jc w:val="center"/>
              <w:rPr>
                <w:rFonts w:ascii="Arial" w:hAnsi="Arial" w:cs="Arial"/>
                <w:sz w:val="22"/>
                <w:szCs w:val="22"/>
                <w:cs/>
              </w:rPr>
            </w:pPr>
          </w:p>
        </w:tc>
        <w:tc>
          <w:tcPr>
            <w:tcW w:w="2250" w:type="dxa"/>
            <w:tcBorders>
              <w:top w:val="nil"/>
              <w:left w:val="nil"/>
              <w:bottom w:val="nil"/>
              <w:right w:val="nil"/>
            </w:tcBorders>
            <w:vAlign w:val="bottom"/>
          </w:tcPr>
          <w:p w14:paraId="7DF182CA" w14:textId="07D89F09" w:rsidR="004B13B4" w:rsidRPr="003E761E" w:rsidRDefault="004B13B4" w:rsidP="00321D94">
            <w:pPr>
              <w:spacing w:line="380" w:lineRule="exact"/>
              <w:jc w:val="right"/>
              <w:rPr>
                <w:rFonts w:ascii="Arial" w:hAnsi="Arial" w:cs="Arial"/>
                <w:sz w:val="22"/>
                <w:szCs w:val="22"/>
                <w:cs/>
              </w:rPr>
            </w:pPr>
          </w:p>
        </w:tc>
        <w:tc>
          <w:tcPr>
            <w:tcW w:w="2250" w:type="dxa"/>
            <w:tcBorders>
              <w:top w:val="nil"/>
              <w:left w:val="nil"/>
              <w:bottom w:val="nil"/>
              <w:right w:val="nil"/>
            </w:tcBorders>
          </w:tcPr>
          <w:p w14:paraId="3528AE23" w14:textId="1C59D9DD" w:rsidR="004B13B4" w:rsidRPr="003E761E" w:rsidRDefault="004B13B4" w:rsidP="00321D94">
            <w:pPr>
              <w:spacing w:line="380" w:lineRule="exact"/>
              <w:jc w:val="right"/>
              <w:rPr>
                <w:rFonts w:ascii="Arial" w:hAnsi="Arial" w:cs="Arial"/>
                <w:sz w:val="22"/>
                <w:szCs w:val="22"/>
              </w:rPr>
            </w:pPr>
            <w:r w:rsidRPr="003E761E">
              <w:rPr>
                <w:rFonts w:ascii="Arial" w:hAnsi="Arial" w:cs="Arial"/>
                <w:sz w:val="22"/>
                <w:szCs w:val="22"/>
              </w:rPr>
              <w:t>(Unit: Million Baht)</w:t>
            </w:r>
          </w:p>
        </w:tc>
      </w:tr>
      <w:tr w:rsidR="00B1774D" w:rsidRPr="003E761E" w14:paraId="1DB38425" w14:textId="74AD408A" w:rsidTr="00B1774D">
        <w:tc>
          <w:tcPr>
            <w:tcW w:w="4680" w:type="dxa"/>
            <w:tcBorders>
              <w:left w:val="nil"/>
              <w:bottom w:val="nil"/>
              <w:right w:val="nil"/>
            </w:tcBorders>
            <w:vAlign w:val="bottom"/>
          </w:tcPr>
          <w:p w14:paraId="139160B1" w14:textId="77777777" w:rsidR="00B1774D" w:rsidRPr="003E761E" w:rsidRDefault="00B1774D" w:rsidP="00321D94">
            <w:pPr>
              <w:spacing w:line="38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3591E771" w14:textId="7AED5B42" w:rsidR="00B1774D" w:rsidRPr="003E761E" w:rsidRDefault="00B1774D" w:rsidP="00321D94">
            <w:pPr>
              <w:pBdr>
                <w:bottom w:val="single" w:sz="4" w:space="1" w:color="auto"/>
              </w:pBdr>
              <w:tabs>
                <w:tab w:val="right" w:pos="7200"/>
                <w:tab w:val="right" w:pos="8540"/>
              </w:tabs>
              <w:spacing w:line="380" w:lineRule="exact"/>
              <w:jc w:val="center"/>
              <w:rPr>
                <w:rFonts w:ascii="Arial" w:hAnsi="Arial" w:cs="Arial"/>
                <w:sz w:val="22"/>
                <w:szCs w:val="22"/>
              </w:rPr>
            </w:pPr>
            <w:r w:rsidRPr="003E761E">
              <w:rPr>
                <w:rFonts w:ascii="Arial" w:hAnsi="Arial" w:cs="Arial"/>
                <w:sz w:val="22"/>
                <w:szCs w:val="22"/>
              </w:rPr>
              <w:t>For the year ended 31 December</w:t>
            </w:r>
          </w:p>
        </w:tc>
      </w:tr>
      <w:tr w:rsidR="004B13B4" w:rsidRPr="003E761E" w14:paraId="2336DD93" w14:textId="3968B6E3" w:rsidTr="009B598E">
        <w:tc>
          <w:tcPr>
            <w:tcW w:w="4680" w:type="dxa"/>
            <w:tcBorders>
              <w:left w:val="nil"/>
              <w:bottom w:val="nil"/>
              <w:right w:val="nil"/>
            </w:tcBorders>
            <w:vAlign w:val="bottom"/>
          </w:tcPr>
          <w:p w14:paraId="0AE14D85" w14:textId="77777777" w:rsidR="004B13B4" w:rsidRPr="003E761E" w:rsidRDefault="004B13B4" w:rsidP="00321D94">
            <w:pPr>
              <w:spacing w:line="38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013CFE55" w14:textId="01F5A6FE" w:rsidR="004B13B4" w:rsidRPr="003E761E" w:rsidRDefault="00550404"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The Seahorse Ferry Co., Ltd.</w:t>
            </w:r>
          </w:p>
        </w:tc>
      </w:tr>
      <w:tr w:rsidR="00B1774D" w:rsidRPr="003E761E" w14:paraId="12B40953" w14:textId="77777777" w:rsidTr="00B1774D">
        <w:tc>
          <w:tcPr>
            <w:tcW w:w="4680" w:type="dxa"/>
            <w:tcBorders>
              <w:left w:val="nil"/>
              <w:bottom w:val="nil"/>
              <w:right w:val="nil"/>
            </w:tcBorders>
            <w:vAlign w:val="bottom"/>
          </w:tcPr>
          <w:p w14:paraId="74288BEF" w14:textId="77777777" w:rsidR="00B1774D" w:rsidRPr="003E761E" w:rsidRDefault="00B1774D" w:rsidP="00321D94">
            <w:pPr>
              <w:spacing w:line="38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456DEE83" w14:textId="40962FFB" w:rsidR="00B1774D" w:rsidRPr="003E761E" w:rsidRDefault="00B1774D"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AC7141" w:rsidRPr="003E761E">
              <w:rPr>
                <w:rFonts w:ascii="Arial" w:hAnsi="Arial" w:cs="Arial"/>
                <w:sz w:val="22"/>
                <w:szCs w:val="22"/>
              </w:rPr>
              <w:t>3</w:t>
            </w:r>
          </w:p>
        </w:tc>
        <w:tc>
          <w:tcPr>
            <w:tcW w:w="2250" w:type="dxa"/>
            <w:tcBorders>
              <w:left w:val="nil"/>
              <w:right w:val="nil"/>
            </w:tcBorders>
            <w:shd w:val="clear" w:color="auto" w:fill="auto"/>
            <w:vAlign w:val="bottom"/>
          </w:tcPr>
          <w:p w14:paraId="528D52F3" w14:textId="21FE361A" w:rsidR="00B1774D" w:rsidRPr="003E761E" w:rsidRDefault="00B1774D"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w:t>
            </w:r>
            <w:r w:rsidR="00AC7141" w:rsidRPr="003E761E">
              <w:rPr>
                <w:rFonts w:ascii="Arial" w:hAnsi="Arial" w:cs="Arial"/>
                <w:sz w:val="22"/>
                <w:szCs w:val="22"/>
              </w:rPr>
              <w:t>2</w:t>
            </w:r>
          </w:p>
        </w:tc>
      </w:tr>
      <w:tr w:rsidR="000A540C" w:rsidRPr="003E761E" w14:paraId="7FED5B84" w14:textId="1BF5AA85" w:rsidTr="00224A04">
        <w:tc>
          <w:tcPr>
            <w:tcW w:w="4680" w:type="dxa"/>
            <w:tcBorders>
              <w:top w:val="nil"/>
              <w:left w:val="nil"/>
              <w:bottom w:val="nil"/>
              <w:right w:val="nil"/>
            </w:tcBorders>
          </w:tcPr>
          <w:p w14:paraId="0ADF0A2D" w14:textId="77777777"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Revenue</w:t>
            </w:r>
          </w:p>
        </w:tc>
        <w:tc>
          <w:tcPr>
            <w:tcW w:w="2250" w:type="dxa"/>
            <w:tcBorders>
              <w:top w:val="nil"/>
              <w:left w:val="nil"/>
              <w:right w:val="nil"/>
            </w:tcBorders>
          </w:tcPr>
          <w:p w14:paraId="299623EF" w14:textId="676CF19E" w:rsidR="000A540C" w:rsidRPr="003E761E" w:rsidRDefault="000A540C" w:rsidP="000A540C">
            <w:pPr>
              <w:tabs>
                <w:tab w:val="decimal" w:pos="1785"/>
              </w:tabs>
              <w:spacing w:line="380" w:lineRule="exact"/>
              <w:ind w:right="-18"/>
              <w:rPr>
                <w:rFonts w:ascii="Arial" w:hAnsi="Arial" w:cs="Arial"/>
                <w:sz w:val="22"/>
                <w:szCs w:val="22"/>
              </w:rPr>
            </w:pPr>
            <w:r w:rsidRPr="000A540C">
              <w:rPr>
                <w:rFonts w:ascii="Arial" w:hAnsi="Arial" w:cs="Arial"/>
                <w:sz w:val="22"/>
                <w:szCs w:val="22"/>
              </w:rPr>
              <w:t>12</w:t>
            </w:r>
          </w:p>
        </w:tc>
        <w:tc>
          <w:tcPr>
            <w:tcW w:w="2250" w:type="dxa"/>
            <w:tcBorders>
              <w:top w:val="nil"/>
              <w:left w:val="nil"/>
              <w:right w:val="nil"/>
            </w:tcBorders>
          </w:tcPr>
          <w:p w14:paraId="3A9B672A" w14:textId="2CF96F0D" w:rsidR="000A540C" w:rsidRPr="003E761E" w:rsidRDefault="000A540C" w:rsidP="000A540C">
            <w:pPr>
              <w:tabs>
                <w:tab w:val="decimal" w:pos="1785"/>
              </w:tabs>
              <w:spacing w:line="380" w:lineRule="exact"/>
              <w:ind w:right="-18"/>
              <w:rPr>
                <w:rFonts w:ascii="Arial" w:hAnsi="Arial" w:cs="Arial"/>
                <w:sz w:val="22"/>
                <w:szCs w:val="22"/>
              </w:rPr>
            </w:pPr>
            <w:r w:rsidRPr="003E761E">
              <w:rPr>
                <w:rFonts w:ascii="Arial" w:hAnsi="Arial" w:cs="Arial"/>
                <w:sz w:val="22"/>
                <w:szCs w:val="22"/>
              </w:rPr>
              <w:t>7</w:t>
            </w:r>
          </w:p>
        </w:tc>
      </w:tr>
      <w:tr w:rsidR="000A540C" w:rsidRPr="003E761E" w14:paraId="32C9434B" w14:textId="76D19A19" w:rsidTr="00D95C9D">
        <w:tc>
          <w:tcPr>
            <w:tcW w:w="4680" w:type="dxa"/>
            <w:tcBorders>
              <w:top w:val="nil"/>
              <w:left w:val="nil"/>
              <w:bottom w:val="nil"/>
              <w:right w:val="nil"/>
            </w:tcBorders>
          </w:tcPr>
          <w:p w14:paraId="4FDCD309" w14:textId="77777777"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Loss</w:t>
            </w:r>
          </w:p>
        </w:tc>
        <w:tc>
          <w:tcPr>
            <w:tcW w:w="2250" w:type="dxa"/>
            <w:tcBorders>
              <w:top w:val="nil"/>
              <w:left w:val="nil"/>
              <w:right w:val="nil"/>
            </w:tcBorders>
            <w:vAlign w:val="bottom"/>
          </w:tcPr>
          <w:p w14:paraId="6598D250" w14:textId="5F661A89" w:rsidR="000A540C" w:rsidRPr="003E761E" w:rsidRDefault="000A540C" w:rsidP="000A540C">
            <w:pPr>
              <w:tabs>
                <w:tab w:val="decimal" w:pos="1785"/>
              </w:tabs>
              <w:spacing w:line="380" w:lineRule="exact"/>
              <w:ind w:right="-18"/>
              <w:rPr>
                <w:rFonts w:ascii="Arial" w:hAnsi="Arial" w:cs="Arial"/>
                <w:sz w:val="22"/>
                <w:szCs w:val="22"/>
              </w:rPr>
            </w:pPr>
            <w:r w:rsidRPr="000A540C">
              <w:rPr>
                <w:rFonts w:ascii="Arial" w:hAnsi="Arial" w:cs="Arial"/>
                <w:sz w:val="22"/>
                <w:szCs w:val="22"/>
              </w:rPr>
              <w:t>(1</w:t>
            </w:r>
            <w:r w:rsidR="007345D8">
              <w:rPr>
                <w:rFonts w:ascii="Arial" w:hAnsi="Arial" w:cs="Arial"/>
                <w:sz w:val="22"/>
                <w:szCs w:val="22"/>
              </w:rPr>
              <w:t>30</w:t>
            </w:r>
            <w:r w:rsidRPr="000A540C">
              <w:rPr>
                <w:rFonts w:ascii="Arial" w:hAnsi="Arial" w:cs="Arial"/>
                <w:sz w:val="22"/>
                <w:szCs w:val="22"/>
              </w:rPr>
              <w:t>)</w:t>
            </w:r>
          </w:p>
        </w:tc>
        <w:tc>
          <w:tcPr>
            <w:tcW w:w="2250" w:type="dxa"/>
            <w:tcBorders>
              <w:top w:val="nil"/>
              <w:left w:val="nil"/>
              <w:right w:val="nil"/>
            </w:tcBorders>
            <w:vAlign w:val="bottom"/>
          </w:tcPr>
          <w:p w14:paraId="62119F86" w14:textId="6542FAC6" w:rsidR="000A540C" w:rsidRPr="003E761E" w:rsidRDefault="000A540C" w:rsidP="000A540C">
            <w:pPr>
              <w:tabs>
                <w:tab w:val="decimal" w:pos="1785"/>
              </w:tabs>
              <w:spacing w:line="380" w:lineRule="exact"/>
              <w:ind w:right="-18"/>
              <w:rPr>
                <w:rFonts w:ascii="Arial" w:hAnsi="Arial" w:cs="Arial"/>
                <w:sz w:val="22"/>
                <w:szCs w:val="22"/>
              </w:rPr>
            </w:pPr>
            <w:r w:rsidRPr="003E761E">
              <w:rPr>
                <w:rFonts w:ascii="Arial" w:hAnsi="Arial" w:cs="Arial"/>
                <w:sz w:val="22"/>
                <w:szCs w:val="22"/>
              </w:rPr>
              <w:t>(87)</w:t>
            </w:r>
          </w:p>
        </w:tc>
      </w:tr>
      <w:tr w:rsidR="000A540C" w:rsidRPr="003E761E" w14:paraId="5208252E" w14:textId="5921CDFE" w:rsidTr="00D95C9D">
        <w:tc>
          <w:tcPr>
            <w:tcW w:w="4680" w:type="dxa"/>
            <w:tcBorders>
              <w:top w:val="nil"/>
              <w:left w:val="nil"/>
              <w:bottom w:val="nil"/>
              <w:right w:val="nil"/>
            </w:tcBorders>
          </w:tcPr>
          <w:p w14:paraId="6E27743A" w14:textId="77777777"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Total comprehensive income</w:t>
            </w:r>
          </w:p>
        </w:tc>
        <w:tc>
          <w:tcPr>
            <w:tcW w:w="2250" w:type="dxa"/>
            <w:tcBorders>
              <w:left w:val="nil"/>
              <w:right w:val="nil"/>
            </w:tcBorders>
            <w:vAlign w:val="bottom"/>
          </w:tcPr>
          <w:p w14:paraId="7AA2C90E" w14:textId="50F124BB" w:rsidR="000A540C" w:rsidRPr="003E761E" w:rsidRDefault="000A540C" w:rsidP="000A540C">
            <w:pPr>
              <w:tabs>
                <w:tab w:val="decimal" w:pos="1785"/>
              </w:tabs>
              <w:spacing w:line="380" w:lineRule="exact"/>
              <w:ind w:right="-18"/>
              <w:rPr>
                <w:rFonts w:ascii="Arial" w:hAnsi="Arial" w:cs="Arial"/>
                <w:sz w:val="22"/>
                <w:szCs w:val="22"/>
              </w:rPr>
            </w:pPr>
            <w:r w:rsidRPr="000A540C">
              <w:rPr>
                <w:rFonts w:ascii="Arial" w:hAnsi="Arial" w:cs="Arial"/>
                <w:sz w:val="22"/>
                <w:szCs w:val="22"/>
              </w:rPr>
              <w:t>(1</w:t>
            </w:r>
            <w:r w:rsidR="007345D8">
              <w:rPr>
                <w:rFonts w:ascii="Arial" w:hAnsi="Arial" w:cs="Arial"/>
                <w:sz w:val="22"/>
                <w:szCs w:val="22"/>
              </w:rPr>
              <w:t>30</w:t>
            </w:r>
            <w:r w:rsidRPr="000A540C">
              <w:rPr>
                <w:rFonts w:ascii="Arial" w:hAnsi="Arial" w:cs="Arial"/>
                <w:sz w:val="22"/>
                <w:szCs w:val="22"/>
              </w:rPr>
              <w:t>)</w:t>
            </w:r>
          </w:p>
        </w:tc>
        <w:tc>
          <w:tcPr>
            <w:tcW w:w="2250" w:type="dxa"/>
            <w:tcBorders>
              <w:left w:val="nil"/>
              <w:right w:val="nil"/>
            </w:tcBorders>
            <w:vAlign w:val="bottom"/>
          </w:tcPr>
          <w:p w14:paraId="00E85BD9" w14:textId="45829B38" w:rsidR="000A540C" w:rsidRPr="003E761E" w:rsidRDefault="000A540C" w:rsidP="000A540C">
            <w:pPr>
              <w:tabs>
                <w:tab w:val="decimal" w:pos="1785"/>
              </w:tabs>
              <w:spacing w:line="380" w:lineRule="exact"/>
              <w:ind w:right="-18"/>
              <w:rPr>
                <w:rFonts w:ascii="Arial" w:hAnsi="Arial" w:cs="Arial"/>
                <w:sz w:val="22"/>
                <w:szCs w:val="22"/>
              </w:rPr>
            </w:pPr>
            <w:r w:rsidRPr="003E761E">
              <w:rPr>
                <w:rFonts w:ascii="Arial" w:hAnsi="Arial" w:cs="Arial"/>
                <w:sz w:val="22"/>
                <w:szCs w:val="22"/>
              </w:rPr>
              <w:t>(87)</w:t>
            </w:r>
          </w:p>
        </w:tc>
      </w:tr>
    </w:tbl>
    <w:p w14:paraId="1D8742BC" w14:textId="569AF028" w:rsidR="00321D94" w:rsidRPr="003E761E" w:rsidRDefault="00321D94" w:rsidP="00321D94">
      <w:pPr>
        <w:pStyle w:val="List"/>
        <w:spacing w:before="240" w:after="120"/>
        <w:ind w:left="562" w:firstLine="0"/>
        <w:jc w:val="thaiDistribute"/>
        <w:outlineLvl w:val="0"/>
        <w:rPr>
          <w:rFonts w:ascii="Arial" w:hAnsi="Arial"/>
          <w:sz w:val="22"/>
          <w:szCs w:val="22"/>
          <w:u w:val="single"/>
        </w:rPr>
      </w:pPr>
      <w:proofErr w:type="spellStart"/>
      <w:r w:rsidRPr="003E761E">
        <w:rPr>
          <w:rFonts w:ascii="Arial" w:hAnsi="Arial"/>
          <w:sz w:val="22"/>
          <w:szCs w:val="22"/>
          <w:u w:val="single"/>
        </w:rPr>
        <w:t>Summarised</w:t>
      </w:r>
      <w:proofErr w:type="spellEnd"/>
      <w:r w:rsidRPr="003E761E">
        <w:rPr>
          <w:rFonts w:ascii="Arial" w:hAnsi="Arial"/>
          <w:sz w:val="22"/>
          <w:szCs w:val="22"/>
          <w:u w:val="single"/>
        </w:rPr>
        <w:t xml:space="preserve"> information about cash flow</w:t>
      </w:r>
    </w:p>
    <w:tbl>
      <w:tblPr>
        <w:tblW w:w="9180" w:type="dxa"/>
        <w:tblInd w:w="450" w:type="dxa"/>
        <w:tblLayout w:type="fixed"/>
        <w:tblLook w:val="0000" w:firstRow="0" w:lastRow="0" w:firstColumn="0" w:lastColumn="0" w:noHBand="0" w:noVBand="0"/>
      </w:tblPr>
      <w:tblGrid>
        <w:gridCol w:w="4680"/>
        <w:gridCol w:w="2250"/>
        <w:gridCol w:w="2250"/>
      </w:tblGrid>
      <w:tr w:rsidR="00550404" w:rsidRPr="003E761E" w14:paraId="207E8544" w14:textId="2E3EB0EB" w:rsidTr="00550404">
        <w:tc>
          <w:tcPr>
            <w:tcW w:w="4680" w:type="dxa"/>
            <w:tcBorders>
              <w:left w:val="nil"/>
              <w:bottom w:val="nil"/>
              <w:right w:val="nil"/>
            </w:tcBorders>
            <w:vAlign w:val="bottom"/>
          </w:tcPr>
          <w:p w14:paraId="6917E4C9" w14:textId="77777777" w:rsidR="00550404" w:rsidRPr="003E761E" w:rsidRDefault="00550404" w:rsidP="00321D94">
            <w:pPr>
              <w:spacing w:line="380" w:lineRule="exact"/>
              <w:jc w:val="center"/>
              <w:rPr>
                <w:rFonts w:ascii="Arial" w:hAnsi="Arial" w:cs="Arial"/>
                <w:sz w:val="22"/>
                <w:szCs w:val="22"/>
                <w:cs/>
              </w:rPr>
            </w:pPr>
          </w:p>
        </w:tc>
        <w:tc>
          <w:tcPr>
            <w:tcW w:w="2250" w:type="dxa"/>
            <w:tcBorders>
              <w:top w:val="nil"/>
              <w:left w:val="nil"/>
              <w:bottom w:val="nil"/>
              <w:right w:val="nil"/>
            </w:tcBorders>
            <w:vAlign w:val="bottom"/>
          </w:tcPr>
          <w:p w14:paraId="54B0DF97" w14:textId="441781B4" w:rsidR="00550404" w:rsidRPr="003E761E" w:rsidRDefault="00550404" w:rsidP="00321D94">
            <w:pPr>
              <w:spacing w:line="380" w:lineRule="exact"/>
              <w:jc w:val="right"/>
              <w:rPr>
                <w:rFonts w:ascii="Arial" w:hAnsi="Arial" w:cs="Arial"/>
                <w:sz w:val="22"/>
                <w:szCs w:val="22"/>
                <w:cs/>
              </w:rPr>
            </w:pPr>
          </w:p>
        </w:tc>
        <w:tc>
          <w:tcPr>
            <w:tcW w:w="2250" w:type="dxa"/>
            <w:tcBorders>
              <w:top w:val="nil"/>
              <w:left w:val="nil"/>
              <w:bottom w:val="nil"/>
              <w:right w:val="nil"/>
            </w:tcBorders>
          </w:tcPr>
          <w:p w14:paraId="3615F838" w14:textId="54D7B7CC" w:rsidR="00550404" w:rsidRPr="003E761E" w:rsidRDefault="00550404" w:rsidP="00321D94">
            <w:pPr>
              <w:spacing w:line="380" w:lineRule="exact"/>
              <w:jc w:val="right"/>
              <w:rPr>
                <w:rFonts w:ascii="Arial" w:hAnsi="Arial" w:cs="Arial"/>
                <w:sz w:val="22"/>
                <w:szCs w:val="22"/>
              </w:rPr>
            </w:pPr>
            <w:r w:rsidRPr="003E761E">
              <w:rPr>
                <w:rFonts w:ascii="Arial" w:hAnsi="Arial" w:cs="Arial"/>
                <w:sz w:val="22"/>
                <w:szCs w:val="22"/>
              </w:rPr>
              <w:t>(Unit: Million Baht)</w:t>
            </w:r>
          </w:p>
        </w:tc>
      </w:tr>
      <w:tr w:rsidR="00B1774D" w:rsidRPr="003E761E" w14:paraId="09AA648F" w14:textId="03E055D0" w:rsidTr="00B1774D">
        <w:tc>
          <w:tcPr>
            <w:tcW w:w="4680" w:type="dxa"/>
            <w:tcBorders>
              <w:left w:val="nil"/>
              <w:bottom w:val="nil"/>
              <w:right w:val="nil"/>
            </w:tcBorders>
            <w:vAlign w:val="bottom"/>
          </w:tcPr>
          <w:p w14:paraId="30CB3A46" w14:textId="77777777" w:rsidR="00B1774D" w:rsidRPr="003E761E" w:rsidRDefault="00B1774D" w:rsidP="00321D94">
            <w:pPr>
              <w:spacing w:line="38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5048BB64" w14:textId="79387A64" w:rsidR="00B1774D" w:rsidRPr="003E761E" w:rsidRDefault="00B1774D" w:rsidP="00321D94">
            <w:pPr>
              <w:pBdr>
                <w:bottom w:val="single" w:sz="4" w:space="1" w:color="auto"/>
              </w:pBdr>
              <w:tabs>
                <w:tab w:val="right" w:pos="7200"/>
                <w:tab w:val="right" w:pos="8540"/>
              </w:tabs>
              <w:spacing w:line="380" w:lineRule="exact"/>
              <w:jc w:val="center"/>
              <w:rPr>
                <w:rFonts w:ascii="Arial" w:hAnsi="Arial" w:cs="Arial"/>
                <w:sz w:val="22"/>
                <w:szCs w:val="22"/>
              </w:rPr>
            </w:pPr>
            <w:r w:rsidRPr="003E761E">
              <w:rPr>
                <w:rFonts w:ascii="Arial" w:hAnsi="Arial" w:cs="Arial"/>
                <w:sz w:val="22"/>
                <w:szCs w:val="22"/>
              </w:rPr>
              <w:t>For the year ended 31 December</w:t>
            </w:r>
          </w:p>
        </w:tc>
      </w:tr>
      <w:tr w:rsidR="00550404" w:rsidRPr="003E761E" w14:paraId="413E281F" w14:textId="1149D953" w:rsidTr="009B598E">
        <w:tc>
          <w:tcPr>
            <w:tcW w:w="4680" w:type="dxa"/>
            <w:tcBorders>
              <w:left w:val="nil"/>
              <w:bottom w:val="nil"/>
              <w:right w:val="nil"/>
            </w:tcBorders>
            <w:vAlign w:val="bottom"/>
          </w:tcPr>
          <w:p w14:paraId="68E0835C" w14:textId="77777777" w:rsidR="00550404" w:rsidRPr="003E761E" w:rsidRDefault="00550404" w:rsidP="00321D94">
            <w:pPr>
              <w:spacing w:line="38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59231181" w14:textId="30B32A68" w:rsidR="00550404" w:rsidRPr="003E761E" w:rsidRDefault="00550404"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The Seahorse Ferry Co., Ltd.</w:t>
            </w:r>
          </w:p>
        </w:tc>
      </w:tr>
      <w:tr w:rsidR="00AC7141" w:rsidRPr="003E761E" w14:paraId="6665ABE0" w14:textId="77777777" w:rsidTr="00B1774D">
        <w:tc>
          <w:tcPr>
            <w:tcW w:w="4680" w:type="dxa"/>
            <w:tcBorders>
              <w:left w:val="nil"/>
              <w:bottom w:val="nil"/>
              <w:right w:val="nil"/>
            </w:tcBorders>
            <w:vAlign w:val="bottom"/>
          </w:tcPr>
          <w:p w14:paraId="1A720928" w14:textId="77777777" w:rsidR="00AC7141" w:rsidRPr="003E761E" w:rsidRDefault="00AC7141" w:rsidP="00AC7141">
            <w:pPr>
              <w:spacing w:line="38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5A44D380" w14:textId="36454630" w:rsidR="00AC7141" w:rsidRPr="003E761E" w:rsidRDefault="00AC7141" w:rsidP="00AC714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2250" w:type="dxa"/>
            <w:tcBorders>
              <w:left w:val="nil"/>
              <w:right w:val="nil"/>
            </w:tcBorders>
            <w:shd w:val="clear" w:color="auto" w:fill="auto"/>
            <w:vAlign w:val="bottom"/>
          </w:tcPr>
          <w:p w14:paraId="23D61162" w14:textId="667805F0" w:rsidR="00AC7141" w:rsidRPr="003E761E" w:rsidRDefault="00AC7141" w:rsidP="00AC714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0A540C" w:rsidRPr="003E761E" w14:paraId="62C75383" w14:textId="31635F3A" w:rsidTr="00224A04">
        <w:tc>
          <w:tcPr>
            <w:tcW w:w="4680" w:type="dxa"/>
            <w:tcBorders>
              <w:top w:val="nil"/>
              <w:left w:val="nil"/>
              <w:bottom w:val="nil"/>
              <w:right w:val="nil"/>
            </w:tcBorders>
            <w:vAlign w:val="bottom"/>
          </w:tcPr>
          <w:p w14:paraId="0895F473" w14:textId="7493E72A"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Cash flow used in operating activities</w:t>
            </w:r>
          </w:p>
        </w:tc>
        <w:tc>
          <w:tcPr>
            <w:tcW w:w="2250" w:type="dxa"/>
            <w:tcBorders>
              <w:top w:val="nil"/>
              <w:left w:val="nil"/>
              <w:right w:val="nil"/>
            </w:tcBorders>
          </w:tcPr>
          <w:p w14:paraId="7BCF8251" w14:textId="78B697CD" w:rsidR="000A540C" w:rsidRPr="003E761E" w:rsidRDefault="000A540C" w:rsidP="000A540C">
            <w:pPr>
              <w:tabs>
                <w:tab w:val="decimal" w:pos="1785"/>
              </w:tabs>
              <w:spacing w:line="380" w:lineRule="exact"/>
              <w:ind w:right="-18"/>
              <w:rPr>
                <w:rFonts w:ascii="Arial" w:hAnsi="Arial" w:cs="Arial"/>
                <w:sz w:val="22"/>
                <w:szCs w:val="22"/>
              </w:rPr>
            </w:pPr>
            <w:r w:rsidRPr="000A540C">
              <w:rPr>
                <w:rFonts w:ascii="Arial" w:hAnsi="Arial" w:cs="Arial"/>
                <w:sz w:val="22"/>
                <w:szCs w:val="22"/>
              </w:rPr>
              <w:t>(82)</w:t>
            </w:r>
          </w:p>
        </w:tc>
        <w:tc>
          <w:tcPr>
            <w:tcW w:w="2250" w:type="dxa"/>
            <w:tcBorders>
              <w:top w:val="nil"/>
              <w:left w:val="nil"/>
              <w:right w:val="nil"/>
            </w:tcBorders>
          </w:tcPr>
          <w:p w14:paraId="4C48F3FC" w14:textId="5479A0C3" w:rsidR="000A540C" w:rsidRPr="003E761E" w:rsidRDefault="000A540C" w:rsidP="000A540C">
            <w:pPr>
              <w:tabs>
                <w:tab w:val="decimal" w:pos="1785"/>
              </w:tabs>
              <w:spacing w:line="380" w:lineRule="exact"/>
              <w:ind w:right="-18"/>
              <w:rPr>
                <w:rFonts w:ascii="Arial" w:hAnsi="Arial" w:cs="Arial"/>
                <w:sz w:val="22"/>
                <w:szCs w:val="22"/>
              </w:rPr>
            </w:pPr>
            <w:r w:rsidRPr="003E761E">
              <w:rPr>
                <w:rFonts w:ascii="Arial" w:hAnsi="Arial" w:cs="Arial"/>
                <w:sz w:val="22"/>
                <w:szCs w:val="22"/>
              </w:rPr>
              <w:t>(81)</w:t>
            </w:r>
          </w:p>
        </w:tc>
      </w:tr>
      <w:tr w:rsidR="000A540C" w:rsidRPr="003E761E" w14:paraId="7FAC8C5E" w14:textId="25C4E211" w:rsidTr="009B598E">
        <w:tc>
          <w:tcPr>
            <w:tcW w:w="4680" w:type="dxa"/>
            <w:tcBorders>
              <w:top w:val="nil"/>
              <w:left w:val="nil"/>
              <w:bottom w:val="nil"/>
              <w:right w:val="nil"/>
            </w:tcBorders>
            <w:vAlign w:val="bottom"/>
          </w:tcPr>
          <w:p w14:paraId="13DBAC9F" w14:textId="191DFC82"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Cash flow used in investing activities</w:t>
            </w:r>
          </w:p>
        </w:tc>
        <w:tc>
          <w:tcPr>
            <w:tcW w:w="2250" w:type="dxa"/>
            <w:tcBorders>
              <w:top w:val="nil"/>
              <w:left w:val="nil"/>
              <w:right w:val="nil"/>
            </w:tcBorders>
            <w:vAlign w:val="bottom"/>
          </w:tcPr>
          <w:p w14:paraId="6D7A160B" w14:textId="0FEA9A59" w:rsidR="000A540C" w:rsidRPr="003E761E" w:rsidRDefault="000A540C" w:rsidP="000A540C">
            <w:pPr>
              <w:tabs>
                <w:tab w:val="decimal" w:pos="1785"/>
              </w:tabs>
              <w:spacing w:line="380" w:lineRule="exact"/>
              <w:ind w:right="-18"/>
              <w:rPr>
                <w:rFonts w:ascii="Arial" w:hAnsi="Arial" w:cs="Arial"/>
                <w:sz w:val="22"/>
                <w:szCs w:val="22"/>
              </w:rPr>
            </w:pPr>
            <w:r w:rsidRPr="000A540C">
              <w:rPr>
                <w:rFonts w:ascii="Arial" w:hAnsi="Arial" w:cs="Arial"/>
                <w:sz w:val="22"/>
                <w:szCs w:val="22"/>
              </w:rPr>
              <w:t>(8)</w:t>
            </w:r>
          </w:p>
        </w:tc>
        <w:tc>
          <w:tcPr>
            <w:tcW w:w="2250" w:type="dxa"/>
            <w:tcBorders>
              <w:top w:val="nil"/>
              <w:left w:val="nil"/>
              <w:right w:val="nil"/>
            </w:tcBorders>
            <w:vAlign w:val="bottom"/>
          </w:tcPr>
          <w:p w14:paraId="0D215FA6" w14:textId="39E1CA8B" w:rsidR="000A540C" w:rsidRPr="003E761E" w:rsidRDefault="000A540C" w:rsidP="000A540C">
            <w:pPr>
              <w:tabs>
                <w:tab w:val="decimal" w:pos="1785"/>
              </w:tabs>
              <w:spacing w:line="380" w:lineRule="exact"/>
              <w:ind w:right="-18"/>
              <w:rPr>
                <w:rFonts w:ascii="Arial" w:hAnsi="Arial" w:cs="Arial"/>
                <w:sz w:val="22"/>
                <w:szCs w:val="22"/>
              </w:rPr>
            </w:pPr>
            <w:r w:rsidRPr="003E761E">
              <w:rPr>
                <w:rFonts w:ascii="Arial" w:hAnsi="Arial" w:cs="Arial"/>
                <w:sz w:val="22"/>
                <w:szCs w:val="22"/>
              </w:rPr>
              <w:t>(6)</w:t>
            </w:r>
          </w:p>
        </w:tc>
      </w:tr>
      <w:tr w:rsidR="000A540C" w:rsidRPr="003E761E" w14:paraId="445AF1E1" w14:textId="545F22FE" w:rsidTr="009B598E">
        <w:tc>
          <w:tcPr>
            <w:tcW w:w="4680" w:type="dxa"/>
            <w:tcBorders>
              <w:top w:val="nil"/>
              <w:left w:val="nil"/>
              <w:bottom w:val="nil"/>
              <w:right w:val="nil"/>
            </w:tcBorders>
            <w:vAlign w:val="bottom"/>
          </w:tcPr>
          <w:p w14:paraId="1991F367" w14:textId="77777777" w:rsidR="000A540C" w:rsidRPr="003E761E" w:rsidRDefault="000A540C" w:rsidP="000A540C">
            <w:pPr>
              <w:spacing w:line="380" w:lineRule="exact"/>
              <w:rPr>
                <w:rFonts w:ascii="Arial" w:hAnsi="Arial" w:cs="Arial"/>
                <w:sz w:val="22"/>
                <w:szCs w:val="22"/>
                <w:cs/>
              </w:rPr>
            </w:pPr>
            <w:r w:rsidRPr="003E761E">
              <w:rPr>
                <w:rFonts w:ascii="Arial" w:hAnsi="Arial" w:cs="Arial"/>
                <w:sz w:val="22"/>
                <w:szCs w:val="22"/>
              </w:rPr>
              <w:t>Cash flow from financing activities</w:t>
            </w:r>
          </w:p>
        </w:tc>
        <w:tc>
          <w:tcPr>
            <w:tcW w:w="2250" w:type="dxa"/>
            <w:tcBorders>
              <w:left w:val="nil"/>
              <w:right w:val="nil"/>
            </w:tcBorders>
            <w:vAlign w:val="bottom"/>
          </w:tcPr>
          <w:p w14:paraId="0F3376A3" w14:textId="362FFA03" w:rsidR="000A540C" w:rsidRPr="003E761E" w:rsidRDefault="000A540C" w:rsidP="000A540C">
            <w:pPr>
              <w:pBdr>
                <w:bottom w:val="single" w:sz="4" w:space="1" w:color="auto"/>
              </w:pBdr>
              <w:tabs>
                <w:tab w:val="decimal" w:pos="1785"/>
              </w:tabs>
              <w:spacing w:line="380" w:lineRule="exact"/>
              <w:ind w:right="-18"/>
              <w:rPr>
                <w:rFonts w:ascii="Arial" w:hAnsi="Arial" w:cs="Arial"/>
                <w:sz w:val="22"/>
                <w:szCs w:val="22"/>
              </w:rPr>
            </w:pPr>
            <w:r w:rsidRPr="000A540C">
              <w:rPr>
                <w:rFonts w:ascii="Arial" w:hAnsi="Arial" w:cs="Arial"/>
                <w:sz w:val="22"/>
                <w:szCs w:val="22"/>
              </w:rPr>
              <w:t>88</w:t>
            </w:r>
          </w:p>
        </w:tc>
        <w:tc>
          <w:tcPr>
            <w:tcW w:w="2250" w:type="dxa"/>
            <w:tcBorders>
              <w:left w:val="nil"/>
              <w:right w:val="nil"/>
            </w:tcBorders>
            <w:vAlign w:val="bottom"/>
          </w:tcPr>
          <w:p w14:paraId="60CE533F" w14:textId="4F7131FA" w:rsidR="000A540C" w:rsidRPr="003E761E" w:rsidRDefault="000A540C" w:rsidP="000A540C">
            <w:pPr>
              <w:pBdr>
                <w:bottom w:val="single" w:sz="4" w:space="1" w:color="auto"/>
              </w:pBdr>
              <w:tabs>
                <w:tab w:val="decimal" w:pos="1785"/>
              </w:tabs>
              <w:spacing w:line="380" w:lineRule="exact"/>
              <w:ind w:right="-18"/>
              <w:rPr>
                <w:rFonts w:ascii="Arial" w:hAnsi="Arial" w:cs="Arial"/>
                <w:sz w:val="22"/>
                <w:szCs w:val="22"/>
              </w:rPr>
            </w:pPr>
            <w:r w:rsidRPr="003E761E">
              <w:rPr>
                <w:rFonts w:ascii="Arial" w:hAnsi="Arial" w:cs="Arial"/>
                <w:sz w:val="22"/>
                <w:szCs w:val="22"/>
              </w:rPr>
              <w:t>86</w:t>
            </w:r>
          </w:p>
        </w:tc>
      </w:tr>
      <w:tr w:rsidR="000A540C" w:rsidRPr="003E761E" w14:paraId="46D7EA89" w14:textId="665C8415" w:rsidTr="009B598E">
        <w:tc>
          <w:tcPr>
            <w:tcW w:w="4680" w:type="dxa"/>
            <w:tcBorders>
              <w:top w:val="nil"/>
              <w:left w:val="nil"/>
              <w:bottom w:val="nil"/>
              <w:right w:val="nil"/>
            </w:tcBorders>
            <w:vAlign w:val="bottom"/>
          </w:tcPr>
          <w:p w14:paraId="6FFE1416" w14:textId="77777777" w:rsidR="000A540C" w:rsidRPr="003E761E" w:rsidRDefault="000A540C" w:rsidP="000A540C">
            <w:pPr>
              <w:spacing w:line="380" w:lineRule="exact"/>
              <w:ind w:left="162" w:hanging="162"/>
              <w:rPr>
                <w:rFonts w:ascii="Arial" w:hAnsi="Arial" w:cs="Arial"/>
                <w:sz w:val="22"/>
                <w:szCs w:val="22"/>
                <w:cs/>
              </w:rPr>
            </w:pPr>
            <w:r w:rsidRPr="003E761E">
              <w:rPr>
                <w:rFonts w:ascii="Arial" w:hAnsi="Arial" w:cs="Arial"/>
                <w:sz w:val="22"/>
                <w:szCs w:val="22"/>
              </w:rPr>
              <w:t>Net decrease in cash and cash equivalents</w:t>
            </w:r>
          </w:p>
        </w:tc>
        <w:tc>
          <w:tcPr>
            <w:tcW w:w="2250" w:type="dxa"/>
            <w:tcBorders>
              <w:left w:val="nil"/>
              <w:right w:val="nil"/>
            </w:tcBorders>
            <w:vAlign w:val="bottom"/>
          </w:tcPr>
          <w:p w14:paraId="0155778C" w14:textId="699708F9" w:rsidR="000A540C" w:rsidRPr="003E761E" w:rsidRDefault="000A540C" w:rsidP="000A540C">
            <w:pPr>
              <w:pBdr>
                <w:bottom w:val="double" w:sz="4" w:space="1" w:color="auto"/>
              </w:pBdr>
              <w:tabs>
                <w:tab w:val="decimal" w:pos="1785"/>
              </w:tabs>
              <w:spacing w:line="380" w:lineRule="exact"/>
              <w:ind w:right="-18"/>
              <w:rPr>
                <w:rFonts w:ascii="Arial" w:hAnsi="Arial" w:cs="Arial"/>
                <w:sz w:val="22"/>
                <w:szCs w:val="22"/>
              </w:rPr>
            </w:pPr>
            <w:r w:rsidRPr="000A540C">
              <w:rPr>
                <w:rFonts w:ascii="Arial" w:hAnsi="Arial" w:cs="Arial"/>
                <w:sz w:val="22"/>
                <w:szCs w:val="22"/>
              </w:rPr>
              <w:t>(2)</w:t>
            </w:r>
          </w:p>
        </w:tc>
        <w:tc>
          <w:tcPr>
            <w:tcW w:w="2250" w:type="dxa"/>
            <w:tcBorders>
              <w:left w:val="nil"/>
              <w:right w:val="nil"/>
            </w:tcBorders>
            <w:vAlign w:val="bottom"/>
          </w:tcPr>
          <w:p w14:paraId="0643FE90" w14:textId="736B18CC" w:rsidR="000A540C" w:rsidRPr="003E761E" w:rsidRDefault="000A540C" w:rsidP="000A540C">
            <w:pPr>
              <w:pBdr>
                <w:bottom w:val="double" w:sz="4" w:space="1" w:color="auto"/>
              </w:pBdr>
              <w:tabs>
                <w:tab w:val="decimal" w:pos="1785"/>
              </w:tabs>
              <w:spacing w:line="380" w:lineRule="exact"/>
              <w:ind w:right="-18"/>
              <w:rPr>
                <w:rFonts w:ascii="Arial" w:hAnsi="Arial" w:cs="Arial"/>
                <w:sz w:val="22"/>
                <w:szCs w:val="22"/>
              </w:rPr>
            </w:pPr>
            <w:r w:rsidRPr="003E761E">
              <w:rPr>
                <w:rFonts w:ascii="Arial" w:hAnsi="Arial" w:cs="Arial"/>
                <w:sz w:val="22"/>
                <w:szCs w:val="22"/>
              </w:rPr>
              <w:t>(1)</w:t>
            </w:r>
          </w:p>
        </w:tc>
      </w:tr>
    </w:tbl>
    <w:p w14:paraId="770EC9BC" w14:textId="07D12306" w:rsidR="00B136A3" w:rsidRPr="003E761E" w:rsidRDefault="00472566" w:rsidP="0000319F">
      <w:pPr>
        <w:pStyle w:val="BlockText"/>
        <w:tabs>
          <w:tab w:val="clear" w:pos="7200"/>
          <w:tab w:val="center" w:pos="6840"/>
          <w:tab w:val="center" w:pos="8280"/>
        </w:tabs>
        <w:spacing w:before="240"/>
        <w:ind w:left="547" w:right="0" w:hanging="547"/>
        <w:rPr>
          <w:rFonts w:ascii="Arial" w:hAnsi="Arial"/>
          <w:b/>
          <w:bCs/>
          <w:sz w:val="22"/>
          <w:szCs w:val="22"/>
          <w:cs/>
        </w:rPr>
      </w:pPr>
      <w:r w:rsidRPr="003E761E">
        <w:rPr>
          <w:rFonts w:ascii="Arial" w:hAnsi="Arial"/>
          <w:b/>
          <w:bCs/>
          <w:sz w:val="22"/>
          <w:szCs w:val="22"/>
        </w:rPr>
        <w:t>1</w:t>
      </w:r>
      <w:r w:rsidR="00B1774D" w:rsidRPr="003E761E">
        <w:rPr>
          <w:rFonts w:ascii="Arial" w:hAnsi="Arial"/>
          <w:b/>
          <w:bCs/>
          <w:sz w:val="22"/>
          <w:szCs w:val="22"/>
        </w:rPr>
        <w:t>2</w:t>
      </w:r>
      <w:r w:rsidR="00B136A3" w:rsidRPr="003E761E">
        <w:rPr>
          <w:rFonts w:ascii="Arial" w:hAnsi="Arial"/>
          <w:b/>
          <w:bCs/>
          <w:sz w:val="22"/>
          <w:szCs w:val="22"/>
        </w:rPr>
        <w:t>.</w:t>
      </w:r>
      <w:r w:rsidR="00B136A3" w:rsidRPr="003E761E">
        <w:rPr>
          <w:rFonts w:ascii="Arial" w:hAnsi="Arial"/>
          <w:b/>
          <w:bCs/>
          <w:sz w:val="22"/>
          <w:szCs w:val="22"/>
        </w:rPr>
        <w:tab/>
        <w:t>Investment</w:t>
      </w:r>
      <w:r w:rsidR="00474112" w:rsidRPr="003E761E">
        <w:rPr>
          <w:rFonts w:ascii="Arial" w:hAnsi="Arial"/>
          <w:b/>
          <w:bCs/>
          <w:sz w:val="22"/>
          <w:szCs w:val="22"/>
        </w:rPr>
        <w:t>s</w:t>
      </w:r>
      <w:r w:rsidR="00B136A3" w:rsidRPr="003E761E">
        <w:rPr>
          <w:rFonts w:ascii="Arial" w:hAnsi="Arial"/>
          <w:b/>
          <w:bCs/>
          <w:sz w:val="22"/>
          <w:szCs w:val="22"/>
        </w:rPr>
        <w:t xml:space="preserve"> in</w:t>
      </w:r>
      <w:r w:rsidR="002A790D" w:rsidRPr="003E761E">
        <w:rPr>
          <w:rFonts w:ascii="Arial" w:hAnsi="Arial"/>
          <w:b/>
          <w:bCs/>
          <w:sz w:val="22"/>
          <w:szCs w:val="22"/>
        </w:rPr>
        <w:t xml:space="preserve"> </w:t>
      </w:r>
      <w:r w:rsidR="00B136A3" w:rsidRPr="003E761E">
        <w:rPr>
          <w:rFonts w:ascii="Arial" w:hAnsi="Arial"/>
          <w:b/>
          <w:bCs/>
          <w:sz w:val="22"/>
          <w:szCs w:val="22"/>
        </w:rPr>
        <w:t>associate</w:t>
      </w:r>
    </w:p>
    <w:p w14:paraId="0D5E2716" w14:textId="0DA06D07" w:rsidR="00E73ED3" w:rsidRPr="003E761E" w:rsidRDefault="00E73ED3" w:rsidP="006A7E43">
      <w:pPr>
        <w:tabs>
          <w:tab w:val="left" w:pos="2880"/>
          <w:tab w:val="left" w:pos="5760"/>
          <w:tab w:val="decimal" w:pos="6660"/>
          <w:tab w:val="left" w:pos="7110"/>
          <w:tab w:val="decimal" w:pos="7920"/>
        </w:tabs>
        <w:spacing w:before="120" w:line="380" w:lineRule="exact"/>
        <w:ind w:left="547" w:hanging="547"/>
        <w:jc w:val="both"/>
        <w:rPr>
          <w:rFonts w:ascii="Arial" w:hAnsi="Arial"/>
          <w:b/>
          <w:bCs/>
          <w:sz w:val="22"/>
          <w:szCs w:val="22"/>
        </w:rPr>
      </w:pPr>
      <w:r w:rsidRPr="003E761E">
        <w:rPr>
          <w:rFonts w:ascii="Arial" w:hAnsi="Arial"/>
          <w:b/>
          <w:bCs/>
          <w:sz w:val="22"/>
          <w:szCs w:val="22"/>
        </w:rPr>
        <w:t>1</w:t>
      </w:r>
      <w:r w:rsidR="00B1774D" w:rsidRPr="003E761E">
        <w:rPr>
          <w:rFonts w:ascii="Arial" w:hAnsi="Arial"/>
          <w:b/>
          <w:bCs/>
          <w:sz w:val="22"/>
          <w:szCs w:val="22"/>
        </w:rPr>
        <w:t>2</w:t>
      </w:r>
      <w:r w:rsidRPr="003E761E">
        <w:rPr>
          <w:rFonts w:ascii="Arial" w:hAnsi="Arial"/>
          <w:b/>
          <w:bCs/>
          <w:sz w:val="22"/>
          <w:szCs w:val="22"/>
        </w:rPr>
        <w:t>.1</w:t>
      </w:r>
      <w:r w:rsidRPr="003E761E">
        <w:rPr>
          <w:rFonts w:ascii="Arial" w:hAnsi="Arial"/>
          <w:b/>
          <w:bCs/>
          <w:sz w:val="22"/>
          <w:szCs w:val="22"/>
        </w:rPr>
        <w:tab/>
        <w:t xml:space="preserve">Details of </w:t>
      </w:r>
      <w:r w:rsidR="00164D3B" w:rsidRPr="003E761E">
        <w:rPr>
          <w:rFonts w:ascii="Arial" w:hAnsi="Arial"/>
          <w:b/>
          <w:bCs/>
          <w:sz w:val="22"/>
          <w:szCs w:val="22"/>
        </w:rPr>
        <w:t xml:space="preserve">investment in </w:t>
      </w:r>
      <w:r w:rsidRPr="003E761E">
        <w:rPr>
          <w:rFonts w:ascii="Arial" w:hAnsi="Arial"/>
          <w:b/>
          <w:bCs/>
          <w:sz w:val="22"/>
          <w:szCs w:val="22"/>
        </w:rPr>
        <w:t>associate</w:t>
      </w:r>
    </w:p>
    <w:p w14:paraId="700E3F25" w14:textId="77777777" w:rsidR="00476D29" w:rsidRPr="003E761E"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3E761E">
        <w:rPr>
          <w:rFonts w:ascii="Arial" w:hAnsi="Arial"/>
          <w:sz w:val="14"/>
          <w:szCs w:val="14"/>
        </w:rPr>
        <w:t>(Unit: Thousand Baht)</w:t>
      </w:r>
    </w:p>
    <w:tbl>
      <w:tblPr>
        <w:tblW w:w="9180" w:type="dxa"/>
        <w:tblInd w:w="450" w:type="dxa"/>
        <w:tblLayout w:type="fixed"/>
        <w:tblLook w:val="04A0" w:firstRow="1" w:lastRow="0" w:firstColumn="1" w:lastColumn="0" w:noHBand="0" w:noVBand="1"/>
      </w:tblPr>
      <w:tblGrid>
        <w:gridCol w:w="1710"/>
        <w:gridCol w:w="990"/>
        <w:gridCol w:w="1080"/>
        <w:gridCol w:w="870"/>
        <w:gridCol w:w="930"/>
        <w:gridCol w:w="870"/>
        <w:gridCol w:w="930"/>
        <w:gridCol w:w="870"/>
        <w:gridCol w:w="930"/>
      </w:tblGrid>
      <w:tr w:rsidR="00476D29" w:rsidRPr="003E761E" w14:paraId="5A589292" w14:textId="77777777" w:rsidTr="00476D29">
        <w:trPr>
          <w:trHeight w:val="70"/>
        </w:trPr>
        <w:tc>
          <w:tcPr>
            <w:tcW w:w="1710" w:type="dxa"/>
            <w:vAlign w:val="bottom"/>
          </w:tcPr>
          <w:p w14:paraId="6D996B92" w14:textId="77777777" w:rsidR="00476D29" w:rsidRPr="003E761E" w:rsidRDefault="00476D29" w:rsidP="00ED6AB0">
            <w:pPr>
              <w:spacing w:line="240" w:lineRule="exact"/>
              <w:jc w:val="center"/>
              <w:rPr>
                <w:rFonts w:ascii="Arial" w:hAnsi="Arial" w:cs="Arial"/>
                <w:sz w:val="14"/>
                <w:szCs w:val="14"/>
              </w:rPr>
            </w:pPr>
          </w:p>
        </w:tc>
        <w:tc>
          <w:tcPr>
            <w:tcW w:w="990" w:type="dxa"/>
            <w:vAlign w:val="bottom"/>
          </w:tcPr>
          <w:p w14:paraId="31C0A711" w14:textId="77777777" w:rsidR="00476D29" w:rsidRPr="003E761E" w:rsidRDefault="00476D29" w:rsidP="00ED6AB0">
            <w:pPr>
              <w:spacing w:line="240" w:lineRule="exact"/>
              <w:jc w:val="center"/>
              <w:rPr>
                <w:rFonts w:ascii="Arial" w:hAnsi="Arial" w:cs="Arial"/>
                <w:sz w:val="14"/>
                <w:szCs w:val="14"/>
              </w:rPr>
            </w:pPr>
          </w:p>
        </w:tc>
        <w:tc>
          <w:tcPr>
            <w:tcW w:w="1080" w:type="dxa"/>
            <w:vAlign w:val="bottom"/>
          </w:tcPr>
          <w:p w14:paraId="46D607B9" w14:textId="77777777" w:rsidR="00476D29" w:rsidRPr="003E761E" w:rsidRDefault="00476D29" w:rsidP="00ED6AB0">
            <w:pPr>
              <w:spacing w:line="240" w:lineRule="exact"/>
              <w:jc w:val="center"/>
              <w:rPr>
                <w:rFonts w:ascii="Arial" w:hAnsi="Arial" w:cs="Arial"/>
                <w:sz w:val="14"/>
                <w:szCs w:val="14"/>
              </w:rPr>
            </w:pPr>
          </w:p>
        </w:tc>
        <w:tc>
          <w:tcPr>
            <w:tcW w:w="5400" w:type="dxa"/>
            <w:gridSpan w:val="6"/>
            <w:hideMark/>
          </w:tcPr>
          <w:p w14:paraId="1BF3282A" w14:textId="23482055" w:rsidR="00476D29" w:rsidRPr="003E761E" w:rsidRDefault="00921FB8"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Consolidated financial statement</w:t>
            </w:r>
            <w:r w:rsidR="00B1774D" w:rsidRPr="003E761E">
              <w:rPr>
                <w:rFonts w:ascii="Arial" w:hAnsi="Arial" w:cs="Arial"/>
                <w:sz w:val="14"/>
                <w:szCs w:val="14"/>
              </w:rPr>
              <w:t>s</w:t>
            </w:r>
          </w:p>
        </w:tc>
      </w:tr>
      <w:tr w:rsidR="00476D29" w:rsidRPr="003E761E" w14:paraId="16180BB9" w14:textId="77777777" w:rsidTr="00476D29">
        <w:trPr>
          <w:trHeight w:val="306"/>
        </w:trPr>
        <w:tc>
          <w:tcPr>
            <w:tcW w:w="1710" w:type="dxa"/>
            <w:vAlign w:val="bottom"/>
            <w:hideMark/>
          </w:tcPr>
          <w:p w14:paraId="12FBD78A" w14:textId="5E836A40"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Associate</w:t>
            </w:r>
          </w:p>
        </w:tc>
        <w:tc>
          <w:tcPr>
            <w:tcW w:w="990" w:type="dxa"/>
            <w:vAlign w:val="bottom"/>
            <w:hideMark/>
          </w:tcPr>
          <w:p w14:paraId="62887D35" w14:textId="77777777"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Nature of business</w:t>
            </w:r>
          </w:p>
        </w:tc>
        <w:tc>
          <w:tcPr>
            <w:tcW w:w="1080" w:type="dxa"/>
            <w:vAlign w:val="bottom"/>
            <w:hideMark/>
          </w:tcPr>
          <w:p w14:paraId="29383D50" w14:textId="77777777"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Country of incorporation</w:t>
            </w:r>
          </w:p>
        </w:tc>
        <w:tc>
          <w:tcPr>
            <w:tcW w:w="1800" w:type="dxa"/>
            <w:gridSpan w:val="2"/>
            <w:vAlign w:val="bottom"/>
            <w:hideMark/>
          </w:tcPr>
          <w:p w14:paraId="6D94DE7B" w14:textId="77777777"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Shareholding percentage</w:t>
            </w:r>
          </w:p>
        </w:tc>
        <w:tc>
          <w:tcPr>
            <w:tcW w:w="1800" w:type="dxa"/>
            <w:gridSpan w:val="2"/>
          </w:tcPr>
          <w:p w14:paraId="03280C46" w14:textId="77777777" w:rsidR="00476D29" w:rsidRPr="003E761E" w:rsidRDefault="00476D29" w:rsidP="00ED6AB0">
            <w:pPr>
              <w:pBdr>
                <w:bottom w:val="single" w:sz="4" w:space="1" w:color="auto"/>
              </w:pBdr>
              <w:spacing w:line="240" w:lineRule="exact"/>
              <w:jc w:val="center"/>
              <w:rPr>
                <w:rFonts w:ascii="Arial" w:hAnsi="Arial" w:cs="Arial"/>
                <w:sz w:val="14"/>
                <w:szCs w:val="14"/>
              </w:rPr>
            </w:pPr>
          </w:p>
          <w:p w14:paraId="326B8903" w14:textId="77777777"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Cost</w:t>
            </w:r>
          </w:p>
        </w:tc>
        <w:tc>
          <w:tcPr>
            <w:tcW w:w="1800" w:type="dxa"/>
            <w:gridSpan w:val="2"/>
            <w:vAlign w:val="bottom"/>
            <w:hideMark/>
          </w:tcPr>
          <w:p w14:paraId="6273F8AE" w14:textId="77777777" w:rsidR="00476D29" w:rsidRPr="003E761E" w:rsidRDefault="00476D29" w:rsidP="00ED6AB0">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 xml:space="preserve">Carrying amount based on </w:t>
            </w:r>
            <w:r w:rsidR="0001245C" w:rsidRPr="003E761E">
              <w:rPr>
                <w:rFonts w:ascii="Arial" w:hAnsi="Arial" w:cs="Arial"/>
                <w:sz w:val="14"/>
                <w:szCs w:val="14"/>
              </w:rPr>
              <w:t xml:space="preserve">the </w:t>
            </w:r>
            <w:r w:rsidRPr="003E761E">
              <w:rPr>
                <w:rFonts w:ascii="Arial" w:hAnsi="Arial" w:cs="Arial"/>
                <w:sz w:val="14"/>
                <w:szCs w:val="14"/>
              </w:rPr>
              <w:t>equity method</w:t>
            </w:r>
          </w:p>
        </w:tc>
      </w:tr>
      <w:tr w:rsidR="00AC7141" w:rsidRPr="003E761E" w14:paraId="195ED3F8" w14:textId="77777777" w:rsidTr="00224A04">
        <w:trPr>
          <w:trHeight w:val="144"/>
        </w:trPr>
        <w:tc>
          <w:tcPr>
            <w:tcW w:w="1710" w:type="dxa"/>
          </w:tcPr>
          <w:p w14:paraId="338669E3" w14:textId="77777777" w:rsidR="00AC7141" w:rsidRPr="003E761E" w:rsidRDefault="00AC7141" w:rsidP="00AC7141">
            <w:pPr>
              <w:spacing w:line="240" w:lineRule="exact"/>
              <w:jc w:val="center"/>
              <w:rPr>
                <w:rFonts w:ascii="Arial" w:hAnsi="Arial" w:cs="Arial"/>
                <w:sz w:val="14"/>
                <w:szCs w:val="14"/>
              </w:rPr>
            </w:pPr>
          </w:p>
        </w:tc>
        <w:tc>
          <w:tcPr>
            <w:tcW w:w="990" w:type="dxa"/>
          </w:tcPr>
          <w:p w14:paraId="4698ED5A" w14:textId="77777777" w:rsidR="00AC7141" w:rsidRPr="003E761E" w:rsidRDefault="00AC7141" w:rsidP="00AC7141">
            <w:pPr>
              <w:tabs>
                <w:tab w:val="right" w:pos="7200"/>
                <w:tab w:val="right" w:pos="8540"/>
              </w:tabs>
              <w:spacing w:line="240" w:lineRule="exact"/>
              <w:jc w:val="center"/>
              <w:rPr>
                <w:rFonts w:ascii="Arial" w:hAnsi="Arial" w:cs="Arial"/>
                <w:sz w:val="14"/>
                <w:szCs w:val="14"/>
                <w:u w:val="single"/>
              </w:rPr>
            </w:pPr>
          </w:p>
        </w:tc>
        <w:tc>
          <w:tcPr>
            <w:tcW w:w="1080" w:type="dxa"/>
          </w:tcPr>
          <w:p w14:paraId="73D65EE6" w14:textId="77777777" w:rsidR="00AC7141" w:rsidRPr="003E761E" w:rsidRDefault="00AC7141" w:rsidP="00AC7141">
            <w:pPr>
              <w:tabs>
                <w:tab w:val="right" w:pos="7200"/>
                <w:tab w:val="right" w:pos="8540"/>
              </w:tabs>
              <w:spacing w:line="240" w:lineRule="exact"/>
              <w:jc w:val="center"/>
              <w:rPr>
                <w:rFonts w:ascii="Arial" w:hAnsi="Arial" w:cs="Arial"/>
                <w:sz w:val="14"/>
                <w:szCs w:val="14"/>
                <w:u w:val="single"/>
              </w:rPr>
            </w:pPr>
          </w:p>
        </w:tc>
        <w:tc>
          <w:tcPr>
            <w:tcW w:w="870" w:type="dxa"/>
            <w:tcBorders>
              <w:left w:val="nil"/>
              <w:right w:val="nil"/>
            </w:tcBorders>
            <w:shd w:val="clear" w:color="auto" w:fill="auto"/>
            <w:vAlign w:val="bottom"/>
            <w:hideMark/>
          </w:tcPr>
          <w:p w14:paraId="02038928" w14:textId="08D9D73A"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2023</w:t>
            </w:r>
          </w:p>
        </w:tc>
        <w:tc>
          <w:tcPr>
            <w:tcW w:w="930" w:type="dxa"/>
            <w:tcBorders>
              <w:left w:val="nil"/>
              <w:right w:val="nil"/>
            </w:tcBorders>
            <w:shd w:val="clear" w:color="auto" w:fill="auto"/>
            <w:vAlign w:val="bottom"/>
            <w:hideMark/>
          </w:tcPr>
          <w:p w14:paraId="5CB170B6" w14:textId="4C5088E1"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2022</w:t>
            </w:r>
          </w:p>
        </w:tc>
        <w:tc>
          <w:tcPr>
            <w:tcW w:w="870" w:type="dxa"/>
            <w:tcBorders>
              <w:left w:val="nil"/>
              <w:right w:val="nil"/>
            </w:tcBorders>
            <w:shd w:val="clear" w:color="auto" w:fill="auto"/>
            <w:vAlign w:val="bottom"/>
            <w:hideMark/>
          </w:tcPr>
          <w:p w14:paraId="1E3DE444" w14:textId="11B06425"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2023</w:t>
            </w:r>
          </w:p>
        </w:tc>
        <w:tc>
          <w:tcPr>
            <w:tcW w:w="930" w:type="dxa"/>
            <w:tcBorders>
              <w:left w:val="nil"/>
              <w:right w:val="nil"/>
            </w:tcBorders>
            <w:shd w:val="clear" w:color="auto" w:fill="auto"/>
            <w:vAlign w:val="bottom"/>
            <w:hideMark/>
          </w:tcPr>
          <w:p w14:paraId="476ACFA2" w14:textId="6111BF20"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2022</w:t>
            </w:r>
          </w:p>
        </w:tc>
        <w:tc>
          <w:tcPr>
            <w:tcW w:w="870" w:type="dxa"/>
            <w:tcBorders>
              <w:left w:val="nil"/>
              <w:right w:val="nil"/>
            </w:tcBorders>
            <w:shd w:val="clear" w:color="auto" w:fill="auto"/>
            <w:vAlign w:val="bottom"/>
            <w:hideMark/>
          </w:tcPr>
          <w:p w14:paraId="67AC45E7" w14:textId="6386F16A"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2023</w:t>
            </w:r>
          </w:p>
        </w:tc>
        <w:tc>
          <w:tcPr>
            <w:tcW w:w="930" w:type="dxa"/>
            <w:tcBorders>
              <w:left w:val="nil"/>
              <w:right w:val="nil"/>
            </w:tcBorders>
            <w:shd w:val="clear" w:color="auto" w:fill="auto"/>
            <w:vAlign w:val="bottom"/>
            <w:hideMark/>
          </w:tcPr>
          <w:p w14:paraId="570296C4" w14:textId="4F2CD79E" w:rsidR="00AC7141" w:rsidRPr="003E761E" w:rsidRDefault="00AC7141" w:rsidP="00AC7141">
            <w:pPr>
              <w:pBdr>
                <w:bottom w:val="single" w:sz="4" w:space="1" w:color="auto"/>
              </w:pBdr>
              <w:spacing w:line="240" w:lineRule="exact"/>
              <w:jc w:val="center"/>
              <w:rPr>
                <w:rFonts w:ascii="Arial" w:hAnsi="Arial" w:cs="Arial"/>
                <w:sz w:val="14"/>
                <w:szCs w:val="14"/>
              </w:rPr>
            </w:pPr>
            <w:r w:rsidRPr="003E761E">
              <w:rPr>
                <w:rFonts w:ascii="Arial" w:hAnsi="Arial" w:cs="Arial"/>
                <w:sz w:val="14"/>
                <w:szCs w:val="14"/>
              </w:rPr>
              <w:t>2022</w:t>
            </w:r>
          </w:p>
        </w:tc>
      </w:tr>
      <w:tr w:rsidR="00476D29" w:rsidRPr="003E761E" w14:paraId="533003B8" w14:textId="77777777" w:rsidTr="00476D29">
        <w:trPr>
          <w:trHeight w:val="70"/>
        </w:trPr>
        <w:tc>
          <w:tcPr>
            <w:tcW w:w="1710" w:type="dxa"/>
          </w:tcPr>
          <w:p w14:paraId="65F680BF" w14:textId="77777777" w:rsidR="00476D29" w:rsidRPr="003E761E" w:rsidRDefault="00476D29" w:rsidP="00ED6AB0">
            <w:pPr>
              <w:spacing w:line="240" w:lineRule="exact"/>
              <w:jc w:val="center"/>
              <w:rPr>
                <w:rFonts w:ascii="Arial" w:hAnsi="Arial" w:cs="Arial"/>
                <w:sz w:val="14"/>
                <w:szCs w:val="14"/>
              </w:rPr>
            </w:pPr>
          </w:p>
        </w:tc>
        <w:tc>
          <w:tcPr>
            <w:tcW w:w="990" w:type="dxa"/>
          </w:tcPr>
          <w:p w14:paraId="3CB60D4F" w14:textId="77777777" w:rsidR="00476D29" w:rsidRPr="003E761E" w:rsidRDefault="00476D29" w:rsidP="00ED6AB0">
            <w:pPr>
              <w:tabs>
                <w:tab w:val="right" w:pos="7200"/>
                <w:tab w:val="right" w:pos="8540"/>
              </w:tabs>
              <w:spacing w:line="240" w:lineRule="exact"/>
              <w:jc w:val="center"/>
              <w:rPr>
                <w:rFonts w:ascii="Arial" w:hAnsi="Arial" w:cs="Arial"/>
                <w:sz w:val="14"/>
                <w:szCs w:val="14"/>
                <w:u w:val="single"/>
              </w:rPr>
            </w:pPr>
          </w:p>
        </w:tc>
        <w:tc>
          <w:tcPr>
            <w:tcW w:w="1080" w:type="dxa"/>
          </w:tcPr>
          <w:p w14:paraId="2F295516" w14:textId="77777777" w:rsidR="00476D29" w:rsidRPr="003E761E"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hideMark/>
          </w:tcPr>
          <w:p w14:paraId="5FB1E81C" w14:textId="77777777" w:rsidR="00476D29" w:rsidRPr="003E761E" w:rsidRDefault="00476D29" w:rsidP="00ED6AB0">
            <w:pPr>
              <w:spacing w:line="240" w:lineRule="exact"/>
              <w:jc w:val="center"/>
              <w:rPr>
                <w:rFonts w:ascii="Arial" w:hAnsi="Arial" w:cs="Arial"/>
                <w:sz w:val="14"/>
                <w:szCs w:val="14"/>
              </w:rPr>
            </w:pPr>
            <w:r w:rsidRPr="003E761E">
              <w:rPr>
                <w:rFonts w:ascii="Arial" w:hAnsi="Arial" w:cs="Arial"/>
                <w:sz w:val="14"/>
                <w:szCs w:val="14"/>
              </w:rPr>
              <w:t>(%)</w:t>
            </w:r>
          </w:p>
        </w:tc>
        <w:tc>
          <w:tcPr>
            <w:tcW w:w="930" w:type="dxa"/>
            <w:hideMark/>
          </w:tcPr>
          <w:p w14:paraId="47226013" w14:textId="77777777" w:rsidR="00476D29" w:rsidRPr="003E761E" w:rsidRDefault="00476D29" w:rsidP="00ED6AB0">
            <w:pPr>
              <w:spacing w:line="240" w:lineRule="exact"/>
              <w:jc w:val="center"/>
              <w:rPr>
                <w:rFonts w:ascii="Arial" w:hAnsi="Arial" w:cs="Arial"/>
                <w:sz w:val="14"/>
                <w:szCs w:val="14"/>
              </w:rPr>
            </w:pPr>
            <w:r w:rsidRPr="003E761E">
              <w:rPr>
                <w:rFonts w:ascii="Arial" w:hAnsi="Arial" w:cs="Arial"/>
                <w:sz w:val="14"/>
                <w:szCs w:val="14"/>
              </w:rPr>
              <w:t>(%)</w:t>
            </w:r>
          </w:p>
        </w:tc>
        <w:tc>
          <w:tcPr>
            <w:tcW w:w="870" w:type="dxa"/>
          </w:tcPr>
          <w:p w14:paraId="0CCC93F2" w14:textId="77777777" w:rsidR="00476D29" w:rsidRPr="003E761E"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tcPr>
          <w:p w14:paraId="1F5452A1" w14:textId="77777777" w:rsidR="00476D29" w:rsidRPr="003E761E"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tcPr>
          <w:p w14:paraId="00F2A84F" w14:textId="77777777" w:rsidR="00476D29" w:rsidRPr="003E761E"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hideMark/>
          </w:tcPr>
          <w:p w14:paraId="782F8C8D" w14:textId="77777777" w:rsidR="00476D29" w:rsidRPr="003E761E" w:rsidRDefault="00476D29" w:rsidP="00ED6AB0">
            <w:pPr>
              <w:rPr>
                <w:rFonts w:ascii="Arial" w:hAnsi="Arial" w:cs="Arial"/>
                <w:sz w:val="14"/>
                <w:szCs w:val="14"/>
                <w:u w:val="single"/>
              </w:rPr>
            </w:pPr>
          </w:p>
        </w:tc>
      </w:tr>
      <w:tr w:rsidR="000A540C" w:rsidRPr="003E761E" w14:paraId="7A9B75E7" w14:textId="77777777" w:rsidTr="00751E67">
        <w:tc>
          <w:tcPr>
            <w:tcW w:w="1710" w:type="dxa"/>
            <w:hideMark/>
          </w:tcPr>
          <w:p w14:paraId="740B9104" w14:textId="77777777" w:rsidR="000A540C" w:rsidRPr="003E761E" w:rsidRDefault="000A540C" w:rsidP="000A540C">
            <w:pPr>
              <w:spacing w:line="240" w:lineRule="exact"/>
              <w:ind w:left="72" w:hanging="72"/>
              <w:rPr>
                <w:rFonts w:ascii="Arial" w:hAnsi="Arial" w:cs="Arial"/>
                <w:sz w:val="14"/>
                <w:szCs w:val="14"/>
              </w:rPr>
            </w:pPr>
            <w:r w:rsidRPr="003E761E">
              <w:rPr>
                <w:rFonts w:ascii="Arial" w:hAnsi="Arial" w:cs="Arial"/>
                <w:sz w:val="14"/>
                <w:szCs w:val="14"/>
              </w:rPr>
              <w:t xml:space="preserve">NYKT International </w:t>
            </w:r>
            <w:proofErr w:type="spellStart"/>
            <w:r w:rsidRPr="003E761E">
              <w:rPr>
                <w:rFonts w:ascii="Arial" w:hAnsi="Arial" w:cs="Arial"/>
                <w:sz w:val="14"/>
                <w:szCs w:val="14"/>
              </w:rPr>
              <w:t>Teminal</w:t>
            </w:r>
            <w:proofErr w:type="spellEnd"/>
            <w:r w:rsidRPr="003E761E">
              <w:rPr>
                <w:rFonts w:ascii="Arial" w:hAnsi="Arial" w:cs="Arial"/>
                <w:sz w:val="14"/>
                <w:szCs w:val="14"/>
              </w:rPr>
              <w:t xml:space="preserve"> Co., Ltd.</w:t>
            </w:r>
          </w:p>
        </w:tc>
        <w:tc>
          <w:tcPr>
            <w:tcW w:w="990" w:type="dxa"/>
            <w:vAlign w:val="bottom"/>
            <w:hideMark/>
          </w:tcPr>
          <w:p w14:paraId="7AC74B39" w14:textId="77777777" w:rsidR="000A540C" w:rsidRPr="003E761E" w:rsidRDefault="000A540C" w:rsidP="000A540C">
            <w:pPr>
              <w:spacing w:line="240" w:lineRule="exact"/>
              <w:ind w:left="-13" w:firstLine="13"/>
              <w:jc w:val="center"/>
              <w:rPr>
                <w:rFonts w:ascii="Arial" w:hAnsi="Arial" w:cs="Arial"/>
                <w:sz w:val="14"/>
                <w:szCs w:val="14"/>
              </w:rPr>
            </w:pPr>
            <w:r w:rsidRPr="003E761E">
              <w:rPr>
                <w:rFonts w:ascii="Arial" w:hAnsi="Arial" w:cs="Arial"/>
                <w:sz w:val="14"/>
                <w:szCs w:val="14"/>
              </w:rPr>
              <w:t>Equity Investment</w:t>
            </w:r>
          </w:p>
        </w:tc>
        <w:tc>
          <w:tcPr>
            <w:tcW w:w="1080" w:type="dxa"/>
            <w:vAlign w:val="bottom"/>
            <w:hideMark/>
          </w:tcPr>
          <w:p w14:paraId="4A9DC4D0" w14:textId="77777777" w:rsidR="000A540C" w:rsidRPr="003E761E" w:rsidRDefault="000A540C" w:rsidP="000A540C">
            <w:pPr>
              <w:spacing w:line="240" w:lineRule="exact"/>
              <w:jc w:val="center"/>
              <w:rPr>
                <w:rFonts w:ascii="Arial" w:hAnsi="Arial" w:cs="Arial"/>
                <w:sz w:val="14"/>
                <w:szCs w:val="14"/>
              </w:rPr>
            </w:pPr>
            <w:r w:rsidRPr="003E761E">
              <w:rPr>
                <w:rFonts w:ascii="Arial" w:hAnsi="Arial" w:cs="Arial"/>
                <w:sz w:val="14"/>
                <w:szCs w:val="14"/>
              </w:rPr>
              <w:t>Thailand</w:t>
            </w:r>
          </w:p>
        </w:tc>
        <w:tc>
          <w:tcPr>
            <w:tcW w:w="870" w:type="dxa"/>
            <w:vAlign w:val="bottom"/>
          </w:tcPr>
          <w:p w14:paraId="21944A30" w14:textId="07A4FA51" w:rsidR="000A540C" w:rsidRPr="003E761E" w:rsidRDefault="000A540C" w:rsidP="000A540C">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50EED91F" w14:textId="17AC69EB" w:rsidR="000A540C" w:rsidRPr="003E761E" w:rsidRDefault="000A540C" w:rsidP="000A540C">
            <w:pPr>
              <w:spacing w:line="240" w:lineRule="exact"/>
              <w:jc w:val="center"/>
              <w:rPr>
                <w:rFonts w:ascii="Arial" w:hAnsi="Arial" w:cs="Arial"/>
                <w:sz w:val="14"/>
                <w:szCs w:val="14"/>
              </w:rPr>
            </w:pPr>
            <w:r w:rsidRPr="003E761E">
              <w:rPr>
                <w:rFonts w:ascii="Arial" w:hAnsi="Arial" w:cs="Arial"/>
                <w:sz w:val="14"/>
                <w:szCs w:val="14"/>
              </w:rPr>
              <w:t>49</w:t>
            </w:r>
          </w:p>
        </w:tc>
        <w:tc>
          <w:tcPr>
            <w:tcW w:w="870" w:type="dxa"/>
            <w:vAlign w:val="bottom"/>
          </w:tcPr>
          <w:p w14:paraId="760C5140" w14:textId="690FA91D" w:rsidR="000A540C" w:rsidRPr="003E761E" w:rsidRDefault="000A540C" w:rsidP="000A540C">
            <w:pPr>
              <w:pBdr>
                <w:bottom w:val="sing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1,431,905</w:t>
            </w:r>
          </w:p>
        </w:tc>
        <w:tc>
          <w:tcPr>
            <w:tcW w:w="930" w:type="dxa"/>
            <w:vAlign w:val="bottom"/>
            <w:hideMark/>
          </w:tcPr>
          <w:p w14:paraId="51960008" w14:textId="2701540F" w:rsidR="000A540C" w:rsidRPr="003E761E" w:rsidRDefault="000A540C" w:rsidP="000A540C">
            <w:pPr>
              <w:pBdr>
                <w:bottom w:val="sing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1,431,905</w:t>
            </w:r>
          </w:p>
        </w:tc>
        <w:tc>
          <w:tcPr>
            <w:tcW w:w="870" w:type="dxa"/>
            <w:vAlign w:val="bottom"/>
          </w:tcPr>
          <w:p w14:paraId="028C0F72" w14:textId="79028CF3" w:rsidR="000A540C" w:rsidRPr="003E761E" w:rsidRDefault="000A540C" w:rsidP="000A540C">
            <w:pPr>
              <w:pBdr>
                <w:bottom w:val="sing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1,014,020</w:t>
            </w:r>
          </w:p>
        </w:tc>
        <w:tc>
          <w:tcPr>
            <w:tcW w:w="930" w:type="dxa"/>
            <w:vAlign w:val="bottom"/>
            <w:hideMark/>
          </w:tcPr>
          <w:p w14:paraId="52394867" w14:textId="62F00234" w:rsidR="000A540C" w:rsidRPr="003E761E" w:rsidRDefault="000A540C" w:rsidP="000A540C">
            <w:pPr>
              <w:pBdr>
                <w:bottom w:val="single" w:sz="4" w:space="1" w:color="auto"/>
              </w:pBdr>
              <w:tabs>
                <w:tab w:val="decimal" w:pos="682"/>
              </w:tabs>
              <w:spacing w:line="240" w:lineRule="exact"/>
              <w:jc w:val="thaiDistribute"/>
              <w:rPr>
                <w:rFonts w:ascii="Arial" w:hAnsi="Arial" w:cs="Arial"/>
                <w:sz w:val="14"/>
                <w:szCs w:val="14"/>
              </w:rPr>
            </w:pPr>
            <w:r w:rsidRPr="003E761E">
              <w:rPr>
                <w:rFonts w:ascii="Arial" w:hAnsi="Arial" w:cs="Arial"/>
                <w:sz w:val="14"/>
                <w:szCs w:val="14"/>
              </w:rPr>
              <w:t>986,109</w:t>
            </w:r>
          </w:p>
        </w:tc>
      </w:tr>
      <w:tr w:rsidR="000A540C" w:rsidRPr="003E761E" w14:paraId="6A56BFEB" w14:textId="77777777" w:rsidTr="00751E67">
        <w:tc>
          <w:tcPr>
            <w:tcW w:w="1710" w:type="dxa"/>
          </w:tcPr>
          <w:p w14:paraId="3A42B2EC" w14:textId="77777777" w:rsidR="000A540C" w:rsidRPr="003E761E" w:rsidRDefault="000A540C" w:rsidP="000A540C">
            <w:pPr>
              <w:spacing w:line="240" w:lineRule="exact"/>
              <w:ind w:left="72" w:hanging="72"/>
              <w:rPr>
                <w:rFonts w:ascii="Arial" w:hAnsi="Arial" w:cs="Arial"/>
                <w:sz w:val="14"/>
                <w:szCs w:val="14"/>
              </w:rPr>
            </w:pPr>
          </w:p>
        </w:tc>
        <w:tc>
          <w:tcPr>
            <w:tcW w:w="990" w:type="dxa"/>
            <w:vAlign w:val="bottom"/>
          </w:tcPr>
          <w:p w14:paraId="2BD6DBBB" w14:textId="77777777" w:rsidR="000A540C" w:rsidRPr="003E761E" w:rsidRDefault="000A540C" w:rsidP="000A540C">
            <w:pPr>
              <w:spacing w:line="240" w:lineRule="exact"/>
              <w:jc w:val="center"/>
              <w:rPr>
                <w:rFonts w:ascii="Arial" w:hAnsi="Arial" w:cs="Arial"/>
                <w:sz w:val="14"/>
                <w:szCs w:val="14"/>
              </w:rPr>
            </w:pPr>
          </w:p>
        </w:tc>
        <w:tc>
          <w:tcPr>
            <w:tcW w:w="1080" w:type="dxa"/>
            <w:vAlign w:val="bottom"/>
          </w:tcPr>
          <w:p w14:paraId="6CB86029" w14:textId="77777777" w:rsidR="000A540C" w:rsidRPr="003E761E" w:rsidRDefault="000A540C" w:rsidP="000A540C">
            <w:pPr>
              <w:spacing w:line="240" w:lineRule="exact"/>
              <w:jc w:val="center"/>
              <w:rPr>
                <w:rFonts w:ascii="Arial" w:hAnsi="Arial" w:cs="Arial"/>
                <w:sz w:val="14"/>
                <w:szCs w:val="14"/>
              </w:rPr>
            </w:pPr>
          </w:p>
        </w:tc>
        <w:tc>
          <w:tcPr>
            <w:tcW w:w="870" w:type="dxa"/>
            <w:vAlign w:val="bottom"/>
          </w:tcPr>
          <w:p w14:paraId="784DECD1" w14:textId="77777777" w:rsidR="000A540C" w:rsidRPr="003E761E" w:rsidRDefault="000A540C" w:rsidP="000A540C">
            <w:pPr>
              <w:spacing w:line="240" w:lineRule="exact"/>
              <w:jc w:val="center"/>
              <w:rPr>
                <w:rFonts w:ascii="Arial" w:hAnsi="Arial" w:cs="Arial"/>
                <w:sz w:val="14"/>
                <w:szCs w:val="14"/>
              </w:rPr>
            </w:pPr>
          </w:p>
        </w:tc>
        <w:tc>
          <w:tcPr>
            <w:tcW w:w="930" w:type="dxa"/>
            <w:vAlign w:val="bottom"/>
          </w:tcPr>
          <w:p w14:paraId="60830BBB" w14:textId="77777777" w:rsidR="000A540C" w:rsidRPr="003E761E" w:rsidRDefault="000A540C" w:rsidP="000A540C">
            <w:pPr>
              <w:spacing w:line="240" w:lineRule="exact"/>
              <w:jc w:val="center"/>
              <w:rPr>
                <w:rFonts w:ascii="Arial" w:hAnsi="Arial" w:cs="Arial"/>
                <w:sz w:val="14"/>
                <w:szCs w:val="14"/>
              </w:rPr>
            </w:pPr>
          </w:p>
        </w:tc>
        <w:tc>
          <w:tcPr>
            <w:tcW w:w="870" w:type="dxa"/>
            <w:vAlign w:val="bottom"/>
          </w:tcPr>
          <w:p w14:paraId="1E65DDE0" w14:textId="71E64DBF" w:rsidR="000A540C" w:rsidRPr="003E761E" w:rsidRDefault="000A540C" w:rsidP="000A540C">
            <w:pPr>
              <w:pBdr>
                <w:bottom w:val="doub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1,431,905</w:t>
            </w:r>
          </w:p>
        </w:tc>
        <w:tc>
          <w:tcPr>
            <w:tcW w:w="930" w:type="dxa"/>
            <w:vAlign w:val="bottom"/>
          </w:tcPr>
          <w:p w14:paraId="44FDA527" w14:textId="0B1DD1EC" w:rsidR="000A540C" w:rsidRPr="003E761E" w:rsidRDefault="000A540C" w:rsidP="000A540C">
            <w:pPr>
              <w:pBdr>
                <w:bottom w:val="doub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1,431,905</w:t>
            </w:r>
          </w:p>
        </w:tc>
        <w:tc>
          <w:tcPr>
            <w:tcW w:w="870" w:type="dxa"/>
            <w:vAlign w:val="bottom"/>
          </w:tcPr>
          <w:p w14:paraId="51B5ADA5" w14:textId="120AF78B" w:rsidR="000A540C" w:rsidRPr="003E761E" w:rsidRDefault="000A540C" w:rsidP="000A540C">
            <w:pPr>
              <w:pBdr>
                <w:bottom w:val="double" w:sz="4" w:space="1" w:color="auto"/>
              </w:pBdr>
              <w:tabs>
                <w:tab w:val="decimal" w:pos="682"/>
              </w:tabs>
              <w:spacing w:line="240" w:lineRule="exact"/>
              <w:jc w:val="thaiDistribute"/>
              <w:rPr>
                <w:rFonts w:ascii="Arial" w:hAnsi="Arial" w:cs="Arial"/>
                <w:sz w:val="14"/>
                <w:szCs w:val="14"/>
              </w:rPr>
            </w:pPr>
            <w:r w:rsidRPr="000A540C">
              <w:rPr>
                <w:rFonts w:ascii="Arial" w:hAnsi="Arial" w:cs="Arial"/>
                <w:sz w:val="14"/>
                <w:szCs w:val="14"/>
              </w:rPr>
              <w:t>1,014,020</w:t>
            </w:r>
          </w:p>
        </w:tc>
        <w:tc>
          <w:tcPr>
            <w:tcW w:w="930" w:type="dxa"/>
            <w:vAlign w:val="bottom"/>
          </w:tcPr>
          <w:p w14:paraId="41D38309" w14:textId="61A9898F" w:rsidR="000A540C" w:rsidRPr="003E761E" w:rsidRDefault="000A540C" w:rsidP="000A540C">
            <w:pPr>
              <w:pBdr>
                <w:bottom w:val="double" w:sz="4" w:space="1" w:color="auto"/>
              </w:pBdr>
              <w:tabs>
                <w:tab w:val="decimal" w:pos="682"/>
              </w:tabs>
              <w:spacing w:line="240" w:lineRule="exact"/>
              <w:jc w:val="thaiDistribute"/>
              <w:rPr>
                <w:rFonts w:ascii="Arial" w:hAnsi="Arial" w:cs="Arial"/>
                <w:sz w:val="14"/>
                <w:szCs w:val="14"/>
              </w:rPr>
            </w:pPr>
            <w:r w:rsidRPr="003E761E">
              <w:rPr>
                <w:rFonts w:ascii="Arial" w:hAnsi="Arial" w:cs="Arial"/>
                <w:sz w:val="14"/>
                <w:szCs w:val="14"/>
              </w:rPr>
              <w:t>986,109</w:t>
            </w:r>
          </w:p>
        </w:tc>
      </w:tr>
    </w:tbl>
    <w:p w14:paraId="1D0D776F" w14:textId="77777777" w:rsidR="00C65BC3" w:rsidRPr="003E761E" w:rsidRDefault="00C65BC3" w:rsidP="006A7E43">
      <w:pPr>
        <w:tabs>
          <w:tab w:val="right" w:pos="7280"/>
          <w:tab w:val="right" w:pos="8540"/>
        </w:tabs>
        <w:spacing w:before="240" w:line="240" w:lineRule="exact"/>
        <w:ind w:left="605" w:hanging="605"/>
        <w:jc w:val="right"/>
        <w:rPr>
          <w:rFonts w:ascii="Arial" w:hAnsi="Arial" w:cs="Arial"/>
          <w:b/>
          <w:bCs/>
          <w:sz w:val="12"/>
          <w:szCs w:val="12"/>
        </w:rPr>
      </w:pPr>
      <w:r w:rsidRPr="003E761E">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3E761E" w14:paraId="00096FFA" w14:textId="77777777" w:rsidTr="00474112">
        <w:tc>
          <w:tcPr>
            <w:tcW w:w="1350" w:type="dxa"/>
            <w:vAlign w:val="bottom"/>
          </w:tcPr>
          <w:p w14:paraId="28ABA7BB" w14:textId="77777777" w:rsidR="00474112" w:rsidRPr="003E761E" w:rsidRDefault="00474112" w:rsidP="00A166E3">
            <w:pPr>
              <w:spacing w:line="240" w:lineRule="exact"/>
              <w:jc w:val="center"/>
              <w:rPr>
                <w:rFonts w:ascii="Arial" w:hAnsi="Arial" w:cs="Arial"/>
                <w:sz w:val="12"/>
                <w:szCs w:val="12"/>
              </w:rPr>
            </w:pPr>
          </w:p>
        </w:tc>
        <w:tc>
          <w:tcPr>
            <w:tcW w:w="990" w:type="dxa"/>
            <w:vAlign w:val="bottom"/>
          </w:tcPr>
          <w:p w14:paraId="5C4E7292" w14:textId="77777777" w:rsidR="00474112" w:rsidRPr="003E761E" w:rsidRDefault="00474112" w:rsidP="00A166E3">
            <w:pPr>
              <w:spacing w:line="240" w:lineRule="exact"/>
              <w:jc w:val="center"/>
              <w:rPr>
                <w:rFonts w:ascii="Arial" w:hAnsi="Arial" w:cs="Arial"/>
                <w:sz w:val="12"/>
                <w:szCs w:val="12"/>
              </w:rPr>
            </w:pPr>
          </w:p>
        </w:tc>
        <w:tc>
          <w:tcPr>
            <w:tcW w:w="990" w:type="dxa"/>
            <w:vAlign w:val="bottom"/>
          </w:tcPr>
          <w:p w14:paraId="488E2960" w14:textId="77777777" w:rsidR="00474112" w:rsidRPr="003E761E" w:rsidRDefault="00474112" w:rsidP="00A166E3">
            <w:pPr>
              <w:spacing w:line="240" w:lineRule="exact"/>
              <w:jc w:val="center"/>
              <w:rPr>
                <w:rFonts w:ascii="Arial" w:hAnsi="Arial" w:cs="Arial"/>
                <w:sz w:val="12"/>
                <w:szCs w:val="12"/>
              </w:rPr>
            </w:pPr>
          </w:p>
        </w:tc>
        <w:tc>
          <w:tcPr>
            <w:tcW w:w="5762" w:type="dxa"/>
            <w:gridSpan w:val="8"/>
            <w:vAlign w:val="bottom"/>
            <w:hideMark/>
          </w:tcPr>
          <w:p w14:paraId="10D615A7" w14:textId="77777777" w:rsidR="00474112" w:rsidRPr="003E761E"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3E761E">
              <w:rPr>
                <w:rFonts w:ascii="Arial" w:hAnsi="Arial" w:cs="Arial"/>
                <w:sz w:val="12"/>
                <w:szCs w:val="12"/>
              </w:rPr>
              <w:t>Separate financial statements</w:t>
            </w:r>
          </w:p>
        </w:tc>
      </w:tr>
      <w:tr w:rsidR="00A166E3" w:rsidRPr="003E761E" w14:paraId="01B7C65A" w14:textId="77777777" w:rsidTr="008B2731">
        <w:tc>
          <w:tcPr>
            <w:tcW w:w="1350" w:type="dxa"/>
            <w:vAlign w:val="bottom"/>
            <w:hideMark/>
          </w:tcPr>
          <w:p w14:paraId="0519882A" w14:textId="729008BE" w:rsidR="00A166E3" w:rsidRPr="003E761E" w:rsidRDefault="00A166E3" w:rsidP="00A166E3">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Associate</w:t>
            </w:r>
          </w:p>
        </w:tc>
        <w:tc>
          <w:tcPr>
            <w:tcW w:w="990" w:type="dxa"/>
            <w:vAlign w:val="bottom"/>
            <w:hideMark/>
          </w:tcPr>
          <w:p w14:paraId="3F896B88" w14:textId="77777777" w:rsidR="00A166E3" w:rsidRPr="003E761E" w:rsidRDefault="00A166E3" w:rsidP="00A166E3">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Nature of business</w:t>
            </w:r>
          </w:p>
        </w:tc>
        <w:tc>
          <w:tcPr>
            <w:tcW w:w="990" w:type="dxa"/>
            <w:vAlign w:val="bottom"/>
            <w:hideMark/>
          </w:tcPr>
          <w:p w14:paraId="15EF115A" w14:textId="77777777" w:rsidR="00A166E3" w:rsidRPr="003E761E" w:rsidRDefault="00A166E3" w:rsidP="00A166E3">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Country of incorporation</w:t>
            </w:r>
          </w:p>
        </w:tc>
        <w:tc>
          <w:tcPr>
            <w:tcW w:w="1440" w:type="dxa"/>
            <w:gridSpan w:val="2"/>
            <w:vAlign w:val="bottom"/>
            <w:hideMark/>
          </w:tcPr>
          <w:p w14:paraId="0F795BE7" w14:textId="77777777" w:rsidR="00A166E3" w:rsidRPr="003E761E" w:rsidRDefault="00A166E3" w:rsidP="00A166E3">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Shareholding percentage</w:t>
            </w:r>
          </w:p>
        </w:tc>
        <w:tc>
          <w:tcPr>
            <w:tcW w:w="1440" w:type="dxa"/>
            <w:gridSpan w:val="2"/>
            <w:vAlign w:val="bottom"/>
            <w:hideMark/>
          </w:tcPr>
          <w:p w14:paraId="3DC754DB" w14:textId="77777777" w:rsidR="00A166E3" w:rsidRPr="003E761E" w:rsidRDefault="00A166E3" w:rsidP="00A166E3">
            <w:pPr>
              <w:pBdr>
                <w:bottom w:val="single" w:sz="4" w:space="1" w:color="auto"/>
              </w:pBdr>
              <w:spacing w:line="240" w:lineRule="exact"/>
              <w:ind w:left="-18" w:right="-36"/>
              <w:jc w:val="center"/>
              <w:rPr>
                <w:rFonts w:ascii="Arial" w:hAnsi="Arial" w:cs="Arial"/>
                <w:sz w:val="12"/>
                <w:szCs w:val="12"/>
              </w:rPr>
            </w:pPr>
            <w:r w:rsidRPr="003E761E">
              <w:rPr>
                <w:rFonts w:ascii="Arial" w:hAnsi="Arial" w:cs="Arial"/>
                <w:sz w:val="12"/>
                <w:szCs w:val="12"/>
              </w:rPr>
              <w:t xml:space="preserve">Cost  </w:t>
            </w:r>
            <w:r w:rsidRPr="003E761E">
              <w:rPr>
                <w:rFonts w:ascii="Arial" w:hAnsi="Arial" w:cs="Arial"/>
                <w:sz w:val="12"/>
                <w:szCs w:val="12"/>
                <w:cs/>
              </w:rPr>
              <w:t xml:space="preserve">                 </w:t>
            </w:r>
          </w:p>
        </w:tc>
        <w:tc>
          <w:tcPr>
            <w:tcW w:w="1440" w:type="dxa"/>
            <w:gridSpan w:val="2"/>
            <w:vAlign w:val="bottom"/>
          </w:tcPr>
          <w:p w14:paraId="230F2848" w14:textId="77777777" w:rsidR="00A166E3" w:rsidRPr="003E761E" w:rsidRDefault="00A166E3" w:rsidP="00A166E3">
            <w:pPr>
              <w:pBdr>
                <w:bottom w:val="single" w:sz="4" w:space="1" w:color="auto"/>
              </w:pBdr>
              <w:spacing w:line="240" w:lineRule="exact"/>
              <w:ind w:left="-18" w:right="-36"/>
              <w:jc w:val="center"/>
              <w:rPr>
                <w:rFonts w:ascii="Arial" w:hAnsi="Arial" w:cs="Arial"/>
                <w:sz w:val="12"/>
                <w:szCs w:val="12"/>
              </w:rPr>
            </w:pPr>
            <w:r w:rsidRPr="003E761E">
              <w:rPr>
                <w:rFonts w:ascii="Arial" w:hAnsi="Arial" w:cs="Arial"/>
                <w:sz w:val="12"/>
                <w:szCs w:val="12"/>
              </w:rPr>
              <w:t>Allowance for impairment of investment</w:t>
            </w:r>
          </w:p>
        </w:tc>
        <w:tc>
          <w:tcPr>
            <w:tcW w:w="1442" w:type="dxa"/>
            <w:gridSpan w:val="2"/>
            <w:vAlign w:val="bottom"/>
          </w:tcPr>
          <w:p w14:paraId="17891A04" w14:textId="77777777" w:rsidR="00A166E3" w:rsidRPr="003E761E" w:rsidRDefault="00A166E3" w:rsidP="00A166E3">
            <w:pPr>
              <w:pBdr>
                <w:bottom w:val="single" w:sz="4" w:space="1" w:color="auto"/>
              </w:pBdr>
              <w:spacing w:line="240" w:lineRule="exact"/>
              <w:ind w:left="-18" w:right="-36"/>
              <w:jc w:val="center"/>
              <w:rPr>
                <w:rFonts w:ascii="Arial" w:hAnsi="Arial" w:cs="Arial"/>
                <w:sz w:val="12"/>
                <w:szCs w:val="12"/>
                <w:cs/>
              </w:rPr>
            </w:pPr>
            <w:r w:rsidRPr="003E761E">
              <w:rPr>
                <w:rFonts w:ascii="Arial" w:hAnsi="Arial" w:cs="Arial"/>
                <w:sz w:val="12"/>
                <w:szCs w:val="12"/>
              </w:rPr>
              <w:t xml:space="preserve">Carrying amount based on </w:t>
            </w:r>
            <w:r w:rsidR="0001245C" w:rsidRPr="003E761E">
              <w:rPr>
                <w:rFonts w:ascii="Arial" w:hAnsi="Arial" w:cs="Arial"/>
                <w:sz w:val="12"/>
                <w:szCs w:val="12"/>
              </w:rPr>
              <w:t xml:space="preserve">the </w:t>
            </w:r>
            <w:r w:rsidRPr="003E761E">
              <w:rPr>
                <w:rFonts w:ascii="Arial" w:hAnsi="Arial" w:cs="Arial"/>
                <w:sz w:val="12"/>
                <w:szCs w:val="12"/>
              </w:rPr>
              <w:t>cost method</w:t>
            </w:r>
          </w:p>
        </w:tc>
      </w:tr>
      <w:tr w:rsidR="001F3745" w:rsidRPr="003E761E" w14:paraId="2FD01494" w14:textId="77777777" w:rsidTr="00224A04">
        <w:tc>
          <w:tcPr>
            <w:tcW w:w="1350" w:type="dxa"/>
          </w:tcPr>
          <w:p w14:paraId="02411555" w14:textId="77777777" w:rsidR="001F3745" w:rsidRPr="003E761E" w:rsidRDefault="001F3745" w:rsidP="001F3745">
            <w:pPr>
              <w:spacing w:line="240" w:lineRule="exact"/>
              <w:jc w:val="center"/>
              <w:rPr>
                <w:rFonts w:ascii="Arial" w:hAnsi="Arial" w:cs="Arial"/>
                <w:sz w:val="12"/>
                <w:szCs w:val="12"/>
              </w:rPr>
            </w:pPr>
          </w:p>
        </w:tc>
        <w:tc>
          <w:tcPr>
            <w:tcW w:w="990" w:type="dxa"/>
          </w:tcPr>
          <w:p w14:paraId="15DC1EEC" w14:textId="77777777" w:rsidR="001F3745" w:rsidRPr="003E761E" w:rsidRDefault="001F3745" w:rsidP="001F3745">
            <w:pPr>
              <w:tabs>
                <w:tab w:val="right" w:pos="7200"/>
                <w:tab w:val="right" w:pos="8540"/>
              </w:tabs>
              <w:spacing w:line="240" w:lineRule="exact"/>
              <w:jc w:val="center"/>
              <w:rPr>
                <w:rFonts w:ascii="Arial" w:hAnsi="Arial" w:cs="Arial"/>
                <w:sz w:val="12"/>
                <w:szCs w:val="12"/>
                <w:u w:val="single"/>
              </w:rPr>
            </w:pPr>
          </w:p>
        </w:tc>
        <w:tc>
          <w:tcPr>
            <w:tcW w:w="990" w:type="dxa"/>
          </w:tcPr>
          <w:p w14:paraId="389B0152" w14:textId="77777777" w:rsidR="001F3745" w:rsidRPr="003E761E" w:rsidRDefault="001F3745" w:rsidP="001F3745">
            <w:pPr>
              <w:tabs>
                <w:tab w:val="right" w:pos="7200"/>
                <w:tab w:val="right" w:pos="8540"/>
              </w:tabs>
              <w:spacing w:line="240" w:lineRule="exact"/>
              <w:jc w:val="center"/>
              <w:rPr>
                <w:rFonts w:ascii="Arial" w:hAnsi="Arial" w:cs="Arial"/>
                <w:sz w:val="12"/>
                <w:szCs w:val="12"/>
                <w:u w:val="single"/>
              </w:rPr>
            </w:pPr>
          </w:p>
        </w:tc>
        <w:tc>
          <w:tcPr>
            <w:tcW w:w="720" w:type="dxa"/>
            <w:tcBorders>
              <w:left w:val="nil"/>
              <w:right w:val="nil"/>
            </w:tcBorders>
            <w:shd w:val="clear" w:color="auto" w:fill="auto"/>
            <w:vAlign w:val="bottom"/>
            <w:hideMark/>
          </w:tcPr>
          <w:p w14:paraId="2D8E84D8" w14:textId="1E5BBCAF"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2023</w:t>
            </w:r>
          </w:p>
        </w:tc>
        <w:tc>
          <w:tcPr>
            <w:tcW w:w="720" w:type="dxa"/>
            <w:tcBorders>
              <w:left w:val="nil"/>
              <w:right w:val="nil"/>
            </w:tcBorders>
            <w:shd w:val="clear" w:color="auto" w:fill="auto"/>
            <w:vAlign w:val="bottom"/>
            <w:hideMark/>
          </w:tcPr>
          <w:p w14:paraId="4F8B22DE" w14:textId="21165AD4"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2022</w:t>
            </w:r>
          </w:p>
        </w:tc>
        <w:tc>
          <w:tcPr>
            <w:tcW w:w="720" w:type="dxa"/>
            <w:tcBorders>
              <w:left w:val="nil"/>
              <w:right w:val="nil"/>
            </w:tcBorders>
            <w:shd w:val="clear" w:color="auto" w:fill="auto"/>
            <w:vAlign w:val="bottom"/>
            <w:hideMark/>
          </w:tcPr>
          <w:p w14:paraId="27C574AB" w14:textId="6BE8A7AA"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2023</w:t>
            </w:r>
          </w:p>
        </w:tc>
        <w:tc>
          <w:tcPr>
            <w:tcW w:w="720" w:type="dxa"/>
            <w:tcBorders>
              <w:left w:val="nil"/>
              <w:right w:val="nil"/>
            </w:tcBorders>
            <w:shd w:val="clear" w:color="auto" w:fill="auto"/>
            <w:vAlign w:val="bottom"/>
            <w:hideMark/>
          </w:tcPr>
          <w:p w14:paraId="5D198BAD" w14:textId="420F7A99"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2022</w:t>
            </w:r>
          </w:p>
        </w:tc>
        <w:tc>
          <w:tcPr>
            <w:tcW w:w="720" w:type="dxa"/>
            <w:tcBorders>
              <w:left w:val="nil"/>
              <w:right w:val="nil"/>
            </w:tcBorders>
            <w:shd w:val="clear" w:color="auto" w:fill="auto"/>
            <w:vAlign w:val="bottom"/>
          </w:tcPr>
          <w:p w14:paraId="38105798" w14:textId="16B1437D"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2023</w:t>
            </w:r>
          </w:p>
        </w:tc>
        <w:tc>
          <w:tcPr>
            <w:tcW w:w="720" w:type="dxa"/>
            <w:tcBorders>
              <w:left w:val="nil"/>
              <w:right w:val="nil"/>
            </w:tcBorders>
            <w:shd w:val="clear" w:color="auto" w:fill="auto"/>
            <w:vAlign w:val="bottom"/>
          </w:tcPr>
          <w:p w14:paraId="65FD43B3" w14:textId="4E1C356B"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2022</w:t>
            </w:r>
          </w:p>
        </w:tc>
        <w:tc>
          <w:tcPr>
            <w:tcW w:w="720" w:type="dxa"/>
            <w:tcBorders>
              <w:left w:val="nil"/>
              <w:right w:val="nil"/>
            </w:tcBorders>
            <w:shd w:val="clear" w:color="auto" w:fill="auto"/>
            <w:vAlign w:val="bottom"/>
          </w:tcPr>
          <w:p w14:paraId="401B0FEE" w14:textId="72085CCF"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2023</w:t>
            </w:r>
          </w:p>
        </w:tc>
        <w:tc>
          <w:tcPr>
            <w:tcW w:w="722" w:type="dxa"/>
            <w:tcBorders>
              <w:left w:val="nil"/>
              <w:right w:val="nil"/>
            </w:tcBorders>
            <w:shd w:val="clear" w:color="auto" w:fill="auto"/>
            <w:vAlign w:val="bottom"/>
          </w:tcPr>
          <w:p w14:paraId="693EF87F" w14:textId="5BA7AA57" w:rsidR="001F3745" w:rsidRPr="003E761E" w:rsidRDefault="001F3745" w:rsidP="001F3745">
            <w:pPr>
              <w:pBdr>
                <w:bottom w:val="single" w:sz="4" w:space="1" w:color="auto"/>
              </w:pBdr>
              <w:spacing w:line="240" w:lineRule="exact"/>
              <w:jc w:val="center"/>
              <w:rPr>
                <w:rFonts w:ascii="Arial" w:hAnsi="Arial" w:cs="Arial"/>
                <w:sz w:val="12"/>
                <w:szCs w:val="12"/>
              </w:rPr>
            </w:pPr>
            <w:r w:rsidRPr="003E761E">
              <w:rPr>
                <w:rFonts w:ascii="Arial" w:hAnsi="Arial" w:cs="Arial"/>
                <w:sz w:val="12"/>
                <w:szCs w:val="12"/>
              </w:rPr>
              <w:t>2022</w:t>
            </w:r>
          </w:p>
        </w:tc>
      </w:tr>
      <w:tr w:rsidR="00A166E3" w:rsidRPr="003E761E" w14:paraId="127CAEFD" w14:textId="77777777" w:rsidTr="008B2731">
        <w:tc>
          <w:tcPr>
            <w:tcW w:w="1350" w:type="dxa"/>
          </w:tcPr>
          <w:p w14:paraId="5CB22F94" w14:textId="77777777" w:rsidR="00A166E3" w:rsidRPr="003E761E" w:rsidRDefault="00A166E3" w:rsidP="00A166E3">
            <w:pPr>
              <w:spacing w:line="240" w:lineRule="exact"/>
              <w:jc w:val="center"/>
              <w:rPr>
                <w:rFonts w:ascii="Arial" w:hAnsi="Arial" w:cs="Arial"/>
                <w:sz w:val="12"/>
                <w:szCs w:val="12"/>
              </w:rPr>
            </w:pPr>
          </w:p>
        </w:tc>
        <w:tc>
          <w:tcPr>
            <w:tcW w:w="990" w:type="dxa"/>
          </w:tcPr>
          <w:p w14:paraId="3AD83B59" w14:textId="77777777" w:rsidR="00A166E3" w:rsidRPr="003E761E"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14:paraId="1469A578" w14:textId="77777777" w:rsidR="00A166E3" w:rsidRPr="003E761E"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14:paraId="33FDA1CB" w14:textId="77777777" w:rsidR="00A166E3" w:rsidRPr="003E761E"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3E761E">
              <w:rPr>
                <w:rFonts w:ascii="Arial" w:hAnsi="Arial" w:cs="Arial"/>
                <w:sz w:val="12"/>
                <w:szCs w:val="12"/>
              </w:rPr>
              <w:t>(%)</w:t>
            </w:r>
          </w:p>
        </w:tc>
        <w:tc>
          <w:tcPr>
            <w:tcW w:w="720" w:type="dxa"/>
            <w:hideMark/>
          </w:tcPr>
          <w:p w14:paraId="2434C13D" w14:textId="77777777" w:rsidR="00A166E3" w:rsidRPr="003E761E"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3E761E">
              <w:rPr>
                <w:rFonts w:ascii="Arial" w:hAnsi="Arial" w:cs="Arial"/>
                <w:sz w:val="12"/>
                <w:szCs w:val="12"/>
              </w:rPr>
              <w:t>(%)</w:t>
            </w:r>
          </w:p>
        </w:tc>
        <w:tc>
          <w:tcPr>
            <w:tcW w:w="720" w:type="dxa"/>
          </w:tcPr>
          <w:p w14:paraId="16E6087F" w14:textId="77777777" w:rsidR="00A166E3" w:rsidRPr="003E761E"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11E0A09E" w14:textId="77777777" w:rsidR="00A166E3" w:rsidRPr="003E761E"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717E94E1" w14:textId="77777777" w:rsidR="00A166E3" w:rsidRPr="003E761E"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20226085" w14:textId="77777777" w:rsidR="00A166E3" w:rsidRPr="003E761E"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61DD8DA1" w14:textId="77777777" w:rsidR="00A166E3" w:rsidRPr="003E761E"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2" w:type="dxa"/>
          </w:tcPr>
          <w:p w14:paraId="0B8F45FD" w14:textId="77777777" w:rsidR="00A166E3" w:rsidRPr="003E761E" w:rsidRDefault="00A166E3" w:rsidP="00A166E3">
            <w:pPr>
              <w:tabs>
                <w:tab w:val="right" w:pos="7200"/>
                <w:tab w:val="right" w:pos="8540"/>
              </w:tabs>
              <w:spacing w:line="240" w:lineRule="exact"/>
              <w:ind w:left="-18" w:right="-36"/>
              <w:jc w:val="center"/>
              <w:rPr>
                <w:rFonts w:ascii="Arial" w:hAnsi="Arial" w:cs="Arial"/>
                <w:sz w:val="12"/>
                <w:szCs w:val="12"/>
                <w:u w:val="single"/>
              </w:rPr>
            </w:pPr>
          </w:p>
        </w:tc>
      </w:tr>
      <w:tr w:rsidR="000A540C" w:rsidRPr="003E761E" w14:paraId="78799E96" w14:textId="77777777" w:rsidTr="008B2731">
        <w:tc>
          <w:tcPr>
            <w:tcW w:w="1350" w:type="dxa"/>
          </w:tcPr>
          <w:p w14:paraId="5451DC9A" w14:textId="77777777" w:rsidR="000A540C" w:rsidRPr="003E761E" w:rsidRDefault="000A540C" w:rsidP="000A540C">
            <w:pPr>
              <w:spacing w:line="240" w:lineRule="exact"/>
              <w:ind w:left="176" w:right="-108" w:hanging="176"/>
              <w:rPr>
                <w:rFonts w:ascii="Arial" w:hAnsi="Arial" w:cs="Arial"/>
                <w:sz w:val="12"/>
                <w:szCs w:val="12"/>
              </w:rPr>
            </w:pPr>
            <w:r w:rsidRPr="003E761E">
              <w:rPr>
                <w:rFonts w:ascii="Arial" w:hAnsi="Arial" w:cs="Arial"/>
                <w:sz w:val="12"/>
                <w:szCs w:val="12"/>
              </w:rPr>
              <w:t>NYKT International Terminal Co., Ltd.</w:t>
            </w:r>
          </w:p>
        </w:tc>
        <w:tc>
          <w:tcPr>
            <w:tcW w:w="990" w:type="dxa"/>
            <w:vAlign w:val="bottom"/>
          </w:tcPr>
          <w:p w14:paraId="6388DEBA" w14:textId="77777777" w:rsidR="000A540C" w:rsidRPr="003E761E" w:rsidRDefault="000A540C" w:rsidP="000A540C">
            <w:pPr>
              <w:spacing w:line="240" w:lineRule="exact"/>
              <w:jc w:val="center"/>
              <w:rPr>
                <w:rFonts w:ascii="Arial" w:hAnsi="Arial" w:cs="Arial"/>
                <w:sz w:val="12"/>
                <w:szCs w:val="12"/>
              </w:rPr>
            </w:pPr>
            <w:r w:rsidRPr="003E761E">
              <w:rPr>
                <w:rFonts w:ascii="Arial" w:hAnsi="Arial" w:cs="Arial"/>
                <w:sz w:val="12"/>
                <w:szCs w:val="12"/>
              </w:rPr>
              <w:t>Equity investment</w:t>
            </w:r>
          </w:p>
        </w:tc>
        <w:tc>
          <w:tcPr>
            <w:tcW w:w="990" w:type="dxa"/>
            <w:vAlign w:val="bottom"/>
          </w:tcPr>
          <w:p w14:paraId="14D57D29" w14:textId="77777777" w:rsidR="000A540C" w:rsidRPr="003E761E" w:rsidRDefault="000A540C" w:rsidP="000A540C">
            <w:pPr>
              <w:spacing w:line="240" w:lineRule="exact"/>
              <w:jc w:val="center"/>
              <w:rPr>
                <w:rFonts w:ascii="Arial" w:hAnsi="Arial" w:cs="Arial"/>
                <w:sz w:val="12"/>
                <w:szCs w:val="12"/>
              </w:rPr>
            </w:pPr>
            <w:r w:rsidRPr="003E761E">
              <w:rPr>
                <w:rFonts w:ascii="Arial" w:hAnsi="Arial" w:cs="Arial"/>
                <w:sz w:val="12"/>
                <w:szCs w:val="12"/>
              </w:rPr>
              <w:t>Thailand</w:t>
            </w:r>
          </w:p>
        </w:tc>
        <w:tc>
          <w:tcPr>
            <w:tcW w:w="720" w:type="dxa"/>
            <w:vAlign w:val="bottom"/>
          </w:tcPr>
          <w:p w14:paraId="5D2F3D79" w14:textId="230921C2" w:rsidR="000A540C" w:rsidRPr="003E761E" w:rsidRDefault="000A540C" w:rsidP="000A540C">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785631E8" w14:textId="31FB14E7" w:rsidR="000A540C" w:rsidRPr="003E761E" w:rsidRDefault="000A540C" w:rsidP="000A540C">
            <w:pPr>
              <w:spacing w:line="240" w:lineRule="exact"/>
              <w:jc w:val="center"/>
              <w:rPr>
                <w:rFonts w:ascii="Arial" w:hAnsi="Arial" w:cs="Arial"/>
                <w:sz w:val="12"/>
                <w:szCs w:val="12"/>
              </w:rPr>
            </w:pPr>
            <w:r w:rsidRPr="003E761E">
              <w:rPr>
                <w:rFonts w:ascii="Arial" w:hAnsi="Arial" w:cs="Arial"/>
                <w:sz w:val="12"/>
                <w:szCs w:val="12"/>
              </w:rPr>
              <w:t>49</w:t>
            </w:r>
          </w:p>
        </w:tc>
        <w:tc>
          <w:tcPr>
            <w:tcW w:w="720" w:type="dxa"/>
            <w:vAlign w:val="bottom"/>
          </w:tcPr>
          <w:p w14:paraId="1DC58127" w14:textId="703ED6FD"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1,431,905</w:t>
            </w:r>
          </w:p>
        </w:tc>
        <w:tc>
          <w:tcPr>
            <w:tcW w:w="720" w:type="dxa"/>
            <w:vAlign w:val="bottom"/>
          </w:tcPr>
          <w:p w14:paraId="3CF86FFD" w14:textId="384D2CFA"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1,431,905</w:t>
            </w:r>
          </w:p>
        </w:tc>
        <w:tc>
          <w:tcPr>
            <w:tcW w:w="720" w:type="dxa"/>
            <w:vAlign w:val="bottom"/>
          </w:tcPr>
          <w:p w14:paraId="21ED06F1" w14:textId="03C35548"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(365,000)</w:t>
            </w:r>
          </w:p>
        </w:tc>
        <w:tc>
          <w:tcPr>
            <w:tcW w:w="720" w:type="dxa"/>
            <w:vAlign w:val="bottom"/>
          </w:tcPr>
          <w:p w14:paraId="1D3010B6" w14:textId="027D13FF"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(365,000)</w:t>
            </w:r>
          </w:p>
        </w:tc>
        <w:tc>
          <w:tcPr>
            <w:tcW w:w="720" w:type="dxa"/>
            <w:vAlign w:val="bottom"/>
          </w:tcPr>
          <w:p w14:paraId="57FDE2B1" w14:textId="1374CA39"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1,066,905</w:t>
            </w:r>
          </w:p>
        </w:tc>
        <w:tc>
          <w:tcPr>
            <w:tcW w:w="722" w:type="dxa"/>
            <w:vAlign w:val="bottom"/>
          </w:tcPr>
          <w:p w14:paraId="41EE9291" w14:textId="7699AC71" w:rsidR="000A540C" w:rsidRPr="003E761E" w:rsidRDefault="000A540C" w:rsidP="000A540C">
            <w:pPr>
              <w:pBdr>
                <w:bottom w:val="single" w:sz="4" w:space="1" w:color="auto"/>
              </w:pBdr>
              <w:tabs>
                <w:tab w:val="decimal" w:pos="520"/>
              </w:tabs>
              <w:spacing w:line="240" w:lineRule="exact"/>
              <w:ind w:left="-18" w:right="-36"/>
              <w:jc w:val="thaiDistribute"/>
              <w:rPr>
                <w:rFonts w:ascii="Arial" w:hAnsi="Arial" w:cs="Arial"/>
                <w:sz w:val="12"/>
                <w:szCs w:val="12"/>
              </w:rPr>
            </w:pPr>
            <w:r w:rsidRPr="003E761E">
              <w:rPr>
                <w:rFonts w:ascii="Arial" w:hAnsi="Arial" w:cs="Arial"/>
                <w:sz w:val="12"/>
                <w:szCs w:val="12"/>
              </w:rPr>
              <w:t>1,066,905</w:t>
            </w:r>
          </w:p>
        </w:tc>
      </w:tr>
      <w:tr w:rsidR="000A540C" w:rsidRPr="003E761E" w14:paraId="3814BE66" w14:textId="77777777" w:rsidTr="008B2731">
        <w:tc>
          <w:tcPr>
            <w:tcW w:w="1350" w:type="dxa"/>
          </w:tcPr>
          <w:p w14:paraId="67DEBC24" w14:textId="77777777" w:rsidR="000A540C" w:rsidRPr="003E761E" w:rsidRDefault="000A540C" w:rsidP="000A540C">
            <w:pPr>
              <w:spacing w:line="240" w:lineRule="exact"/>
              <w:ind w:left="176" w:right="-108" w:hanging="176"/>
              <w:rPr>
                <w:rFonts w:ascii="Arial" w:hAnsi="Arial" w:cs="Arial"/>
                <w:sz w:val="12"/>
                <w:szCs w:val="12"/>
              </w:rPr>
            </w:pPr>
            <w:r w:rsidRPr="003E761E">
              <w:rPr>
                <w:rFonts w:ascii="Arial" w:hAnsi="Arial" w:cs="Arial"/>
                <w:sz w:val="12"/>
                <w:szCs w:val="12"/>
              </w:rPr>
              <w:t>Total</w:t>
            </w:r>
          </w:p>
        </w:tc>
        <w:tc>
          <w:tcPr>
            <w:tcW w:w="990" w:type="dxa"/>
            <w:vAlign w:val="bottom"/>
          </w:tcPr>
          <w:p w14:paraId="66E4993A" w14:textId="77777777" w:rsidR="000A540C" w:rsidRPr="003E761E" w:rsidRDefault="000A540C" w:rsidP="000A540C">
            <w:pPr>
              <w:overflowPunct/>
              <w:autoSpaceDE/>
              <w:adjustRightInd/>
              <w:spacing w:line="240" w:lineRule="exact"/>
              <w:rPr>
                <w:rFonts w:ascii="Arial" w:eastAsiaTheme="minorEastAsia" w:hAnsi="Arial" w:cs="Arial"/>
                <w:sz w:val="12"/>
                <w:szCs w:val="12"/>
              </w:rPr>
            </w:pPr>
          </w:p>
        </w:tc>
        <w:tc>
          <w:tcPr>
            <w:tcW w:w="990" w:type="dxa"/>
            <w:vAlign w:val="bottom"/>
          </w:tcPr>
          <w:p w14:paraId="6AD73257" w14:textId="77777777" w:rsidR="000A540C" w:rsidRPr="003E761E" w:rsidRDefault="000A540C" w:rsidP="000A540C">
            <w:pPr>
              <w:overflowPunct/>
              <w:autoSpaceDE/>
              <w:adjustRightInd/>
              <w:spacing w:line="240" w:lineRule="exact"/>
              <w:rPr>
                <w:rFonts w:ascii="Arial" w:eastAsiaTheme="minorEastAsia" w:hAnsi="Arial" w:cs="Arial"/>
                <w:sz w:val="12"/>
                <w:szCs w:val="12"/>
              </w:rPr>
            </w:pPr>
          </w:p>
        </w:tc>
        <w:tc>
          <w:tcPr>
            <w:tcW w:w="720" w:type="dxa"/>
            <w:vAlign w:val="bottom"/>
          </w:tcPr>
          <w:p w14:paraId="5CB31F80" w14:textId="77777777" w:rsidR="000A540C" w:rsidRPr="003E761E" w:rsidRDefault="000A540C" w:rsidP="000A540C">
            <w:pPr>
              <w:spacing w:line="240" w:lineRule="exact"/>
              <w:jc w:val="center"/>
              <w:rPr>
                <w:rFonts w:ascii="Arial" w:hAnsi="Arial" w:cs="Arial"/>
                <w:sz w:val="12"/>
                <w:szCs w:val="12"/>
              </w:rPr>
            </w:pPr>
          </w:p>
        </w:tc>
        <w:tc>
          <w:tcPr>
            <w:tcW w:w="720" w:type="dxa"/>
            <w:vAlign w:val="bottom"/>
          </w:tcPr>
          <w:p w14:paraId="5ECC60EB" w14:textId="77777777" w:rsidR="000A540C" w:rsidRPr="003E761E" w:rsidRDefault="000A540C" w:rsidP="000A540C">
            <w:pPr>
              <w:spacing w:line="240" w:lineRule="exact"/>
              <w:jc w:val="center"/>
              <w:rPr>
                <w:rFonts w:ascii="Arial" w:hAnsi="Arial" w:cs="Arial"/>
                <w:sz w:val="12"/>
                <w:szCs w:val="12"/>
              </w:rPr>
            </w:pPr>
          </w:p>
        </w:tc>
        <w:tc>
          <w:tcPr>
            <w:tcW w:w="720" w:type="dxa"/>
            <w:vAlign w:val="bottom"/>
          </w:tcPr>
          <w:p w14:paraId="61AEF508" w14:textId="027EA31D"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1,431,905</w:t>
            </w:r>
          </w:p>
        </w:tc>
        <w:tc>
          <w:tcPr>
            <w:tcW w:w="720" w:type="dxa"/>
            <w:vAlign w:val="bottom"/>
          </w:tcPr>
          <w:p w14:paraId="0FFB0FB2" w14:textId="05C09ED1"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1,431,905</w:t>
            </w:r>
          </w:p>
        </w:tc>
        <w:tc>
          <w:tcPr>
            <w:tcW w:w="720" w:type="dxa"/>
          </w:tcPr>
          <w:p w14:paraId="2D95E6B3" w14:textId="49995FDD"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(365,000)</w:t>
            </w:r>
          </w:p>
        </w:tc>
        <w:tc>
          <w:tcPr>
            <w:tcW w:w="720" w:type="dxa"/>
          </w:tcPr>
          <w:p w14:paraId="6AC01BFE" w14:textId="32123895"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(365,000)</w:t>
            </w:r>
          </w:p>
        </w:tc>
        <w:tc>
          <w:tcPr>
            <w:tcW w:w="720" w:type="dxa"/>
          </w:tcPr>
          <w:p w14:paraId="66FEDD9A" w14:textId="00118D64"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0A540C">
              <w:rPr>
                <w:rFonts w:ascii="Arial" w:hAnsi="Arial" w:cs="Arial"/>
                <w:sz w:val="12"/>
                <w:szCs w:val="12"/>
              </w:rPr>
              <w:t>1,066,905</w:t>
            </w:r>
          </w:p>
        </w:tc>
        <w:tc>
          <w:tcPr>
            <w:tcW w:w="722" w:type="dxa"/>
          </w:tcPr>
          <w:p w14:paraId="5A884039" w14:textId="4E731E95" w:rsidR="000A540C" w:rsidRPr="003E761E" w:rsidRDefault="000A540C" w:rsidP="000A540C">
            <w:pPr>
              <w:pBdr>
                <w:bottom w:val="double" w:sz="4" w:space="1" w:color="auto"/>
              </w:pBdr>
              <w:tabs>
                <w:tab w:val="decimal" w:pos="520"/>
              </w:tabs>
              <w:spacing w:line="240" w:lineRule="exact"/>
              <w:ind w:left="-18" w:right="-36"/>
              <w:jc w:val="thaiDistribute"/>
              <w:rPr>
                <w:rFonts w:ascii="Arial" w:hAnsi="Arial" w:cs="Arial"/>
                <w:sz w:val="12"/>
                <w:szCs w:val="12"/>
              </w:rPr>
            </w:pPr>
            <w:r w:rsidRPr="003E761E">
              <w:rPr>
                <w:rFonts w:ascii="Arial" w:hAnsi="Arial" w:cs="Arial"/>
                <w:sz w:val="12"/>
                <w:szCs w:val="12"/>
              </w:rPr>
              <w:t>1,066,905</w:t>
            </w:r>
          </w:p>
        </w:tc>
      </w:tr>
    </w:tbl>
    <w:p w14:paraId="186C9B55" w14:textId="0AF15BF2" w:rsidR="00012958" w:rsidRPr="003E761E" w:rsidRDefault="006A7E43" w:rsidP="00012958">
      <w:pPr>
        <w:tabs>
          <w:tab w:val="right" w:pos="7280"/>
          <w:tab w:val="right" w:pos="8760"/>
        </w:tabs>
        <w:spacing w:before="120" w:after="120" w:line="380" w:lineRule="exact"/>
        <w:ind w:left="547" w:right="29" w:hanging="547"/>
        <w:jc w:val="thaiDistribute"/>
        <w:rPr>
          <w:rFonts w:ascii="Arial" w:hAnsi="Arial"/>
          <w:sz w:val="22"/>
          <w:szCs w:val="22"/>
        </w:rPr>
      </w:pPr>
      <w:r w:rsidRPr="003E761E">
        <w:rPr>
          <w:rFonts w:ascii="Arial" w:hAnsi="Arial"/>
          <w:sz w:val="22"/>
          <w:szCs w:val="22"/>
        </w:rPr>
        <w:lastRenderedPageBreak/>
        <w:tab/>
      </w:r>
      <w:r w:rsidR="00012958" w:rsidRPr="003E761E">
        <w:rPr>
          <w:rFonts w:ascii="Arial" w:hAnsi="Arial"/>
          <w:sz w:val="22"/>
          <w:szCs w:val="22"/>
        </w:rPr>
        <w:t>In 202</w:t>
      </w:r>
      <w:r w:rsidR="00366E11">
        <w:rPr>
          <w:rFonts w:ascii="Arial" w:hAnsi="Arial"/>
          <w:sz w:val="22"/>
          <w:szCs w:val="22"/>
        </w:rPr>
        <w:t>2</w:t>
      </w:r>
      <w:r w:rsidR="0002633B">
        <w:rPr>
          <w:rFonts w:ascii="Arial" w:hAnsi="Arial" w:hint="cs"/>
          <w:sz w:val="22"/>
          <w:szCs w:val="22"/>
          <w:cs/>
        </w:rPr>
        <w:t xml:space="preserve"> </w:t>
      </w:r>
      <w:r w:rsidR="0002633B">
        <w:rPr>
          <w:rFonts w:ascii="Arial" w:hAnsi="Arial"/>
          <w:sz w:val="22"/>
          <w:szCs w:val="22"/>
        </w:rPr>
        <w:t>and 2023</w:t>
      </w:r>
      <w:r w:rsidR="00012958" w:rsidRPr="003E761E">
        <w:rPr>
          <w:rFonts w:ascii="Arial" w:hAnsi="Arial"/>
          <w:sz w:val="22"/>
          <w:szCs w:val="22"/>
        </w:rPr>
        <w:t>, the Company reviewed and determined the recoverable amounts of its assets based on the latest cash flow projections from financial estimation approved by management</w:t>
      </w:r>
      <w:r w:rsidR="00012958" w:rsidRPr="003E761E">
        <w:rPr>
          <w:rFonts w:ascii="Arial" w:hAnsi="Arial" w:hint="cs"/>
          <w:sz w:val="22"/>
          <w:szCs w:val="22"/>
          <w:cs/>
        </w:rPr>
        <w:t xml:space="preserve">. </w:t>
      </w:r>
      <w:r w:rsidR="00012958" w:rsidRPr="003E761E">
        <w:rPr>
          <w:rFonts w:ascii="Arial" w:hAnsi="Arial"/>
          <w:sz w:val="22"/>
          <w:szCs w:val="22"/>
        </w:rPr>
        <w:t xml:space="preserve">As a result, </w:t>
      </w:r>
      <w:r w:rsidR="00A418B6">
        <w:rPr>
          <w:rFonts w:ascii="Arial" w:hAnsi="Arial"/>
          <w:sz w:val="22"/>
          <w:szCs w:val="22"/>
        </w:rPr>
        <w:t xml:space="preserve">in 2022 </w:t>
      </w:r>
      <w:r w:rsidR="00012958" w:rsidRPr="003E761E">
        <w:rPr>
          <w:rFonts w:ascii="Arial" w:hAnsi="Arial"/>
          <w:sz w:val="22"/>
          <w:szCs w:val="22"/>
        </w:rPr>
        <w:t xml:space="preserve">the Company </w:t>
      </w:r>
      <w:proofErr w:type="spellStart"/>
      <w:r w:rsidR="00012958" w:rsidRPr="003E761E">
        <w:rPr>
          <w:rFonts w:ascii="Arial" w:hAnsi="Arial"/>
          <w:sz w:val="22"/>
          <w:szCs w:val="22"/>
        </w:rPr>
        <w:t>recognised</w:t>
      </w:r>
      <w:proofErr w:type="spellEnd"/>
      <w:r w:rsidR="00012958" w:rsidRPr="003E761E">
        <w:rPr>
          <w:rFonts w:ascii="Arial" w:hAnsi="Arial"/>
          <w:sz w:val="22"/>
          <w:szCs w:val="22"/>
        </w:rPr>
        <w:t xml:space="preserve"> Baht </w:t>
      </w:r>
      <w:r w:rsidR="000A540C">
        <w:rPr>
          <w:rFonts w:ascii="Arial" w:hAnsi="Arial"/>
          <w:sz w:val="22"/>
          <w:szCs w:val="22"/>
        </w:rPr>
        <w:t>70</w:t>
      </w:r>
      <w:r w:rsidR="00012958" w:rsidRPr="003E761E">
        <w:rPr>
          <w:rFonts w:ascii="Arial" w:hAnsi="Arial"/>
          <w:sz w:val="22"/>
          <w:szCs w:val="22"/>
        </w:rPr>
        <w:t xml:space="preserve"> million </w:t>
      </w:r>
      <w:r w:rsidR="0002633B" w:rsidRPr="003E761E">
        <w:rPr>
          <w:rFonts w:ascii="Arial" w:hAnsi="Arial"/>
          <w:sz w:val="22"/>
          <w:szCs w:val="22"/>
        </w:rPr>
        <w:t>(202</w:t>
      </w:r>
      <w:r w:rsidR="0002633B">
        <w:rPr>
          <w:rFonts w:ascii="Arial" w:hAnsi="Arial"/>
          <w:sz w:val="22"/>
          <w:szCs w:val="22"/>
        </w:rPr>
        <w:t>3</w:t>
      </w:r>
      <w:r w:rsidR="0002633B" w:rsidRPr="003E761E">
        <w:rPr>
          <w:rFonts w:ascii="Arial" w:hAnsi="Arial"/>
          <w:sz w:val="22"/>
          <w:szCs w:val="22"/>
        </w:rPr>
        <w:t xml:space="preserve">: </w:t>
      </w:r>
      <w:r w:rsidR="0002633B">
        <w:rPr>
          <w:rFonts w:ascii="Arial" w:hAnsi="Arial"/>
          <w:sz w:val="22"/>
          <w:szCs w:val="22"/>
        </w:rPr>
        <w:t>Nil</w:t>
      </w:r>
      <w:r w:rsidR="0002633B" w:rsidRPr="003E761E">
        <w:rPr>
          <w:rFonts w:ascii="Arial" w:hAnsi="Arial"/>
          <w:sz w:val="22"/>
          <w:szCs w:val="22"/>
        </w:rPr>
        <w:t>)</w:t>
      </w:r>
      <w:r w:rsidR="0002633B">
        <w:rPr>
          <w:rFonts w:ascii="Arial" w:hAnsi="Arial"/>
          <w:sz w:val="22"/>
          <w:szCs w:val="22"/>
        </w:rPr>
        <w:t xml:space="preserve"> </w:t>
      </w:r>
      <w:r w:rsidR="00012958" w:rsidRPr="003E761E">
        <w:rPr>
          <w:rFonts w:ascii="Arial" w:hAnsi="Arial"/>
          <w:sz w:val="22"/>
          <w:szCs w:val="22"/>
        </w:rPr>
        <w:t>as an impairment loss for investments in NYKT international Terminal Co., Ltd.</w:t>
      </w:r>
      <w:r w:rsidR="00012958" w:rsidRPr="003E761E">
        <w:rPr>
          <w:rFonts w:ascii="Arial" w:hAnsi="Arial" w:hint="cs"/>
          <w:sz w:val="22"/>
          <w:szCs w:val="22"/>
          <w:cs/>
        </w:rPr>
        <w:t xml:space="preserve"> </w:t>
      </w:r>
      <w:r w:rsidR="00012958" w:rsidRPr="003E761E">
        <w:rPr>
          <w:rFonts w:ascii="Arial" w:hAnsi="Arial"/>
          <w:sz w:val="22"/>
          <w:szCs w:val="22"/>
        </w:rPr>
        <w:t>in profit or loss in the separate statement of comprehensive income to reduce the carrying amount of the assets to their recoverable amounts.</w:t>
      </w:r>
    </w:p>
    <w:p w14:paraId="4C205D0D" w14:textId="5003D091" w:rsidR="00E73ED3" w:rsidRPr="003E761E" w:rsidRDefault="008F218F" w:rsidP="00921FB8">
      <w:pPr>
        <w:overflowPunct/>
        <w:autoSpaceDE/>
        <w:autoSpaceDN/>
        <w:adjustRightInd/>
        <w:spacing w:before="120" w:after="120" w:line="380" w:lineRule="exact"/>
        <w:ind w:left="547" w:right="-43" w:hanging="547"/>
        <w:jc w:val="both"/>
        <w:textAlignment w:val="auto"/>
        <w:rPr>
          <w:rFonts w:ascii="Arial" w:hAnsi="Arial"/>
          <w:b/>
          <w:bCs/>
          <w:sz w:val="22"/>
          <w:szCs w:val="22"/>
          <w:u w:val="single"/>
        </w:rPr>
      </w:pPr>
      <w:r w:rsidRPr="003E761E">
        <w:rPr>
          <w:rFonts w:ascii="Arial" w:hAnsi="Arial"/>
          <w:b/>
          <w:bCs/>
          <w:sz w:val="22"/>
          <w:szCs w:val="22"/>
        </w:rPr>
        <w:t>12</w:t>
      </w:r>
      <w:r w:rsidR="00E73ED3" w:rsidRPr="003E761E">
        <w:rPr>
          <w:rFonts w:ascii="Arial" w:hAnsi="Arial"/>
          <w:b/>
          <w:bCs/>
          <w:sz w:val="22"/>
          <w:szCs w:val="22"/>
        </w:rPr>
        <w:t>.2</w:t>
      </w:r>
      <w:r w:rsidR="00E73ED3" w:rsidRPr="003E761E">
        <w:rPr>
          <w:rFonts w:ascii="Arial" w:hAnsi="Arial"/>
          <w:b/>
          <w:bCs/>
          <w:sz w:val="22"/>
          <w:szCs w:val="22"/>
        </w:rPr>
        <w:tab/>
        <w:t xml:space="preserve">Share of </w:t>
      </w:r>
      <w:r w:rsidR="00E128CD" w:rsidRPr="003E761E">
        <w:rPr>
          <w:rFonts w:ascii="Arial" w:hAnsi="Arial"/>
          <w:b/>
          <w:bCs/>
          <w:sz w:val="22"/>
          <w:szCs w:val="22"/>
        </w:rPr>
        <w:t>comprehensive income</w:t>
      </w:r>
      <w:r w:rsidR="00E73ED3" w:rsidRPr="003E761E">
        <w:rPr>
          <w:rFonts w:ascii="Arial" w:hAnsi="Arial"/>
          <w:b/>
          <w:bCs/>
          <w:sz w:val="22"/>
          <w:szCs w:val="22"/>
        </w:rPr>
        <w:t xml:space="preserve"> and dividend </w:t>
      </w:r>
      <w:proofErr w:type="gramStart"/>
      <w:r w:rsidR="00E73ED3" w:rsidRPr="003E761E">
        <w:rPr>
          <w:rFonts w:ascii="Arial" w:hAnsi="Arial"/>
          <w:b/>
          <w:bCs/>
          <w:sz w:val="22"/>
          <w:szCs w:val="22"/>
        </w:rPr>
        <w:t>received</w:t>
      </w:r>
      <w:proofErr w:type="gramEnd"/>
    </w:p>
    <w:p w14:paraId="109E9F61" w14:textId="435BA901" w:rsidR="00E73ED3" w:rsidRPr="003E761E" w:rsidRDefault="00E73ED3" w:rsidP="00D3478E">
      <w:pPr>
        <w:tabs>
          <w:tab w:val="right" w:pos="7280"/>
          <w:tab w:val="right" w:pos="8760"/>
        </w:tabs>
        <w:spacing w:before="120" w:after="120" w:line="380" w:lineRule="exact"/>
        <w:ind w:left="547" w:right="29" w:hanging="547"/>
        <w:jc w:val="thaiDistribute"/>
        <w:rPr>
          <w:rFonts w:ascii="Arial" w:hAnsi="Arial"/>
          <w:sz w:val="22"/>
          <w:szCs w:val="22"/>
        </w:rPr>
      </w:pPr>
      <w:r w:rsidRPr="003E761E">
        <w:rPr>
          <w:rFonts w:ascii="Arial" w:hAnsi="Arial"/>
          <w:sz w:val="22"/>
          <w:szCs w:val="22"/>
        </w:rPr>
        <w:tab/>
        <w:t>During the year</w:t>
      </w:r>
      <w:r w:rsidR="00FC7BA6" w:rsidRPr="003E761E">
        <w:rPr>
          <w:rFonts w:ascii="Arial" w:hAnsi="Arial"/>
          <w:sz w:val="22"/>
          <w:szCs w:val="22"/>
        </w:rPr>
        <w:t>s</w:t>
      </w:r>
      <w:r w:rsidRPr="003E761E">
        <w:rPr>
          <w:rFonts w:ascii="Arial" w:hAnsi="Arial"/>
          <w:sz w:val="22"/>
          <w:szCs w:val="22"/>
        </w:rPr>
        <w:t xml:space="preserve">, the Company has </w:t>
      </w:r>
      <w:proofErr w:type="spellStart"/>
      <w:r w:rsidRPr="003E761E">
        <w:rPr>
          <w:rFonts w:ascii="Arial" w:hAnsi="Arial"/>
          <w:sz w:val="22"/>
          <w:szCs w:val="22"/>
        </w:rPr>
        <w:t>recognised</w:t>
      </w:r>
      <w:proofErr w:type="spellEnd"/>
      <w:r w:rsidRPr="003E761E">
        <w:rPr>
          <w:rFonts w:ascii="Arial" w:hAnsi="Arial"/>
          <w:sz w:val="22"/>
          <w:szCs w:val="22"/>
        </w:rPr>
        <w:t xml:space="preserve"> its share of </w:t>
      </w:r>
      <w:r w:rsidR="00366E11">
        <w:rPr>
          <w:rFonts w:ascii="Arial" w:hAnsi="Arial"/>
          <w:sz w:val="22"/>
          <w:szCs w:val="22"/>
        </w:rPr>
        <w:t>gain (</w:t>
      </w:r>
      <w:r w:rsidR="00476D29" w:rsidRPr="003E761E">
        <w:rPr>
          <w:rFonts w:ascii="Arial" w:hAnsi="Arial"/>
          <w:sz w:val="22"/>
          <w:szCs w:val="22"/>
        </w:rPr>
        <w:t>loss</w:t>
      </w:r>
      <w:r w:rsidR="00366E11">
        <w:rPr>
          <w:rFonts w:ascii="Arial" w:hAnsi="Arial"/>
          <w:sz w:val="22"/>
          <w:szCs w:val="22"/>
        </w:rPr>
        <w:t>)</w:t>
      </w:r>
      <w:r w:rsidR="00476D29" w:rsidRPr="003E761E">
        <w:rPr>
          <w:rFonts w:ascii="Arial" w:hAnsi="Arial"/>
          <w:sz w:val="22"/>
          <w:szCs w:val="22"/>
        </w:rPr>
        <w:t xml:space="preserve"> from investment</w:t>
      </w:r>
      <w:r w:rsidR="00F86602" w:rsidRPr="003E761E">
        <w:rPr>
          <w:rFonts w:ascii="Arial" w:hAnsi="Arial"/>
          <w:sz w:val="22"/>
          <w:szCs w:val="22"/>
        </w:rPr>
        <w:t>s</w:t>
      </w:r>
      <w:r w:rsidRPr="003E761E">
        <w:rPr>
          <w:rFonts w:ascii="Arial" w:hAnsi="Arial"/>
          <w:sz w:val="22"/>
          <w:szCs w:val="22"/>
        </w:rPr>
        <w:t xml:space="preserve"> in associate</w:t>
      </w:r>
      <w:r w:rsidR="00F86602" w:rsidRPr="003E761E">
        <w:rPr>
          <w:rFonts w:ascii="Arial" w:hAnsi="Arial"/>
          <w:sz w:val="22"/>
          <w:szCs w:val="22"/>
        </w:rPr>
        <w:t>s</w:t>
      </w:r>
      <w:r w:rsidRPr="003E761E">
        <w:rPr>
          <w:rFonts w:ascii="Arial" w:hAnsi="Arial"/>
          <w:sz w:val="22"/>
          <w:szCs w:val="22"/>
        </w:rPr>
        <w:t xml:space="preserve"> in the </w:t>
      </w:r>
      <w:r w:rsidR="00F3103B" w:rsidRPr="003E761E">
        <w:rPr>
          <w:rFonts w:ascii="Arial" w:hAnsi="Arial"/>
          <w:sz w:val="22"/>
          <w:szCs w:val="22"/>
        </w:rPr>
        <w:t>consolidated financial statement</w:t>
      </w:r>
      <w:r w:rsidR="003E3FCA" w:rsidRPr="003E761E">
        <w:rPr>
          <w:rFonts w:ascii="Arial" w:hAnsi="Arial"/>
          <w:sz w:val="22"/>
          <w:szCs w:val="22"/>
        </w:rPr>
        <w:t xml:space="preserve">s </w:t>
      </w:r>
      <w:r w:rsidRPr="003E761E">
        <w:rPr>
          <w:rFonts w:ascii="Arial" w:hAnsi="Arial"/>
          <w:sz w:val="22"/>
          <w:szCs w:val="22"/>
        </w:rPr>
        <w:t>and dividend income in the separate financial statements as follows:</w:t>
      </w:r>
    </w:p>
    <w:tbl>
      <w:tblPr>
        <w:tblW w:w="9154" w:type="dxa"/>
        <w:tblInd w:w="450" w:type="dxa"/>
        <w:tblLayout w:type="fixed"/>
        <w:tblLook w:val="0000" w:firstRow="0" w:lastRow="0" w:firstColumn="0" w:lastColumn="0" w:noHBand="0" w:noVBand="0"/>
      </w:tblPr>
      <w:tblGrid>
        <w:gridCol w:w="3150"/>
        <w:gridCol w:w="1500"/>
        <w:gridCol w:w="1500"/>
        <w:gridCol w:w="1500"/>
        <w:gridCol w:w="1504"/>
      </w:tblGrid>
      <w:tr w:rsidR="00E73ED3" w:rsidRPr="003E761E" w14:paraId="4B3B7A9D" w14:textId="77777777" w:rsidTr="002C5B12">
        <w:tc>
          <w:tcPr>
            <w:tcW w:w="9154" w:type="dxa"/>
            <w:gridSpan w:val="5"/>
            <w:tcBorders>
              <w:top w:val="nil"/>
              <w:left w:val="nil"/>
              <w:bottom w:val="nil"/>
              <w:right w:val="nil"/>
            </w:tcBorders>
            <w:vAlign w:val="bottom"/>
          </w:tcPr>
          <w:p w14:paraId="3055160B" w14:textId="77777777" w:rsidR="00E73ED3" w:rsidRPr="003E761E" w:rsidRDefault="00E73ED3" w:rsidP="00FE55A9">
            <w:pPr>
              <w:spacing w:line="320" w:lineRule="exact"/>
              <w:jc w:val="right"/>
              <w:rPr>
                <w:rFonts w:ascii="Arial" w:hAnsi="Arial" w:cs="Arial"/>
                <w:sz w:val="20"/>
                <w:szCs w:val="20"/>
              </w:rPr>
            </w:pPr>
            <w:r w:rsidRPr="003E761E">
              <w:rPr>
                <w:rFonts w:ascii="Arial" w:hAnsi="Arial" w:cs="Arial"/>
                <w:sz w:val="20"/>
                <w:szCs w:val="20"/>
                <w:cs/>
              </w:rPr>
              <w:t xml:space="preserve"> </w:t>
            </w:r>
            <w:r w:rsidRPr="003E761E">
              <w:rPr>
                <w:rFonts w:ascii="Arial" w:hAnsi="Arial" w:cs="Arial"/>
                <w:sz w:val="20"/>
                <w:szCs w:val="20"/>
              </w:rPr>
              <w:t>(Unit: Thousand Baht)</w:t>
            </w:r>
          </w:p>
        </w:tc>
      </w:tr>
      <w:tr w:rsidR="00696A23" w:rsidRPr="003E761E" w14:paraId="77047E44" w14:textId="77777777" w:rsidTr="002C5B12">
        <w:trPr>
          <w:trHeight w:val="414"/>
        </w:trPr>
        <w:tc>
          <w:tcPr>
            <w:tcW w:w="3150" w:type="dxa"/>
            <w:tcBorders>
              <w:top w:val="nil"/>
              <w:left w:val="nil"/>
              <w:bottom w:val="nil"/>
              <w:right w:val="nil"/>
            </w:tcBorders>
          </w:tcPr>
          <w:p w14:paraId="43DBB1FA" w14:textId="77777777" w:rsidR="00696A23" w:rsidRPr="003E761E" w:rsidRDefault="00696A23" w:rsidP="00FE55A9">
            <w:pPr>
              <w:spacing w:line="320" w:lineRule="exact"/>
              <w:jc w:val="center"/>
              <w:rPr>
                <w:rFonts w:ascii="Arial" w:hAnsi="Arial" w:cs="Arial"/>
                <w:sz w:val="20"/>
                <w:szCs w:val="20"/>
                <w:cs/>
              </w:rPr>
            </w:pPr>
          </w:p>
        </w:tc>
        <w:tc>
          <w:tcPr>
            <w:tcW w:w="3000" w:type="dxa"/>
            <w:gridSpan w:val="2"/>
            <w:tcBorders>
              <w:top w:val="nil"/>
              <w:left w:val="nil"/>
              <w:right w:val="nil"/>
            </w:tcBorders>
            <w:vAlign w:val="bottom"/>
          </w:tcPr>
          <w:p w14:paraId="5F3995FB" w14:textId="77777777" w:rsidR="00696A23" w:rsidRPr="003E761E" w:rsidRDefault="00696A23" w:rsidP="00FE55A9">
            <w:pPr>
              <w:pBdr>
                <w:bottom w:val="single" w:sz="4" w:space="1" w:color="auto"/>
              </w:pBdr>
              <w:tabs>
                <w:tab w:val="right" w:pos="7200"/>
                <w:tab w:val="right" w:pos="8540"/>
              </w:tabs>
              <w:spacing w:line="320" w:lineRule="exact"/>
              <w:jc w:val="center"/>
              <w:rPr>
                <w:rFonts w:ascii="Arial" w:hAnsi="Arial" w:cs="Arial"/>
                <w:sz w:val="20"/>
                <w:szCs w:val="20"/>
              </w:rPr>
            </w:pPr>
            <w:r w:rsidRPr="003E761E">
              <w:rPr>
                <w:rFonts w:ascii="Arial" w:hAnsi="Arial" w:cs="Arial"/>
                <w:sz w:val="20"/>
                <w:szCs w:val="20"/>
              </w:rPr>
              <w:t>Consolidated</w:t>
            </w:r>
          </w:p>
          <w:p w14:paraId="1442F78C" w14:textId="1EB99083" w:rsidR="00696A23" w:rsidRPr="003E761E" w:rsidRDefault="00696A23" w:rsidP="00FE55A9">
            <w:pPr>
              <w:pBdr>
                <w:bottom w:val="single" w:sz="4" w:space="1" w:color="auto"/>
              </w:pBdr>
              <w:tabs>
                <w:tab w:val="right" w:pos="7200"/>
                <w:tab w:val="right" w:pos="8540"/>
              </w:tabs>
              <w:spacing w:line="320" w:lineRule="exact"/>
              <w:jc w:val="center"/>
              <w:rPr>
                <w:rFonts w:ascii="Arial" w:hAnsi="Arial" w:cs="Arial"/>
                <w:sz w:val="20"/>
                <w:szCs w:val="20"/>
              </w:rPr>
            </w:pPr>
            <w:r w:rsidRPr="003E761E">
              <w:rPr>
                <w:rFonts w:ascii="Arial" w:hAnsi="Arial" w:cs="Arial"/>
                <w:sz w:val="20"/>
                <w:szCs w:val="20"/>
              </w:rPr>
              <w:t>financial statement</w:t>
            </w:r>
            <w:r w:rsidR="008F218F" w:rsidRPr="003E761E">
              <w:rPr>
                <w:rFonts w:ascii="Arial" w:hAnsi="Arial" w:cs="Arial"/>
                <w:sz w:val="20"/>
                <w:szCs w:val="20"/>
              </w:rPr>
              <w:t>s</w:t>
            </w:r>
          </w:p>
        </w:tc>
        <w:tc>
          <w:tcPr>
            <w:tcW w:w="3004" w:type="dxa"/>
            <w:gridSpan w:val="2"/>
            <w:tcBorders>
              <w:top w:val="nil"/>
              <w:left w:val="nil"/>
              <w:right w:val="nil"/>
            </w:tcBorders>
            <w:vAlign w:val="bottom"/>
          </w:tcPr>
          <w:p w14:paraId="681F5F25" w14:textId="77777777" w:rsidR="00696A23" w:rsidRPr="003E761E" w:rsidRDefault="00696A23"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 xml:space="preserve">Separate </w:t>
            </w:r>
          </w:p>
          <w:p w14:paraId="1691EB81" w14:textId="77777777" w:rsidR="00696A23" w:rsidRPr="003E761E" w:rsidRDefault="00696A23"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financial statements</w:t>
            </w:r>
          </w:p>
        </w:tc>
      </w:tr>
      <w:tr w:rsidR="0010656A" w:rsidRPr="003E761E" w14:paraId="2A23F638" w14:textId="77777777" w:rsidTr="002C5B12">
        <w:tc>
          <w:tcPr>
            <w:tcW w:w="3150" w:type="dxa"/>
            <w:tcBorders>
              <w:top w:val="nil"/>
              <w:left w:val="nil"/>
              <w:bottom w:val="nil"/>
              <w:right w:val="nil"/>
            </w:tcBorders>
            <w:vAlign w:val="bottom"/>
          </w:tcPr>
          <w:p w14:paraId="026CDEB5" w14:textId="77777777" w:rsidR="0010656A" w:rsidRPr="003E761E" w:rsidRDefault="0010656A" w:rsidP="00FE55A9">
            <w:pPr>
              <w:pBdr>
                <w:bottom w:val="single" w:sz="4" w:space="1" w:color="auto"/>
              </w:pBdr>
              <w:spacing w:line="320" w:lineRule="exact"/>
              <w:jc w:val="center"/>
              <w:rPr>
                <w:rFonts w:ascii="Arial" w:hAnsi="Arial" w:cs="Arial"/>
                <w:sz w:val="20"/>
                <w:szCs w:val="20"/>
                <w:cs/>
              </w:rPr>
            </w:pPr>
            <w:r w:rsidRPr="003E761E">
              <w:rPr>
                <w:rFonts w:ascii="Arial" w:hAnsi="Arial" w:cs="Arial"/>
                <w:sz w:val="20"/>
                <w:szCs w:val="20"/>
              </w:rPr>
              <w:t>Associate</w:t>
            </w:r>
            <w:r w:rsidR="00214273" w:rsidRPr="003E761E">
              <w:rPr>
                <w:rFonts w:ascii="Arial" w:hAnsi="Arial" w:cs="Arial"/>
                <w:sz w:val="20"/>
                <w:szCs w:val="20"/>
              </w:rPr>
              <w:t>s</w:t>
            </w:r>
          </w:p>
        </w:tc>
        <w:tc>
          <w:tcPr>
            <w:tcW w:w="3000" w:type="dxa"/>
            <w:gridSpan w:val="2"/>
            <w:tcBorders>
              <w:top w:val="nil"/>
              <w:left w:val="nil"/>
              <w:right w:val="nil"/>
            </w:tcBorders>
            <w:vAlign w:val="bottom"/>
          </w:tcPr>
          <w:p w14:paraId="25A87DBA" w14:textId="22D127A1" w:rsidR="0010656A" w:rsidRPr="003E761E" w:rsidRDefault="0010656A" w:rsidP="00FE55A9">
            <w:pPr>
              <w:pBdr>
                <w:bottom w:val="single" w:sz="4" w:space="1" w:color="auto"/>
              </w:pBdr>
              <w:spacing w:line="320" w:lineRule="exact"/>
              <w:jc w:val="center"/>
              <w:rPr>
                <w:rFonts w:ascii="Arial" w:hAnsi="Arial" w:cs="Arial"/>
                <w:sz w:val="20"/>
                <w:szCs w:val="20"/>
                <w:cs/>
              </w:rPr>
            </w:pPr>
            <w:r w:rsidRPr="003E761E">
              <w:rPr>
                <w:rFonts w:ascii="Arial" w:hAnsi="Arial" w:cs="Arial"/>
                <w:sz w:val="20"/>
                <w:szCs w:val="20"/>
              </w:rPr>
              <w:t>Share of</w:t>
            </w:r>
            <w:r w:rsidR="00366E11">
              <w:rPr>
                <w:rFonts w:ascii="Arial" w:hAnsi="Arial" w:cs="Arial"/>
                <w:sz w:val="20"/>
                <w:szCs w:val="20"/>
              </w:rPr>
              <w:t xml:space="preserve"> gains (</w:t>
            </w:r>
            <w:r w:rsidRPr="003E761E">
              <w:rPr>
                <w:rFonts w:ascii="Arial" w:hAnsi="Arial" w:cs="Arial"/>
                <w:sz w:val="20"/>
                <w:szCs w:val="20"/>
              </w:rPr>
              <w:t>loss</w:t>
            </w:r>
            <w:r w:rsidR="00366E11">
              <w:rPr>
                <w:rFonts w:ascii="Arial" w:hAnsi="Arial" w:cs="Arial"/>
                <w:sz w:val="20"/>
                <w:szCs w:val="20"/>
              </w:rPr>
              <w:t>)</w:t>
            </w:r>
            <w:r w:rsidRPr="003E761E">
              <w:rPr>
                <w:rFonts w:ascii="Arial" w:hAnsi="Arial" w:cs="Arial"/>
                <w:sz w:val="20"/>
                <w:szCs w:val="20"/>
              </w:rPr>
              <w:t xml:space="preserve"> from investment</w:t>
            </w:r>
            <w:r w:rsidR="00214273" w:rsidRPr="003E761E">
              <w:rPr>
                <w:rFonts w:ascii="Arial" w:hAnsi="Arial" w:cs="Arial"/>
                <w:sz w:val="20"/>
                <w:szCs w:val="20"/>
              </w:rPr>
              <w:t>s</w:t>
            </w:r>
            <w:r w:rsidRPr="003E761E">
              <w:rPr>
                <w:rFonts w:ascii="Arial" w:hAnsi="Arial" w:cs="Arial"/>
                <w:sz w:val="20"/>
                <w:szCs w:val="20"/>
              </w:rPr>
              <w:t xml:space="preserve"> in associate</w:t>
            </w:r>
            <w:r w:rsidR="00214273" w:rsidRPr="003E761E">
              <w:rPr>
                <w:rFonts w:ascii="Arial" w:hAnsi="Arial" w:cs="Arial"/>
                <w:sz w:val="20"/>
                <w:szCs w:val="20"/>
              </w:rPr>
              <w:t>s</w:t>
            </w:r>
            <w:r w:rsidRPr="003E761E">
              <w:rPr>
                <w:rFonts w:ascii="Arial" w:hAnsi="Arial" w:cs="Arial"/>
                <w:sz w:val="20"/>
                <w:szCs w:val="20"/>
              </w:rPr>
              <w:t xml:space="preserve"> during the year</w:t>
            </w:r>
          </w:p>
        </w:tc>
        <w:tc>
          <w:tcPr>
            <w:tcW w:w="3004" w:type="dxa"/>
            <w:gridSpan w:val="2"/>
            <w:tcBorders>
              <w:top w:val="nil"/>
              <w:left w:val="nil"/>
              <w:right w:val="nil"/>
            </w:tcBorders>
            <w:vAlign w:val="bottom"/>
          </w:tcPr>
          <w:p w14:paraId="4BEC1659" w14:textId="77777777" w:rsidR="0010656A" w:rsidRPr="003E761E" w:rsidRDefault="0010656A"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 xml:space="preserve">Dividend </w:t>
            </w:r>
            <w:proofErr w:type="gramStart"/>
            <w:r w:rsidRPr="003E761E">
              <w:rPr>
                <w:rFonts w:ascii="Arial" w:hAnsi="Arial" w:cs="Arial"/>
                <w:sz w:val="20"/>
                <w:szCs w:val="20"/>
              </w:rPr>
              <w:t>received</w:t>
            </w:r>
            <w:proofErr w:type="gramEnd"/>
          </w:p>
          <w:p w14:paraId="3B2233A4" w14:textId="77777777" w:rsidR="0010656A" w:rsidRPr="003E761E" w:rsidRDefault="0010656A"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 xml:space="preserve"> during the year</w:t>
            </w:r>
          </w:p>
        </w:tc>
      </w:tr>
      <w:tr w:rsidR="001F3745" w:rsidRPr="003E761E" w14:paraId="4975DA67" w14:textId="77777777" w:rsidTr="00FE55A9">
        <w:trPr>
          <w:trHeight w:val="153"/>
        </w:trPr>
        <w:tc>
          <w:tcPr>
            <w:tcW w:w="3150" w:type="dxa"/>
            <w:tcBorders>
              <w:top w:val="nil"/>
              <w:left w:val="nil"/>
              <w:bottom w:val="nil"/>
              <w:right w:val="nil"/>
            </w:tcBorders>
          </w:tcPr>
          <w:p w14:paraId="40A97B70" w14:textId="77777777" w:rsidR="001F3745" w:rsidRPr="003E761E" w:rsidRDefault="001F3745" w:rsidP="00FE55A9">
            <w:pPr>
              <w:spacing w:line="320" w:lineRule="exact"/>
              <w:jc w:val="center"/>
              <w:rPr>
                <w:rFonts w:ascii="Arial" w:hAnsi="Arial" w:cs="Arial"/>
                <w:sz w:val="20"/>
                <w:szCs w:val="20"/>
                <w:cs/>
              </w:rPr>
            </w:pPr>
          </w:p>
        </w:tc>
        <w:tc>
          <w:tcPr>
            <w:tcW w:w="1500" w:type="dxa"/>
            <w:tcBorders>
              <w:left w:val="nil"/>
              <w:right w:val="nil"/>
            </w:tcBorders>
            <w:shd w:val="clear" w:color="auto" w:fill="auto"/>
            <w:vAlign w:val="bottom"/>
          </w:tcPr>
          <w:p w14:paraId="40F16143" w14:textId="278EC9F7" w:rsidR="001F3745" w:rsidRPr="003E761E" w:rsidRDefault="001F3745"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2023</w:t>
            </w:r>
          </w:p>
        </w:tc>
        <w:tc>
          <w:tcPr>
            <w:tcW w:w="1500" w:type="dxa"/>
            <w:tcBorders>
              <w:left w:val="nil"/>
              <w:right w:val="nil"/>
            </w:tcBorders>
            <w:shd w:val="clear" w:color="auto" w:fill="auto"/>
            <w:vAlign w:val="bottom"/>
          </w:tcPr>
          <w:p w14:paraId="072D1E8F" w14:textId="4F27FF68" w:rsidR="001F3745" w:rsidRPr="003E761E" w:rsidRDefault="001F3745"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2022</w:t>
            </w:r>
          </w:p>
        </w:tc>
        <w:tc>
          <w:tcPr>
            <w:tcW w:w="1500" w:type="dxa"/>
            <w:tcBorders>
              <w:left w:val="nil"/>
              <w:right w:val="nil"/>
            </w:tcBorders>
            <w:shd w:val="clear" w:color="auto" w:fill="auto"/>
            <w:vAlign w:val="bottom"/>
          </w:tcPr>
          <w:p w14:paraId="68FA17E8" w14:textId="5E2DE99C" w:rsidR="001F3745" w:rsidRPr="003E761E" w:rsidRDefault="001F3745"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2023</w:t>
            </w:r>
          </w:p>
        </w:tc>
        <w:tc>
          <w:tcPr>
            <w:tcW w:w="1504" w:type="dxa"/>
            <w:tcBorders>
              <w:left w:val="nil"/>
              <w:right w:val="nil"/>
            </w:tcBorders>
            <w:shd w:val="clear" w:color="auto" w:fill="auto"/>
            <w:vAlign w:val="bottom"/>
          </w:tcPr>
          <w:p w14:paraId="5D7415D1" w14:textId="06F92AA0" w:rsidR="001F3745" w:rsidRPr="003E761E" w:rsidRDefault="001F3745" w:rsidP="00FE55A9">
            <w:pPr>
              <w:pBdr>
                <w:bottom w:val="single" w:sz="4" w:space="1" w:color="auto"/>
              </w:pBdr>
              <w:spacing w:line="320" w:lineRule="exact"/>
              <w:jc w:val="center"/>
              <w:rPr>
                <w:rFonts w:ascii="Arial" w:hAnsi="Arial" w:cs="Arial"/>
                <w:sz w:val="20"/>
                <w:szCs w:val="20"/>
              </w:rPr>
            </w:pPr>
            <w:r w:rsidRPr="003E761E">
              <w:rPr>
                <w:rFonts w:ascii="Arial" w:hAnsi="Arial" w:cs="Arial"/>
                <w:sz w:val="20"/>
                <w:szCs w:val="20"/>
              </w:rPr>
              <w:t>2022</w:t>
            </w:r>
          </w:p>
        </w:tc>
      </w:tr>
      <w:tr w:rsidR="000A540C" w:rsidRPr="003E761E" w14:paraId="54A0CB67" w14:textId="77777777" w:rsidTr="00FE55A9">
        <w:trPr>
          <w:trHeight w:val="531"/>
        </w:trPr>
        <w:tc>
          <w:tcPr>
            <w:tcW w:w="3150" w:type="dxa"/>
            <w:tcBorders>
              <w:top w:val="nil"/>
              <w:left w:val="nil"/>
              <w:bottom w:val="nil"/>
              <w:right w:val="nil"/>
            </w:tcBorders>
          </w:tcPr>
          <w:p w14:paraId="32E1069C" w14:textId="77777777" w:rsidR="000A540C" w:rsidRPr="003E761E" w:rsidRDefault="000A540C" w:rsidP="00FE55A9">
            <w:pPr>
              <w:spacing w:line="320" w:lineRule="exact"/>
              <w:rPr>
                <w:rFonts w:ascii="Arial" w:hAnsi="Arial" w:cs="Arial"/>
                <w:sz w:val="20"/>
                <w:szCs w:val="20"/>
              </w:rPr>
            </w:pPr>
            <w:r w:rsidRPr="003E761E">
              <w:rPr>
                <w:rFonts w:ascii="Arial" w:hAnsi="Arial" w:cs="Arial"/>
                <w:sz w:val="20"/>
                <w:szCs w:val="20"/>
              </w:rPr>
              <w:t xml:space="preserve">NYKT International Terminal    </w:t>
            </w:r>
          </w:p>
          <w:p w14:paraId="5156F9A2" w14:textId="7DC76D27" w:rsidR="000A540C" w:rsidRPr="003E761E" w:rsidRDefault="000A540C" w:rsidP="00FE55A9">
            <w:pPr>
              <w:spacing w:line="320" w:lineRule="exact"/>
              <w:rPr>
                <w:rFonts w:ascii="Arial" w:hAnsi="Arial" w:cs="Arial"/>
                <w:sz w:val="20"/>
                <w:szCs w:val="20"/>
              </w:rPr>
            </w:pPr>
            <w:r w:rsidRPr="003E761E">
              <w:rPr>
                <w:rFonts w:ascii="Arial" w:hAnsi="Arial" w:cs="Arial"/>
                <w:sz w:val="20"/>
                <w:szCs w:val="20"/>
              </w:rPr>
              <w:t xml:space="preserve">   Co., Ltd.</w:t>
            </w:r>
          </w:p>
        </w:tc>
        <w:tc>
          <w:tcPr>
            <w:tcW w:w="1500" w:type="dxa"/>
            <w:vAlign w:val="bottom"/>
          </w:tcPr>
          <w:p w14:paraId="10B394B8" w14:textId="25A7017D" w:rsidR="000A540C" w:rsidRPr="003E761E" w:rsidRDefault="000A540C" w:rsidP="00FE55A9">
            <w:pPr>
              <w:pBdr>
                <w:bottom w:val="sing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65,715</w:t>
            </w:r>
          </w:p>
        </w:tc>
        <w:tc>
          <w:tcPr>
            <w:tcW w:w="1500" w:type="dxa"/>
            <w:tcBorders>
              <w:left w:val="nil"/>
              <w:right w:val="nil"/>
            </w:tcBorders>
            <w:vAlign w:val="bottom"/>
          </w:tcPr>
          <w:p w14:paraId="545D1AA7" w14:textId="3E87CA12" w:rsidR="000A540C" w:rsidRPr="003E761E" w:rsidRDefault="000A540C" w:rsidP="00FE55A9">
            <w:pPr>
              <w:pBdr>
                <w:bottom w:val="sing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(20,998)</w:t>
            </w:r>
          </w:p>
        </w:tc>
        <w:tc>
          <w:tcPr>
            <w:tcW w:w="1500" w:type="dxa"/>
            <w:tcBorders>
              <w:left w:val="nil"/>
              <w:right w:val="nil"/>
            </w:tcBorders>
            <w:vAlign w:val="bottom"/>
          </w:tcPr>
          <w:p w14:paraId="12D46145" w14:textId="7A5FF6B1" w:rsidR="000A540C" w:rsidRPr="003E761E" w:rsidRDefault="000A540C" w:rsidP="00FE55A9">
            <w:pPr>
              <w:pBdr>
                <w:bottom w:val="sing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37,805</w:t>
            </w:r>
          </w:p>
        </w:tc>
        <w:tc>
          <w:tcPr>
            <w:tcW w:w="1504" w:type="dxa"/>
            <w:tcBorders>
              <w:left w:val="nil"/>
              <w:right w:val="nil"/>
            </w:tcBorders>
            <w:vAlign w:val="bottom"/>
          </w:tcPr>
          <w:p w14:paraId="78A45D6B" w14:textId="5BCC4A37" w:rsidR="000A540C" w:rsidRPr="003E761E" w:rsidRDefault="000A540C" w:rsidP="00FE55A9">
            <w:pPr>
              <w:pBdr>
                <w:bottom w:val="single" w:sz="4" w:space="1" w:color="auto"/>
              </w:pBdr>
              <w:tabs>
                <w:tab w:val="decimal" w:pos="1182"/>
              </w:tabs>
              <w:spacing w:line="320" w:lineRule="exact"/>
              <w:jc w:val="both"/>
              <w:rPr>
                <w:rFonts w:ascii="Arial" w:hAnsi="Arial" w:cs="Arial"/>
                <w:sz w:val="20"/>
                <w:szCs w:val="20"/>
              </w:rPr>
            </w:pPr>
            <w:r w:rsidRPr="003E761E">
              <w:rPr>
                <w:rFonts w:ascii="Arial" w:hAnsi="Arial" w:cs="Arial"/>
                <w:sz w:val="20"/>
                <w:szCs w:val="20"/>
              </w:rPr>
              <w:t>39,547</w:t>
            </w:r>
          </w:p>
        </w:tc>
      </w:tr>
      <w:tr w:rsidR="000A540C" w:rsidRPr="003E761E" w14:paraId="28ABB42B" w14:textId="77777777" w:rsidTr="002C5B12">
        <w:tc>
          <w:tcPr>
            <w:tcW w:w="3150" w:type="dxa"/>
            <w:tcBorders>
              <w:top w:val="nil"/>
              <w:left w:val="nil"/>
              <w:bottom w:val="nil"/>
              <w:right w:val="nil"/>
            </w:tcBorders>
          </w:tcPr>
          <w:p w14:paraId="37A8203C" w14:textId="77777777" w:rsidR="000A540C" w:rsidRPr="003E761E" w:rsidRDefault="000A540C" w:rsidP="00FE55A9">
            <w:pPr>
              <w:spacing w:line="320" w:lineRule="exact"/>
              <w:rPr>
                <w:rFonts w:ascii="Arial" w:hAnsi="Arial" w:cs="Arial"/>
                <w:sz w:val="20"/>
                <w:szCs w:val="20"/>
              </w:rPr>
            </w:pPr>
            <w:r w:rsidRPr="003E761E">
              <w:rPr>
                <w:rFonts w:ascii="Arial" w:hAnsi="Arial" w:cs="Arial"/>
                <w:sz w:val="20"/>
                <w:szCs w:val="20"/>
              </w:rPr>
              <w:t>Total</w:t>
            </w:r>
          </w:p>
        </w:tc>
        <w:tc>
          <w:tcPr>
            <w:tcW w:w="1500" w:type="dxa"/>
            <w:vAlign w:val="bottom"/>
          </w:tcPr>
          <w:p w14:paraId="47E97444" w14:textId="4E87E28E" w:rsidR="000A540C" w:rsidRPr="003E761E" w:rsidRDefault="000A540C" w:rsidP="00FE55A9">
            <w:pPr>
              <w:pBdr>
                <w:bottom w:val="doub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65,715</w:t>
            </w:r>
          </w:p>
        </w:tc>
        <w:tc>
          <w:tcPr>
            <w:tcW w:w="1500" w:type="dxa"/>
            <w:tcBorders>
              <w:left w:val="nil"/>
              <w:right w:val="nil"/>
            </w:tcBorders>
            <w:vAlign w:val="bottom"/>
          </w:tcPr>
          <w:p w14:paraId="621E1FB4" w14:textId="205551E0" w:rsidR="000A540C" w:rsidRPr="003E761E" w:rsidRDefault="000A540C" w:rsidP="00FE55A9">
            <w:pPr>
              <w:pBdr>
                <w:bottom w:val="doub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(20,998)</w:t>
            </w:r>
          </w:p>
        </w:tc>
        <w:tc>
          <w:tcPr>
            <w:tcW w:w="1500" w:type="dxa"/>
            <w:tcBorders>
              <w:left w:val="nil"/>
              <w:right w:val="nil"/>
            </w:tcBorders>
            <w:vAlign w:val="bottom"/>
          </w:tcPr>
          <w:p w14:paraId="38B335C6" w14:textId="0432BEBE" w:rsidR="000A540C" w:rsidRPr="003E761E" w:rsidRDefault="000A540C" w:rsidP="00FE55A9">
            <w:pPr>
              <w:pBdr>
                <w:bottom w:val="double" w:sz="4" w:space="1" w:color="auto"/>
              </w:pBdr>
              <w:tabs>
                <w:tab w:val="decimal" w:pos="1182"/>
              </w:tabs>
              <w:spacing w:line="320" w:lineRule="exact"/>
              <w:jc w:val="both"/>
              <w:rPr>
                <w:rFonts w:ascii="Arial" w:hAnsi="Arial" w:cs="Arial"/>
                <w:sz w:val="20"/>
                <w:szCs w:val="20"/>
              </w:rPr>
            </w:pPr>
            <w:r w:rsidRPr="000A540C">
              <w:rPr>
                <w:rFonts w:ascii="Arial" w:hAnsi="Arial" w:cs="Arial"/>
                <w:sz w:val="20"/>
                <w:szCs w:val="20"/>
              </w:rPr>
              <w:t>37,805</w:t>
            </w:r>
          </w:p>
        </w:tc>
        <w:tc>
          <w:tcPr>
            <w:tcW w:w="1504" w:type="dxa"/>
            <w:tcBorders>
              <w:left w:val="nil"/>
              <w:right w:val="nil"/>
            </w:tcBorders>
            <w:vAlign w:val="bottom"/>
          </w:tcPr>
          <w:p w14:paraId="4E22D0A9" w14:textId="32F0D4CD" w:rsidR="000A540C" w:rsidRPr="003E761E" w:rsidRDefault="000A540C" w:rsidP="00FE55A9">
            <w:pPr>
              <w:pBdr>
                <w:bottom w:val="double" w:sz="4" w:space="1" w:color="auto"/>
              </w:pBdr>
              <w:tabs>
                <w:tab w:val="decimal" w:pos="1182"/>
              </w:tabs>
              <w:spacing w:line="320" w:lineRule="exact"/>
              <w:jc w:val="both"/>
              <w:rPr>
                <w:rFonts w:ascii="Arial" w:hAnsi="Arial" w:cs="Arial"/>
                <w:sz w:val="20"/>
                <w:szCs w:val="20"/>
              </w:rPr>
            </w:pPr>
            <w:r w:rsidRPr="003E761E">
              <w:rPr>
                <w:rFonts w:ascii="Arial" w:hAnsi="Arial" w:cs="Arial"/>
                <w:sz w:val="20"/>
                <w:szCs w:val="20"/>
              </w:rPr>
              <w:t>39,547</w:t>
            </w:r>
          </w:p>
        </w:tc>
      </w:tr>
    </w:tbl>
    <w:p w14:paraId="4BDD6036" w14:textId="5002310E" w:rsidR="009301EC" w:rsidRPr="003E761E" w:rsidRDefault="00E73ED3" w:rsidP="00AF0C30">
      <w:pPr>
        <w:tabs>
          <w:tab w:val="right" w:pos="7280"/>
          <w:tab w:val="right" w:pos="8540"/>
        </w:tabs>
        <w:spacing w:before="120" w:after="120" w:line="380" w:lineRule="exact"/>
        <w:ind w:left="547" w:hanging="547"/>
        <w:rPr>
          <w:rFonts w:ascii="Arial" w:hAnsi="Arial" w:cs="Arial"/>
          <w:b/>
          <w:bCs/>
          <w:sz w:val="22"/>
          <w:szCs w:val="22"/>
        </w:rPr>
      </w:pPr>
      <w:r w:rsidRPr="003E761E">
        <w:rPr>
          <w:rFonts w:ascii="Arial" w:hAnsi="Arial"/>
          <w:b/>
          <w:bCs/>
          <w:sz w:val="22"/>
          <w:szCs w:val="22"/>
        </w:rPr>
        <w:t>1</w:t>
      </w:r>
      <w:r w:rsidR="008F218F" w:rsidRPr="003E761E">
        <w:rPr>
          <w:rFonts w:ascii="Arial" w:hAnsi="Arial"/>
          <w:b/>
          <w:bCs/>
          <w:sz w:val="22"/>
          <w:szCs w:val="22"/>
        </w:rPr>
        <w:t>2</w:t>
      </w:r>
      <w:r w:rsidRPr="003E761E">
        <w:rPr>
          <w:rFonts w:ascii="Arial" w:hAnsi="Arial"/>
          <w:b/>
          <w:bCs/>
          <w:sz w:val="22"/>
          <w:szCs w:val="22"/>
        </w:rPr>
        <w:t>.</w:t>
      </w:r>
      <w:r w:rsidR="00641C6F" w:rsidRPr="003E761E">
        <w:rPr>
          <w:rFonts w:ascii="Arial" w:hAnsi="Arial"/>
          <w:b/>
          <w:bCs/>
          <w:sz w:val="22"/>
          <w:szCs w:val="22"/>
        </w:rPr>
        <w:t>3</w:t>
      </w:r>
      <w:r w:rsidR="009301EC" w:rsidRPr="003E761E">
        <w:rPr>
          <w:rFonts w:ascii="Arial" w:hAnsi="Arial" w:hint="cs"/>
          <w:b/>
          <w:bCs/>
          <w:sz w:val="22"/>
          <w:szCs w:val="22"/>
          <w:cs/>
        </w:rPr>
        <w:tab/>
      </w:r>
      <w:proofErr w:type="spellStart"/>
      <w:r w:rsidR="00911451" w:rsidRPr="003E761E">
        <w:rPr>
          <w:rFonts w:ascii="Arial" w:hAnsi="Arial" w:cs="Arial"/>
          <w:b/>
          <w:bCs/>
          <w:sz w:val="22"/>
          <w:szCs w:val="22"/>
        </w:rPr>
        <w:t>Summarisation</w:t>
      </w:r>
      <w:proofErr w:type="spellEnd"/>
      <w:r w:rsidR="009301EC" w:rsidRPr="003E761E">
        <w:rPr>
          <w:rFonts w:ascii="Arial" w:hAnsi="Arial" w:cs="Arial"/>
          <w:b/>
          <w:bCs/>
          <w:sz w:val="22"/>
          <w:szCs w:val="22"/>
        </w:rPr>
        <w:t xml:space="preserve"> of financial information of associate</w:t>
      </w:r>
    </w:p>
    <w:p w14:paraId="06C0E53E" w14:textId="77777777" w:rsidR="0001635E" w:rsidRPr="003E761E" w:rsidRDefault="0001635E" w:rsidP="00AF0C30">
      <w:pPr>
        <w:tabs>
          <w:tab w:val="right" w:pos="7280"/>
          <w:tab w:val="right" w:pos="8540"/>
        </w:tabs>
        <w:spacing w:before="120" w:line="380" w:lineRule="exact"/>
        <w:ind w:left="547" w:hanging="547"/>
        <w:rPr>
          <w:rFonts w:ascii="Arial" w:hAnsi="Arial" w:cs="Arial"/>
          <w:sz w:val="22"/>
          <w:szCs w:val="22"/>
          <w:u w:val="single"/>
        </w:rPr>
      </w:pPr>
      <w:r w:rsidRPr="003E761E">
        <w:rPr>
          <w:rFonts w:ascii="Arial" w:hAnsi="Arial" w:cs="Arial"/>
          <w:sz w:val="22"/>
          <w:szCs w:val="22"/>
        </w:rPr>
        <w:tab/>
      </w:r>
      <w:proofErr w:type="spellStart"/>
      <w:r w:rsidRPr="003E761E">
        <w:rPr>
          <w:rFonts w:ascii="Arial" w:hAnsi="Arial" w:cs="Arial"/>
          <w:sz w:val="22"/>
          <w:szCs w:val="22"/>
          <w:u w:val="single"/>
        </w:rPr>
        <w:t>Summaris</w:t>
      </w:r>
      <w:r w:rsidR="00911451" w:rsidRPr="003E761E">
        <w:rPr>
          <w:rFonts w:ascii="Arial" w:hAnsi="Arial" w:cs="Arial"/>
          <w:sz w:val="22"/>
          <w:szCs w:val="22"/>
          <w:u w:val="single"/>
        </w:rPr>
        <w:t>ation</w:t>
      </w:r>
      <w:proofErr w:type="spellEnd"/>
      <w:r w:rsidR="00B7706B" w:rsidRPr="003E761E">
        <w:rPr>
          <w:rFonts w:ascii="Arial" w:hAnsi="Arial" w:cs="Arial"/>
          <w:sz w:val="22"/>
          <w:szCs w:val="22"/>
          <w:u w:val="single"/>
        </w:rPr>
        <w:t xml:space="preserve"> of</w:t>
      </w:r>
      <w:r w:rsidRPr="003E761E">
        <w:rPr>
          <w:rFonts w:ascii="Arial" w:hAnsi="Arial" w:cs="Arial"/>
          <w:sz w:val="22"/>
          <w:szCs w:val="22"/>
          <w:u w:val="single"/>
        </w:rPr>
        <w:t xml:space="preserve"> information about financial position </w:t>
      </w:r>
      <w:r w:rsidRPr="003E761E">
        <w:rPr>
          <w:rFonts w:ascii="Arial" w:hAnsi="Arial" w:cs="Arial" w:hint="cs"/>
          <w:sz w:val="22"/>
          <w:szCs w:val="22"/>
          <w:u w:val="single"/>
          <w:cs/>
        </w:rPr>
        <w:t xml:space="preserve"> </w:t>
      </w:r>
    </w:p>
    <w:p w14:paraId="31272509" w14:textId="77777777" w:rsidR="0001635E" w:rsidRPr="003E761E" w:rsidRDefault="0001635E" w:rsidP="00AF0C30">
      <w:pPr>
        <w:tabs>
          <w:tab w:val="right" w:pos="7280"/>
          <w:tab w:val="right" w:pos="8540"/>
        </w:tabs>
        <w:spacing w:after="120" w:line="380" w:lineRule="exact"/>
        <w:ind w:left="547" w:hanging="547"/>
        <w:jc w:val="right"/>
        <w:rPr>
          <w:rFonts w:ascii="Arial" w:hAnsi="Arial" w:cs="Arial"/>
          <w:sz w:val="22"/>
          <w:szCs w:val="22"/>
        </w:rPr>
      </w:pPr>
      <w:r w:rsidRPr="003E761E">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90"/>
        <w:gridCol w:w="1560"/>
      </w:tblGrid>
      <w:tr w:rsidR="00C22F37" w:rsidRPr="003E761E" w14:paraId="73AAC99E" w14:textId="77777777" w:rsidTr="000D2CCA">
        <w:trPr>
          <w:tblHeader/>
        </w:trPr>
        <w:tc>
          <w:tcPr>
            <w:tcW w:w="6030" w:type="dxa"/>
          </w:tcPr>
          <w:p w14:paraId="45C495DF" w14:textId="77777777" w:rsidR="00C22F37" w:rsidRPr="003E761E" w:rsidRDefault="00C22F37" w:rsidP="00FE55A9">
            <w:pPr>
              <w:spacing w:line="340" w:lineRule="exact"/>
              <w:rPr>
                <w:rFonts w:ascii="Arial" w:hAnsi="Arial" w:cs="Arial"/>
                <w:sz w:val="22"/>
                <w:szCs w:val="22"/>
              </w:rPr>
            </w:pPr>
          </w:p>
        </w:tc>
        <w:tc>
          <w:tcPr>
            <w:tcW w:w="3150" w:type="dxa"/>
            <w:gridSpan w:val="2"/>
            <w:vAlign w:val="bottom"/>
          </w:tcPr>
          <w:p w14:paraId="21B6706B" w14:textId="77777777" w:rsidR="00C22F37" w:rsidRPr="003E761E" w:rsidRDefault="00C22F37" w:rsidP="00FE55A9">
            <w:pPr>
              <w:pBdr>
                <w:bottom w:val="single" w:sz="4" w:space="1" w:color="auto"/>
              </w:pBdr>
              <w:spacing w:line="340" w:lineRule="exact"/>
              <w:ind w:right="-48"/>
              <w:jc w:val="center"/>
              <w:rPr>
                <w:rFonts w:ascii="Arial" w:hAnsi="Arial" w:cs="Arial"/>
                <w:sz w:val="22"/>
                <w:szCs w:val="22"/>
              </w:rPr>
            </w:pPr>
            <w:r w:rsidRPr="003E761E">
              <w:rPr>
                <w:rFonts w:ascii="Arial" w:hAnsi="Arial" w:cs="Arial"/>
                <w:sz w:val="22"/>
                <w:szCs w:val="22"/>
              </w:rPr>
              <w:t>NYKT International Terminal                      Co., Ltd.</w:t>
            </w:r>
          </w:p>
        </w:tc>
      </w:tr>
      <w:tr w:rsidR="00224A04" w:rsidRPr="003E761E" w14:paraId="14CB7548" w14:textId="77777777" w:rsidTr="00224A04">
        <w:trPr>
          <w:tblHeader/>
        </w:trPr>
        <w:tc>
          <w:tcPr>
            <w:tcW w:w="6030" w:type="dxa"/>
          </w:tcPr>
          <w:p w14:paraId="7A05B598" w14:textId="77777777" w:rsidR="00224A04" w:rsidRPr="003E761E" w:rsidRDefault="00224A04" w:rsidP="00FE55A9">
            <w:pPr>
              <w:spacing w:line="340" w:lineRule="exact"/>
              <w:rPr>
                <w:rFonts w:ascii="Arial" w:hAnsi="Arial" w:cs="Arial"/>
                <w:sz w:val="22"/>
                <w:szCs w:val="22"/>
              </w:rPr>
            </w:pPr>
          </w:p>
        </w:tc>
        <w:tc>
          <w:tcPr>
            <w:tcW w:w="1590" w:type="dxa"/>
            <w:tcBorders>
              <w:left w:val="nil"/>
              <w:right w:val="nil"/>
            </w:tcBorders>
            <w:shd w:val="clear" w:color="auto" w:fill="auto"/>
            <w:vAlign w:val="bottom"/>
          </w:tcPr>
          <w:p w14:paraId="48148A85" w14:textId="69054ECD" w:rsidR="00224A04" w:rsidRPr="003E761E" w:rsidRDefault="00224A04" w:rsidP="00FE55A9">
            <w:pPr>
              <w:pBdr>
                <w:bottom w:val="single" w:sz="4" w:space="1" w:color="auto"/>
              </w:pBdr>
              <w:spacing w:line="340" w:lineRule="exact"/>
              <w:ind w:right="-48"/>
              <w:jc w:val="center"/>
              <w:rPr>
                <w:rFonts w:ascii="Arial" w:hAnsi="Arial" w:cs="Arial"/>
                <w:sz w:val="22"/>
                <w:szCs w:val="22"/>
              </w:rPr>
            </w:pPr>
            <w:r w:rsidRPr="003E761E">
              <w:rPr>
                <w:rFonts w:ascii="Arial" w:hAnsi="Arial" w:cs="Arial"/>
                <w:sz w:val="22"/>
                <w:szCs w:val="22"/>
              </w:rPr>
              <w:t>202</w:t>
            </w:r>
            <w:r w:rsidR="001F3745" w:rsidRPr="003E761E">
              <w:rPr>
                <w:rFonts w:ascii="Arial" w:hAnsi="Arial" w:cs="Arial"/>
                <w:sz w:val="22"/>
                <w:szCs w:val="22"/>
              </w:rPr>
              <w:t>3</w:t>
            </w:r>
          </w:p>
        </w:tc>
        <w:tc>
          <w:tcPr>
            <w:tcW w:w="1560" w:type="dxa"/>
            <w:tcBorders>
              <w:left w:val="nil"/>
              <w:right w:val="nil"/>
            </w:tcBorders>
            <w:shd w:val="clear" w:color="auto" w:fill="auto"/>
            <w:vAlign w:val="bottom"/>
          </w:tcPr>
          <w:p w14:paraId="5712E55C" w14:textId="0769A7EC" w:rsidR="00224A04" w:rsidRPr="003E761E" w:rsidRDefault="00224A04" w:rsidP="00FE55A9">
            <w:pPr>
              <w:pBdr>
                <w:bottom w:val="single" w:sz="4" w:space="1" w:color="auto"/>
              </w:pBdr>
              <w:spacing w:line="340" w:lineRule="exact"/>
              <w:ind w:right="-48"/>
              <w:jc w:val="center"/>
              <w:rPr>
                <w:rFonts w:ascii="Arial" w:hAnsi="Arial" w:cs="Arial"/>
                <w:sz w:val="22"/>
                <w:szCs w:val="22"/>
              </w:rPr>
            </w:pPr>
            <w:r w:rsidRPr="003E761E">
              <w:rPr>
                <w:rFonts w:ascii="Arial" w:hAnsi="Arial" w:cs="Arial"/>
                <w:sz w:val="22"/>
                <w:szCs w:val="22"/>
              </w:rPr>
              <w:t>202</w:t>
            </w:r>
            <w:r w:rsidR="001F3745" w:rsidRPr="003E761E">
              <w:rPr>
                <w:rFonts w:ascii="Arial" w:hAnsi="Arial" w:cs="Arial"/>
                <w:sz w:val="22"/>
                <w:szCs w:val="22"/>
              </w:rPr>
              <w:t>2</w:t>
            </w:r>
          </w:p>
        </w:tc>
      </w:tr>
      <w:tr w:rsidR="000A540C" w:rsidRPr="003E761E" w14:paraId="0CD47F9D" w14:textId="77777777" w:rsidTr="00224A04">
        <w:tc>
          <w:tcPr>
            <w:tcW w:w="6030" w:type="dxa"/>
            <w:vAlign w:val="bottom"/>
            <w:hideMark/>
          </w:tcPr>
          <w:p w14:paraId="5C5F0167"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Current assets</w:t>
            </w:r>
          </w:p>
        </w:tc>
        <w:tc>
          <w:tcPr>
            <w:tcW w:w="1590" w:type="dxa"/>
          </w:tcPr>
          <w:p w14:paraId="43C5B9BD" w14:textId="38342287" w:rsidR="000A540C" w:rsidRPr="003E761E" w:rsidRDefault="000A540C" w:rsidP="00FE55A9">
            <w:pP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477</w:t>
            </w:r>
          </w:p>
        </w:tc>
        <w:tc>
          <w:tcPr>
            <w:tcW w:w="1560" w:type="dxa"/>
            <w:hideMark/>
          </w:tcPr>
          <w:p w14:paraId="13736207" w14:textId="4FCFBEFE" w:rsidR="000A540C" w:rsidRPr="003E761E" w:rsidRDefault="000A540C" w:rsidP="00FE55A9">
            <w:pP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242</w:t>
            </w:r>
          </w:p>
        </w:tc>
      </w:tr>
      <w:tr w:rsidR="000A540C" w:rsidRPr="003E761E" w14:paraId="5AEB675E" w14:textId="77777777" w:rsidTr="000D2CCA">
        <w:tc>
          <w:tcPr>
            <w:tcW w:w="6030" w:type="dxa"/>
            <w:vAlign w:val="bottom"/>
            <w:hideMark/>
          </w:tcPr>
          <w:p w14:paraId="4F305485"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Non-current assets</w:t>
            </w:r>
          </w:p>
        </w:tc>
        <w:tc>
          <w:tcPr>
            <w:tcW w:w="1590" w:type="dxa"/>
            <w:vAlign w:val="bottom"/>
          </w:tcPr>
          <w:p w14:paraId="0C274BC9" w14:textId="431D666A" w:rsidR="000A540C" w:rsidRPr="003E761E" w:rsidRDefault="000A540C" w:rsidP="00FE55A9">
            <w:pP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976</w:t>
            </w:r>
          </w:p>
        </w:tc>
        <w:tc>
          <w:tcPr>
            <w:tcW w:w="1560" w:type="dxa"/>
            <w:vAlign w:val="bottom"/>
            <w:hideMark/>
          </w:tcPr>
          <w:p w14:paraId="5A930CD9" w14:textId="59E75517" w:rsidR="000A540C" w:rsidRPr="003E761E" w:rsidRDefault="000A540C" w:rsidP="00FE55A9">
            <w:pP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1,032</w:t>
            </w:r>
          </w:p>
        </w:tc>
      </w:tr>
      <w:tr w:rsidR="000A540C" w:rsidRPr="003E761E" w14:paraId="131AEC98" w14:textId="77777777" w:rsidTr="000D2CCA">
        <w:tc>
          <w:tcPr>
            <w:tcW w:w="6030" w:type="dxa"/>
            <w:vAlign w:val="bottom"/>
            <w:hideMark/>
          </w:tcPr>
          <w:p w14:paraId="13E95E83"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Current liabilities</w:t>
            </w:r>
          </w:p>
        </w:tc>
        <w:tc>
          <w:tcPr>
            <w:tcW w:w="1590" w:type="dxa"/>
            <w:vAlign w:val="bottom"/>
          </w:tcPr>
          <w:p w14:paraId="7ADB8780" w14:textId="59EED463" w:rsidR="000A540C" w:rsidRPr="003E761E" w:rsidRDefault="000A540C" w:rsidP="00FE55A9">
            <w:pP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(142)</w:t>
            </w:r>
          </w:p>
        </w:tc>
        <w:tc>
          <w:tcPr>
            <w:tcW w:w="1560" w:type="dxa"/>
            <w:vAlign w:val="bottom"/>
            <w:hideMark/>
          </w:tcPr>
          <w:p w14:paraId="52EA3761" w14:textId="27965E3C" w:rsidR="000A540C" w:rsidRPr="003E761E" w:rsidRDefault="000A540C" w:rsidP="00FE55A9">
            <w:pP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(70)</w:t>
            </w:r>
          </w:p>
        </w:tc>
      </w:tr>
      <w:tr w:rsidR="000A540C" w:rsidRPr="003E761E" w14:paraId="1351334C" w14:textId="77777777" w:rsidTr="000D2CCA">
        <w:tc>
          <w:tcPr>
            <w:tcW w:w="6030" w:type="dxa"/>
            <w:vAlign w:val="bottom"/>
            <w:hideMark/>
          </w:tcPr>
          <w:p w14:paraId="0AF345FC"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Non-current liabilities</w:t>
            </w:r>
          </w:p>
        </w:tc>
        <w:tc>
          <w:tcPr>
            <w:tcW w:w="1590" w:type="dxa"/>
            <w:vAlign w:val="bottom"/>
          </w:tcPr>
          <w:p w14:paraId="31D081F4" w14:textId="3A56B8AD" w:rsidR="000A540C" w:rsidRPr="003E761E" w:rsidRDefault="000A540C" w:rsidP="00FE55A9">
            <w:pPr>
              <w:pBdr>
                <w:bottom w:val="single" w:sz="4" w:space="1" w:color="auto"/>
              </w:pBd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(1,066)</w:t>
            </w:r>
          </w:p>
        </w:tc>
        <w:tc>
          <w:tcPr>
            <w:tcW w:w="1560" w:type="dxa"/>
            <w:vAlign w:val="bottom"/>
            <w:hideMark/>
          </w:tcPr>
          <w:p w14:paraId="27164A54" w14:textId="65BCDE34" w:rsidR="000A540C" w:rsidRPr="003E761E" w:rsidRDefault="000A540C" w:rsidP="00FE55A9">
            <w:pPr>
              <w:pBdr>
                <w:bottom w:val="single" w:sz="4" w:space="1" w:color="auto"/>
              </w:pBd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(1,138)</w:t>
            </w:r>
          </w:p>
        </w:tc>
      </w:tr>
      <w:tr w:rsidR="000A540C" w:rsidRPr="003E761E" w14:paraId="03A6AAA7" w14:textId="77777777" w:rsidTr="000D2CCA">
        <w:tc>
          <w:tcPr>
            <w:tcW w:w="6030" w:type="dxa"/>
            <w:vAlign w:val="bottom"/>
            <w:hideMark/>
          </w:tcPr>
          <w:p w14:paraId="2D29A0B6"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Net assets</w:t>
            </w:r>
          </w:p>
        </w:tc>
        <w:tc>
          <w:tcPr>
            <w:tcW w:w="1590" w:type="dxa"/>
            <w:vAlign w:val="bottom"/>
          </w:tcPr>
          <w:p w14:paraId="31071F24" w14:textId="2BF78F1A" w:rsidR="000A540C" w:rsidRPr="003E761E" w:rsidRDefault="000A540C" w:rsidP="00FE55A9">
            <w:pP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245</w:t>
            </w:r>
          </w:p>
        </w:tc>
        <w:tc>
          <w:tcPr>
            <w:tcW w:w="1560" w:type="dxa"/>
            <w:vAlign w:val="bottom"/>
            <w:hideMark/>
          </w:tcPr>
          <w:p w14:paraId="79426451" w14:textId="75CBF29E" w:rsidR="000A540C" w:rsidRPr="003E761E" w:rsidRDefault="000A540C" w:rsidP="00FE55A9">
            <w:pP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66</w:t>
            </w:r>
          </w:p>
        </w:tc>
      </w:tr>
      <w:tr w:rsidR="000A540C" w:rsidRPr="003E761E" w14:paraId="1414CE7E" w14:textId="77777777" w:rsidTr="000D2CCA">
        <w:tc>
          <w:tcPr>
            <w:tcW w:w="6030" w:type="dxa"/>
            <w:vAlign w:val="bottom"/>
            <w:hideMark/>
          </w:tcPr>
          <w:p w14:paraId="2BED7CF9"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Shareholding percentage (%)</w:t>
            </w:r>
          </w:p>
        </w:tc>
        <w:tc>
          <w:tcPr>
            <w:tcW w:w="1590" w:type="dxa"/>
            <w:vAlign w:val="bottom"/>
          </w:tcPr>
          <w:p w14:paraId="50E01EAF" w14:textId="47A0118F" w:rsidR="000A540C" w:rsidRPr="003E761E" w:rsidRDefault="007922B1" w:rsidP="00FE55A9">
            <w:pPr>
              <w:pBdr>
                <w:bottom w:val="single" w:sz="4" w:space="1" w:color="auto"/>
              </w:pBdr>
              <w:tabs>
                <w:tab w:val="decimal" w:pos="952"/>
              </w:tabs>
              <w:spacing w:line="340" w:lineRule="exact"/>
              <w:ind w:right="54"/>
              <w:jc w:val="both"/>
              <w:rPr>
                <w:rFonts w:ascii="Arial" w:hAnsi="Arial" w:cs="Arial"/>
                <w:sz w:val="22"/>
                <w:szCs w:val="22"/>
              </w:rPr>
            </w:pPr>
            <w:r w:rsidRPr="003E761E">
              <w:rPr>
                <w:rFonts w:ascii="Arial" w:hAnsi="Arial" w:cs="Arial"/>
                <w:sz w:val="22"/>
                <w:szCs w:val="22"/>
              </w:rPr>
              <w:t>49</w:t>
            </w:r>
            <w:r w:rsidR="000A540C" w:rsidRPr="000A540C">
              <w:rPr>
                <w:rFonts w:ascii="Arial" w:hAnsi="Arial" w:cs="Arial"/>
                <w:sz w:val="22"/>
                <w:szCs w:val="22"/>
              </w:rPr>
              <w:t>.00</w:t>
            </w:r>
          </w:p>
        </w:tc>
        <w:tc>
          <w:tcPr>
            <w:tcW w:w="1560" w:type="dxa"/>
            <w:vAlign w:val="bottom"/>
            <w:hideMark/>
          </w:tcPr>
          <w:p w14:paraId="4106000B" w14:textId="0703B448" w:rsidR="000A540C" w:rsidRPr="003E761E" w:rsidRDefault="000A540C" w:rsidP="00FE55A9">
            <w:pPr>
              <w:pBdr>
                <w:bottom w:val="single" w:sz="4" w:space="1" w:color="auto"/>
              </w:pBdr>
              <w:tabs>
                <w:tab w:val="decimal" w:pos="975"/>
              </w:tabs>
              <w:spacing w:line="340" w:lineRule="exact"/>
              <w:ind w:right="-48"/>
              <w:jc w:val="thaiDistribute"/>
              <w:rPr>
                <w:rFonts w:ascii="Arial" w:hAnsi="Arial" w:cs="Arial"/>
                <w:sz w:val="22"/>
                <w:szCs w:val="22"/>
              </w:rPr>
            </w:pPr>
            <w:r w:rsidRPr="003E761E">
              <w:rPr>
                <w:rFonts w:ascii="Arial" w:hAnsi="Arial" w:cs="Arial"/>
                <w:sz w:val="22"/>
                <w:szCs w:val="22"/>
              </w:rPr>
              <w:t>49.00</w:t>
            </w:r>
          </w:p>
        </w:tc>
      </w:tr>
      <w:tr w:rsidR="000A540C" w:rsidRPr="003E761E" w14:paraId="1A0F8A7C" w14:textId="77777777" w:rsidTr="000D2CCA">
        <w:tc>
          <w:tcPr>
            <w:tcW w:w="6030" w:type="dxa"/>
            <w:vAlign w:val="bottom"/>
            <w:hideMark/>
          </w:tcPr>
          <w:p w14:paraId="7D426FAB" w14:textId="77777777" w:rsidR="000A540C" w:rsidRPr="003E761E" w:rsidRDefault="000A540C" w:rsidP="00FE55A9">
            <w:pPr>
              <w:spacing w:line="340" w:lineRule="exact"/>
              <w:ind w:left="243" w:hanging="243"/>
              <w:rPr>
                <w:rFonts w:ascii="Arial" w:hAnsi="Arial" w:cs="Arial"/>
                <w:sz w:val="22"/>
                <w:szCs w:val="22"/>
                <w:cs/>
              </w:rPr>
            </w:pPr>
            <w:r w:rsidRPr="003E761E">
              <w:rPr>
                <w:rFonts w:ascii="Arial" w:hAnsi="Arial" w:cs="Arial"/>
                <w:sz w:val="22"/>
                <w:szCs w:val="22"/>
              </w:rPr>
              <w:t>Share of net assets</w:t>
            </w:r>
          </w:p>
        </w:tc>
        <w:tc>
          <w:tcPr>
            <w:tcW w:w="1590" w:type="dxa"/>
            <w:vAlign w:val="bottom"/>
          </w:tcPr>
          <w:p w14:paraId="78C2E04A" w14:textId="67820BCD" w:rsidR="000A540C" w:rsidRPr="003E761E" w:rsidRDefault="000A540C" w:rsidP="00FE55A9">
            <w:pP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120</w:t>
            </w:r>
          </w:p>
        </w:tc>
        <w:tc>
          <w:tcPr>
            <w:tcW w:w="1560" w:type="dxa"/>
            <w:vAlign w:val="bottom"/>
            <w:hideMark/>
          </w:tcPr>
          <w:p w14:paraId="672369BF" w14:textId="7835FEF6" w:rsidR="000A540C" w:rsidRPr="003E761E" w:rsidRDefault="000A540C" w:rsidP="00FE55A9">
            <w:pP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32</w:t>
            </w:r>
          </w:p>
        </w:tc>
      </w:tr>
      <w:tr w:rsidR="000A540C" w:rsidRPr="003E761E" w14:paraId="1CCA1FED" w14:textId="77777777" w:rsidTr="000D2CCA">
        <w:tc>
          <w:tcPr>
            <w:tcW w:w="6030" w:type="dxa"/>
            <w:vAlign w:val="bottom"/>
            <w:hideMark/>
          </w:tcPr>
          <w:p w14:paraId="614064D4" w14:textId="6CE1D1B1" w:rsidR="000A540C" w:rsidRPr="003E761E" w:rsidRDefault="000A540C" w:rsidP="00FE55A9">
            <w:pPr>
              <w:spacing w:line="340" w:lineRule="exact"/>
              <w:ind w:left="243" w:hanging="243"/>
              <w:rPr>
                <w:rFonts w:ascii="Arial" w:hAnsi="Arial" w:cs="Arial"/>
                <w:sz w:val="22"/>
                <w:szCs w:val="22"/>
              </w:rPr>
            </w:pPr>
            <w:r w:rsidRPr="003E761E">
              <w:rPr>
                <w:rFonts w:ascii="Arial" w:hAnsi="Arial" w:cs="Arial"/>
                <w:sz w:val="22"/>
                <w:szCs w:val="22"/>
              </w:rPr>
              <w:t xml:space="preserve">Intangible assets </w:t>
            </w:r>
            <w:r w:rsidR="0002633B">
              <w:rPr>
                <w:rFonts w:ascii="Arial" w:hAnsi="Arial" w:cs="Arial"/>
                <w:sz w:val="22"/>
                <w:szCs w:val="22"/>
              </w:rPr>
              <w:t>and o</w:t>
            </w:r>
            <w:r w:rsidRPr="003E761E">
              <w:rPr>
                <w:rFonts w:ascii="Arial" w:hAnsi="Arial" w:cs="Arial"/>
                <w:sz w:val="22"/>
                <w:szCs w:val="22"/>
              </w:rPr>
              <w:t xml:space="preserve">ther </w:t>
            </w:r>
          </w:p>
        </w:tc>
        <w:tc>
          <w:tcPr>
            <w:tcW w:w="1590" w:type="dxa"/>
            <w:vAlign w:val="bottom"/>
          </w:tcPr>
          <w:p w14:paraId="7E68F22D" w14:textId="030BAADE" w:rsidR="000A540C" w:rsidRPr="003E761E" w:rsidRDefault="000A540C" w:rsidP="00FE55A9">
            <w:pPr>
              <w:pBdr>
                <w:bottom w:val="single" w:sz="4" w:space="1" w:color="auto"/>
              </w:pBd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894</w:t>
            </w:r>
          </w:p>
        </w:tc>
        <w:tc>
          <w:tcPr>
            <w:tcW w:w="1560" w:type="dxa"/>
            <w:vAlign w:val="bottom"/>
            <w:hideMark/>
          </w:tcPr>
          <w:p w14:paraId="1B1FAE66" w14:textId="22FE54F7" w:rsidR="000A540C" w:rsidRPr="003E761E" w:rsidRDefault="000A540C" w:rsidP="00FE55A9">
            <w:pPr>
              <w:pBdr>
                <w:bottom w:val="single" w:sz="4" w:space="1" w:color="auto"/>
              </w:pBd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954</w:t>
            </w:r>
          </w:p>
        </w:tc>
      </w:tr>
      <w:tr w:rsidR="000A540C" w:rsidRPr="003E761E" w14:paraId="0DE7F422" w14:textId="77777777" w:rsidTr="000D2CCA">
        <w:tc>
          <w:tcPr>
            <w:tcW w:w="6030" w:type="dxa"/>
            <w:vAlign w:val="bottom"/>
            <w:hideMark/>
          </w:tcPr>
          <w:p w14:paraId="11378810" w14:textId="40D930D1" w:rsidR="000A540C" w:rsidRPr="003E761E" w:rsidRDefault="000A540C" w:rsidP="00FE55A9">
            <w:pPr>
              <w:spacing w:line="340" w:lineRule="exact"/>
              <w:ind w:left="243" w:right="-195" w:hanging="243"/>
              <w:rPr>
                <w:rFonts w:ascii="Arial" w:hAnsi="Arial" w:cs="Arial"/>
                <w:sz w:val="22"/>
                <w:szCs w:val="22"/>
                <w:cs/>
              </w:rPr>
            </w:pPr>
            <w:r w:rsidRPr="003E761E">
              <w:rPr>
                <w:rFonts w:ascii="Arial" w:hAnsi="Arial" w:cs="Arial"/>
                <w:sz w:val="22"/>
                <w:szCs w:val="22"/>
              </w:rPr>
              <w:t>Carrying amounts of associates based on the equity method</w:t>
            </w:r>
          </w:p>
        </w:tc>
        <w:tc>
          <w:tcPr>
            <w:tcW w:w="1590" w:type="dxa"/>
            <w:vAlign w:val="bottom"/>
          </w:tcPr>
          <w:p w14:paraId="1A6B93CC" w14:textId="71A6AFA2" w:rsidR="000A540C" w:rsidRPr="003E761E" w:rsidRDefault="000A540C" w:rsidP="00FE55A9">
            <w:pPr>
              <w:pBdr>
                <w:bottom w:val="double" w:sz="4" w:space="1" w:color="auto"/>
              </w:pBdr>
              <w:tabs>
                <w:tab w:val="decimal" w:pos="1247"/>
              </w:tabs>
              <w:spacing w:line="340" w:lineRule="exact"/>
              <w:ind w:right="-48"/>
              <w:jc w:val="thaiDistribute"/>
              <w:rPr>
                <w:rFonts w:ascii="Arial" w:hAnsi="Arial" w:cs="Arial"/>
                <w:sz w:val="22"/>
                <w:szCs w:val="22"/>
              </w:rPr>
            </w:pPr>
            <w:r w:rsidRPr="000A540C">
              <w:rPr>
                <w:rFonts w:ascii="Arial" w:hAnsi="Arial" w:cs="Arial"/>
                <w:sz w:val="22"/>
                <w:szCs w:val="22"/>
              </w:rPr>
              <w:t>1,014</w:t>
            </w:r>
          </w:p>
        </w:tc>
        <w:tc>
          <w:tcPr>
            <w:tcW w:w="1560" w:type="dxa"/>
            <w:vAlign w:val="bottom"/>
            <w:hideMark/>
          </w:tcPr>
          <w:p w14:paraId="2C11C59D" w14:textId="48EDBBD0" w:rsidR="000A540C" w:rsidRPr="003E761E" w:rsidRDefault="000A540C" w:rsidP="00FE55A9">
            <w:pPr>
              <w:pBdr>
                <w:bottom w:val="double" w:sz="4" w:space="1" w:color="auto"/>
              </w:pBdr>
              <w:tabs>
                <w:tab w:val="decimal" w:pos="1247"/>
              </w:tabs>
              <w:spacing w:line="340" w:lineRule="exact"/>
              <w:ind w:right="-48"/>
              <w:jc w:val="thaiDistribute"/>
              <w:rPr>
                <w:rFonts w:ascii="Arial" w:hAnsi="Arial" w:cs="Arial"/>
                <w:sz w:val="22"/>
                <w:szCs w:val="22"/>
              </w:rPr>
            </w:pPr>
            <w:r w:rsidRPr="003E761E">
              <w:rPr>
                <w:rFonts w:ascii="Arial" w:hAnsi="Arial" w:cs="Arial"/>
                <w:sz w:val="22"/>
                <w:szCs w:val="22"/>
              </w:rPr>
              <w:t>986</w:t>
            </w:r>
          </w:p>
        </w:tc>
      </w:tr>
    </w:tbl>
    <w:p w14:paraId="168D6E42" w14:textId="61ACAE6D" w:rsidR="0001635E" w:rsidRPr="003E761E" w:rsidRDefault="000D2CCA" w:rsidP="00AF0C30">
      <w:pPr>
        <w:tabs>
          <w:tab w:val="right" w:pos="7280"/>
          <w:tab w:val="right" w:pos="8540"/>
        </w:tabs>
        <w:spacing w:before="240" w:line="380" w:lineRule="exact"/>
        <w:ind w:left="547" w:hanging="547"/>
        <w:rPr>
          <w:rFonts w:ascii="Arial" w:hAnsi="Arial" w:cs="Arial"/>
          <w:sz w:val="22"/>
          <w:szCs w:val="22"/>
          <w:u w:val="single"/>
        </w:rPr>
      </w:pPr>
      <w:r w:rsidRPr="003E761E">
        <w:rPr>
          <w:rFonts w:ascii="Arial" w:hAnsi="Arial" w:cstheme="minorBidi"/>
          <w:sz w:val="22"/>
          <w:szCs w:val="22"/>
          <w:cs/>
        </w:rPr>
        <w:lastRenderedPageBreak/>
        <w:tab/>
      </w:r>
      <w:proofErr w:type="spellStart"/>
      <w:r w:rsidR="0001635E" w:rsidRPr="003E761E">
        <w:rPr>
          <w:rFonts w:ascii="Arial" w:hAnsi="Arial" w:cs="Arial"/>
          <w:sz w:val="22"/>
          <w:szCs w:val="22"/>
          <w:u w:val="single"/>
        </w:rPr>
        <w:t>Summaris</w:t>
      </w:r>
      <w:r w:rsidR="00911451" w:rsidRPr="003E761E">
        <w:rPr>
          <w:rFonts w:ascii="Arial" w:hAnsi="Arial" w:cs="Arial"/>
          <w:sz w:val="22"/>
          <w:szCs w:val="22"/>
          <w:u w:val="single"/>
        </w:rPr>
        <w:t>ation</w:t>
      </w:r>
      <w:proofErr w:type="spellEnd"/>
      <w:r w:rsidR="00911451" w:rsidRPr="003E761E">
        <w:rPr>
          <w:rFonts w:ascii="Arial" w:hAnsi="Arial" w:cs="Arial"/>
          <w:sz w:val="22"/>
          <w:szCs w:val="22"/>
          <w:u w:val="single"/>
        </w:rPr>
        <w:t xml:space="preserve"> of</w:t>
      </w:r>
      <w:r w:rsidR="0001635E" w:rsidRPr="003E761E">
        <w:rPr>
          <w:rFonts w:ascii="Arial" w:hAnsi="Arial" w:cs="Arial"/>
          <w:sz w:val="22"/>
          <w:szCs w:val="22"/>
          <w:u w:val="single"/>
        </w:rPr>
        <w:t xml:space="preserve"> information about comprehensive income</w:t>
      </w:r>
    </w:p>
    <w:p w14:paraId="4ACB8C67" w14:textId="77777777" w:rsidR="008436F2" w:rsidRPr="003E761E" w:rsidRDefault="0001635E" w:rsidP="00AF0C30">
      <w:pPr>
        <w:tabs>
          <w:tab w:val="right" w:pos="7280"/>
          <w:tab w:val="right" w:pos="8540"/>
        </w:tabs>
        <w:spacing w:after="120" w:line="380" w:lineRule="exact"/>
        <w:ind w:left="547" w:hanging="547"/>
        <w:jc w:val="right"/>
        <w:rPr>
          <w:rFonts w:ascii="Arial" w:hAnsi="Arial" w:cs="Arial"/>
          <w:sz w:val="22"/>
          <w:szCs w:val="22"/>
        </w:rPr>
      </w:pPr>
      <w:r w:rsidRPr="003E761E">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C22F37" w:rsidRPr="003E761E" w14:paraId="2B193C1B" w14:textId="77777777" w:rsidTr="00BB1BC3">
        <w:tc>
          <w:tcPr>
            <w:tcW w:w="4860" w:type="dxa"/>
          </w:tcPr>
          <w:p w14:paraId="7DD62E9F" w14:textId="77777777" w:rsidR="00C22F37" w:rsidRPr="003E761E" w:rsidRDefault="00C22F37" w:rsidP="004569DC">
            <w:pPr>
              <w:spacing w:line="360" w:lineRule="exact"/>
              <w:rPr>
                <w:rFonts w:ascii="Arial" w:eastAsia="Cordia New" w:hAnsi="Arial" w:cs="Arial"/>
                <w:sz w:val="22"/>
                <w:szCs w:val="22"/>
                <w:lang w:eastAsia="zh-CN"/>
              </w:rPr>
            </w:pPr>
          </w:p>
        </w:tc>
        <w:tc>
          <w:tcPr>
            <w:tcW w:w="4320" w:type="dxa"/>
            <w:gridSpan w:val="2"/>
            <w:vAlign w:val="bottom"/>
          </w:tcPr>
          <w:p w14:paraId="63457A6A" w14:textId="6C7690A7" w:rsidR="00C22F37" w:rsidRPr="003E761E"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For the year ended 31 December</w:t>
            </w:r>
          </w:p>
        </w:tc>
      </w:tr>
      <w:tr w:rsidR="00C22F37" w:rsidRPr="003E761E" w14:paraId="070F0D60" w14:textId="77777777" w:rsidTr="00BB1BC3">
        <w:tc>
          <w:tcPr>
            <w:tcW w:w="4860" w:type="dxa"/>
          </w:tcPr>
          <w:p w14:paraId="02238F1C" w14:textId="77777777" w:rsidR="00C22F37" w:rsidRPr="003E761E" w:rsidRDefault="00C22F37" w:rsidP="004569DC">
            <w:pPr>
              <w:spacing w:line="360" w:lineRule="exact"/>
              <w:rPr>
                <w:rFonts w:ascii="Arial" w:eastAsia="Cordia New" w:hAnsi="Arial" w:cs="Arial"/>
                <w:sz w:val="22"/>
                <w:szCs w:val="22"/>
                <w:lang w:eastAsia="zh-CN"/>
              </w:rPr>
            </w:pPr>
            <w:r w:rsidRPr="003E761E">
              <w:rPr>
                <w:rFonts w:ascii="Arial" w:hAnsi="Arial" w:cs="Arial"/>
                <w:sz w:val="22"/>
                <w:szCs w:val="22"/>
              </w:rPr>
              <w:br w:type="page"/>
            </w:r>
          </w:p>
        </w:tc>
        <w:tc>
          <w:tcPr>
            <w:tcW w:w="4320" w:type="dxa"/>
            <w:gridSpan w:val="2"/>
            <w:vAlign w:val="bottom"/>
            <w:hideMark/>
          </w:tcPr>
          <w:p w14:paraId="4B567879" w14:textId="318BB809" w:rsidR="00C22F37" w:rsidRPr="003E761E"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 xml:space="preserve">NYKT International Terminal </w:t>
            </w:r>
            <w:r w:rsidR="000D2CCA" w:rsidRPr="003E761E">
              <w:rPr>
                <w:rFonts w:ascii="Arial" w:hAnsi="Arial" w:cs="Arial"/>
                <w:sz w:val="22"/>
                <w:szCs w:val="22"/>
                <w:cs/>
              </w:rPr>
              <w:t xml:space="preserve">                   </w:t>
            </w:r>
            <w:r w:rsidRPr="003E761E">
              <w:rPr>
                <w:rFonts w:ascii="Arial" w:hAnsi="Arial" w:cs="Arial"/>
                <w:sz w:val="22"/>
                <w:szCs w:val="22"/>
              </w:rPr>
              <w:t>Co., Ltd.</w:t>
            </w:r>
          </w:p>
        </w:tc>
      </w:tr>
      <w:tr w:rsidR="001F3745" w:rsidRPr="003E761E" w14:paraId="346FF94D" w14:textId="77777777" w:rsidTr="00224A04">
        <w:tc>
          <w:tcPr>
            <w:tcW w:w="4860" w:type="dxa"/>
          </w:tcPr>
          <w:p w14:paraId="6780C469" w14:textId="77777777" w:rsidR="001F3745" w:rsidRPr="003E761E" w:rsidRDefault="001F3745" w:rsidP="001F3745">
            <w:pPr>
              <w:spacing w:line="360" w:lineRule="exact"/>
              <w:rPr>
                <w:rFonts w:ascii="Arial" w:eastAsia="Cordia New" w:hAnsi="Arial" w:cs="Arial"/>
                <w:sz w:val="22"/>
                <w:szCs w:val="22"/>
                <w:lang w:eastAsia="zh-CN"/>
              </w:rPr>
            </w:pPr>
            <w:r w:rsidRPr="003E761E">
              <w:rPr>
                <w:rFonts w:ascii="Arial" w:hAnsi="Arial" w:cs="Arial"/>
                <w:sz w:val="22"/>
                <w:szCs w:val="22"/>
              </w:rPr>
              <w:br w:type="page"/>
            </w:r>
          </w:p>
        </w:tc>
        <w:tc>
          <w:tcPr>
            <w:tcW w:w="2160" w:type="dxa"/>
            <w:tcBorders>
              <w:left w:val="nil"/>
              <w:right w:val="nil"/>
            </w:tcBorders>
            <w:shd w:val="clear" w:color="auto" w:fill="auto"/>
            <w:vAlign w:val="bottom"/>
            <w:hideMark/>
          </w:tcPr>
          <w:p w14:paraId="51FBD43F" w14:textId="4DC49EEE" w:rsidR="001F3745" w:rsidRPr="003E761E" w:rsidRDefault="001F3745" w:rsidP="001F3745">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2023</w:t>
            </w:r>
          </w:p>
        </w:tc>
        <w:tc>
          <w:tcPr>
            <w:tcW w:w="2160" w:type="dxa"/>
            <w:tcBorders>
              <w:left w:val="nil"/>
              <w:right w:val="nil"/>
            </w:tcBorders>
            <w:shd w:val="clear" w:color="auto" w:fill="auto"/>
            <w:vAlign w:val="bottom"/>
            <w:hideMark/>
          </w:tcPr>
          <w:p w14:paraId="450A6880" w14:textId="4C027EDD" w:rsidR="001F3745" w:rsidRPr="003E761E" w:rsidRDefault="001F3745" w:rsidP="001F3745">
            <w:pPr>
              <w:pBdr>
                <w:bottom w:val="single" w:sz="4" w:space="1" w:color="auto"/>
              </w:pBdr>
              <w:tabs>
                <w:tab w:val="right" w:pos="7200"/>
                <w:tab w:val="right" w:pos="8540"/>
              </w:tabs>
              <w:spacing w:line="360" w:lineRule="exact"/>
              <w:jc w:val="center"/>
              <w:rPr>
                <w:rFonts w:ascii="Arial" w:hAnsi="Arial" w:cs="Arial"/>
                <w:sz w:val="22"/>
                <w:szCs w:val="22"/>
              </w:rPr>
            </w:pPr>
            <w:r w:rsidRPr="003E761E">
              <w:rPr>
                <w:rFonts w:ascii="Arial" w:hAnsi="Arial" w:cs="Arial"/>
                <w:sz w:val="22"/>
                <w:szCs w:val="22"/>
              </w:rPr>
              <w:t>2022</w:t>
            </w:r>
          </w:p>
        </w:tc>
      </w:tr>
      <w:tr w:rsidR="000A540C" w:rsidRPr="003E761E" w14:paraId="36246636" w14:textId="77777777" w:rsidTr="00224A04">
        <w:trPr>
          <w:trHeight w:val="378"/>
        </w:trPr>
        <w:tc>
          <w:tcPr>
            <w:tcW w:w="4860" w:type="dxa"/>
            <w:hideMark/>
          </w:tcPr>
          <w:p w14:paraId="46BBDAFC" w14:textId="77777777" w:rsidR="000A540C" w:rsidRPr="003E761E" w:rsidRDefault="000A540C" w:rsidP="000A540C">
            <w:pPr>
              <w:spacing w:line="360" w:lineRule="exact"/>
              <w:rPr>
                <w:rFonts w:ascii="Arial" w:hAnsi="Arial" w:cs="Arial"/>
                <w:sz w:val="22"/>
                <w:szCs w:val="22"/>
                <w:cs/>
              </w:rPr>
            </w:pPr>
            <w:r w:rsidRPr="003E761E">
              <w:rPr>
                <w:rFonts w:ascii="Arial" w:hAnsi="Arial" w:cs="Arial"/>
                <w:sz w:val="22"/>
                <w:szCs w:val="22"/>
              </w:rPr>
              <w:t>Revenue</w:t>
            </w:r>
          </w:p>
        </w:tc>
        <w:tc>
          <w:tcPr>
            <w:tcW w:w="2160" w:type="dxa"/>
          </w:tcPr>
          <w:p w14:paraId="2FCCD17C" w14:textId="0D0E2042" w:rsidR="000A540C" w:rsidRPr="003E761E" w:rsidRDefault="000A540C" w:rsidP="000A540C">
            <w:pPr>
              <w:tabs>
                <w:tab w:val="decimal" w:pos="1785"/>
              </w:tabs>
              <w:spacing w:line="360" w:lineRule="exact"/>
              <w:ind w:right="-43"/>
              <w:rPr>
                <w:rFonts w:ascii="Arial" w:hAnsi="Arial" w:cs="Arial"/>
                <w:sz w:val="22"/>
                <w:szCs w:val="22"/>
              </w:rPr>
            </w:pPr>
            <w:r w:rsidRPr="000A540C">
              <w:rPr>
                <w:rFonts w:ascii="Arial" w:hAnsi="Arial" w:cs="Arial"/>
                <w:sz w:val="22"/>
                <w:szCs w:val="22"/>
              </w:rPr>
              <w:t>579</w:t>
            </w:r>
          </w:p>
        </w:tc>
        <w:tc>
          <w:tcPr>
            <w:tcW w:w="2160" w:type="dxa"/>
            <w:hideMark/>
          </w:tcPr>
          <w:p w14:paraId="5F8D5704" w14:textId="4732479C" w:rsidR="000A540C" w:rsidRPr="003E761E" w:rsidRDefault="000A540C" w:rsidP="000A540C">
            <w:pPr>
              <w:tabs>
                <w:tab w:val="decimal" w:pos="1785"/>
              </w:tabs>
              <w:spacing w:line="360" w:lineRule="exact"/>
              <w:ind w:right="-43"/>
              <w:rPr>
                <w:rFonts w:ascii="Arial" w:hAnsi="Arial" w:cs="Arial"/>
                <w:sz w:val="22"/>
                <w:szCs w:val="22"/>
              </w:rPr>
            </w:pPr>
            <w:r w:rsidRPr="003E761E">
              <w:rPr>
                <w:rFonts w:ascii="Arial" w:hAnsi="Arial" w:cs="Arial"/>
                <w:sz w:val="22"/>
                <w:szCs w:val="22"/>
              </w:rPr>
              <w:t>310</w:t>
            </w:r>
          </w:p>
        </w:tc>
      </w:tr>
      <w:tr w:rsidR="000A540C" w:rsidRPr="003E761E" w14:paraId="0D68DC07" w14:textId="77777777" w:rsidTr="00BB1BC3">
        <w:tc>
          <w:tcPr>
            <w:tcW w:w="4860" w:type="dxa"/>
            <w:hideMark/>
          </w:tcPr>
          <w:p w14:paraId="2D7201DB" w14:textId="78B80A10" w:rsidR="000A540C" w:rsidRPr="003E761E" w:rsidRDefault="000A540C" w:rsidP="000A540C">
            <w:pPr>
              <w:spacing w:line="360" w:lineRule="exact"/>
              <w:rPr>
                <w:rFonts w:ascii="Arial" w:hAnsi="Arial" w:cs="Arial"/>
                <w:sz w:val="22"/>
                <w:szCs w:val="22"/>
              </w:rPr>
            </w:pPr>
            <w:r w:rsidRPr="003E761E">
              <w:rPr>
                <w:rFonts w:ascii="Arial" w:hAnsi="Arial" w:cs="Arial"/>
                <w:sz w:val="22"/>
                <w:szCs w:val="22"/>
              </w:rPr>
              <w:t xml:space="preserve">Profit </w:t>
            </w:r>
          </w:p>
        </w:tc>
        <w:tc>
          <w:tcPr>
            <w:tcW w:w="2160" w:type="dxa"/>
            <w:vAlign w:val="bottom"/>
          </w:tcPr>
          <w:p w14:paraId="09BDF90A" w14:textId="71F8472F" w:rsidR="000A540C" w:rsidRPr="003E761E" w:rsidRDefault="000A540C" w:rsidP="000A540C">
            <w:pPr>
              <w:tabs>
                <w:tab w:val="decimal" w:pos="1785"/>
              </w:tabs>
              <w:spacing w:line="360" w:lineRule="exact"/>
              <w:ind w:right="-43"/>
              <w:rPr>
                <w:rFonts w:ascii="Arial" w:hAnsi="Arial" w:cs="Arial"/>
                <w:sz w:val="22"/>
                <w:szCs w:val="22"/>
              </w:rPr>
            </w:pPr>
            <w:r w:rsidRPr="000A540C">
              <w:rPr>
                <w:rFonts w:ascii="Arial" w:hAnsi="Arial" w:cs="Arial"/>
                <w:sz w:val="22"/>
                <w:szCs w:val="22"/>
              </w:rPr>
              <w:t>258</w:t>
            </w:r>
          </w:p>
        </w:tc>
        <w:tc>
          <w:tcPr>
            <w:tcW w:w="2160" w:type="dxa"/>
            <w:vAlign w:val="bottom"/>
            <w:hideMark/>
          </w:tcPr>
          <w:p w14:paraId="5807BD3D" w14:textId="54ECEE38" w:rsidR="000A540C" w:rsidRPr="003E761E" w:rsidRDefault="000A540C" w:rsidP="000A540C">
            <w:pPr>
              <w:tabs>
                <w:tab w:val="decimal" w:pos="1785"/>
              </w:tabs>
              <w:spacing w:line="360" w:lineRule="exact"/>
              <w:ind w:right="-43"/>
              <w:rPr>
                <w:rFonts w:ascii="Arial" w:hAnsi="Arial" w:cs="Arial"/>
                <w:sz w:val="22"/>
                <w:szCs w:val="22"/>
              </w:rPr>
            </w:pPr>
            <w:r w:rsidRPr="003E761E">
              <w:rPr>
                <w:rFonts w:ascii="Arial" w:hAnsi="Arial" w:cs="Arial"/>
                <w:sz w:val="22"/>
                <w:szCs w:val="22"/>
              </w:rPr>
              <w:t>81</w:t>
            </w:r>
          </w:p>
        </w:tc>
      </w:tr>
      <w:tr w:rsidR="000A540C" w:rsidRPr="003E761E" w14:paraId="28B61805" w14:textId="77777777" w:rsidTr="00BB1BC3">
        <w:tc>
          <w:tcPr>
            <w:tcW w:w="4860" w:type="dxa"/>
            <w:hideMark/>
          </w:tcPr>
          <w:p w14:paraId="0ACDBD55" w14:textId="77777777" w:rsidR="000A540C" w:rsidRPr="003E761E" w:rsidRDefault="000A540C" w:rsidP="000A540C">
            <w:pPr>
              <w:spacing w:line="360" w:lineRule="exact"/>
              <w:rPr>
                <w:rFonts w:ascii="Arial" w:hAnsi="Arial" w:cs="Arial"/>
                <w:sz w:val="22"/>
                <w:szCs w:val="22"/>
                <w:cs/>
              </w:rPr>
            </w:pPr>
            <w:r w:rsidRPr="003E761E">
              <w:rPr>
                <w:rFonts w:ascii="Arial" w:hAnsi="Arial" w:cs="Arial"/>
                <w:sz w:val="22"/>
                <w:szCs w:val="22"/>
              </w:rPr>
              <w:t>Total comprehensive income</w:t>
            </w:r>
          </w:p>
        </w:tc>
        <w:tc>
          <w:tcPr>
            <w:tcW w:w="2160" w:type="dxa"/>
            <w:vAlign w:val="bottom"/>
          </w:tcPr>
          <w:p w14:paraId="11E50F9E" w14:textId="5CCFD3A7" w:rsidR="000A540C" w:rsidRPr="003E761E" w:rsidRDefault="000A540C" w:rsidP="000A540C">
            <w:pPr>
              <w:tabs>
                <w:tab w:val="decimal" w:pos="1785"/>
              </w:tabs>
              <w:spacing w:line="360" w:lineRule="exact"/>
              <w:ind w:right="-43"/>
              <w:rPr>
                <w:rFonts w:ascii="Arial" w:hAnsi="Arial" w:cs="Arial"/>
                <w:sz w:val="22"/>
                <w:szCs w:val="22"/>
              </w:rPr>
            </w:pPr>
            <w:r w:rsidRPr="000A540C">
              <w:rPr>
                <w:rFonts w:ascii="Arial" w:hAnsi="Arial" w:cs="Arial"/>
                <w:sz w:val="22"/>
                <w:szCs w:val="22"/>
              </w:rPr>
              <w:t>258</w:t>
            </w:r>
          </w:p>
        </w:tc>
        <w:tc>
          <w:tcPr>
            <w:tcW w:w="2160" w:type="dxa"/>
            <w:vAlign w:val="bottom"/>
            <w:hideMark/>
          </w:tcPr>
          <w:p w14:paraId="1B94DA8C" w14:textId="463D6F6B" w:rsidR="000A540C" w:rsidRPr="003E761E" w:rsidRDefault="000A540C" w:rsidP="000A540C">
            <w:pPr>
              <w:tabs>
                <w:tab w:val="decimal" w:pos="1785"/>
              </w:tabs>
              <w:spacing w:line="360" w:lineRule="exact"/>
              <w:ind w:right="-43"/>
              <w:rPr>
                <w:rFonts w:ascii="Arial" w:hAnsi="Arial" w:cs="Arial"/>
                <w:sz w:val="22"/>
                <w:szCs w:val="22"/>
              </w:rPr>
            </w:pPr>
            <w:r w:rsidRPr="003E761E">
              <w:rPr>
                <w:rFonts w:ascii="Arial" w:hAnsi="Arial" w:cs="Arial"/>
                <w:sz w:val="22"/>
                <w:szCs w:val="22"/>
              </w:rPr>
              <w:t>81</w:t>
            </w:r>
          </w:p>
        </w:tc>
      </w:tr>
    </w:tbl>
    <w:p w14:paraId="3F89DE0E" w14:textId="156EA4CF" w:rsidR="00253E8B" w:rsidRPr="003E761E" w:rsidRDefault="00253E8B" w:rsidP="006A7E43">
      <w:pPr>
        <w:tabs>
          <w:tab w:val="left" w:pos="900"/>
        </w:tabs>
        <w:spacing w:before="240" w:line="380" w:lineRule="exact"/>
        <w:ind w:left="547" w:hanging="547"/>
        <w:rPr>
          <w:rFonts w:ascii="Arial" w:hAnsi="Arial"/>
          <w:b/>
          <w:bCs/>
          <w:color w:val="000000"/>
          <w:sz w:val="22"/>
          <w:szCs w:val="22"/>
        </w:rPr>
      </w:pPr>
      <w:r w:rsidRPr="003E761E">
        <w:rPr>
          <w:rFonts w:ascii="Arial" w:hAnsi="Arial"/>
          <w:b/>
          <w:bCs/>
          <w:color w:val="000000"/>
          <w:sz w:val="22"/>
          <w:szCs w:val="22"/>
        </w:rPr>
        <w:t>1</w:t>
      </w:r>
      <w:r w:rsidR="008F218F" w:rsidRPr="003E761E">
        <w:rPr>
          <w:rFonts w:ascii="Arial" w:hAnsi="Arial"/>
          <w:b/>
          <w:bCs/>
          <w:color w:val="000000"/>
          <w:sz w:val="22"/>
          <w:szCs w:val="22"/>
        </w:rPr>
        <w:t>3</w:t>
      </w:r>
      <w:r w:rsidRPr="003E761E">
        <w:rPr>
          <w:rFonts w:ascii="Arial" w:hAnsi="Arial"/>
          <w:b/>
          <w:bCs/>
          <w:color w:val="000000"/>
          <w:sz w:val="22"/>
          <w:szCs w:val="22"/>
        </w:rPr>
        <w:t>.</w:t>
      </w:r>
      <w:r w:rsidRPr="003E761E">
        <w:rPr>
          <w:rFonts w:ascii="Arial" w:hAnsi="Arial"/>
          <w:b/>
          <w:bCs/>
          <w:color w:val="000000"/>
          <w:sz w:val="22"/>
          <w:szCs w:val="22"/>
        </w:rPr>
        <w:tab/>
        <w:t>Right under port service concession agreement</w:t>
      </w:r>
    </w:p>
    <w:p w14:paraId="271886DE" w14:textId="476727EC" w:rsidR="00253E8B" w:rsidRPr="003E761E" w:rsidRDefault="00253E8B" w:rsidP="00AF0C30">
      <w:pPr>
        <w:pStyle w:val="BodyTextIndent"/>
        <w:tabs>
          <w:tab w:val="left" w:pos="600"/>
        </w:tabs>
        <w:spacing w:before="0" w:line="380" w:lineRule="atLeast"/>
        <w:ind w:left="605" w:hanging="605"/>
        <w:jc w:val="right"/>
        <w:rPr>
          <w:rFonts w:ascii="Arial" w:hAnsi="Arial" w:cs="Arial"/>
          <w:b w:val="0"/>
          <w:sz w:val="22"/>
          <w:szCs w:val="22"/>
        </w:rPr>
      </w:pPr>
      <w:r w:rsidRPr="003E761E">
        <w:rPr>
          <w:rFonts w:ascii="Arial" w:hAnsi="Arial" w:cs="Arial"/>
          <w:b w:val="0"/>
          <w:sz w:val="22"/>
          <w:szCs w:val="22"/>
        </w:rPr>
        <w:t>(Unit:</w:t>
      </w:r>
      <w:r w:rsidR="002C5B12">
        <w:rPr>
          <w:rFonts w:ascii="Arial" w:hAnsi="Arial" w:cs="Arial"/>
          <w:b w:val="0"/>
          <w:sz w:val="22"/>
          <w:szCs w:val="22"/>
        </w:rPr>
        <w:t xml:space="preserve"> </w:t>
      </w:r>
      <w:r w:rsidRPr="003E761E">
        <w:rPr>
          <w:rFonts w:ascii="Arial" w:hAnsi="Arial" w:cs="Arial"/>
          <w:b w:val="0"/>
          <w:sz w:val="22"/>
          <w:szCs w:val="22"/>
        </w:rPr>
        <w:t>Thousand Baht)</w:t>
      </w:r>
    </w:p>
    <w:tbl>
      <w:tblPr>
        <w:tblW w:w="9162" w:type="dxa"/>
        <w:tblInd w:w="468" w:type="dxa"/>
        <w:tblLayout w:type="fixed"/>
        <w:tblLook w:val="04A0" w:firstRow="1" w:lastRow="0" w:firstColumn="1" w:lastColumn="0" w:noHBand="0" w:noVBand="1"/>
      </w:tblPr>
      <w:tblGrid>
        <w:gridCol w:w="4842"/>
        <w:gridCol w:w="2160"/>
        <w:gridCol w:w="2160"/>
      </w:tblGrid>
      <w:tr w:rsidR="008F218F" w:rsidRPr="003E761E" w14:paraId="6A12A23D" w14:textId="77777777" w:rsidTr="00CA4699">
        <w:tc>
          <w:tcPr>
            <w:tcW w:w="4842" w:type="dxa"/>
          </w:tcPr>
          <w:p w14:paraId="72FACCEF" w14:textId="77777777" w:rsidR="008F218F" w:rsidRPr="003E761E" w:rsidRDefault="008F218F" w:rsidP="004569DC">
            <w:pPr>
              <w:tabs>
                <w:tab w:val="left" w:pos="2070"/>
                <w:tab w:val="decimal" w:pos="7740"/>
                <w:tab w:val="decimal" w:pos="8820"/>
              </w:tabs>
              <w:spacing w:line="360" w:lineRule="exact"/>
              <w:ind w:right="-126"/>
              <w:rPr>
                <w:rFonts w:ascii="Arial" w:hAnsi="Arial" w:cs="Arial"/>
                <w:sz w:val="22"/>
                <w:szCs w:val="22"/>
              </w:rPr>
            </w:pPr>
          </w:p>
        </w:tc>
        <w:tc>
          <w:tcPr>
            <w:tcW w:w="4320" w:type="dxa"/>
            <w:gridSpan w:val="2"/>
            <w:vAlign w:val="bottom"/>
          </w:tcPr>
          <w:p w14:paraId="154097F7" w14:textId="3CE5D320" w:rsidR="008F218F" w:rsidRPr="003E761E" w:rsidRDefault="008F218F"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Consolidated financial statement</w:t>
            </w:r>
            <w:r w:rsidR="00A16409" w:rsidRPr="003E761E">
              <w:rPr>
                <w:rFonts w:ascii="Arial" w:hAnsi="Arial" w:cs="Arial"/>
                <w:sz w:val="22"/>
                <w:szCs w:val="22"/>
              </w:rPr>
              <w:t>s</w:t>
            </w:r>
            <w:r w:rsidRPr="003E761E">
              <w:rPr>
                <w:rFonts w:ascii="Arial" w:hAnsi="Arial" w:cs="Arial"/>
                <w:sz w:val="22"/>
                <w:szCs w:val="22"/>
              </w:rPr>
              <w:t xml:space="preserve"> /                     Separate financial statement</w:t>
            </w:r>
            <w:r w:rsidR="00A16409" w:rsidRPr="003E761E">
              <w:rPr>
                <w:rFonts w:ascii="Arial" w:hAnsi="Arial" w:cs="Arial"/>
                <w:sz w:val="22"/>
                <w:szCs w:val="22"/>
              </w:rPr>
              <w:t>s</w:t>
            </w:r>
          </w:p>
        </w:tc>
      </w:tr>
      <w:tr w:rsidR="001F3745" w:rsidRPr="003E761E" w14:paraId="15E507EF" w14:textId="77777777" w:rsidTr="00224A04">
        <w:tc>
          <w:tcPr>
            <w:tcW w:w="4842" w:type="dxa"/>
          </w:tcPr>
          <w:p w14:paraId="67E6F13F" w14:textId="77777777" w:rsidR="001F3745" w:rsidRPr="003E761E" w:rsidRDefault="001F3745" w:rsidP="001F3745">
            <w:pPr>
              <w:tabs>
                <w:tab w:val="left" w:pos="2070"/>
                <w:tab w:val="decimal" w:pos="7740"/>
                <w:tab w:val="decimal" w:pos="8820"/>
              </w:tabs>
              <w:spacing w:line="360" w:lineRule="exact"/>
              <w:ind w:right="-126"/>
              <w:rPr>
                <w:rFonts w:ascii="Arial" w:hAnsi="Arial" w:cs="Arial"/>
                <w:sz w:val="22"/>
                <w:szCs w:val="22"/>
              </w:rPr>
            </w:pPr>
          </w:p>
        </w:tc>
        <w:tc>
          <w:tcPr>
            <w:tcW w:w="2160" w:type="dxa"/>
            <w:tcBorders>
              <w:left w:val="nil"/>
              <w:right w:val="nil"/>
            </w:tcBorders>
            <w:shd w:val="clear" w:color="auto" w:fill="auto"/>
            <w:vAlign w:val="bottom"/>
            <w:hideMark/>
          </w:tcPr>
          <w:p w14:paraId="21C1FE17" w14:textId="255459D5" w:rsidR="001F3745" w:rsidRPr="003E761E" w:rsidRDefault="001F3745" w:rsidP="001F374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2023</w:t>
            </w:r>
          </w:p>
        </w:tc>
        <w:tc>
          <w:tcPr>
            <w:tcW w:w="2160" w:type="dxa"/>
            <w:tcBorders>
              <w:left w:val="nil"/>
              <w:right w:val="nil"/>
            </w:tcBorders>
            <w:shd w:val="clear" w:color="auto" w:fill="auto"/>
            <w:vAlign w:val="bottom"/>
            <w:hideMark/>
          </w:tcPr>
          <w:p w14:paraId="2A3D8A07" w14:textId="1B438AFE" w:rsidR="001F3745" w:rsidRPr="003E761E" w:rsidRDefault="001F3745" w:rsidP="001F374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3E761E">
              <w:rPr>
                <w:rFonts w:ascii="Arial" w:hAnsi="Arial" w:cs="Arial"/>
                <w:sz w:val="22"/>
                <w:szCs w:val="22"/>
              </w:rPr>
              <w:t>2022</w:t>
            </w:r>
          </w:p>
        </w:tc>
      </w:tr>
      <w:tr w:rsidR="000A540C" w:rsidRPr="003E761E" w14:paraId="6C2A887D" w14:textId="77777777" w:rsidTr="00224A04">
        <w:tc>
          <w:tcPr>
            <w:tcW w:w="4842" w:type="dxa"/>
            <w:hideMark/>
          </w:tcPr>
          <w:p w14:paraId="0E6E2A0D" w14:textId="77777777" w:rsidR="000A540C" w:rsidRPr="003E761E" w:rsidRDefault="000A540C" w:rsidP="000A540C">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 xml:space="preserve">Right under port service concession agreement </w:t>
            </w:r>
          </w:p>
        </w:tc>
        <w:tc>
          <w:tcPr>
            <w:tcW w:w="2160" w:type="dxa"/>
            <w:vAlign w:val="bottom"/>
          </w:tcPr>
          <w:p w14:paraId="3350007A" w14:textId="64836238" w:rsidR="000A540C" w:rsidRPr="003E761E" w:rsidRDefault="000A540C" w:rsidP="000A540C">
            <w:pPr>
              <w:tabs>
                <w:tab w:val="decimal" w:pos="1785"/>
              </w:tabs>
              <w:spacing w:line="360" w:lineRule="exact"/>
              <w:ind w:right="-43"/>
              <w:rPr>
                <w:rFonts w:ascii="Arial" w:hAnsi="Arial" w:cs="Arial"/>
                <w:sz w:val="22"/>
                <w:szCs w:val="22"/>
              </w:rPr>
            </w:pPr>
            <w:r w:rsidRPr="000A540C">
              <w:rPr>
                <w:rFonts w:ascii="Arial" w:hAnsi="Arial" w:cs="Arial"/>
                <w:sz w:val="22"/>
                <w:szCs w:val="22"/>
              </w:rPr>
              <w:t>384,987</w:t>
            </w:r>
          </w:p>
        </w:tc>
        <w:tc>
          <w:tcPr>
            <w:tcW w:w="2160" w:type="dxa"/>
            <w:vAlign w:val="bottom"/>
          </w:tcPr>
          <w:p w14:paraId="1F2F144D" w14:textId="332ED209" w:rsidR="000A540C" w:rsidRPr="003E761E" w:rsidRDefault="000A540C" w:rsidP="000A540C">
            <w:pPr>
              <w:tabs>
                <w:tab w:val="decimal" w:pos="1785"/>
              </w:tabs>
              <w:spacing w:line="360" w:lineRule="exact"/>
              <w:ind w:right="-43"/>
              <w:rPr>
                <w:rFonts w:ascii="Arial" w:hAnsi="Arial" w:cs="Arial"/>
                <w:sz w:val="22"/>
                <w:szCs w:val="22"/>
              </w:rPr>
            </w:pPr>
            <w:r w:rsidRPr="003E761E">
              <w:rPr>
                <w:rFonts w:ascii="Arial" w:hAnsi="Arial" w:cs="Arial"/>
                <w:sz w:val="22"/>
                <w:szCs w:val="22"/>
              </w:rPr>
              <w:t>382,574</w:t>
            </w:r>
          </w:p>
        </w:tc>
      </w:tr>
      <w:tr w:rsidR="000A540C" w:rsidRPr="003E761E" w14:paraId="280C576C" w14:textId="77777777" w:rsidTr="000D2CCA">
        <w:tc>
          <w:tcPr>
            <w:tcW w:w="4842" w:type="dxa"/>
            <w:hideMark/>
          </w:tcPr>
          <w:p w14:paraId="36C31E4B" w14:textId="77777777" w:rsidR="000A540C" w:rsidRPr="003E761E" w:rsidRDefault="000A540C" w:rsidP="000A540C">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 xml:space="preserve">Less: Accumulated </w:t>
            </w: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w:t>
            </w:r>
          </w:p>
        </w:tc>
        <w:tc>
          <w:tcPr>
            <w:tcW w:w="2160" w:type="dxa"/>
            <w:vAlign w:val="bottom"/>
          </w:tcPr>
          <w:p w14:paraId="766DF8E3" w14:textId="1F5BDABC" w:rsidR="000A540C" w:rsidRPr="003E761E" w:rsidRDefault="000A540C" w:rsidP="000A540C">
            <w:pPr>
              <w:pBdr>
                <w:bottom w:val="single" w:sz="4" w:space="1" w:color="auto"/>
              </w:pBdr>
              <w:tabs>
                <w:tab w:val="decimal" w:pos="1785"/>
              </w:tabs>
              <w:spacing w:line="360" w:lineRule="exact"/>
              <w:ind w:right="-43"/>
              <w:rPr>
                <w:rFonts w:ascii="Arial" w:hAnsi="Arial" w:cs="Arial"/>
                <w:sz w:val="22"/>
                <w:szCs w:val="22"/>
                <w:cs/>
              </w:rPr>
            </w:pPr>
            <w:r w:rsidRPr="000A540C">
              <w:rPr>
                <w:rFonts w:ascii="Arial" w:hAnsi="Arial" w:cs="Arial"/>
                <w:sz w:val="22"/>
                <w:szCs w:val="22"/>
              </w:rPr>
              <w:t>(204,445)</w:t>
            </w:r>
          </w:p>
        </w:tc>
        <w:tc>
          <w:tcPr>
            <w:tcW w:w="2160" w:type="dxa"/>
            <w:vAlign w:val="bottom"/>
          </w:tcPr>
          <w:p w14:paraId="73F20DE7" w14:textId="79D7A9FF" w:rsidR="000A540C" w:rsidRPr="003E761E" w:rsidRDefault="000A540C" w:rsidP="000A540C">
            <w:pPr>
              <w:pBdr>
                <w:bottom w:val="single" w:sz="4" w:space="1" w:color="auto"/>
              </w:pBdr>
              <w:tabs>
                <w:tab w:val="decimal" w:pos="1785"/>
              </w:tabs>
              <w:spacing w:line="360" w:lineRule="exact"/>
              <w:ind w:right="-43"/>
              <w:rPr>
                <w:rFonts w:ascii="Arial" w:hAnsi="Arial" w:cs="Arial"/>
                <w:sz w:val="22"/>
                <w:szCs w:val="22"/>
                <w:cs/>
              </w:rPr>
            </w:pPr>
            <w:r w:rsidRPr="003E761E">
              <w:rPr>
                <w:rFonts w:ascii="Arial" w:hAnsi="Arial" w:cs="Arial"/>
                <w:sz w:val="22"/>
                <w:szCs w:val="22"/>
              </w:rPr>
              <w:t>(127,535)</w:t>
            </w:r>
          </w:p>
        </w:tc>
      </w:tr>
      <w:tr w:rsidR="000A540C" w:rsidRPr="003E761E" w14:paraId="42AA556D" w14:textId="77777777" w:rsidTr="00224A04">
        <w:tc>
          <w:tcPr>
            <w:tcW w:w="4842" w:type="dxa"/>
            <w:hideMark/>
          </w:tcPr>
          <w:p w14:paraId="7C82917D" w14:textId="77777777" w:rsidR="000A540C" w:rsidRPr="003E761E" w:rsidRDefault="000A540C" w:rsidP="000A540C">
            <w:pPr>
              <w:tabs>
                <w:tab w:val="left" w:pos="2070"/>
                <w:tab w:val="decimal" w:pos="7740"/>
                <w:tab w:val="decimal" w:pos="8820"/>
              </w:tabs>
              <w:spacing w:line="360" w:lineRule="exact"/>
              <w:ind w:left="144" w:right="-126" w:hanging="180"/>
              <w:rPr>
                <w:rFonts w:ascii="Arial" w:hAnsi="Arial" w:cs="Arial"/>
                <w:sz w:val="22"/>
                <w:szCs w:val="22"/>
              </w:rPr>
            </w:pPr>
            <w:r w:rsidRPr="003E761E">
              <w:rPr>
                <w:rFonts w:ascii="Arial" w:hAnsi="Arial" w:cs="Arial"/>
                <w:sz w:val="22"/>
                <w:szCs w:val="22"/>
              </w:rPr>
              <w:t>Net</w:t>
            </w:r>
          </w:p>
        </w:tc>
        <w:tc>
          <w:tcPr>
            <w:tcW w:w="2160" w:type="dxa"/>
            <w:vAlign w:val="bottom"/>
          </w:tcPr>
          <w:p w14:paraId="38145EA6" w14:textId="21E3105A" w:rsidR="000A540C" w:rsidRPr="003E761E" w:rsidRDefault="000A540C" w:rsidP="000A540C">
            <w:pPr>
              <w:pBdr>
                <w:bottom w:val="double" w:sz="6" w:space="1" w:color="auto"/>
              </w:pBdr>
              <w:tabs>
                <w:tab w:val="decimal" w:pos="1785"/>
              </w:tabs>
              <w:spacing w:line="360" w:lineRule="exact"/>
              <w:ind w:right="-43"/>
              <w:rPr>
                <w:rFonts w:ascii="Arial" w:hAnsi="Arial" w:cs="Arial"/>
                <w:sz w:val="22"/>
                <w:szCs w:val="22"/>
              </w:rPr>
            </w:pPr>
            <w:r w:rsidRPr="000A540C">
              <w:rPr>
                <w:rFonts w:ascii="Arial" w:hAnsi="Arial" w:cs="Arial"/>
                <w:sz w:val="22"/>
                <w:szCs w:val="22"/>
              </w:rPr>
              <w:t>180,542</w:t>
            </w:r>
          </w:p>
        </w:tc>
        <w:tc>
          <w:tcPr>
            <w:tcW w:w="2160" w:type="dxa"/>
            <w:vAlign w:val="bottom"/>
          </w:tcPr>
          <w:p w14:paraId="007FD210" w14:textId="0DBC71B0" w:rsidR="000A540C" w:rsidRPr="003E761E" w:rsidRDefault="000A540C" w:rsidP="000A540C">
            <w:pPr>
              <w:pBdr>
                <w:bottom w:val="double" w:sz="6" w:space="1" w:color="auto"/>
              </w:pBdr>
              <w:tabs>
                <w:tab w:val="decimal" w:pos="1785"/>
              </w:tabs>
              <w:spacing w:line="360" w:lineRule="exact"/>
              <w:ind w:right="-43"/>
              <w:rPr>
                <w:rFonts w:ascii="Arial" w:hAnsi="Arial" w:cs="Arial"/>
                <w:sz w:val="22"/>
                <w:szCs w:val="22"/>
              </w:rPr>
            </w:pPr>
            <w:r w:rsidRPr="003E761E">
              <w:rPr>
                <w:rFonts w:ascii="Arial" w:hAnsi="Arial" w:cs="Arial"/>
                <w:sz w:val="22"/>
                <w:szCs w:val="22"/>
              </w:rPr>
              <w:t>255,039</w:t>
            </w:r>
          </w:p>
        </w:tc>
      </w:tr>
      <w:tr w:rsidR="000A540C" w:rsidRPr="003E761E" w14:paraId="72620BBF" w14:textId="77777777" w:rsidTr="00224A04">
        <w:tc>
          <w:tcPr>
            <w:tcW w:w="4842" w:type="dxa"/>
          </w:tcPr>
          <w:p w14:paraId="54370EE0" w14:textId="355BCC0E" w:rsidR="000A540C" w:rsidRPr="003E761E" w:rsidRDefault="000A540C" w:rsidP="000A540C">
            <w:pPr>
              <w:tabs>
                <w:tab w:val="left" w:pos="2070"/>
                <w:tab w:val="decimal" w:pos="7740"/>
                <w:tab w:val="decimal" w:pos="8820"/>
              </w:tabs>
              <w:spacing w:line="360" w:lineRule="exact"/>
              <w:ind w:left="144" w:right="-126" w:hanging="180"/>
              <w:rPr>
                <w:rFonts w:ascii="Arial" w:hAnsi="Arial" w:cs="Arial"/>
                <w:sz w:val="22"/>
                <w:szCs w:val="22"/>
              </w:rPr>
            </w:pPr>
            <w:proofErr w:type="spellStart"/>
            <w:r w:rsidRPr="003E761E">
              <w:rPr>
                <w:rFonts w:ascii="Arial" w:hAnsi="Arial" w:cs="Arial"/>
                <w:sz w:val="22"/>
                <w:szCs w:val="22"/>
              </w:rPr>
              <w:t>Amortisation</w:t>
            </w:r>
            <w:proofErr w:type="spellEnd"/>
            <w:r w:rsidRPr="003E761E">
              <w:rPr>
                <w:rFonts w:ascii="Arial" w:hAnsi="Arial" w:cs="Arial"/>
                <w:sz w:val="22"/>
                <w:szCs w:val="22"/>
              </w:rPr>
              <w:t xml:space="preserve"> reported in profit or loss</w:t>
            </w:r>
          </w:p>
        </w:tc>
        <w:tc>
          <w:tcPr>
            <w:tcW w:w="2160" w:type="dxa"/>
            <w:vAlign w:val="bottom"/>
          </w:tcPr>
          <w:p w14:paraId="5F4286E8" w14:textId="1EF70D10" w:rsidR="000A540C" w:rsidRPr="003E761E" w:rsidRDefault="000A540C" w:rsidP="000A540C">
            <w:pPr>
              <w:pBdr>
                <w:bottom w:val="double" w:sz="6" w:space="1" w:color="auto"/>
              </w:pBdr>
              <w:tabs>
                <w:tab w:val="decimal" w:pos="1785"/>
              </w:tabs>
              <w:spacing w:line="360" w:lineRule="exact"/>
              <w:ind w:right="-43"/>
              <w:rPr>
                <w:rFonts w:ascii="Arial" w:hAnsi="Arial" w:cs="Arial"/>
                <w:sz w:val="22"/>
                <w:szCs w:val="22"/>
              </w:rPr>
            </w:pPr>
            <w:r w:rsidRPr="000A540C">
              <w:rPr>
                <w:rFonts w:ascii="Arial" w:hAnsi="Arial" w:cs="Arial"/>
                <w:sz w:val="22"/>
                <w:szCs w:val="22"/>
              </w:rPr>
              <w:t>76,910</w:t>
            </w:r>
          </w:p>
        </w:tc>
        <w:tc>
          <w:tcPr>
            <w:tcW w:w="2160" w:type="dxa"/>
            <w:vAlign w:val="bottom"/>
          </w:tcPr>
          <w:p w14:paraId="163E62D4" w14:textId="7B5481C1" w:rsidR="000A540C" w:rsidRPr="003E761E" w:rsidRDefault="000A540C" w:rsidP="000A540C">
            <w:pPr>
              <w:pBdr>
                <w:bottom w:val="double" w:sz="6" w:space="1" w:color="auto"/>
              </w:pBdr>
              <w:tabs>
                <w:tab w:val="decimal" w:pos="1785"/>
              </w:tabs>
              <w:spacing w:line="360" w:lineRule="exact"/>
              <w:ind w:right="-43"/>
              <w:rPr>
                <w:rFonts w:ascii="Arial" w:hAnsi="Arial" w:cs="Arial"/>
                <w:sz w:val="22"/>
                <w:szCs w:val="22"/>
              </w:rPr>
            </w:pPr>
            <w:r w:rsidRPr="003E761E">
              <w:rPr>
                <w:rFonts w:ascii="Arial" w:hAnsi="Arial" w:cs="Arial"/>
                <w:sz w:val="22"/>
                <w:szCs w:val="22"/>
              </w:rPr>
              <w:t>76,518</w:t>
            </w:r>
          </w:p>
        </w:tc>
      </w:tr>
    </w:tbl>
    <w:p w14:paraId="7425634E" w14:textId="636A4266" w:rsidR="00AF0C30" w:rsidRPr="003E761E" w:rsidRDefault="00AF0C30" w:rsidP="000C4CFF">
      <w:pPr>
        <w:tabs>
          <w:tab w:val="left" w:pos="900"/>
        </w:tabs>
        <w:spacing w:before="40" w:after="40" w:line="380" w:lineRule="exact"/>
        <w:ind w:left="547" w:hanging="547"/>
        <w:rPr>
          <w:rFonts w:ascii="Arial" w:hAnsi="Arial"/>
          <w:b/>
          <w:bCs/>
          <w:color w:val="000000"/>
          <w:sz w:val="22"/>
          <w:szCs w:val="22"/>
        </w:rPr>
      </w:pPr>
      <w:r w:rsidRPr="003E761E">
        <w:rPr>
          <w:rFonts w:ascii="Arial" w:hAnsi="Arial"/>
          <w:b/>
          <w:bCs/>
          <w:color w:val="000000"/>
          <w:sz w:val="22"/>
          <w:szCs w:val="22"/>
        </w:rPr>
        <w:t>14.</w:t>
      </w:r>
      <w:r w:rsidRPr="003E761E">
        <w:rPr>
          <w:rFonts w:ascii="Arial" w:hAnsi="Arial"/>
          <w:b/>
          <w:bCs/>
          <w:color w:val="000000"/>
          <w:sz w:val="22"/>
          <w:szCs w:val="22"/>
        </w:rPr>
        <w:tab/>
        <w:t>Investment properties</w:t>
      </w:r>
    </w:p>
    <w:p w14:paraId="1B8E71FA" w14:textId="0A22A75D" w:rsidR="00D9578D" w:rsidRPr="003E761E" w:rsidRDefault="00D47C19" w:rsidP="000C4CFF">
      <w:pPr>
        <w:tabs>
          <w:tab w:val="left" w:pos="900"/>
        </w:tabs>
        <w:spacing w:before="40" w:line="380" w:lineRule="exact"/>
        <w:ind w:left="547" w:hanging="547"/>
        <w:jc w:val="both"/>
        <w:rPr>
          <w:rFonts w:ascii="Arial" w:hAnsi="Arial"/>
          <w:color w:val="000000"/>
          <w:sz w:val="22"/>
          <w:szCs w:val="22"/>
        </w:rPr>
      </w:pPr>
      <w:r w:rsidRPr="003E761E">
        <w:rPr>
          <w:rFonts w:ascii="Arial" w:hAnsi="Arial"/>
          <w:color w:val="000000"/>
          <w:sz w:val="22"/>
          <w:szCs w:val="22"/>
        </w:rPr>
        <w:tab/>
      </w:r>
      <w:r w:rsidR="00D9578D" w:rsidRPr="003E761E">
        <w:rPr>
          <w:rFonts w:ascii="Arial" w:hAnsi="Arial"/>
          <w:color w:val="000000"/>
          <w:sz w:val="22"/>
          <w:szCs w:val="22"/>
        </w:rPr>
        <w:t xml:space="preserve">The net book value of investment properties as </w:t>
      </w:r>
      <w:proofErr w:type="gramStart"/>
      <w:r w:rsidR="00D9578D" w:rsidRPr="003E761E">
        <w:rPr>
          <w:rFonts w:ascii="Arial" w:hAnsi="Arial"/>
          <w:color w:val="000000"/>
          <w:sz w:val="22"/>
          <w:szCs w:val="22"/>
        </w:rPr>
        <w:t>at</w:t>
      </w:r>
      <w:proofErr w:type="gramEnd"/>
      <w:r w:rsidR="00D9578D" w:rsidRPr="003E761E">
        <w:rPr>
          <w:rFonts w:ascii="Arial" w:hAnsi="Arial"/>
          <w:color w:val="000000"/>
          <w:sz w:val="22"/>
          <w:szCs w:val="22"/>
        </w:rPr>
        <w:t xml:space="preserve"> 31 December 202</w:t>
      </w:r>
      <w:r w:rsidR="001F3745" w:rsidRPr="003E761E">
        <w:rPr>
          <w:rFonts w:ascii="Arial" w:hAnsi="Arial"/>
          <w:color w:val="000000"/>
          <w:sz w:val="22"/>
          <w:szCs w:val="22"/>
        </w:rPr>
        <w:t>3</w:t>
      </w:r>
      <w:r w:rsidR="00D9578D" w:rsidRPr="003E761E">
        <w:rPr>
          <w:rFonts w:ascii="Arial" w:hAnsi="Arial"/>
          <w:color w:val="000000"/>
          <w:sz w:val="22"/>
          <w:szCs w:val="22"/>
        </w:rPr>
        <w:t xml:space="preserve"> </w:t>
      </w:r>
      <w:r w:rsidR="00305987">
        <w:rPr>
          <w:rFonts w:ascii="Arial" w:hAnsi="Arial"/>
          <w:color w:val="000000"/>
          <w:sz w:val="22"/>
          <w:szCs w:val="22"/>
        </w:rPr>
        <w:t xml:space="preserve">and 2022 </w:t>
      </w:r>
      <w:r w:rsidR="00D9578D" w:rsidRPr="003E761E">
        <w:rPr>
          <w:rFonts w:ascii="Arial" w:hAnsi="Arial"/>
          <w:color w:val="000000"/>
          <w:sz w:val="22"/>
          <w:szCs w:val="22"/>
        </w:rPr>
        <w:t>is presented below.</w:t>
      </w:r>
    </w:p>
    <w:tbl>
      <w:tblPr>
        <w:tblW w:w="9180" w:type="dxa"/>
        <w:tblInd w:w="450" w:type="dxa"/>
        <w:tblLayout w:type="fixed"/>
        <w:tblLook w:val="04A0" w:firstRow="1" w:lastRow="0" w:firstColumn="1" w:lastColumn="0" w:noHBand="0" w:noVBand="1"/>
      </w:tblPr>
      <w:tblGrid>
        <w:gridCol w:w="1620"/>
        <w:gridCol w:w="1080"/>
        <w:gridCol w:w="1080"/>
        <w:gridCol w:w="1080"/>
        <w:gridCol w:w="1080"/>
        <w:gridCol w:w="1080"/>
        <w:gridCol w:w="1080"/>
        <w:gridCol w:w="1080"/>
      </w:tblGrid>
      <w:tr w:rsidR="00D9578D" w:rsidRPr="001B0EB4" w14:paraId="420E446B" w14:textId="77777777" w:rsidTr="00394C8E">
        <w:tc>
          <w:tcPr>
            <w:tcW w:w="1620" w:type="dxa"/>
          </w:tcPr>
          <w:p w14:paraId="0D99E4B4" w14:textId="77777777" w:rsidR="00D9578D" w:rsidRPr="001B0EB4" w:rsidRDefault="00D9578D" w:rsidP="000C4CFF">
            <w:pPr>
              <w:spacing w:line="240" w:lineRule="exact"/>
              <w:ind w:left="151" w:hanging="151"/>
              <w:jc w:val="thaiDistribute"/>
              <w:outlineLvl w:val="0"/>
              <w:rPr>
                <w:rFonts w:ascii="Arial" w:hAnsi="Arial" w:cs="Arial"/>
                <w:color w:val="000000" w:themeColor="text1"/>
                <w:sz w:val="16"/>
                <w:szCs w:val="16"/>
                <w:cs/>
                <w:lang w:val="en-GB"/>
              </w:rPr>
            </w:pPr>
          </w:p>
        </w:tc>
        <w:tc>
          <w:tcPr>
            <w:tcW w:w="7560" w:type="dxa"/>
            <w:gridSpan w:val="7"/>
          </w:tcPr>
          <w:p w14:paraId="63E778B3" w14:textId="77777777" w:rsidR="00D9578D" w:rsidRPr="001B0EB4" w:rsidRDefault="00D9578D" w:rsidP="000C4CFF">
            <w:pPr>
              <w:tabs>
                <w:tab w:val="right" w:pos="1033"/>
              </w:tabs>
              <w:spacing w:line="240" w:lineRule="exact"/>
              <w:ind w:right="-72"/>
              <w:jc w:val="right"/>
              <w:rPr>
                <w:rFonts w:ascii="Arial" w:hAnsi="Arial" w:cs="Arial"/>
                <w:color w:val="000000" w:themeColor="text1"/>
                <w:sz w:val="16"/>
                <w:szCs w:val="16"/>
                <w:cs/>
              </w:rPr>
            </w:pPr>
            <w:r w:rsidRPr="001B0EB4">
              <w:rPr>
                <w:rFonts w:ascii="Arial" w:hAnsi="Arial" w:cs="Arial"/>
                <w:color w:val="000000" w:themeColor="text1"/>
                <w:sz w:val="16"/>
                <w:szCs w:val="16"/>
              </w:rPr>
              <w:t>(Unit: Thousand Baht)</w:t>
            </w:r>
          </w:p>
        </w:tc>
      </w:tr>
      <w:tr w:rsidR="00FB483A" w:rsidRPr="001B0EB4" w14:paraId="79A32D16" w14:textId="77777777" w:rsidTr="00394C8E">
        <w:tc>
          <w:tcPr>
            <w:tcW w:w="1620" w:type="dxa"/>
          </w:tcPr>
          <w:p w14:paraId="38638B19" w14:textId="77777777" w:rsidR="00FB483A" w:rsidRPr="001B0EB4" w:rsidRDefault="00FB483A" w:rsidP="000C4CFF">
            <w:pPr>
              <w:spacing w:line="240" w:lineRule="exact"/>
              <w:ind w:left="151" w:hanging="151"/>
              <w:jc w:val="center"/>
              <w:outlineLvl w:val="0"/>
              <w:rPr>
                <w:rFonts w:ascii="Arial" w:hAnsi="Arial" w:cs="Arial"/>
                <w:color w:val="000000" w:themeColor="text1"/>
                <w:sz w:val="16"/>
                <w:szCs w:val="16"/>
              </w:rPr>
            </w:pPr>
          </w:p>
        </w:tc>
        <w:tc>
          <w:tcPr>
            <w:tcW w:w="7560" w:type="dxa"/>
            <w:gridSpan w:val="7"/>
            <w:vAlign w:val="bottom"/>
          </w:tcPr>
          <w:p w14:paraId="7EAACDB9" w14:textId="621E2741" w:rsidR="00FB483A" w:rsidRPr="001B0EB4" w:rsidRDefault="00FB483A" w:rsidP="000C4CFF">
            <w:pPr>
              <w:pBdr>
                <w:bottom w:val="single" w:sz="4" w:space="1" w:color="auto"/>
              </w:pBdr>
              <w:tabs>
                <w:tab w:val="right" w:pos="1033"/>
              </w:tabs>
              <w:spacing w:line="240" w:lineRule="exact"/>
              <w:ind w:right="-72"/>
              <w:jc w:val="center"/>
              <w:rPr>
                <w:rFonts w:ascii="Arial" w:hAnsi="Arial" w:cs="Arial"/>
                <w:color w:val="000000" w:themeColor="text1"/>
                <w:sz w:val="16"/>
                <w:szCs w:val="16"/>
              </w:rPr>
            </w:pPr>
            <w:r w:rsidRPr="001B0EB4">
              <w:rPr>
                <w:rFonts w:ascii="Arial" w:hAnsi="Arial" w:cs="Arial"/>
                <w:color w:val="000000" w:themeColor="text1"/>
                <w:sz w:val="16"/>
                <w:szCs w:val="16"/>
              </w:rPr>
              <w:t>Consolidated financial statements</w:t>
            </w:r>
            <w:r w:rsidR="00B40A74" w:rsidRPr="001B0EB4">
              <w:rPr>
                <w:rFonts w:ascii="Arial" w:hAnsi="Arial" w:cs="Arial"/>
                <w:color w:val="000000" w:themeColor="text1"/>
                <w:sz w:val="16"/>
                <w:szCs w:val="16"/>
              </w:rPr>
              <w:t xml:space="preserve"> </w:t>
            </w:r>
            <w:r w:rsidRPr="001B0EB4">
              <w:rPr>
                <w:rFonts w:ascii="Arial" w:hAnsi="Arial" w:cs="Arial"/>
                <w:color w:val="000000" w:themeColor="text1"/>
                <w:sz w:val="16"/>
                <w:szCs w:val="16"/>
              </w:rPr>
              <w:t>/ Separate financial statements</w:t>
            </w:r>
          </w:p>
        </w:tc>
      </w:tr>
      <w:tr w:rsidR="000A540C" w:rsidRPr="001B0EB4" w14:paraId="18AF48C8" w14:textId="77777777" w:rsidTr="000A540C">
        <w:tc>
          <w:tcPr>
            <w:tcW w:w="1620" w:type="dxa"/>
          </w:tcPr>
          <w:p w14:paraId="0405A101" w14:textId="2F445E76" w:rsidR="000A540C" w:rsidRPr="001B0EB4" w:rsidRDefault="000A540C" w:rsidP="000C4CFF">
            <w:pPr>
              <w:spacing w:line="240" w:lineRule="exact"/>
              <w:ind w:left="151" w:hanging="151"/>
              <w:jc w:val="center"/>
              <w:outlineLvl w:val="0"/>
              <w:rPr>
                <w:rFonts w:ascii="Arial" w:hAnsi="Arial" w:cs="Arial"/>
                <w:color w:val="000000" w:themeColor="text1"/>
                <w:sz w:val="16"/>
                <w:szCs w:val="16"/>
              </w:rPr>
            </w:pPr>
          </w:p>
        </w:tc>
        <w:tc>
          <w:tcPr>
            <w:tcW w:w="1080" w:type="dxa"/>
            <w:vAlign w:val="bottom"/>
          </w:tcPr>
          <w:p w14:paraId="66FE4827" w14:textId="778156B4"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 xml:space="preserve">Land </w:t>
            </w:r>
          </w:p>
        </w:tc>
        <w:tc>
          <w:tcPr>
            <w:tcW w:w="1080" w:type="dxa"/>
          </w:tcPr>
          <w:p w14:paraId="773A6DC6" w14:textId="77777777" w:rsidR="00394C8E" w:rsidRPr="001B0EB4" w:rsidRDefault="00394C8E"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p>
          <w:p w14:paraId="2B5517BD" w14:textId="5BDB20BB" w:rsidR="000A540C" w:rsidRPr="001B0EB4" w:rsidRDefault="007345D8"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Right-of-use land</w:t>
            </w:r>
          </w:p>
        </w:tc>
        <w:tc>
          <w:tcPr>
            <w:tcW w:w="1080" w:type="dxa"/>
            <w:vAlign w:val="bottom"/>
          </w:tcPr>
          <w:p w14:paraId="4422E120" w14:textId="3E9D15AB"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Warehouse</w:t>
            </w:r>
          </w:p>
        </w:tc>
        <w:tc>
          <w:tcPr>
            <w:tcW w:w="1080" w:type="dxa"/>
            <w:vAlign w:val="bottom"/>
          </w:tcPr>
          <w:p w14:paraId="2D6F0463" w14:textId="4690F8C9"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Machinery and equipment</w:t>
            </w:r>
          </w:p>
        </w:tc>
        <w:tc>
          <w:tcPr>
            <w:tcW w:w="1080" w:type="dxa"/>
            <w:vAlign w:val="bottom"/>
          </w:tcPr>
          <w:p w14:paraId="170814F9" w14:textId="3C0CB58D"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cs/>
              </w:rPr>
            </w:pPr>
            <w:r w:rsidRPr="001B0EB4">
              <w:rPr>
                <w:rFonts w:ascii="Arial" w:hAnsi="Arial" w:cs="Arial"/>
                <w:color w:val="000000" w:themeColor="text1"/>
                <w:sz w:val="16"/>
                <w:szCs w:val="16"/>
              </w:rPr>
              <w:t>Electrical and utility system</w:t>
            </w:r>
          </w:p>
        </w:tc>
        <w:tc>
          <w:tcPr>
            <w:tcW w:w="1080" w:type="dxa"/>
            <w:vAlign w:val="bottom"/>
          </w:tcPr>
          <w:p w14:paraId="2C19411E" w14:textId="714ECB4E" w:rsidR="000A540C" w:rsidRPr="001B0EB4" w:rsidRDefault="000A540C" w:rsidP="000C4CFF">
            <w:pPr>
              <w:pBdr>
                <w:bottom w:val="single" w:sz="4" w:space="1" w:color="auto"/>
              </w:pBdr>
              <w:tabs>
                <w:tab w:val="left" w:pos="2160"/>
                <w:tab w:val="center" w:pos="6840"/>
                <w:tab w:val="center" w:pos="8280"/>
              </w:tabs>
              <w:spacing w:line="240" w:lineRule="exact"/>
              <w:ind w:right="-43"/>
              <w:jc w:val="center"/>
              <w:rPr>
                <w:rFonts w:ascii="Arial" w:hAnsi="Arial" w:cs="Arial"/>
                <w:color w:val="000000" w:themeColor="text1"/>
                <w:sz w:val="16"/>
                <w:szCs w:val="16"/>
              </w:rPr>
            </w:pPr>
            <w:r w:rsidRPr="001B0EB4">
              <w:rPr>
                <w:rFonts w:ascii="Arial" w:hAnsi="Arial" w:cs="Arial"/>
                <w:color w:val="000000" w:themeColor="text1"/>
                <w:sz w:val="16"/>
                <w:szCs w:val="16"/>
              </w:rPr>
              <w:t>Assets under construction</w:t>
            </w:r>
          </w:p>
        </w:tc>
        <w:tc>
          <w:tcPr>
            <w:tcW w:w="1080" w:type="dxa"/>
            <w:vAlign w:val="bottom"/>
          </w:tcPr>
          <w:p w14:paraId="5FE3D943"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p>
          <w:p w14:paraId="44BAD8D1"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rPr>
            </w:pPr>
          </w:p>
          <w:p w14:paraId="4F1CA33D" w14:textId="77777777" w:rsidR="000A540C" w:rsidRPr="001B0EB4" w:rsidRDefault="000A540C" w:rsidP="000C4CFF">
            <w:pPr>
              <w:pBdr>
                <w:bottom w:val="single" w:sz="4" w:space="1" w:color="auto"/>
              </w:pBdr>
              <w:tabs>
                <w:tab w:val="right" w:pos="1033"/>
              </w:tabs>
              <w:spacing w:line="240" w:lineRule="exact"/>
              <w:ind w:right="-43"/>
              <w:jc w:val="center"/>
              <w:rPr>
                <w:rFonts w:ascii="Arial" w:hAnsi="Arial" w:cs="Arial"/>
                <w:color w:val="000000" w:themeColor="text1"/>
                <w:sz w:val="16"/>
                <w:szCs w:val="16"/>
                <w:cs/>
              </w:rPr>
            </w:pPr>
            <w:r w:rsidRPr="001B0EB4">
              <w:rPr>
                <w:rFonts w:ascii="Arial" w:hAnsi="Arial" w:cs="Arial"/>
                <w:color w:val="000000" w:themeColor="text1"/>
                <w:sz w:val="16"/>
                <w:szCs w:val="16"/>
              </w:rPr>
              <w:t>Total</w:t>
            </w:r>
          </w:p>
        </w:tc>
      </w:tr>
      <w:tr w:rsidR="000A540C" w:rsidRPr="001B0EB4" w14:paraId="55C0140D" w14:textId="77777777" w:rsidTr="000A540C">
        <w:tc>
          <w:tcPr>
            <w:tcW w:w="1620" w:type="dxa"/>
          </w:tcPr>
          <w:p w14:paraId="1787F088" w14:textId="52506381" w:rsidR="000A540C" w:rsidRPr="001B0EB4" w:rsidRDefault="000A540C" w:rsidP="000C4CFF">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31 December 202</w:t>
            </w:r>
            <w:r w:rsidR="007345D8" w:rsidRPr="001B0EB4">
              <w:rPr>
                <w:rFonts w:ascii="Arial" w:hAnsi="Arial" w:cs="Arial"/>
                <w:color w:val="000000" w:themeColor="text1"/>
                <w:sz w:val="16"/>
                <w:szCs w:val="16"/>
              </w:rPr>
              <w:t>3</w:t>
            </w:r>
          </w:p>
        </w:tc>
        <w:tc>
          <w:tcPr>
            <w:tcW w:w="1080" w:type="dxa"/>
            <w:vAlign w:val="bottom"/>
          </w:tcPr>
          <w:p w14:paraId="55235D02"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tcPr>
          <w:p w14:paraId="16448CBA" w14:textId="768CFB98"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48B3FA21" w14:textId="7A7C8699"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3B8FAD1D"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11F1054F"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66655E05"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c>
          <w:tcPr>
            <w:tcW w:w="1080" w:type="dxa"/>
            <w:vAlign w:val="bottom"/>
          </w:tcPr>
          <w:p w14:paraId="59D4DA1B" w14:textId="77777777" w:rsidR="000A540C" w:rsidRPr="001B0EB4" w:rsidRDefault="000A540C" w:rsidP="000C4CFF">
            <w:pPr>
              <w:tabs>
                <w:tab w:val="decimal" w:pos="795"/>
              </w:tabs>
              <w:spacing w:line="240" w:lineRule="exact"/>
              <w:ind w:right="-43"/>
              <w:rPr>
                <w:rFonts w:ascii="Arial" w:hAnsi="Arial" w:cs="Arial"/>
                <w:color w:val="000000" w:themeColor="text1"/>
                <w:sz w:val="16"/>
                <w:szCs w:val="16"/>
              </w:rPr>
            </w:pPr>
          </w:p>
        </w:tc>
      </w:tr>
      <w:tr w:rsidR="00394C8E" w:rsidRPr="001B0EB4" w14:paraId="311B7D66" w14:textId="77777777" w:rsidTr="000A540C">
        <w:tc>
          <w:tcPr>
            <w:tcW w:w="1620" w:type="dxa"/>
          </w:tcPr>
          <w:p w14:paraId="44CE132F" w14:textId="77777777" w:rsidR="00394C8E" w:rsidRPr="001B0EB4" w:rsidRDefault="00394C8E" w:rsidP="000C4CFF">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Cost</w:t>
            </w:r>
          </w:p>
        </w:tc>
        <w:tc>
          <w:tcPr>
            <w:tcW w:w="1080" w:type="dxa"/>
            <w:vAlign w:val="bottom"/>
          </w:tcPr>
          <w:p w14:paraId="30C2D176" w14:textId="42442BC1"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185,124</w:t>
            </w:r>
          </w:p>
        </w:tc>
        <w:tc>
          <w:tcPr>
            <w:tcW w:w="1080" w:type="dxa"/>
          </w:tcPr>
          <w:p w14:paraId="0B69DE69" w14:textId="6F551B83"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227,531</w:t>
            </w:r>
          </w:p>
        </w:tc>
        <w:tc>
          <w:tcPr>
            <w:tcW w:w="1080" w:type="dxa"/>
            <w:vAlign w:val="bottom"/>
          </w:tcPr>
          <w:p w14:paraId="3CEA581C" w14:textId="169816E5" w:rsidR="00394C8E" w:rsidRPr="001B0EB4" w:rsidRDefault="007345D8"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44</w:t>
            </w:r>
            <w:r w:rsidR="004F70E4" w:rsidRPr="001B0EB4">
              <w:rPr>
                <w:rFonts w:ascii="Arial" w:hAnsi="Arial" w:cs="Arial"/>
                <w:color w:val="000000" w:themeColor="text1"/>
                <w:sz w:val="16"/>
                <w:szCs w:val="16"/>
              </w:rPr>
              <w:t>2</w:t>
            </w:r>
            <w:r w:rsidRPr="001B0EB4">
              <w:rPr>
                <w:rFonts w:ascii="Arial" w:hAnsi="Arial" w:cs="Arial"/>
                <w:color w:val="000000" w:themeColor="text1"/>
                <w:sz w:val="16"/>
                <w:szCs w:val="16"/>
              </w:rPr>
              <w:t>,944</w:t>
            </w:r>
          </w:p>
        </w:tc>
        <w:tc>
          <w:tcPr>
            <w:tcW w:w="1080" w:type="dxa"/>
          </w:tcPr>
          <w:p w14:paraId="05430583" w14:textId="3648806A" w:rsidR="00394C8E" w:rsidRPr="001B0EB4" w:rsidRDefault="007345D8"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3,215</w:t>
            </w:r>
          </w:p>
        </w:tc>
        <w:tc>
          <w:tcPr>
            <w:tcW w:w="1080" w:type="dxa"/>
          </w:tcPr>
          <w:p w14:paraId="7737362C" w14:textId="025DD01B" w:rsidR="00394C8E" w:rsidRPr="001B0EB4" w:rsidRDefault="007345D8"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79,848</w:t>
            </w:r>
          </w:p>
        </w:tc>
        <w:tc>
          <w:tcPr>
            <w:tcW w:w="1080" w:type="dxa"/>
          </w:tcPr>
          <w:p w14:paraId="1C26300C" w14:textId="434A71C1" w:rsidR="00394C8E" w:rsidRPr="001B0EB4" w:rsidRDefault="007345D8"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56,209</w:t>
            </w:r>
          </w:p>
        </w:tc>
        <w:tc>
          <w:tcPr>
            <w:tcW w:w="1080" w:type="dxa"/>
            <w:vAlign w:val="bottom"/>
          </w:tcPr>
          <w:p w14:paraId="000DEBCB" w14:textId="3F4AD412" w:rsidR="00394C8E" w:rsidRPr="001B0EB4" w:rsidRDefault="007345D8"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994,871</w:t>
            </w:r>
          </w:p>
        </w:tc>
      </w:tr>
      <w:tr w:rsidR="00394C8E" w:rsidRPr="001B0EB4" w14:paraId="1F12125C" w14:textId="77777777" w:rsidTr="000A540C">
        <w:tc>
          <w:tcPr>
            <w:tcW w:w="1620" w:type="dxa"/>
            <w:vAlign w:val="bottom"/>
          </w:tcPr>
          <w:p w14:paraId="1662F549" w14:textId="29348928" w:rsidR="00394C8E" w:rsidRPr="001B0EB4" w:rsidRDefault="00394C8E" w:rsidP="000C4CFF">
            <w:pPr>
              <w:spacing w:line="240" w:lineRule="exact"/>
              <w:ind w:left="519" w:right="-72" w:hanging="519"/>
              <w:rPr>
                <w:rFonts w:ascii="Arial" w:hAnsi="Arial" w:cs="Arial"/>
                <w:color w:val="000000" w:themeColor="text1"/>
                <w:sz w:val="16"/>
                <w:szCs w:val="16"/>
                <w:cs/>
              </w:rPr>
            </w:pPr>
            <w:r w:rsidRPr="001B0EB4">
              <w:rPr>
                <w:rFonts w:ascii="Arial" w:hAnsi="Arial" w:cs="Arial"/>
                <w:color w:val="000000" w:themeColor="text1"/>
                <w:sz w:val="16"/>
                <w:szCs w:val="16"/>
              </w:rPr>
              <w:t>Less:</w:t>
            </w:r>
            <w:r w:rsidRPr="001B0EB4">
              <w:rPr>
                <w:rFonts w:ascii="Arial" w:hAnsi="Arial" w:cs="Arial"/>
                <w:color w:val="000000" w:themeColor="text1"/>
                <w:sz w:val="16"/>
                <w:szCs w:val="16"/>
                <w:cs/>
              </w:rPr>
              <w:t xml:space="preserve"> </w:t>
            </w:r>
            <w:r w:rsidRPr="001B0EB4">
              <w:rPr>
                <w:rFonts w:ascii="Arial" w:hAnsi="Arial" w:cs="Arial"/>
                <w:color w:val="000000" w:themeColor="text1"/>
                <w:sz w:val="16"/>
                <w:szCs w:val="16"/>
              </w:rPr>
              <w:t>Accumulated depreciation</w:t>
            </w:r>
          </w:p>
        </w:tc>
        <w:tc>
          <w:tcPr>
            <w:tcW w:w="1080" w:type="dxa"/>
            <w:vAlign w:val="bottom"/>
          </w:tcPr>
          <w:p w14:paraId="6D68B75A" w14:textId="1EF08AFE"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w:t>
            </w:r>
          </w:p>
        </w:tc>
        <w:tc>
          <w:tcPr>
            <w:tcW w:w="1080" w:type="dxa"/>
          </w:tcPr>
          <w:p w14:paraId="24272A5C" w14:textId="77777777"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p>
          <w:p w14:paraId="70F4E408" w14:textId="5B88A4CD"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(2,732)</w:t>
            </w:r>
          </w:p>
        </w:tc>
        <w:tc>
          <w:tcPr>
            <w:tcW w:w="1080" w:type="dxa"/>
            <w:vAlign w:val="bottom"/>
          </w:tcPr>
          <w:p w14:paraId="654EDC9F" w14:textId="1DC44E9C" w:rsidR="00394C8E"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(25,159)</w:t>
            </w:r>
          </w:p>
        </w:tc>
        <w:tc>
          <w:tcPr>
            <w:tcW w:w="1080" w:type="dxa"/>
          </w:tcPr>
          <w:p w14:paraId="61354005" w14:textId="77777777" w:rsidR="007345D8"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p>
          <w:p w14:paraId="1D72B361" w14:textId="3315AA5B" w:rsidR="007345D8"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(1,957)</w:t>
            </w:r>
          </w:p>
        </w:tc>
        <w:tc>
          <w:tcPr>
            <w:tcW w:w="1080" w:type="dxa"/>
          </w:tcPr>
          <w:p w14:paraId="74CCC186" w14:textId="3ED82C82"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p>
          <w:p w14:paraId="54584E21" w14:textId="52E5ED49" w:rsidR="007345D8"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(11,305)</w:t>
            </w:r>
          </w:p>
        </w:tc>
        <w:tc>
          <w:tcPr>
            <w:tcW w:w="1080" w:type="dxa"/>
          </w:tcPr>
          <w:p w14:paraId="3D4BDE32" w14:textId="59CCF1D2"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p>
          <w:p w14:paraId="5ABA232D" w14:textId="5A2A0388" w:rsidR="007345D8"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w:t>
            </w:r>
          </w:p>
        </w:tc>
        <w:tc>
          <w:tcPr>
            <w:tcW w:w="1080" w:type="dxa"/>
            <w:vAlign w:val="bottom"/>
          </w:tcPr>
          <w:p w14:paraId="31E4515C" w14:textId="0B92D467" w:rsidR="00394C8E" w:rsidRPr="001B0EB4" w:rsidRDefault="007345D8"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(41,153)</w:t>
            </w:r>
          </w:p>
        </w:tc>
      </w:tr>
      <w:tr w:rsidR="00394C8E" w:rsidRPr="001B0EB4" w14:paraId="162662FF" w14:textId="77777777" w:rsidTr="000A540C">
        <w:tc>
          <w:tcPr>
            <w:tcW w:w="1620" w:type="dxa"/>
          </w:tcPr>
          <w:p w14:paraId="13572865" w14:textId="77777777" w:rsidR="00394C8E" w:rsidRPr="001B0EB4" w:rsidRDefault="00394C8E" w:rsidP="000C4CFF">
            <w:pPr>
              <w:spacing w:line="240" w:lineRule="exact"/>
              <w:ind w:left="151" w:right="-72" w:hanging="151"/>
              <w:rPr>
                <w:rFonts w:ascii="Arial" w:hAnsi="Arial" w:cs="Arial"/>
                <w:color w:val="000000" w:themeColor="text1"/>
                <w:sz w:val="16"/>
                <w:szCs w:val="16"/>
              </w:rPr>
            </w:pPr>
            <w:r w:rsidRPr="001B0EB4">
              <w:rPr>
                <w:rFonts w:ascii="Arial" w:hAnsi="Arial" w:cs="Arial"/>
                <w:color w:val="000000" w:themeColor="text1"/>
                <w:sz w:val="16"/>
                <w:szCs w:val="16"/>
              </w:rPr>
              <w:t>Net book value</w:t>
            </w:r>
          </w:p>
        </w:tc>
        <w:tc>
          <w:tcPr>
            <w:tcW w:w="1080" w:type="dxa"/>
            <w:vAlign w:val="bottom"/>
          </w:tcPr>
          <w:p w14:paraId="11B55D6C" w14:textId="0FE3E46F"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185,124</w:t>
            </w:r>
          </w:p>
        </w:tc>
        <w:tc>
          <w:tcPr>
            <w:tcW w:w="1080" w:type="dxa"/>
          </w:tcPr>
          <w:p w14:paraId="200835B8" w14:textId="2EB60FA3"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224,799</w:t>
            </w:r>
          </w:p>
        </w:tc>
        <w:tc>
          <w:tcPr>
            <w:tcW w:w="1080" w:type="dxa"/>
            <w:vAlign w:val="bottom"/>
          </w:tcPr>
          <w:p w14:paraId="75CDAA95" w14:textId="5542045E" w:rsidR="00394C8E" w:rsidRPr="001B0EB4" w:rsidRDefault="004F70E4"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417,785</w:t>
            </w:r>
          </w:p>
        </w:tc>
        <w:tc>
          <w:tcPr>
            <w:tcW w:w="1080" w:type="dxa"/>
          </w:tcPr>
          <w:p w14:paraId="6E1618BA" w14:textId="1F13D76C" w:rsidR="00394C8E" w:rsidRPr="001B0EB4" w:rsidRDefault="004F70E4"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1,258</w:t>
            </w:r>
          </w:p>
        </w:tc>
        <w:tc>
          <w:tcPr>
            <w:tcW w:w="1080" w:type="dxa"/>
          </w:tcPr>
          <w:p w14:paraId="60BF887C" w14:textId="0E411E2E" w:rsidR="00394C8E" w:rsidRPr="001B0EB4" w:rsidRDefault="004F70E4"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68,543</w:t>
            </w:r>
          </w:p>
        </w:tc>
        <w:tc>
          <w:tcPr>
            <w:tcW w:w="1080" w:type="dxa"/>
          </w:tcPr>
          <w:p w14:paraId="2EE3F30F" w14:textId="256ADC66" w:rsidR="00394C8E" w:rsidRPr="001B0EB4" w:rsidRDefault="004F70E4"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56,209</w:t>
            </w:r>
          </w:p>
        </w:tc>
        <w:tc>
          <w:tcPr>
            <w:tcW w:w="1080" w:type="dxa"/>
            <w:vAlign w:val="bottom"/>
          </w:tcPr>
          <w:p w14:paraId="79F06382" w14:textId="5A2EC720" w:rsidR="00394C8E" w:rsidRPr="001B0EB4" w:rsidRDefault="004F70E4"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color w:val="000000" w:themeColor="text1"/>
                <w:sz w:val="16"/>
                <w:szCs w:val="16"/>
              </w:rPr>
              <w:t>953,718</w:t>
            </w:r>
          </w:p>
        </w:tc>
      </w:tr>
      <w:tr w:rsidR="00394C8E" w:rsidRPr="001B0EB4" w14:paraId="43F0BA46" w14:textId="77777777" w:rsidTr="000A540C">
        <w:tc>
          <w:tcPr>
            <w:tcW w:w="1620" w:type="dxa"/>
          </w:tcPr>
          <w:p w14:paraId="64D7FECF" w14:textId="12D5F38F" w:rsidR="00394C8E" w:rsidRPr="001B0EB4" w:rsidRDefault="00394C8E" w:rsidP="000C4CFF">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31 December 202</w:t>
            </w:r>
            <w:r w:rsidR="007345D8" w:rsidRPr="001B0EB4">
              <w:rPr>
                <w:rFonts w:ascii="Arial" w:hAnsi="Arial" w:cs="Arial"/>
                <w:color w:val="000000" w:themeColor="text1"/>
                <w:sz w:val="16"/>
                <w:szCs w:val="16"/>
              </w:rPr>
              <w:t>2</w:t>
            </w:r>
          </w:p>
        </w:tc>
        <w:tc>
          <w:tcPr>
            <w:tcW w:w="1080" w:type="dxa"/>
            <w:vAlign w:val="bottom"/>
          </w:tcPr>
          <w:p w14:paraId="4D573E4A"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tcPr>
          <w:p w14:paraId="35FB8C14"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26FD76B9" w14:textId="7601969A"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64C068E0"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44845921"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245C1537"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c>
          <w:tcPr>
            <w:tcW w:w="1080" w:type="dxa"/>
            <w:vAlign w:val="bottom"/>
          </w:tcPr>
          <w:p w14:paraId="7BA6AABB" w14:textId="77777777" w:rsidR="00394C8E" w:rsidRPr="001B0EB4" w:rsidRDefault="00394C8E" w:rsidP="000C4CFF">
            <w:pPr>
              <w:tabs>
                <w:tab w:val="decimal" w:pos="793"/>
              </w:tabs>
              <w:spacing w:line="240" w:lineRule="exact"/>
              <w:ind w:right="-43"/>
              <w:rPr>
                <w:rFonts w:ascii="Arial" w:hAnsi="Arial" w:cs="Arial"/>
                <w:color w:val="000000" w:themeColor="text1"/>
                <w:sz w:val="16"/>
                <w:szCs w:val="16"/>
              </w:rPr>
            </w:pPr>
          </w:p>
        </w:tc>
      </w:tr>
      <w:tr w:rsidR="00394C8E" w:rsidRPr="001B0EB4" w14:paraId="1D7E73C3" w14:textId="77777777" w:rsidTr="000A540C">
        <w:tc>
          <w:tcPr>
            <w:tcW w:w="1620" w:type="dxa"/>
          </w:tcPr>
          <w:p w14:paraId="0526F077" w14:textId="77777777" w:rsidR="00394C8E" w:rsidRPr="001B0EB4" w:rsidRDefault="00394C8E" w:rsidP="000C4CFF">
            <w:pPr>
              <w:spacing w:line="240" w:lineRule="exact"/>
              <w:ind w:left="151" w:right="-72" w:hanging="151"/>
              <w:rPr>
                <w:rFonts w:ascii="Arial" w:hAnsi="Arial" w:cs="Arial"/>
                <w:color w:val="000000" w:themeColor="text1"/>
                <w:sz w:val="16"/>
                <w:szCs w:val="16"/>
                <w:cs/>
              </w:rPr>
            </w:pPr>
            <w:r w:rsidRPr="001B0EB4">
              <w:rPr>
                <w:rFonts w:ascii="Arial" w:hAnsi="Arial" w:cs="Arial"/>
                <w:color w:val="000000" w:themeColor="text1"/>
                <w:sz w:val="16"/>
                <w:szCs w:val="16"/>
              </w:rPr>
              <w:t>Cost</w:t>
            </w:r>
          </w:p>
        </w:tc>
        <w:tc>
          <w:tcPr>
            <w:tcW w:w="1080" w:type="dxa"/>
            <w:vAlign w:val="bottom"/>
          </w:tcPr>
          <w:p w14:paraId="41E3C153" w14:textId="42FB7772"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185,124</w:t>
            </w:r>
          </w:p>
        </w:tc>
        <w:tc>
          <w:tcPr>
            <w:tcW w:w="1080" w:type="dxa"/>
          </w:tcPr>
          <w:p w14:paraId="5758994E" w14:textId="442215A6"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w:t>
            </w:r>
          </w:p>
        </w:tc>
        <w:tc>
          <w:tcPr>
            <w:tcW w:w="1080" w:type="dxa"/>
            <w:vAlign w:val="bottom"/>
          </w:tcPr>
          <w:p w14:paraId="597C5A8D" w14:textId="6AA554D9"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179,920</w:t>
            </w:r>
          </w:p>
        </w:tc>
        <w:tc>
          <w:tcPr>
            <w:tcW w:w="1080" w:type="dxa"/>
          </w:tcPr>
          <w:p w14:paraId="12AAC56B" w14:textId="63B4F6FA"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1,352</w:t>
            </w:r>
          </w:p>
        </w:tc>
        <w:tc>
          <w:tcPr>
            <w:tcW w:w="1080" w:type="dxa"/>
          </w:tcPr>
          <w:p w14:paraId="3C644674" w14:textId="3073AF1C"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24,423</w:t>
            </w:r>
          </w:p>
        </w:tc>
        <w:tc>
          <w:tcPr>
            <w:tcW w:w="1080" w:type="dxa"/>
          </w:tcPr>
          <w:p w14:paraId="6DEFACE6" w14:textId="61119A4A" w:rsidR="00394C8E" w:rsidRPr="001B0EB4" w:rsidRDefault="00394C8E"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274,933</w:t>
            </w:r>
          </w:p>
        </w:tc>
        <w:tc>
          <w:tcPr>
            <w:tcW w:w="1080" w:type="dxa"/>
            <w:vAlign w:val="bottom"/>
          </w:tcPr>
          <w:p w14:paraId="1EC8EED0" w14:textId="487CE378" w:rsidR="00394C8E" w:rsidRPr="001B0EB4" w:rsidRDefault="00B317EC" w:rsidP="000C4CFF">
            <w:pP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665,752</w:t>
            </w:r>
          </w:p>
        </w:tc>
      </w:tr>
      <w:tr w:rsidR="00394C8E" w:rsidRPr="001B0EB4" w14:paraId="13EC083C" w14:textId="77777777" w:rsidTr="000A540C">
        <w:tc>
          <w:tcPr>
            <w:tcW w:w="1620" w:type="dxa"/>
            <w:vAlign w:val="bottom"/>
          </w:tcPr>
          <w:p w14:paraId="172BBD49" w14:textId="77777777" w:rsidR="00394C8E" w:rsidRPr="001B0EB4" w:rsidRDefault="00394C8E" w:rsidP="000C4CFF">
            <w:pPr>
              <w:spacing w:line="240" w:lineRule="exact"/>
              <w:ind w:left="519" w:right="-72" w:hanging="519"/>
              <w:rPr>
                <w:rFonts w:ascii="Arial" w:hAnsi="Arial" w:cs="Arial"/>
                <w:color w:val="000000" w:themeColor="text1"/>
                <w:sz w:val="16"/>
                <w:szCs w:val="16"/>
                <w:cs/>
              </w:rPr>
            </w:pPr>
            <w:r w:rsidRPr="001B0EB4">
              <w:rPr>
                <w:rFonts w:ascii="Arial" w:hAnsi="Arial" w:cs="Arial"/>
                <w:color w:val="000000" w:themeColor="text1"/>
                <w:sz w:val="16"/>
                <w:szCs w:val="16"/>
              </w:rPr>
              <w:t>Less:</w:t>
            </w:r>
            <w:r w:rsidRPr="001B0EB4">
              <w:rPr>
                <w:rFonts w:ascii="Arial" w:hAnsi="Arial" w:cs="Arial"/>
                <w:color w:val="000000" w:themeColor="text1"/>
                <w:sz w:val="16"/>
                <w:szCs w:val="16"/>
                <w:cs/>
              </w:rPr>
              <w:t xml:space="preserve"> </w:t>
            </w:r>
            <w:r w:rsidRPr="001B0EB4">
              <w:rPr>
                <w:rFonts w:ascii="Arial" w:hAnsi="Arial" w:cs="Arial"/>
                <w:color w:val="000000" w:themeColor="text1"/>
                <w:sz w:val="16"/>
                <w:szCs w:val="16"/>
              </w:rPr>
              <w:t>Accumulated depreciation</w:t>
            </w:r>
          </w:p>
        </w:tc>
        <w:tc>
          <w:tcPr>
            <w:tcW w:w="1080" w:type="dxa"/>
            <w:vAlign w:val="bottom"/>
          </w:tcPr>
          <w:p w14:paraId="04094AE7" w14:textId="1DF88E1F"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w:t>
            </w:r>
          </w:p>
        </w:tc>
        <w:tc>
          <w:tcPr>
            <w:tcW w:w="1080" w:type="dxa"/>
          </w:tcPr>
          <w:p w14:paraId="086507C9" w14:textId="77777777" w:rsidR="00394C8E" w:rsidRPr="001B0EB4" w:rsidRDefault="00394C8E" w:rsidP="000C4CFF">
            <w:pPr>
              <w:pBdr>
                <w:bottom w:val="single" w:sz="4" w:space="1" w:color="auto"/>
              </w:pBdr>
              <w:tabs>
                <w:tab w:val="decimal" w:pos="793"/>
              </w:tabs>
              <w:spacing w:line="240" w:lineRule="exact"/>
              <w:ind w:right="-43"/>
              <w:rPr>
                <w:rFonts w:ascii="Arial" w:hAnsi="Arial" w:cs="Arial"/>
                <w:sz w:val="16"/>
                <w:szCs w:val="16"/>
              </w:rPr>
            </w:pPr>
          </w:p>
          <w:p w14:paraId="3FF8653D" w14:textId="0D90D5C1"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w:t>
            </w:r>
          </w:p>
        </w:tc>
        <w:tc>
          <w:tcPr>
            <w:tcW w:w="1080" w:type="dxa"/>
            <w:vAlign w:val="bottom"/>
          </w:tcPr>
          <w:p w14:paraId="738B27ED" w14:textId="7F0214A3"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(1,888)</w:t>
            </w:r>
          </w:p>
        </w:tc>
        <w:tc>
          <w:tcPr>
            <w:tcW w:w="1080" w:type="dxa"/>
          </w:tcPr>
          <w:p w14:paraId="3CA233F0" w14:textId="77777777" w:rsidR="00394C8E" w:rsidRPr="001B0EB4" w:rsidRDefault="00394C8E" w:rsidP="000C4CFF">
            <w:pPr>
              <w:pBdr>
                <w:bottom w:val="single" w:sz="4" w:space="1" w:color="auto"/>
              </w:pBdr>
              <w:tabs>
                <w:tab w:val="decimal" w:pos="793"/>
              </w:tabs>
              <w:spacing w:line="240" w:lineRule="exact"/>
              <w:ind w:right="-43"/>
              <w:rPr>
                <w:rFonts w:ascii="Arial" w:hAnsi="Arial" w:cs="Arial"/>
                <w:sz w:val="16"/>
                <w:szCs w:val="16"/>
              </w:rPr>
            </w:pPr>
          </w:p>
          <w:p w14:paraId="3C572EFB" w14:textId="26E8661D"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(250)</w:t>
            </w:r>
          </w:p>
        </w:tc>
        <w:tc>
          <w:tcPr>
            <w:tcW w:w="1080" w:type="dxa"/>
          </w:tcPr>
          <w:p w14:paraId="20B74E67" w14:textId="77777777" w:rsidR="00394C8E" w:rsidRPr="001B0EB4" w:rsidRDefault="00394C8E" w:rsidP="000C4CFF">
            <w:pPr>
              <w:pBdr>
                <w:bottom w:val="single" w:sz="4" w:space="1" w:color="auto"/>
              </w:pBdr>
              <w:tabs>
                <w:tab w:val="decimal" w:pos="793"/>
              </w:tabs>
              <w:spacing w:line="240" w:lineRule="exact"/>
              <w:ind w:right="-43"/>
              <w:rPr>
                <w:rFonts w:ascii="Arial" w:hAnsi="Arial" w:cs="Arial"/>
                <w:sz w:val="16"/>
                <w:szCs w:val="16"/>
              </w:rPr>
            </w:pPr>
          </w:p>
          <w:p w14:paraId="05EC9998" w14:textId="35AF4A04"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(652)</w:t>
            </w:r>
          </w:p>
        </w:tc>
        <w:tc>
          <w:tcPr>
            <w:tcW w:w="1080" w:type="dxa"/>
          </w:tcPr>
          <w:p w14:paraId="5865D5D2" w14:textId="77777777" w:rsidR="00394C8E" w:rsidRPr="001B0EB4" w:rsidRDefault="00394C8E" w:rsidP="000C4CFF">
            <w:pPr>
              <w:pBdr>
                <w:bottom w:val="single" w:sz="4" w:space="1" w:color="auto"/>
              </w:pBdr>
              <w:tabs>
                <w:tab w:val="decimal" w:pos="793"/>
              </w:tabs>
              <w:spacing w:line="240" w:lineRule="exact"/>
              <w:ind w:right="-43"/>
              <w:rPr>
                <w:rFonts w:ascii="Arial" w:hAnsi="Arial" w:cs="Arial"/>
                <w:sz w:val="16"/>
                <w:szCs w:val="16"/>
              </w:rPr>
            </w:pPr>
          </w:p>
          <w:p w14:paraId="34E2FCB8" w14:textId="33477BD1"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w:t>
            </w:r>
          </w:p>
        </w:tc>
        <w:tc>
          <w:tcPr>
            <w:tcW w:w="1080" w:type="dxa"/>
            <w:vAlign w:val="bottom"/>
          </w:tcPr>
          <w:p w14:paraId="0305E342" w14:textId="7D8BAFBF" w:rsidR="00394C8E" w:rsidRPr="001B0EB4" w:rsidRDefault="00394C8E" w:rsidP="000C4CFF">
            <w:pPr>
              <w:pBdr>
                <w:bottom w:val="sing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(2,790)</w:t>
            </w:r>
          </w:p>
        </w:tc>
      </w:tr>
      <w:tr w:rsidR="00394C8E" w:rsidRPr="001B0EB4" w14:paraId="6B1BB985" w14:textId="77777777" w:rsidTr="000A540C">
        <w:tc>
          <w:tcPr>
            <w:tcW w:w="1620" w:type="dxa"/>
          </w:tcPr>
          <w:p w14:paraId="6104B48C" w14:textId="77777777" w:rsidR="00394C8E" w:rsidRPr="001B0EB4" w:rsidRDefault="00394C8E" w:rsidP="000C4CFF">
            <w:pPr>
              <w:spacing w:line="240" w:lineRule="exact"/>
              <w:ind w:left="151" w:right="-72" w:hanging="151"/>
              <w:rPr>
                <w:rFonts w:ascii="Arial" w:hAnsi="Arial" w:cs="Arial"/>
                <w:color w:val="000000" w:themeColor="text1"/>
                <w:sz w:val="16"/>
                <w:szCs w:val="16"/>
              </w:rPr>
            </w:pPr>
            <w:r w:rsidRPr="001B0EB4">
              <w:rPr>
                <w:rFonts w:ascii="Arial" w:hAnsi="Arial" w:cs="Arial"/>
                <w:color w:val="000000" w:themeColor="text1"/>
                <w:sz w:val="16"/>
                <w:szCs w:val="16"/>
              </w:rPr>
              <w:t>Net book value</w:t>
            </w:r>
          </w:p>
        </w:tc>
        <w:tc>
          <w:tcPr>
            <w:tcW w:w="1080" w:type="dxa"/>
            <w:vAlign w:val="bottom"/>
          </w:tcPr>
          <w:p w14:paraId="0C8F4C09" w14:textId="72E23FB3"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185,124</w:t>
            </w:r>
          </w:p>
        </w:tc>
        <w:tc>
          <w:tcPr>
            <w:tcW w:w="1080" w:type="dxa"/>
          </w:tcPr>
          <w:p w14:paraId="2D1CE743" w14:textId="6CB2A60B"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w:t>
            </w:r>
          </w:p>
        </w:tc>
        <w:tc>
          <w:tcPr>
            <w:tcW w:w="1080" w:type="dxa"/>
            <w:vAlign w:val="bottom"/>
          </w:tcPr>
          <w:p w14:paraId="70649B55" w14:textId="1C98E31E"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178,032</w:t>
            </w:r>
          </w:p>
        </w:tc>
        <w:tc>
          <w:tcPr>
            <w:tcW w:w="1080" w:type="dxa"/>
          </w:tcPr>
          <w:p w14:paraId="5EA7F035" w14:textId="304DB7C3"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1,102</w:t>
            </w:r>
          </w:p>
        </w:tc>
        <w:tc>
          <w:tcPr>
            <w:tcW w:w="1080" w:type="dxa"/>
          </w:tcPr>
          <w:p w14:paraId="6BB7037C" w14:textId="308F80B8"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23,771</w:t>
            </w:r>
          </w:p>
        </w:tc>
        <w:tc>
          <w:tcPr>
            <w:tcW w:w="1080" w:type="dxa"/>
          </w:tcPr>
          <w:p w14:paraId="670D8AE7" w14:textId="0C49D442"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274,933</w:t>
            </w:r>
          </w:p>
        </w:tc>
        <w:tc>
          <w:tcPr>
            <w:tcW w:w="1080" w:type="dxa"/>
            <w:vAlign w:val="bottom"/>
          </w:tcPr>
          <w:p w14:paraId="0D96BEA0" w14:textId="0760B169" w:rsidR="00394C8E" w:rsidRPr="001B0EB4" w:rsidRDefault="00394C8E" w:rsidP="000C4CFF">
            <w:pPr>
              <w:pBdr>
                <w:bottom w:val="double" w:sz="4" w:space="1" w:color="auto"/>
              </w:pBdr>
              <w:tabs>
                <w:tab w:val="decimal" w:pos="793"/>
              </w:tabs>
              <w:spacing w:line="240" w:lineRule="exact"/>
              <w:ind w:right="-43"/>
              <w:rPr>
                <w:rFonts w:ascii="Arial" w:hAnsi="Arial" w:cs="Arial"/>
                <w:color w:val="000000" w:themeColor="text1"/>
                <w:sz w:val="16"/>
                <w:szCs w:val="16"/>
              </w:rPr>
            </w:pPr>
            <w:r w:rsidRPr="001B0EB4">
              <w:rPr>
                <w:rFonts w:ascii="Arial" w:hAnsi="Arial" w:cs="Arial"/>
                <w:sz w:val="16"/>
                <w:szCs w:val="16"/>
              </w:rPr>
              <w:t>662,962</w:t>
            </w:r>
          </w:p>
        </w:tc>
      </w:tr>
    </w:tbl>
    <w:p w14:paraId="4448931B" w14:textId="77777777" w:rsidR="00FE55A9" w:rsidRDefault="00D9578D" w:rsidP="000C4CFF">
      <w:pPr>
        <w:tabs>
          <w:tab w:val="left" w:pos="900"/>
        </w:tabs>
        <w:spacing w:before="80" w:line="380" w:lineRule="exact"/>
        <w:ind w:left="547" w:hanging="547"/>
        <w:jc w:val="both"/>
        <w:rPr>
          <w:rFonts w:ascii="Arial" w:hAnsi="Arial"/>
          <w:color w:val="000000"/>
          <w:sz w:val="22"/>
          <w:szCs w:val="22"/>
        </w:rPr>
      </w:pPr>
      <w:r w:rsidRPr="003E761E">
        <w:rPr>
          <w:rFonts w:ascii="Arial" w:hAnsi="Arial"/>
          <w:color w:val="000000"/>
          <w:sz w:val="22"/>
          <w:szCs w:val="22"/>
        </w:rPr>
        <w:tab/>
      </w:r>
    </w:p>
    <w:p w14:paraId="521C7EB7" w14:textId="77777777" w:rsidR="00FE55A9" w:rsidRDefault="00FE55A9">
      <w:pPr>
        <w:overflowPunct/>
        <w:autoSpaceDE/>
        <w:autoSpaceDN/>
        <w:adjustRightInd/>
        <w:spacing w:before="100" w:after="100" w:line="380" w:lineRule="exact"/>
        <w:ind w:right="-43"/>
        <w:jc w:val="both"/>
        <w:textAlignment w:val="auto"/>
        <w:rPr>
          <w:rFonts w:ascii="Arial" w:hAnsi="Arial"/>
          <w:color w:val="000000"/>
          <w:sz w:val="22"/>
          <w:szCs w:val="22"/>
        </w:rPr>
      </w:pPr>
      <w:r>
        <w:rPr>
          <w:rFonts w:ascii="Arial" w:hAnsi="Arial"/>
          <w:color w:val="000000"/>
          <w:sz w:val="22"/>
          <w:szCs w:val="22"/>
        </w:rPr>
        <w:br w:type="page"/>
      </w:r>
    </w:p>
    <w:p w14:paraId="59B09259" w14:textId="2A36184F" w:rsidR="00D9578D" w:rsidRPr="003E761E" w:rsidRDefault="00FE55A9" w:rsidP="00FE55A9">
      <w:pPr>
        <w:tabs>
          <w:tab w:val="left" w:pos="900"/>
        </w:tabs>
        <w:spacing w:before="120" w:line="380" w:lineRule="exact"/>
        <w:ind w:left="547" w:hanging="547"/>
        <w:jc w:val="both"/>
        <w:rPr>
          <w:rFonts w:ascii="Arial" w:hAnsi="Arial"/>
          <w:color w:val="000000"/>
          <w:sz w:val="22"/>
          <w:szCs w:val="22"/>
        </w:rPr>
      </w:pPr>
      <w:r>
        <w:rPr>
          <w:rFonts w:ascii="Arial" w:hAnsi="Arial"/>
          <w:color w:val="000000"/>
          <w:sz w:val="22"/>
          <w:szCs w:val="22"/>
        </w:rPr>
        <w:lastRenderedPageBreak/>
        <w:tab/>
      </w:r>
      <w:r w:rsidR="00D9578D" w:rsidRPr="003E761E">
        <w:rPr>
          <w:rFonts w:ascii="Arial" w:hAnsi="Arial"/>
          <w:color w:val="000000"/>
          <w:sz w:val="22"/>
          <w:szCs w:val="22"/>
        </w:rPr>
        <w:t>A reconciliation of the net book value of investment properties for the years 202</w:t>
      </w:r>
      <w:r w:rsidR="001F3745" w:rsidRPr="003E761E">
        <w:rPr>
          <w:rFonts w:ascii="Arial" w:hAnsi="Arial"/>
          <w:color w:val="000000"/>
          <w:sz w:val="22"/>
          <w:szCs w:val="22"/>
        </w:rPr>
        <w:t>3</w:t>
      </w:r>
      <w:r w:rsidR="00AA2A47">
        <w:rPr>
          <w:rFonts w:ascii="Arial" w:hAnsi="Arial"/>
          <w:color w:val="000000"/>
          <w:sz w:val="22"/>
          <w:szCs w:val="22"/>
        </w:rPr>
        <w:t xml:space="preserve"> and 2022</w:t>
      </w:r>
      <w:r w:rsidR="00D9578D" w:rsidRPr="003E761E">
        <w:rPr>
          <w:rFonts w:ascii="Arial" w:hAnsi="Arial"/>
          <w:color w:val="000000"/>
          <w:sz w:val="22"/>
          <w:szCs w:val="22"/>
        </w:rPr>
        <w:t xml:space="preserve"> is presented below.</w:t>
      </w:r>
    </w:p>
    <w:p w14:paraId="4191FA29" w14:textId="3DAE81CC" w:rsidR="00AF0C30" w:rsidRDefault="00AF0C30" w:rsidP="00FE55A9">
      <w:pPr>
        <w:tabs>
          <w:tab w:val="left" w:pos="900"/>
          <w:tab w:val="left" w:pos="2160"/>
        </w:tabs>
        <w:spacing w:after="120"/>
        <w:ind w:left="547" w:hanging="547"/>
        <w:jc w:val="right"/>
        <w:rPr>
          <w:rFonts w:ascii="Arial" w:eastAsia="Arial Unicode MS" w:hAnsi="Arial" w:cs="Arial"/>
          <w:color w:val="000000"/>
          <w:sz w:val="22"/>
          <w:szCs w:val="22"/>
        </w:rPr>
      </w:pPr>
      <w:r w:rsidRPr="003E761E">
        <w:rPr>
          <w:rFonts w:ascii="Arial" w:eastAsia="Arial Unicode MS" w:hAnsi="Arial" w:cs="Arial"/>
          <w:color w:val="000000"/>
          <w:sz w:val="10"/>
          <w:szCs w:val="10"/>
          <w:cs/>
        </w:rPr>
        <w:tab/>
      </w:r>
      <w:r w:rsidRPr="003E761E">
        <w:rPr>
          <w:rFonts w:ascii="Arial" w:eastAsia="Arial Unicode MS" w:hAnsi="Arial" w:cs="Arial"/>
          <w:color w:val="000000"/>
          <w:sz w:val="22"/>
          <w:szCs w:val="22"/>
          <w:cs/>
        </w:rPr>
        <w:t>(</w:t>
      </w:r>
      <w:r w:rsidRPr="003E761E">
        <w:rPr>
          <w:rFonts w:ascii="Arial" w:eastAsia="Arial Unicode MS" w:hAnsi="Arial" w:cs="Arial"/>
          <w:color w:val="000000"/>
          <w:sz w:val="22"/>
          <w:szCs w:val="22"/>
        </w:rPr>
        <w:t>Unit: Thousand Baht</w:t>
      </w:r>
      <w:r w:rsidRPr="003E761E">
        <w:rPr>
          <w:rFonts w:ascii="Arial" w:eastAsia="Arial Unicode MS" w:hAnsi="Arial" w:cs="Arial"/>
          <w:color w:val="000000"/>
          <w:sz w:val="22"/>
          <w:szCs w:val="22"/>
          <w:cs/>
        </w:rPr>
        <w:t>)</w:t>
      </w:r>
    </w:p>
    <w:tbl>
      <w:tblPr>
        <w:tblW w:w="9162" w:type="dxa"/>
        <w:tblInd w:w="468" w:type="dxa"/>
        <w:tblLayout w:type="fixed"/>
        <w:tblLook w:val="04A0" w:firstRow="1" w:lastRow="0" w:firstColumn="1" w:lastColumn="0" w:noHBand="0" w:noVBand="1"/>
      </w:tblPr>
      <w:tblGrid>
        <w:gridCol w:w="4842"/>
        <w:gridCol w:w="2160"/>
        <w:gridCol w:w="2160"/>
      </w:tblGrid>
      <w:tr w:rsidR="002C5B12" w:rsidRPr="003E761E" w14:paraId="696AC9BA" w14:textId="77777777" w:rsidTr="007F1978">
        <w:tc>
          <w:tcPr>
            <w:tcW w:w="4842" w:type="dxa"/>
          </w:tcPr>
          <w:p w14:paraId="63859454" w14:textId="77777777" w:rsidR="002C5B12" w:rsidRPr="003E761E" w:rsidRDefault="002C5B12" w:rsidP="00FE55A9">
            <w:pPr>
              <w:tabs>
                <w:tab w:val="left" w:pos="2070"/>
                <w:tab w:val="decimal" w:pos="7740"/>
                <w:tab w:val="decimal" w:pos="8820"/>
              </w:tabs>
              <w:spacing w:line="380" w:lineRule="exact"/>
              <w:ind w:right="-126"/>
              <w:rPr>
                <w:rFonts w:ascii="Arial" w:hAnsi="Arial" w:cs="Arial"/>
                <w:sz w:val="22"/>
                <w:szCs w:val="22"/>
              </w:rPr>
            </w:pPr>
          </w:p>
        </w:tc>
        <w:tc>
          <w:tcPr>
            <w:tcW w:w="4320" w:type="dxa"/>
            <w:gridSpan w:val="2"/>
            <w:vAlign w:val="bottom"/>
          </w:tcPr>
          <w:p w14:paraId="16983D0D" w14:textId="77777777"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statements /                     Separate financial statements</w:t>
            </w:r>
          </w:p>
        </w:tc>
      </w:tr>
      <w:tr w:rsidR="002C5B12" w:rsidRPr="003E761E" w14:paraId="0DE79267" w14:textId="77777777" w:rsidTr="007F1978">
        <w:tc>
          <w:tcPr>
            <w:tcW w:w="4842" w:type="dxa"/>
          </w:tcPr>
          <w:p w14:paraId="40C9D2A4" w14:textId="77777777" w:rsidR="002C5B12" w:rsidRPr="003E761E" w:rsidRDefault="002C5B12" w:rsidP="00FE55A9">
            <w:pPr>
              <w:tabs>
                <w:tab w:val="left" w:pos="2070"/>
                <w:tab w:val="decimal" w:pos="7740"/>
                <w:tab w:val="decimal" w:pos="8820"/>
              </w:tabs>
              <w:spacing w:line="380" w:lineRule="exact"/>
              <w:ind w:right="-126"/>
              <w:rPr>
                <w:rFonts w:ascii="Arial" w:hAnsi="Arial" w:cs="Arial"/>
                <w:sz w:val="22"/>
                <w:szCs w:val="22"/>
              </w:rPr>
            </w:pPr>
          </w:p>
        </w:tc>
        <w:tc>
          <w:tcPr>
            <w:tcW w:w="2160" w:type="dxa"/>
            <w:tcBorders>
              <w:left w:val="nil"/>
              <w:right w:val="nil"/>
            </w:tcBorders>
            <w:shd w:val="clear" w:color="auto" w:fill="auto"/>
            <w:vAlign w:val="bottom"/>
            <w:hideMark/>
          </w:tcPr>
          <w:p w14:paraId="19A2B0E7" w14:textId="77777777"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2160" w:type="dxa"/>
            <w:tcBorders>
              <w:left w:val="nil"/>
              <w:right w:val="nil"/>
            </w:tcBorders>
            <w:shd w:val="clear" w:color="auto" w:fill="auto"/>
            <w:vAlign w:val="bottom"/>
            <w:hideMark/>
          </w:tcPr>
          <w:p w14:paraId="116940CC" w14:textId="77777777" w:rsidR="002C5B12" w:rsidRPr="003E761E"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394C8E" w:rsidRPr="003E761E" w14:paraId="1C479456" w14:textId="77777777" w:rsidTr="002C5B12">
        <w:tc>
          <w:tcPr>
            <w:tcW w:w="4842" w:type="dxa"/>
          </w:tcPr>
          <w:p w14:paraId="07E8270E" w14:textId="4BEF3990" w:rsidR="00394C8E" w:rsidRPr="003E761E" w:rsidRDefault="00394C8E" w:rsidP="00FE55A9">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b/>
                <w:bCs/>
                <w:color w:val="000000"/>
                <w:sz w:val="22"/>
                <w:szCs w:val="22"/>
              </w:rPr>
              <w:t>Net book value at beginning of year</w:t>
            </w:r>
          </w:p>
        </w:tc>
        <w:tc>
          <w:tcPr>
            <w:tcW w:w="2160" w:type="dxa"/>
            <w:vAlign w:val="bottom"/>
          </w:tcPr>
          <w:p w14:paraId="702EE8F3" w14:textId="1C175D58" w:rsidR="00394C8E" w:rsidRPr="003E761E" w:rsidRDefault="00394C8E" w:rsidP="00FE55A9">
            <w:pPr>
              <w:tabs>
                <w:tab w:val="decimal" w:pos="1785"/>
              </w:tabs>
              <w:spacing w:line="380" w:lineRule="exact"/>
              <w:ind w:right="-43"/>
              <w:rPr>
                <w:rFonts w:ascii="Arial" w:hAnsi="Arial" w:cs="Arial"/>
                <w:sz w:val="22"/>
                <w:szCs w:val="22"/>
              </w:rPr>
            </w:pPr>
            <w:r w:rsidRPr="00394C8E">
              <w:rPr>
                <w:rFonts w:ascii="Arial" w:hAnsi="Arial" w:cs="Arial" w:hint="cs"/>
                <w:sz w:val="22"/>
                <w:szCs w:val="22"/>
              </w:rPr>
              <w:t>662,962</w:t>
            </w:r>
          </w:p>
        </w:tc>
        <w:tc>
          <w:tcPr>
            <w:tcW w:w="2160" w:type="dxa"/>
            <w:vAlign w:val="bottom"/>
          </w:tcPr>
          <w:p w14:paraId="52AB9A34" w14:textId="31D76772" w:rsidR="00394C8E" w:rsidRPr="003E761E" w:rsidRDefault="00394C8E" w:rsidP="00FE55A9">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394C8E" w:rsidRPr="003E761E" w14:paraId="61303FE5" w14:textId="77777777" w:rsidTr="002C5B12">
        <w:tc>
          <w:tcPr>
            <w:tcW w:w="4842" w:type="dxa"/>
          </w:tcPr>
          <w:p w14:paraId="16D1C3D7" w14:textId="3380245A" w:rsidR="00394C8E" w:rsidRPr="003E761E" w:rsidRDefault="00394C8E" w:rsidP="00FE55A9">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Acquisitions - at cost</w:t>
            </w:r>
          </w:p>
        </w:tc>
        <w:tc>
          <w:tcPr>
            <w:tcW w:w="2160" w:type="dxa"/>
            <w:vAlign w:val="bottom"/>
          </w:tcPr>
          <w:p w14:paraId="0852C8BB" w14:textId="4764B07E" w:rsidR="00394C8E" w:rsidRPr="003E761E" w:rsidRDefault="00394C8E" w:rsidP="00FE55A9">
            <w:pPr>
              <w:tabs>
                <w:tab w:val="decimal" w:pos="1785"/>
              </w:tabs>
              <w:spacing w:line="380" w:lineRule="exact"/>
              <w:ind w:right="-43"/>
              <w:rPr>
                <w:rFonts w:ascii="Arial" w:hAnsi="Arial" w:cs="Arial"/>
                <w:sz w:val="22"/>
                <w:szCs w:val="22"/>
              </w:rPr>
            </w:pPr>
            <w:r w:rsidRPr="00394C8E">
              <w:rPr>
                <w:rFonts w:ascii="Arial" w:hAnsi="Arial" w:cs="Arial"/>
                <w:sz w:val="22"/>
                <w:szCs w:val="22"/>
              </w:rPr>
              <w:t>95,052</w:t>
            </w:r>
          </w:p>
        </w:tc>
        <w:tc>
          <w:tcPr>
            <w:tcW w:w="2160" w:type="dxa"/>
            <w:vAlign w:val="bottom"/>
          </w:tcPr>
          <w:p w14:paraId="6AEB5532" w14:textId="118DB2A2" w:rsidR="00394C8E" w:rsidRPr="003E761E" w:rsidRDefault="00394C8E" w:rsidP="00FE55A9">
            <w:pPr>
              <w:tabs>
                <w:tab w:val="decimal" w:pos="1785"/>
              </w:tabs>
              <w:spacing w:line="380" w:lineRule="exact"/>
              <w:ind w:right="-43"/>
              <w:rPr>
                <w:rFonts w:ascii="Arial" w:hAnsi="Arial" w:cs="Arial"/>
                <w:sz w:val="22"/>
                <w:szCs w:val="22"/>
              </w:rPr>
            </w:pPr>
            <w:r>
              <w:rPr>
                <w:rFonts w:ascii="Arial" w:hAnsi="Arial" w:cs="Arial"/>
                <w:sz w:val="22"/>
                <w:szCs w:val="22"/>
              </w:rPr>
              <w:t>367,152</w:t>
            </w:r>
          </w:p>
        </w:tc>
      </w:tr>
      <w:tr w:rsidR="00394C8E" w:rsidRPr="003E761E" w14:paraId="40E4CD10" w14:textId="77777777" w:rsidTr="002C5B12">
        <w:tc>
          <w:tcPr>
            <w:tcW w:w="4842" w:type="dxa"/>
          </w:tcPr>
          <w:p w14:paraId="2B887CE5" w14:textId="1D72BA42" w:rsidR="00394C8E" w:rsidRPr="003E761E" w:rsidRDefault="004F70E4" w:rsidP="00FE55A9">
            <w:pPr>
              <w:tabs>
                <w:tab w:val="left" w:pos="2070"/>
                <w:tab w:val="decimal" w:pos="7740"/>
                <w:tab w:val="decimal" w:pos="8820"/>
              </w:tabs>
              <w:spacing w:line="380" w:lineRule="exact"/>
              <w:ind w:left="144" w:right="-126" w:hanging="180"/>
              <w:rPr>
                <w:rFonts w:ascii="Arial" w:hAnsi="Arial" w:cs="Arial"/>
                <w:sz w:val="22"/>
                <w:szCs w:val="22"/>
              </w:rPr>
            </w:pPr>
            <w:r w:rsidRPr="004F70E4">
              <w:rPr>
                <w:rFonts w:ascii="Arial" w:hAnsi="Arial" w:cs="Arial"/>
                <w:sz w:val="22"/>
                <w:szCs w:val="22"/>
              </w:rPr>
              <w:t>Increase from lease contract</w:t>
            </w:r>
          </w:p>
        </w:tc>
        <w:tc>
          <w:tcPr>
            <w:tcW w:w="2160" w:type="dxa"/>
            <w:vAlign w:val="bottom"/>
          </w:tcPr>
          <w:p w14:paraId="2E2C37C8" w14:textId="7CD39C19" w:rsidR="00394C8E" w:rsidRPr="003E761E" w:rsidRDefault="00394C8E" w:rsidP="00FE55A9">
            <w:pPr>
              <w:tabs>
                <w:tab w:val="decimal" w:pos="1785"/>
              </w:tabs>
              <w:spacing w:line="380" w:lineRule="exact"/>
              <w:ind w:right="-43"/>
              <w:rPr>
                <w:rFonts w:ascii="Arial" w:hAnsi="Arial" w:cs="Arial"/>
                <w:sz w:val="22"/>
                <w:szCs w:val="22"/>
              </w:rPr>
            </w:pPr>
            <w:r w:rsidRPr="00394C8E">
              <w:rPr>
                <w:rFonts w:ascii="Arial" w:hAnsi="Arial" w:cs="Arial"/>
                <w:sz w:val="22"/>
                <w:szCs w:val="22"/>
              </w:rPr>
              <w:t>227,531</w:t>
            </w:r>
          </w:p>
        </w:tc>
        <w:tc>
          <w:tcPr>
            <w:tcW w:w="2160" w:type="dxa"/>
            <w:vAlign w:val="bottom"/>
          </w:tcPr>
          <w:p w14:paraId="7164BE48" w14:textId="464CB600" w:rsidR="00394C8E" w:rsidRDefault="00394C8E" w:rsidP="00FE55A9">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394C8E" w:rsidRPr="003E761E" w14:paraId="57AB9FC9" w14:textId="77777777" w:rsidTr="002C5B12">
        <w:tc>
          <w:tcPr>
            <w:tcW w:w="4842" w:type="dxa"/>
          </w:tcPr>
          <w:p w14:paraId="1056642B" w14:textId="55FF5EC5" w:rsidR="00394C8E" w:rsidRPr="003E761E" w:rsidRDefault="00394C8E" w:rsidP="00FE55A9">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Transfers from land, leasehold improvements, building and equipment - net book value</w:t>
            </w:r>
          </w:p>
        </w:tc>
        <w:tc>
          <w:tcPr>
            <w:tcW w:w="2160" w:type="dxa"/>
            <w:vAlign w:val="bottom"/>
          </w:tcPr>
          <w:p w14:paraId="5D4D8070" w14:textId="5D18727A" w:rsidR="00394C8E" w:rsidRPr="003E761E" w:rsidRDefault="00394C8E" w:rsidP="00FE55A9">
            <w:pPr>
              <w:tabs>
                <w:tab w:val="decimal" w:pos="1785"/>
              </w:tabs>
              <w:spacing w:line="380" w:lineRule="exact"/>
              <w:ind w:right="-43"/>
              <w:rPr>
                <w:rFonts w:ascii="Arial" w:hAnsi="Arial" w:cs="Arial"/>
                <w:sz w:val="22"/>
                <w:szCs w:val="22"/>
              </w:rPr>
            </w:pPr>
            <w:r w:rsidRPr="00394C8E">
              <w:rPr>
                <w:rFonts w:ascii="Arial" w:hAnsi="Arial" w:cs="Arial"/>
                <w:sz w:val="22"/>
                <w:szCs w:val="22"/>
              </w:rPr>
              <w:t>774</w:t>
            </w:r>
          </w:p>
        </w:tc>
        <w:tc>
          <w:tcPr>
            <w:tcW w:w="2160" w:type="dxa"/>
            <w:vAlign w:val="bottom"/>
          </w:tcPr>
          <w:p w14:paraId="01453916" w14:textId="6F0DF272" w:rsidR="00394C8E" w:rsidRPr="003E761E" w:rsidRDefault="00394C8E" w:rsidP="00FE55A9">
            <w:pPr>
              <w:tabs>
                <w:tab w:val="decimal" w:pos="1785"/>
              </w:tabs>
              <w:spacing w:line="380" w:lineRule="exact"/>
              <w:ind w:right="-43"/>
              <w:rPr>
                <w:rFonts w:ascii="Arial" w:hAnsi="Arial" w:cs="Arial"/>
                <w:sz w:val="22"/>
                <w:szCs w:val="22"/>
              </w:rPr>
            </w:pPr>
            <w:r>
              <w:rPr>
                <w:rFonts w:ascii="Arial" w:hAnsi="Arial" w:cs="Arial"/>
                <w:sz w:val="22"/>
                <w:szCs w:val="22"/>
              </w:rPr>
              <w:t>298,600</w:t>
            </w:r>
          </w:p>
        </w:tc>
      </w:tr>
      <w:tr w:rsidR="00394C8E" w:rsidRPr="003E761E" w14:paraId="6D30BA05" w14:textId="77777777" w:rsidTr="002C5B12">
        <w:tc>
          <w:tcPr>
            <w:tcW w:w="4842" w:type="dxa"/>
          </w:tcPr>
          <w:p w14:paraId="011259BF" w14:textId="42A3D2C3" w:rsidR="00394C8E" w:rsidRPr="003E761E" w:rsidRDefault="00394C8E" w:rsidP="00FE55A9">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Depreciation for the year</w:t>
            </w:r>
          </w:p>
        </w:tc>
        <w:tc>
          <w:tcPr>
            <w:tcW w:w="2160" w:type="dxa"/>
            <w:vAlign w:val="bottom"/>
          </w:tcPr>
          <w:p w14:paraId="3809B833" w14:textId="0DEC94DB" w:rsidR="00394C8E" w:rsidRPr="003E761E" w:rsidRDefault="00394C8E" w:rsidP="00FE55A9">
            <w:pPr>
              <w:pBdr>
                <w:bottom w:val="single" w:sz="4" w:space="1" w:color="auto"/>
              </w:pBdr>
              <w:tabs>
                <w:tab w:val="decimal" w:pos="1785"/>
              </w:tabs>
              <w:spacing w:line="380" w:lineRule="exact"/>
              <w:ind w:right="-43"/>
              <w:rPr>
                <w:rFonts w:ascii="Arial" w:hAnsi="Arial" w:cs="Arial"/>
                <w:sz w:val="22"/>
                <w:szCs w:val="22"/>
                <w:cs/>
              </w:rPr>
            </w:pPr>
            <w:r w:rsidRPr="00394C8E">
              <w:rPr>
                <w:rFonts w:ascii="Arial" w:hAnsi="Arial" w:cs="Arial"/>
                <w:sz w:val="22"/>
                <w:szCs w:val="22"/>
              </w:rPr>
              <w:t>(32,601)</w:t>
            </w:r>
          </w:p>
        </w:tc>
        <w:tc>
          <w:tcPr>
            <w:tcW w:w="2160" w:type="dxa"/>
            <w:vAlign w:val="bottom"/>
          </w:tcPr>
          <w:p w14:paraId="67EC3EC3" w14:textId="0373CA9A" w:rsidR="00394C8E" w:rsidRPr="003E761E" w:rsidRDefault="00394C8E" w:rsidP="00FE55A9">
            <w:pPr>
              <w:pBdr>
                <w:bottom w:val="single" w:sz="4" w:space="1" w:color="auto"/>
              </w:pBdr>
              <w:tabs>
                <w:tab w:val="decimal" w:pos="1785"/>
              </w:tabs>
              <w:spacing w:line="380" w:lineRule="exact"/>
              <w:ind w:right="-43"/>
              <w:rPr>
                <w:rFonts w:ascii="Arial" w:hAnsi="Arial" w:cs="Arial"/>
                <w:sz w:val="22"/>
                <w:szCs w:val="22"/>
                <w:cs/>
              </w:rPr>
            </w:pPr>
            <w:r>
              <w:rPr>
                <w:rFonts w:ascii="Arial" w:hAnsi="Arial" w:cs="Arial"/>
                <w:sz w:val="22"/>
                <w:szCs w:val="22"/>
              </w:rPr>
              <w:t>(2,790)</w:t>
            </w:r>
          </w:p>
        </w:tc>
      </w:tr>
      <w:tr w:rsidR="00394C8E" w:rsidRPr="003E761E" w14:paraId="030BCB64" w14:textId="77777777" w:rsidTr="002C5B12">
        <w:tc>
          <w:tcPr>
            <w:tcW w:w="4842" w:type="dxa"/>
          </w:tcPr>
          <w:p w14:paraId="015D4356" w14:textId="21D94920" w:rsidR="00394C8E" w:rsidRPr="003E761E" w:rsidRDefault="00394C8E" w:rsidP="00FE55A9">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b/>
                <w:bCs/>
                <w:color w:val="000000"/>
                <w:sz w:val="22"/>
                <w:szCs w:val="22"/>
              </w:rPr>
              <w:t>Net book value at end of year</w:t>
            </w:r>
          </w:p>
        </w:tc>
        <w:tc>
          <w:tcPr>
            <w:tcW w:w="2160" w:type="dxa"/>
            <w:vAlign w:val="bottom"/>
          </w:tcPr>
          <w:p w14:paraId="71ECF4E9" w14:textId="48174390" w:rsidR="00394C8E" w:rsidRPr="003E761E" w:rsidRDefault="00394C8E" w:rsidP="00FE55A9">
            <w:pPr>
              <w:pBdr>
                <w:bottom w:val="double" w:sz="6" w:space="1" w:color="auto"/>
              </w:pBdr>
              <w:tabs>
                <w:tab w:val="decimal" w:pos="1785"/>
              </w:tabs>
              <w:spacing w:line="380" w:lineRule="exact"/>
              <w:ind w:right="-43"/>
              <w:rPr>
                <w:rFonts w:ascii="Arial" w:hAnsi="Arial" w:cs="Arial"/>
                <w:sz w:val="22"/>
                <w:szCs w:val="22"/>
              </w:rPr>
            </w:pPr>
            <w:r w:rsidRPr="00394C8E">
              <w:rPr>
                <w:rFonts w:ascii="Arial" w:hAnsi="Arial" w:cs="Arial"/>
                <w:sz w:val="22"/>
                <w:szCs w:val="22"/>
              </w:rPr>
              <w:t>953,718</w:t>
            </w:r>
          </w:p>
        </w:tc>
        <w:tc>
          <w:tcPr>
            <w:tcW w:w="2160" w:type="dxa"/>
            <w:vAlign w:val="bottom"/>
          </w:tcPr>
          <w:p w14:paraId="2A7C711A" w14:textId="7EA91023" w:rsidR="00394C8E" w:rsidRPr="003E761E" w:rsidRDefault="00394C8E" w:rsidP="00FE55A9">
            <w:pPr>
              <w:pBdr>
                <w:bottom w:val="double" w:sz="6" w:space="1" w:color="auto"/>
              </w:pBdr>
              <w:tabs>
                <w:tab w:val="decimal" w:pos="1785"/>
              </w:tabs>
              <w:spacing w:line="380" w:lineRule="exact"/>
              <w:ind w:right="-43"/>
              <w:rPr>
                <w:rFonts w:ascii="Arial" w:hAnsi="Arial" w:cs="Arial"/>
                <w:sz w:val="22"/>
                <w:szCs w:val="22"/>
              </w:rPr>
            </w:pPr>
            <w:r>
              <w:rPr>
                <w:rFonts w:ascii="Arial" w:hAnsi="Arial" w:cs="Arial"/>
                <w:sz w:val="22"/>
                <w:szCs w:val="22"/>
              </w:rPr>
              <w:t>662,962</w:t>
            </w:r>
          </w:p>
        </w:tc>
      </w:tr>
    </w:tbl>
    <w:p w14:paraId="72E54330" w14:textId="7F1DB703" w:rsidR="00AF0C30" w:rsidRDefault="00AF0C30" w:rsidP="00FE55A9">
      <w:pPr>
        <w:tabs>
          <w:tab w:val="right" w:pos="7280"/>
          <w:tab w:val="right" w:pos="8760"/>
        </w:tabs>
        <w:spacing w:before="240" w:after="120" w:line="380" w:lineRule="exact"/>
        <w:ind w:left="547"/>
        <w:jc w:val="thaiDistribute"/>
        <w:rPr>
          <w:rFonts w:ascii="Arial" w:hAnsi="Arial"/>
          <w:sz w:val="22"/>
          <w:szCs w:val="22"/>
        </w:rPr>
      </w:pPr>
      <w:r w:rsidRPr="003E761E">
        <w:rPr>
          <w:rFonts w:ascii="Arial" w:hAnsi="Arial"/>
          <w:b/>
          <w:bCs/>
          <w:color w:val="000000"/>
          <w:sz w:val="22"/>
          <w:szCs w:val="22"/>
        </w:rPr>
        <w:tab/>
      </w:r>
      <w:r w:rsidRPr="003E761E">
        <w:rPr>
          <w:rFonts w:ascii="Arial" w:hAnsi="Arial"/>
          <w:sz w:val="22"/>
          <w:szCs w:val="22"/>
        </w:rPr>
        <w:t xml:space="preserve">As </w:t>
      </w:r>
      <w:proofErr w:type="gramStart"/>
      <w:r w:rsidRPr="003E761E">
        <w:rPr>
          <w:rFonts w:ascii="Arial" w:hAnsi="Arial"/>
          <w:sz w:val="22"/>
          <w:szCs w:val="22"/>
        </w:rPr>
        <w:t>at</w:t>
      </w:r>
      <w:proofErr w:type="gramEnd"/>
      <w:r w:rsidRPr="003E761E">
        <w:rPr>
          <w:rFonts w:ascii="Arial" w:hAnsi="Arial"/>
          <w:sz w:val="22"/>
          <w:szCs w:val="22"/>
        </w:rPr>
        <w:t xml:space="preserve"> 31 December 202</w:t>
      </w:r>
      <w:r w:rsidR="00824307" w:rsidRPr="003E761E">
        <w:rPr>
          <w:rFonts w:ascii="Arial" w:hAnsi="Arial"/>
          <w:sz w:val="22"/>
          <w:szCs w:val="22"/>
        </w:rPr>
        <w:t>3</w:t>
      </w:r>
      <w:r w:rsidRPr="003E761E">
        <w:rPr>
          <w:rFonts w:ascii="Arial" w:hAnsi="Arial"/>
          <w:sz w:val="22"/>
          <w:szCs w:val="22"/>
        </w:rPr>
        <w:t xml:space="preserve">, the </w:t>
      </w:r>
      <w:r w:rsidR="00B40A74" w:rsidRPr="003E761E">
        <w:rPr>
          <w:rFonts w:ascii="Arial" w:hAnsi="Arial"/>
          <w:sz w:val="22"/>
          <w:szCs w:val="22"/>
        </w:rPr>
        <w:t>Company</w:t>
      </w:r>
      <w:r w:rsidRPr="003E761E">
        <w:rPr>
          <w:rFonts w:ascii="Arial" w:hAnsi="Arial"/>
          <w:sz w:val="22"/>
          <w:szCs w:val="22"/>
        </w:rPr>
        <w:t xml:space="preserve"> has mortgaged the investment properties amounting to Baht </w:t>
      </w:r>
      <w:r w:rsidR="001B0EB4">
        <w:rPr>
          <w:rFonts w:ascii="Arial" w:hAnsi="Arial"/>
          <w:sz w:val="22"/>
          <w:szCs w:val="22"/>
        </w:rPr>
        <w:t>580</w:t>
      </w:r>
      <w:r w:rsidR="00824307" w:rsidRPr="003E761E">
        <w:rPr>
          <w:rFonts w:ascii="Arial" w:hAnsi="Arial"/>
          <w:sz w:val="22"/>
          <w:szCs w:val="22"/>
        </w:rPr>
        <w:t xml:space="preserve"> </w:t>
      </w:r>
      <w:r w:rsidRPr="003E761E">
        <w:rPr>
          <w:rFonts w:ascii="Arial" w:hAnsi="Arial"/>
          <w:sz w:val="22"/>
          <w:szCs w:val="22"/>
        </w:rPr>
        <w:t>million (202</w:t>
      </w:r>
      <w:r w:rsidR="00824307" w:rsidRPr="003E761E">
        <w:rPr>
          <w:rFonts w:ascii="Arial" w:hAnsi="Arial"/>
          <w:sz w:val="22"/>
          <w:szCs w:val="22"/>
        </w:rPr>
        <w:t>2</w:t>
      </w:r>
      <w:r w:rsidRPr="003E761E">
        <w:rPr>
          <w:rFonts w:ascii="Arial" w:hAnsi="Arial"/>
          <w:sz w:val="22"/>
          <w:szCs w:val="22"/>
        </w:rPr>
        <w:t xml:space="preserve">: </w:t>
      </w:r>
      <w:r w:rsidR="00824307" w:rsidRPr="003E761E">
        <w:rPr>
          <w:rFonts w:ascii="Arial" w:hAnsi="Arial"/>
          <w:sz w:val="22"/>
          <w:szCs w:val="22"/>
        </w:rPr>
        <w:t xml:space="preserve">Baht </w:t>
      </w:r>
      <w:r w:rsidR="00012958" w:rsidRPr="003E761E">
        <w:rPr>
          <w:rFonts w:ascii="Arial" w:hAnsi="Arial"/>
          <w:sz w:val="22"/>
          <w:szCs w:val="22"/>
        </w:rPr>
        <w:t>425</w:t>
      </w:r>
      <w:r w:rsidR="00824307" w:rsidRPr="003E761E">
        <w:rPr>
          <w:rFonts w:ascii="Arial" w:hAnsi="Arial"/>
          <w:sz w:val="22"/>
          <w:szCs w:val="22"/>
        </w:rPr>
        <w:t xml:space="preserve"> million</w:t>
      </w:r>
      <w:r w:rsidRPr="003E761E">
        <w:rPr>
          <w:rFonts w:ascii="Arial" w:hAnsi="Arial"/>
          <w:sz w:val="22"/>
          <w:szCs w:val="22"/>
        </w:rPr>
        <w:t>) as collateral against credit facilities received from financial institutions.</w:t>
      </w:r>
    </w:p>
    <w:p w14:paraId="3202DC89" w14:textId="383835C1" w:rsidR="00DF7D6C" w:rsidRDefault="00DF7D6C" w:rsidP="00DF7D6C">
      <w:pPr>
        <w:tabs>
          <w:tab w:val="right" w:pos="7280"/>
          <w:tab w:val="right" w:pos="8760"/>
        </w:tabs>
        <w:spacing w:before="120" w:after="120" w:line="380" w:lineRule="exact"/>
        <w:ind w:left="547"/>
        <w:jc w:val="thaiDistribute"/>
        <w:rPr>
          <w:rFonts w:ascii="Arial" w:hAnsi="Arial"/>
          <w:sz w:val="22"/>
          <w:szCs w:val="22"/>
        </w:rPr>
      </w:pPr>
      <w:r w:rsidRPr="00DF7D6C">
        <w:rPr>
          <w:rFonts w:ascii="Arial" w:hAnsi="Arial"/>
          <w:sz w:val="22"/>
          <w:szCs w:val="22"/>
        </w:rPr>
        <w:t>During the year ended 31 December 2023,</w:t>
      </w:r>
      <w:r>
        <w:rPr>
          <w:rFonts w:ascii="Arial" w:hAnsi="Arial"/>
          <w:sz w:val="22"/>
          <w:szCs w:val="22"/>
        </w:rPr>
        <w:t xml:space="preserve"> </w:t>
      </w:r>
      <w:r w:rsidRPr="00DF7D6C">
        <w:rPr>
          <w:rFonts w:ascii="Arial" w:hAnsi="Arial"/>
          <w:sz w:val="22"/>
          <w:szCs w:val="22"/>
        </w:rPr>
        <w:t xml:space="preserve">the Company </w:t>
      </w:r>
      <w:proofErr w:type="spellStart"/>
      <w:r w:rsidR="00A03BD3">
        <w:rPr>
          <w:rFonts w:ascii="Arial" w:hAnsi="Arial"/>
          <w:sz w:val="22"/>
          <w:szCs w:val="22"/>
        </w:rPr>
        <w:t>capitalised</w:t>
      </w:r>
      <w:proofErr w:type="spellEnd"/>
      <w:r w:rsidRPr="00DF7D6C">
        <w:rPr>
          <w:rFonts w:ascii="Arial" w:hAnsi="Arial"/>
          <w:sz w:val="22"/>
          <w:szCs w:val="22"/>
        </w:rPr>
        <w:t xml:space="preserve"> borrowing costs </w:t>
      </w:r>
      <w:r w:rsidR="00A03BD3">
        <w:rPr>
          <w:rFonts w:ascii="Arial" w:hAnsi="Arial"/>
          <w:sz w:val="22"/>
          <w:szCs w:val="22"/>
        </w:rPr>
        <w:t xml:space="preserve">of </w:t>
      </w:r>
      <w:r w:rsidRPr="00DF7D6C">
        <w:rPr>
          <w:rFonts w:ascii="Arial" w:hAnsi="Arial"/>
          <w:sz w:val="22"/>
          <w:szCs w:val="22"/>
        </w:rPr>
        <w:t>Baht 1 million (2022: Baht 0.4 million)</w:t>
      </w:r>
      <w:r w:rsidR="00A03BD3">
        <w:rPr>
          <w:rFonts w:ascii="Arial" w:hAnsi="Arial"/>
          <w:sz w:val="22"/>
          <w:szCs w:val="22"/>
        </w:rPr>
        <w:t xml:space="preserve"> as investment property costs.</w:t>
      </w:r>
      <w:r w:rsidRPr="00DF7D6C">
        <w:rPr>
          <w:rFonts w:ascii="Arial" w:hAnsi="Arial"/>
          <w:sz w:val="22"/>
          <w:szCs w:val="22"/>
        </w:rPr>
        <w:t xml:space="preserve"> The weighted average rate of 3% (2022:</w:t>
      </w:r>
      <w:r>
        <w:rPr>
          <w:rFonts w:ascii="Arial" w:hAnsi="Arial"/>
          <w:sz w:val="22"/>
          <w:szCs w:val="22"/>
        </w:rPr>
        <w:t xml:space="preserve"> </w:t>
      </w:r>
      <w:r w:rsidRPr="00DF7D6C">
        <w:rPr>
          <w:rFonts w:ascii="Arial" w:hAnsi="Arial"/>
          <w:sz w:val="22"/>
          <w:szCs w:val="22"/>
        </w:rPr>
        <w:t xml:space="preserve">3%) has been used to determine the amount of borrowing costs eligible for </w:t>
      </w:r>
      <w:proofErr w:type="spellStart"/>
      <w:r w:rsidRPr="00DF7D6C">
        <w:rPr>
          <w:rFonts w:ascii="Arial" w:hAnsi="Arial"/>
          <w:sz w:val="22"/>
          <w:szCs w:val="22"/>
        </w:rPr>
        <w:t>capitalisation</w:t>
      </w:r>
      <w:proofErr w:type="spellEnd"/>
      <w:r w:rsidRPr="00DF7D6C">
        <w:rPr>
          <w:rFonts w:ascii="Arial" w:hAnsi="Arial"/>
          <w:sz w:val="22"/>
          <w:szCs w:val="22"/>
        </w:rPr>
        <w:t>.</w:t>
      </w:r>
    </w:p>
    <w:p w14:paraId="2163B7D9" w14:textId="54B07F00" w:rsidR="00E63FF5" w:rsidRPr="00E63FF5" w:rsidRDefault="00E63FF5" w:rsidP="00FE55A9">
      <w:pPr>
        <w:tabs>
          <w:tab w:val="right" w:pos="7280"/>
          <w:tab w:val="right" w:pos="8760"/>
        </w:tabs>
        <w:spacing w:before="120" w:after="120" w:line="380" w:lineRule="exact"/>
        <w:ind w:left="547"/>
        <w:jc w:val="thaiDistribute"/>
        <w:rPr>
          <w:rFonts w:ascii="Arial" w:hAnsi="Arial"/>
          <w:sz w:val="22"/>
          <w:szCs w:val="22"/>
        </w:rPr>
      </w:pPr>
      <w:r w:rsidRPr="00E63FF5">
        <w:rPr>
          <w:rFonts w:ascii="Arial" w:hAnsi="Arial"/>
          <w:sz w:val="22"/>
          <w:szCs w:val="22"/>
        </w:rPr>
        <w:t xml:space="preserve">As </w:t>
      </w:r>
      <w:proofErr w:type="gramStart"/>
      <w:r w:rsidRPr="00E63FF5">
        <w:rPr>
          <w:rFonts w:ascii="Arial" w:hAnsi="Arial"/>
          <w:sz w:val="22"/>
          <w:szCs w:val="22"/>
        </w:rPr>
        <w:t>at</w:t>
      </w:r>
      <w:proofErr w:type="gramEnd"/>
      <w:r w:rsidRPr="00E63FF5">
        <w:rPr>
          <w:rFonts w:ascii="Arial" w:hAnsi="Arial"/>
          <w:sz w:val="22"/>
          <w:szCs w:val="22"/>
        </w:rPr>
        <w:t xml:space="preserve"> 31 December 2023, the fair value </w:t>
      </w:r>
      <w:r w:rsidR="0066776D">
        <w:rPr>
          <w:rFonts w:ascii="Arial" w:hAnsi="Arial"/>
          <w:sz w:val="22"/>
          <w:szCs w:val="22"/>
        </w:rPr>
        <w:t xml:space="preserve">of investment properties </w:t>
      </w:r>
      <w:r w:rsidRPr="00E63FF5">
        <w:rPr>
          <w:rFonts w:ascii="Arial" w:hAnsi="Arial"/>
          <w:sz w:val="22"/>
          <w:szCs w:val="22"/>
        </w:rPr>
        <w:t xml:space="preserve">was </w:t>
      </w:r>
      <w:r w:rsidR="008A0A9F">
        <w:rPr>
          <w:rFonts w:ascii="Arial" w:hAnsi="Arial"/>
          <w:sz w:val="22"/>
          <w:szCs w:val="22"/>
        </w:rPr>
        <w:t>determined</w:t>
      </w:r>
      <w:r w:rsidRPr="00E63FF5">
        <w:rPr>
          <w:rFonts w:ascii="Arial" w:hAnsi="Arial"/>
          <w:sz w:val="22"/>
          <w:szCs w:val="22"/>
        </w:rPr>
        <w:t xml:space="preserve"> by the Company's management</w:t>
      </w:r>
      <w:r w:rsidR="008A0A9F">
        <w:rPr>
          <w:rFonts w:ascii="Arial" w:hAnsi="Arial"/>
          <w:sz w:val="22"/>
          <w:szCs w:val="22"/>
        </w:rPr>
        <w:t xml:space="preserve"> using </w:t>
      </w:r>
      <w:r w:rsidRPr="00E63FF5">
        <w:rPr>
          <w:rFonts w:ascii="Arial" w:hAnsi="Arial"/>
          <w:sz w:val="22"/>
          <w:szCs w:val="22"/>
        </w:rPr>
        <w:t xml:space="preserve">the income approach </w:t>
      </w:r>
      <w:r w:rsidR="008A0A9F">
        <w:rPr>
          <w:rFonts w:ascii="Arial" w:hAnsi="Arial"/>
          <w:sz w:val="22"/>
          <w:szCs w:val="22"/>
        </w:rPr>
        <w:t>for</w:t>
      </w:r>
      <w:r w:rsidRPr="00E63FF5">
        <w:rPr>
          <w:rFonts w:ascii="Arial" w:hAnsi="Arial"/>
          <w:sz w:val="22"/>
          <w:szCs w:val="22"/>
        </w:rPr>
        <w:t xml:space="preserve"> land</w:t>
      </w:r>
      <w:r w:rsidR="00DF7D6C">
        <w:rPr>
          <w:rFonts w:ascii="Arial" w:hAnsi="Arial" w:hint="cs"/>
          <w:sz w:val="22"/>
          <w:szCs w:val="22"/>
          <w:cs/>
        </w:rPr>
        <w:t xml:space="preserve"> </w:t>
      </w:r>
      <w:r w:rsidR="00DF7D6C">
        <w:rPr>
          <w:rFonts w:ascii="Arial" w:hAnsi="Arial"/>
          <w:sz w:val="22"/>
          <w:szCs w:val="22"/>
        </w:rPr>
        <w:t>and</w:t>
      </w:r>
      <w:r w:rsidRPr="00E63FF5">
        <w:rPr>
          <w:rFonts w:ascii="Arial" w:hAnsi="Arial"/>
          <w:sz w:val="22"/>
          <w:szCs w:val="22"/>
        </w:rPr>
        <w:t xml:space="preserve"> </w:t>
      </w:r>
      <w:r w:rsidR="004C184C">
        <w:rPr>
          <w:rFonts w:ascii="Arial" w:hAnsi="Arial"/>
          <w:sz w:val="22"/>
          <w:szCs w:val="22"/>
        </w:rPr>
        <w:t>warehouse</w:t>
      </w:r>
      <w:r w:rsidR="008A0A9F">
        <w:rPr>
          <w:rFonts w:ascii="Arial" w:hAnsi="Arial"/>
          <w:sz w:val="22"/>
          <w:szCs w:val="22"/>
        </w:rPr>
        <w:t xml:space="preserve"> and using replacement cost for assets under construction. The fair values of investment properties </w:t>
      </w:r>
      <w:r w:rsidR="00DC5636">
        <w:rPr>
          <w:rFonts w:ascii="Arial" w:hAnsi="Arial"/>
          <w:sz w:val="22"/>
          <w:szCs w:val="22"/>
        </w:rPr>
        <w:t xml:space="preserve">are </w:t>
      </w:r>
      <w:proofErr w:type="spellStart"/>
      <w:r w:rsidR="008A0A9F">
        <w:rPr>
          <w:rFonts w:ascii="Arial" w:hAnsi="Arial"/>
          <w:sz w:val="22"/>
          <w:szCs w:val="22"/>
        </w:rPr>
        <w:t>totalling</w:t>
      </w:r>
      <w:proofErr w:type="spellEnd"/>
      <w:r w:rsidR="008A0A9F">
        <w:rPr>
          <w:rFonts w:ascii="Arial" w:hAnsi="Arial"/>
          <w:sz w:val="22"/>
          <w:szCs w:val="22"/>
        </w:rPr>
        <w:t xml:space="preserve"> Baht 992 million</w:t>
      </w:r>
      <w:r w:rsidR="0066776D">
        <w:rPr>
          <w:rFonts w:ascii="Arial" w:hAnsi="Arial"/>
          <w:sz w:val="22"/>
          <w:szCs w:val="22"/>
        </w:rPr>
        <w:t xml:space="preserve"> (2022: using replacement cost for assets under construction </w:t>
      </w:r>
      <w:proofErr w:type="spellStart"/>
      <w:r w:rsidR="0066776D">
        <w:rPr>
          <w:rFonts w:ascii="Arial" w:hAnsi="Arial"/>
          <w:sz w:val="22"/>
          <w:szCs w:val="22"/>
        </w:rPr>
        <w:t>totalling</w:t>
      </w:r>
      <w:proofErr w:type="spellEnd"/>
      <w:r w:rsidR="0066776D">
        <w:rPr>
          <w:rFonts w:ascii="Arial" w:hAnsi="Arial"/>
          <w:sz w:val="22"/>
          <w:szCs w:val="22"/>
        </w:rPr>
        <w:t xml:space="preserve"> Baht 663 million)</w:t>
      </w:r>
      <w:r w:rsidRPr="00E63FF5">
        <w:rPr>
          <w:rFonts w:ascii="Arial" w:hAnsi="Arial"/>
          <w:sz w:val="22"/>
          <w:szCs w:val="22"/>
        </w:rPr>
        <w:t xml:space="preserve">. The key assumptions used in measuring the fair value of these assets include </w:t>
      </w:r>
      <w:r w:rsidR="00DF7D6C">
        <w:rPr>
          <w:rFonts w:ascii="Arial" w:hAnsi="Arial"/>
          <w:sz w:val="22"/>
          <w:szCs w:val="22"/>
        </w:rPr>
        <w:t xml:space="preserve">discount rates, rental rate per square meter per month, and </w:t>
      </w:r>
      <w:r w:rsidR="00A03BD3">
        <w:rPr>
          <w:rFonts w:ascii="Arial" w:hAnsi="Arial"/>
          <w:sz w:val="22"/>
          <w:szCs w:val="22"/>
        </w:rPr>
        <w:t>occupancy</w:t>
      </w:r>
      <w:r w:rsidR="00DF7D6C">
        <w:rPr>
          <w:rFonts w:ascii="Arial" w:hAnsi="Arial"/>
          <w:sz w:val="22"/>
          <w:szCs w:val="22"/>
        </w:rPr>
        <w:t xml:space="preserve"> rate</w:t>
      </w:r>
      <w:r w:rsidRPr="00E63FF5">
        <w:rPr>
          <w:rFonts w:ascii="Arial" w:hAnsi="Arial"/>
          <w:sz w:val="22"/>
          <w:szCs w:val="22"/>
        </w:rPr>
        <w:t>.</w:t>
      </w:r>
    </w:p>
    <w:p w14:paraId="22ADDA49" w14:textId="77777777" w:rsidR="00FE55A9" w:rsidRDefault="00FE55A9">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B94C364" w14:textId="4F3E436F" w:rsidR="003A47C6" w:rsidRPr="003E761E" w:rsidRDefault="00472566" w:rsidP="00D9578D">
      <w:pPr>
        <w:overflowPunct/>
        <w:autoSpaceDE/>
        <w:autoSpaceDN/>
        <w:adjustRightInd/>
        <w:spacing w:before="240" w:after="120" w:line="380" w:lineRule="exact"/>
        <w:ind w:left="540" w:right="-43" w:hanging="540"/>
        <w:jc w:val="both"/>
        <w:textAlignment w:val="auto"/>
        <w:rPr>
          <w:rFonts w:ascii="Arial" w:hAnsi="Arial"/>
          <w:b/>
          <w:bCs/>
          <w:color w:val="000000"/>
          <w:sz w:val="22"/>
          <w:szCs w:val="22"/>
        </w:rPr>
      </w:pPr>
      <w:r w:rsidRPr="003E761E">
        <w:rPr>
          <w:rFonts w:ascii="Arial" w:hAnsi="Arial"/>
          <w:b/>
          <w:bCs/>
          <w:color w:val="000000"/>
          <w:sz w:val="22"/>
          <w:szCs w:val="22"/>
        </w:rPr>
        <w:lastRenderedPageBreak/>
        <w:t>1</w:t>
      </w:r>
      <w:r w:rsidR="00AD6C97" w:rsidRPr="003E761E">
        <w:rPr>
          <w:rFonts w:ascii="Arial" w:hAnsi="Arial"/>
          <w:b/>
          <w:bCs/>
          <w:color w:val="000000"/>
          <w:sz w:val="22"/>
          <w:szCs w:val="22"/>
        </w:rPr>
        <w:t>5</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F3103B" w:rsidRPr="003E761E">
        <w:rPr>
          <w:rFonts w:ascii="Arial" w:hAnsi="Arial"/>
          <w:b/>
          <w:bCs/>
          <w:color w:val="000000"/>
          <w:sz w:val="22"/>
          <w:szCs w:val="22"/>
        </w:rPr>
        <w:t>Land, l</w:t>
      </w:r>
      <w:r w:rsidR="003A47C6" w:rsidRPr="003E761E">
        <w:rPr>
          <w:rFonts w:ascii="Arial" w:hAnsi="Arial"/>
          <w:b/>
          <w:bCs/>
          <w:color w:val="000000"/>
          <w:sz w:val="22"/>
          <w:szCs w:val="22"/>
        </w:rPr>
        <w:t xml:space="preserve">easehold improvements, </w:t>
      </w:r>
      <w:proofErr w:type="gramStart"/>
      <w:r w:rsidR="003A47C6" w:rsidRPr="003E761E">
        <w:rPr>
          <w:rFonts w:ascii="Arial" w:hAnsi="Arial"/>
          <w:b/>
          <w:bCs/>
          <w:color w:val="000000"/>
          <w:sz w:val="22"/>
          <w:szCs w:val="22"/>
        </w:rPr>
        <w:t>buildings</w:t>
      </w:r>
      <w:proofErr w:type="gramEnd"/>
      <w:r w:rsidR="003A47C6" w:rsidRPr="003E761E">
        <w:rPr>
          <w:rFonts w:ascii="Arial" w:hAnsi="Arial"/>
          <w:b/>
          <w:bCs/>
          <w:color w:val="000000"/>
          <w:sz w:val="22"/>
          <w:szCs w:val="22"/>
        </w:rPr>
        <w:t xml:space="preserve"> and equipment</w:t>
      </w:r>
      <w:r w:rsidR="003A47C6" w:rsidRPr="003E761E">
        <w:rPr>
          <w:rFonts w:ascii="Arial" w:hAnsi="Arial"/>
          <w:b/>
          <w:bCs/>
          <w:color w:val="000000"/>
          <w:sz w:val="22"/>
          <w:szCs w:val="22"/>
          <w:cs/>
        </w:rPr>
        <w:t xml:space="preserve"> </w:t>
      </w:r>
    </w:p>
    <w:p w14:paraId="3825B34E" w14:textId="66605EE2" w:rsidR="00D9578D" w:rsidRPr="003E761E" w:rsidRDefault="00D9578D" w:rsidP="0097753F">
      <w:pPr>
        <w:tabs>
          <w:tab w:val="right" w:pos="7280"/>
          <w:tab w:val="right" w:pos="8760"/>
        </w:tabs>
        <w:spacing w:before="120" w:line="380" w:lineRule="exact"/>
        <w:ind w:left="547"/>
        <w:jc w:val="thaiDistribute"/>
        <w:rPr>
          <w:rFonts w:ascii="Arial" w:hAnsi="Arial"/>
          <w:sz w:val="22"/>
          <w:szCs w:val="22"/>
        </w:rPr>
      </w:pPr>
      <w:r w:rsidRPr="003E761E">
        <w:rPr>
          <w:rFonts w:ascii="Arial" w:hAnsi="Arial"/>
          <w:sz w:val="22"/>
          <w:szCs w:val="22"/>
        </w:rPr>
        <w:tab/>
        <w:t xml:space="preserve">Movements of the land, leasehold improvement, </w:t>
      </w:r>
      <w:proofErr w:type="gramStart"/>
      <w:r w:rsidRPr="003E761E">
        <w:rPr>
          <w:rFonts w:ascii="Arial" w:hAnsi="Arial"/>
          <w:sz w:val="22"/>
          <w:szCs w:val="22"/>
        </w:rPr>
        <w:t>buildings</w:t>
      </w:r>
      <w:proofErr w:type="gramEnd"/>
      <w:r w:rsidRPr="003E761E">
        <w:rPr>
          <w:rFonts w:ascii="Arial" w:hAnsi="Arial"/>
          <w:sz w:val="22"/>
          <w:szCs w:val="22"/>
        </w:rPr>
        <w:t xml:space="preserve"> and equipment account for the year ended 31 December 202</w:t>
      </w:r>
      <w:r w:rsidR="00824307" w:rsidRPr="003E761E">
        <w:rPr>
          <w:rFonts w:ascii="Arial" w:hAnsi="Arial"/>
          <w:sz w:val="22"/>
          <w:szCs w:val="22"/>
        </w:rPr>
        <w:t>3</w:t>
      </w:r>
      <w:r w:rsidRPr="003E761E">
        <w:rPr>
          <w:rFonts w:ascii="Arial" w:hAnsi="Arial"/>
          <w:sz w:val="22"/>
          <w:szCs w:val="22"/>
        </w:rPr>
        <w:t xml:space="preserve"> and 202</w:t>
      </w:r>
      <w:r w:rsidR="00824307" w:rsidRPr="003E761E">
        <w:rPr>
          <w:rFonts w:ascii="Arial" w:hAnsi="Arial"/>
          <w:sz w:val="22"/>
          <w:szCs w:val="22"/>
        </w:rPr>
        <w:t>2</w:t>
      </w:r>
      <w:r w:rsidRPr="003E761E">
        <w:rPr>
          <w:rFonts w:ascii="Arial" w:hAnsi="Arial"/>
          <w:sz w:val="22"/>
          <w:szCs w:val="22"/>
        </w:rPr>
        <w:t xml:space="preserve"> are </w:t>
      </w:r>
      <w:proofErr w:type="spellStart"/>
      <w:r w:rsidRPr="003E761E">
        <w:rPr>
          <w:rFonts w:ascii="Arial" w:hAnsi="Arial"/>
          <w:sz w:val="22"/>
          <w:szCs w:val="22"/>
        </w:rPr>
        <w:t>summarised</w:t>
      </w:r>
      <w:proofErr w:type="spellEnd"/>
      <w:r w:rsidRPr="003E761E">
        <w:rPr>
          <w:rFonts w:ascii="Arial" w:hAnsi="Arial"/>
          <w:sz w:val="22"/>
          <w:szCs w:val="22"/>
        </w:rPr>
        <w:t xml:space="preserve"> below.</w:t>
      </w:r>
    </w:p>
    <w:p w14:paraId="4518CB97" w14:textId="0A86E26B" w:rsidR="003A47C6" w:rsidRPr="003E761E" w:rsidRDefault="003A47C6" w:rsidP="00B50B6D">
      <w:pPr>
        <w:spacing w:line="380" w:lineRule="exact"/>
        <w:ind w:left="547" w:right="-547"/>
        <w:jc w:val="right"/>
        <w:rPr>
          <w:rFonts w:ascii="Arial" w:eastAsia="Arial Unicode MS" w:hAnsi="Arial" w:cs="Arial"/>
          <w:color w:val="000000"/>
          <w:sz w:val="12"/>
          <w:szCs w:val="12"/>
        </w:rPr>
      </w:pPr>
      <w:r w:rsidRPr="003E761E">
        <w:rPr>
          <w:rFonts w:ascii="Arial" w:hAnsi="Arial" w:cs="Arial"/>
          <w:color w:val="000000"/>
          <w:sz w:val="10"/>
          <w:szCs w:val="10"/>
          <w:cs/>
        </w:rPr>
        <w:tab/>
      </w:r>
      <w:r w:rsidRPr="003E761E">
        <w:rPr>
          <w:rFonts w:ascii="Arial" w:hAnsi="Arial" w:cs="Arial"/>
          <w:color w:val="000000"/>
          <w:sz w:val="10"/>
          <w:szCs w:val="10"/>
          <w:cs/>
        </w:rPr>
        <w:tab/>
      </w:r>
      <w:r w:rsidRPr="003E761E">
        <w:rPr>
          <w:rFonts w:ascii="Arial" w:eastAsia="Arial Unicode MS" w:hAnsi="Arial" w:cs="Arial"/>
          <w:color w:val="000000"/>
          <w:sz w:val="12"/>
          <w:szCs w:val="12"/>
          <w:cs/>
        </w:rPr>
        <w:tab/>
        <w:t>(</w:t>
      </w:r>
      <w:r w:rsidRPr="003E761E">
        <w:rPr>
          <w:rFonts w:ascii="Arial" w:eastAsia="Arial Unicode MS" w:hAnsi="Arial" w:cs="Arial"/>
          <w:color w:val="000000"/>
          <w:sz w:val="12"/>
          <w:szCs w:val="12"/>
        </w:rPr>
        <w:t xml:space="preserve">Unit: </w:t>
      </w:r>
      <w:r w:rsidR="00C04463" w:rsidRPr="003E761E">
        <w:rPr>
          <w:rFonts w:ascii="Arial" w:eastAsia="Arial Unicode MS" w:hAnsi="Arial" w:cs="Arial"/>
          <w:color w:val="000000"/>
          <w:sz w:val="12"/>
          <w:szCs w:val="12"/>
        </w:rPr>
        <w:t xml:space="preserve">Thousand </w:t>
      </w:r>
      <w:r w:rsidRPr="003E761E">
        <w:rPr>
          <w:rFonts w:ascii="Arial" w:eastAsia="Arial Unicode MS" w:hAnsi="Arial" w:cs="Arial"/>
          <w:color w:val="000000"/>
          <w:sz w:val="12"/>
          <w:szCs w:val="12"/>
        </w:rPr>
        <w:t>Baht</w:t>
      </w:r>
      <w:r w:rsidRPr="003E761E">
        <w:rPr>
          <w:rFonts w:ascii="Arial" w:eastAsia="Arial Unicode MS" w:hAnsi="Arial" w:cs="Arial"/>
          <w:color w:val="000000"/>
          <w:sz w:val="12"/>
          <w:szCs w:val="12"/>
          <w:cs/>
        </w:rPr>
        <w:t>)</w:t>
      </w:r>
    </w:p>
    <w:tbl>
      <w:tblPr>
        <w:tblW w:w="10712" w:type="dxa"/>
        <w:tblInd w:w="-540" w:type="dxa"/>
        <w:tblLayout w:type="fixed"/>
        <w:tblLook w:val="0000" w:firstRow="0" w:lastRow="0" w:firstColumn="0" w:lastColumn="0" w:noHBand="0" w:noVBand="0"/>
      </w:tblPr>
      <w:tblGrid>
        <w:gridCol w:w="1620"/>
        <w:gridCol w:w="900"/>
        <w:gridCol w:w="898"/>
        <w:gridCol w:w="902"/>
        <w:gridCol w:w="902"/>
        <w:gridCol w:w="900"/>
        <w:gridCol w:w="900"/>
        <w:gridCol w:w="990"/>
        <w:gridCol w:w="900"/>
        <w:gridCol w:w="900"/>
        <w:gridCol w:w="900"/>
      </w:tblGrid>
      <w:tr w:rsidR="00D95C9D" w:rsidRPr="0097753F" w14:paraId="57BB1BD1" w14:textId="77777777" w:rsidTr="00B50B6D">
        <w:tc>
          <w:tcPr>
            <w:tcW w:w="1620" w:type="dxa"/>
          </w:tcPr>
          <w:p w14:paraId="2A63C00F" w14:textId="77777777" w:rsidR="00D95C9D" w:rsidRPr="0097753F" w:rsidRDefault="00D95C9D" w:rsidP="0097753F">
            <w:pPr>
              <w:spacing w:line="220" w:lineRule="exact"/>
              <w:ind w:left="77" w:right="-108" w:hanging="90"/>
              <w:jc w:val="center"/>
              <w:rPr>
                <w:rFonts w:ascii="Arial" w:hAnsi="Arial" w:cs="Arial"/>
                <w:sz w:val="12"/>
                <w:szCs w:val="12"/>
                <w:cs/>
              </w:rPr>
            </w:pPr>
          </w:p>
        </w:tc>
        <w:tc>
          <w:tcPr>
            <w:tcW w:w="9092" w:type="dxa"/>
            <w:gridSpan w:val="10"/>
          </w:tcPr>
          <w:p w14:paraId="4FCBC7C1" w14:textId="6B5BB10C"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Consolidated financial statement</w:t>
            </w:r>
            <w:r w:rsidR="00164D3B" w:rsidRPr="0097753F">
              <w:rPr>
                <w:rFonts w:ascii="Arial" w:eastAsia="Arial Unicode MS" w:hAnsi="Arial" w:cs="Arial"/>
                <w:color w:val="000000"/>
                <w:sz w:val="12"/>
                <w:szCs w:val="12"/>
              </w:rPr>
              <w:t>s</w:t>
            </w:r>
          </w:p>
        </w:tc>
      </w:tr>
      <w:tr w:rsidR="00D95C9D" w:rsidRPr="0097753F" w14:paraId="05DEB285" w14:textId="77777777" w:rsidTr="00B50B6D">
        <w:tc>
          <w:tcPr>
            <w:tcW w:w="1620" w:type="dxa"/>
          </w:tcPr>
          <w:p w14:paraId="7F890BA2" w14:textId="77777777" w:rsidR="00D95C9D" w:rsidRPr="0097753F" w:rsidRDefault="00D95C9D" w:rsidP="0097753F">
            <w:pPr>
              <w:spacing w:line="220" w:lineRule="exact"/>
              <w:ind w:left="77" w:right="-108" w:hanging="90"/>
              <w:jc w:val="center"/>
              <w:rPr>
                <w:rFonts w:ascii="Arial" w:hAnsi="Arial" w:cs="Arial"/>
                <w:sz w:val="12"/>
                <w:szCs w:val="12"/>
                <w:u w:val="single"/>
                <w:cs/>
              </w:rPr>
            </w:pPr>
          </w:p>
        </w:tc>
        <w:tc>
          <w:tcPr>
            <w:tcW w:w="900" w:type="dxa"/>
            <w:vAlign w:val="bottom"/>
          </w:tcPr>
          <w:p w14:paraId="479041B5" w14:textId="742FF640"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Land</w:t>
            </w:r>
          </w:p>
        </w:tc>
        <w:tc>
          <w:tcPr>
            <w:tcW w:w="898" w:type="dxa"/>
            <w:vAlign w:val="bottom"/>
          </w:tcPr>
          <w:p w14:paraId="0435A056" w14:textId="7F4CF910"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Yards improvements</w:t>
            </w:r>
          </w:p>
        </w:tc>
        <w:tc>
          <w:tcPr>
            <w:tcW w:w="902" w:type="dxa"/>
            <w:vAlign w:val="bottom"/>
          </w:tcPr>
          <w:p w14:paraId="1854C615" w14:textId="2138B490" w:rsidR="00D95C9D" w:rsidRPr="0097753F" w:rsidRDefault="00750BC8" w:rsidP="0097753F">
            <w:pPr>
              <w:pBdr>
                <w:bottom w:val="single" w:sz="6" w:space="1" w:color="auto"/>
              </w:pBdr>
              <w:spacing w:line="220" w:lineRule="exact"/>
              <w:ind w:left="-18" w:right="-54"/>
              <w:jc w:val="center"/>
              <w:rPr>
                <w:rFonts w:ascii="Arial" w:eastAsia="Arial Unicode MS" w:hAnsi="Arial" w:cs="Arial"/>
                <w:color w:val="000000"/>
                <w:sz w:val="12"/>
                <w:szCs w:val="12"/>
                <w:cs/>
              </w:rPr>
            </w:pPr>
            <w:r w:rsidRPr="0097753F">
              <w:rPr>
                <w:rFonts w:ascii="Arial" w:eastAsia="Arial Unicode MS" w:hAnsi="Arial" w:cs="Arial"/>
                <w:color w:val="000000"/>
                <w:sz w:val="12"/>
                <w:szCs w:val="12"/>
              </w:rPr>
              <w:t>Vessel</w:t>
            </w:r>
          </w:p>
        </w:tc>
        <w:tc>
          <w:tcPr>
            <w:tcW w:w="902" w:type="dxa"/>
            <w:vAlign w:val="bottom"/>
          </w:tcPr>
          <w:p w14:paraId="073FC802" w14:textId="4D65598D"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Buildings and other constructions</w:t>
            </w:r>
          </w:p>
        </w:tc>
        <w:tc>
          <w:tcPr>
            <w:tcW w:w="900" w:type="dxa"/>
            <w:vAlign w:val="bottom"/>
          </w:tcPr>
          <w:p w14:paraId="34E8A6EE" w14:textId="01F6B036"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Machinery and equipment</w:t>
            </w:r>
          </w:p>
        </w:tc>
        <w:tc>
          <w:tcPr>
            <w:tcW w:w="900" w:type="dxa"/>
            <w:vAlign w:val="bottom"/>
          </w:tcPr>
          <w:p w14:paraId="5C58C6C2" w14:textId="0060B06B"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Office furniture equipment</w:t>
            </w:r>
          </w:p>
        </w:tc>
        <w:tc>
          <w:tcPr>
            <w:tcW w:w="990" w:type="dxa"/>
            <w:vAlign w:val="bottom"/>
          </w:tcPr>
          <w:p w14:paraId="54CDF98F" w14:textId="74876A4D"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Utility system</w:t>
            </w:r>
          </w:p>
        </w:tc>
        <w:tc>
          <w:tcPr>
            <w:tcW w:w="900" w:type="dxa"/>
            <w:vAlign w:val="bottom"/>
          </w:tcPr>
          <w:p w14:paraId="7CEBD12A" w14:textId="6D38E505"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Vehicles</w:t>
            </w:r>
          </w:p>
        </w:tc>
        <w:tc>
          <w:tcPr>
            <w:tcW w:w="900" w:type="dxa"/>
            <w:vAlign w:val="bottom"/>
          </w:tcPr>
          <w:p w14:paraId="7DC43FE0" w14:textId="177FBC2F"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Assets under construction</w:t>
            </w:r>
          </w:p>
        </w:tc>
        <w:tc>
          <w:tcPr>
            <w:tcW w:w="900" w:type="dxa"/>
            <w:vAlign w:val="bottom"/>
          </w:tcPr>
          <w:p w14:paraId="6CD36BE2" w14:textId="14F76899" w:rsidR="00D95C9D" w:rsidRPr="0097753F" w:rsidRDefault="00D95C9D" w:rsidP="0097753F">
            <w:pPr>
              <w:pBdr>
                <w:bottom w:val="single" w:sz="6" w:space="1" w:color="auto"/>
              </w:pBdr>
              <w:spacing w:line="220" w:lineRule="exact"/>
              <w:ind w:left="-18" w:right="-54"/>
              <w:jc w:val="center"/>
              <w:rPr>
                <w:rFonts w:ascii="Arial" w:hAnsi="Arial" w:cs="Arial"/>
                <w:sz w:val="12"/>
                <w:szCs w:val="12"/>
                <w:cs/>
              </w:rPr>
            </w:pPr>
            <w:r w:rsidRPr="0097753F">
              <w:rPr>
                <w:rFonts w:ascii="Arial" w:eastAsia="Arial Unicode MS" w:hAnsi="Arial" w:cs="Arial"/>
                <w:color w:val="000000"/>
                <w:sz w:val="12"/>
                <w:szCs w:val="12"/>
              </w:rPr>
              <w:t>Total</w:t>
            </w:r>
          </w:p>
        </w:tc>
      </w:tr>
      <w:tr w:rsidR="00D95C9D" w:rsidRPr="0097753F" w14:paraId="21D8817A" w14:textId="77777777" w:rsidTr="00B50B6D">
        <w:tc>
          <w:tcPr>
            <w:tcW w:w="1620" w:type="dxa"/>
          </w:tcPr>
          <w:p w14:paraId="4B733DB5" w14:textId="2A71C0A6" w:rsidR="00D95C9D" w:rsidRPr="0097753F" w:rsidRDefault="00D95C9D" w:rsidP="0097753F">
            <w:pPr>
              <w:spacing w:line="220" w:lineRule="exact"/>
              <w:ind w:left="77" w:right="-108" w:hanging="90"/>
              <w:rPr>
                <w:rFonts w:ascii="Arial" w:hAnsi="Arial" w:cs="Arial"/>
                <w:sz w:val="12"/>
                <w:szCs w:val="12"/>
                <w:cs/>
              </w:rPr>
            </w:pPr>
            <w:r w:rsidRPr="0097753F">
              <w:rPr>
                <w:rFonts w:ascii="Arial" w:eastAsia="Arial Unicode MS" w:hAnsi="Arial" w:cs="Arial"/>
                <w:b/>
                <w:bCs/>
                <w:color w:val="000000"/>
                <w:sz w:val="12"/>
                <w:szCs w:val="12"/>
              </w:rPr>
              <w:t>Cost</w:t>
            </w:r>
          </w:p>
        </w:tc>
        <w:tc>
          <w:tcPr>
            <w:tcW w:w="900" w:type="dxa"/>
          </w:tcPr>
          <w:p w14:paraId="1F1314BC" w14:textId="77777777" w:rsidR="00D95C9D" w:rsidRPr="0097753F" w:rsidRDefault="00D95C9D" w:rsidP="0097753F">
            <w:pPr>
              <w:spacing w:line="220" w:lineRule="exact"/>
              <w:ind w:left="-18" w:right="-54"/>
              <w:rPr>
                <w:rFonts w:ascii="Arial" w:hAnsi="Arial" w:cs="Arial"/>
                <w:sz w:val="12"/>
                <w:szCs w:val="12"/>
                <w:cs/>
              </w:rPr>
            </w:pPr>
          </w:p>
        </w:tc>
        <w:tc>
          <w:tcPr>
            <w:tcW w:w="898" w:type="dxa"/>
          </w:tcPr>
          <w:p w14:paraId="3A0F2AD1" w14:textId="77777777" w:rsidR="00D95C9D" w:rsidRPr="0097753F" w:rsidRDefault="00D95C9D" w:rsidP="0097753F">
            <w:pPr>
              <w:spacing w:line="220" w:lineRule="exact"/>
              <w:ind w:left="-18" w:right="-54"/>
              <w:rPr>
                <w:rFonts w:ascii="Arial" w:hAnsi="Arial" w:cs="Arial"/>
                <w:sz w:val="12"/>
                <w:szCs w:val="12"/>
                <w:cs/>
              </w:rPr>
            </w:pPr>
          </w:p>
        </w:tc>
        <w:tc>
          <w:tcPr>
            <w:tcW w:w="902" w:type="dxa"/>
          </w:tcPr>
          <w:p w14:paraId="72EA6871" w14:textId="77777777" w:rsidR="00D95C9D" w:rsidRPr="0097753F" w:rsidRDefault="00D95C9D" w:rsidP="0097753F">
            <w:pPr>
              <w:spacing w:line="220" w:lineRule="exact"/>
              <w:ind w:left="-18" w:right="-54"/>
              <w:rPr>
                <w:rFonts w:ascii="Arial" w:hAnsi="Arial" w:cs="Arial"/>
                <w:sz w:val="12"/>
                <w:szCs w:val="12"/>
                <w:cs/>
              </w:rPr>
            </w:pPr>
          </w:p>
        </w:tc>
        <w:tc>
          <w:tcPr>
            <w:tcW w:w="902" w:type="dxa"/>
          </w:tcPr>
          <w:p w14:paraId="25B5B30F" w14:textId="77777777" w:rsidR="00D95C9D" w:rsidRPr="0097753F" w:rsidRDefault="00D95C9D" w:rsidP="0097753F">
            <w:pPr>
              <w:spacing w:line="220" w:lineRule="exact"/>
              <w:ind w:left="-18" w:right="-54"/>
              <w:rPr>
                <w:rFonts w:ascii="Arial" w:hAnsi="Arial" w:cs="Arial"/>
                <w:sz w:val="12"/>
                <w:szCs w:val="12"/>
                <w:cs/>
              </w:rPr>
            </w:pPr>
          </w:p>
        </w:tc>
        <w:tc>
          <w:tcPr>
            <w:tcW w:w="900" w:type="dxa"/>
          </w:tcPr>
          <w:p w14:paraId="46A3119A" w14:textId="77777777" w:rsidR="00D95C9D" w:rsidRPr="0097753F" w:rsidRDefault="00D95C9D" w:rsidP="0097753F">
            <w:pPr>
              <w:spacing w:line="220" w:lineRule="exact"/>
              <w:ind w:left="-18" w:right="-54"/>
              <w:rPr>
                <w:rFonts w:ascii="Arial" w:hAnsi="Arial" w:cs="Arial"/>
                <w:sz w:val="12"/>
                <w:szCs w:val="12"/>
                <w:cs/>
              </w:rPr>
            </w:pPr>
          </w:p>
        </w:tc>
        <w:tc>
          <w:tcPr>
            <w:tcW w:w="900" w:type="dxa"/>
          </w:tcPr>
          <w:p w14:paraId="78E721E6" w14:textId="77777777" w:rsidR="00D95C9D" w:rsidRPr="0097753F" w:rsidRDefault="00D95C9D" w:rsidP="0097753F">
            <w:pPr>
              <w:spacing w:line="220" w:lineRule="exact"/>
              <w:ind w:left="-18" w:right="-54"/>
              <w:rPr>
                <w:rFonts w:ascii="Arial" w:hAnsi="Arial" w:cs="Arial"/>
                <w:sz w:val="12"/>
                <w:szCs w:val="12"/>
                <w:cs/>
              </w:rPr>
            </w:pPr>
          </w:p>
        </w:tc>
        <w:tc>
          <w:tcPr>
            <w:tcW w:w="990" w:type="dxa"/>
          </w:tcPr>
          <w:p w14:paraId="560C7668" w14:textId="77777777" w:rsidR="00D95C9D" w:rsidRPr="0097753F" w:rsidRDefault="00D95C9D" w:rsidP="0097753F">
            <w:pPr>
              <w:spacing w:line="220" w:lineRule="exact"/>
              <w:ind w:left="-18" w:right="-54"/>
              <w:rPr>
                <w:rFonts w:ascii="Arial" w:hAnsi="Arial" w:cs="Arial"/>
                <w:sz w:val="12"/>
                <w:szCs w:val="12"/>
                <w:cs/>
              </w:rPr>
            </w:pPr>
          </w:p>
        </w:tc>
        <w:tc>
          <w:tcPr>
            <w:tcW w:w="900" w:type="dxa"/>
          </w:tcPr>
          <w:p w14:paraId="37274561" w14:textId="77777777" w:rsidR="00D95C9D" w:rsidRPr="0097753F" w:rsidRDefault="00D95C9D" w:rsidP="0097753F">
            <w:pPr>
              <w:spacing w:line="220" w:lineRule="exact"/>
              <w:ind w:left="-18" w:right="-54"/>
              <w:rPr>
                <w:rFonts w:ascii="Arial" w:hAnsi="Arial" w:cs="Arial"/>
                <w:sz w:val="12"/>
                <w:szCs w:val="12"/>
                <w:cs/>
              </w:rPr>
            </w:pPr>
          </w:p>
        </w:tc>
        <w:tc>
          <w:tcPr>
            <w:tcW w:w="900" w:type="dxa"/>
          </w:tcPr>
          <w:p w14:paraId="789D6CA8" w14:textId="77777777" w:rsidR="00D95C9D" w:rsidRPr="0097753F" w:rsidRDefault="00D95C9D" w:rsidP="0097753F">
            <w:pPr>
              <w:spacing w:line="220" w:lineRule="exact"/>
              <w:ind w:left="-18" w:right="-54"/>
              <w:rPr>
                <w:rFonts w:ascii="Arial" w:hAnsi="Arial" w:cs="Arial"/>
                <w:sz w:val="12"/>
                <w:szCs w:val="12"/>
                <w:cs/>
              </w:rPr>
            </w:pPr>
          </w:p>
        </w:tc>
        <w:tc>
          <w:tcPr>
            <w:tcW w:w="900" w:type="dxa"/>
          </w:tcPr>
          <w:p w14:paraId="4A5E61BE" w14:textId="77777777" w:rsidR="00D95C9D" w:rsidRPr="0097753F" w:rsidRDefault="00D95C9D" w:rsidP="0097753F">
            <w:pPr>
              <w:spacing w:line="220" w:lineRule="exact"/>
              <w:ind w:left="-18" w:right="-54"/>
              <w:rPr>
                <w:rFonts w:ascii="Arial" w:hAnsi="Arial" w:cs="Arial"/>
                <w:sz w:val="12"/>
                <w:szCs w:val="12"/>
                <w:cs/>
              </w:rPr>
            </w:pPr>
          </w:p>
        </w:tc>
      </w:tr>
      <w:tr w:rsidR="00824307" w:rsidRPr="0097753F" w14:paraId="11B65E19" w14:textId="77777777" w:rsidTr="00224A04">
        <w:tc>
          <w:tcPr>
            <w:tcW w:w="1620" w:type="dxa"/>
          </w:tcPr>
          <w:p w14:paraId="09EBFBCB" w14:textId="17206D29" w:rsidR="00824307" w:rsidRPr="0097753F" w:rsidRDefault="00824307" w:rsidP="0097753F">
            <w:pPr>
              <w:spacing w:line="220" w:lineRule="exact"/>
              <w:ind w:left="77" w:right="-108" w:hanging="90"/>
              <w:rPr>
                <w:rFonts w:ascii="Arial" w:hAnsi="Arial" w:cs="Arial"/>
                <w:sz w:val="12"/>
                <w:szCs w:val="12"/>
              </w:rPr>
            </w:pPr>
            <w:r w:rsidRPr="0097753F">
              <w:rPr>
                <w:rFonts w:ascii="Arial" w:eastAsia="Arial Unicode MS" w:hAnsi="Arial" w:cs="Arial"/>
                <w:color w:val="000000"/>
                <w:sz w:val="12"/>
                <w:szCs w:val="12"/>
              </w:rPr>
              <w:t>1 January 2022</w:t>
            </w:r>
          </w:p>
        </w:tc>
        <w:tc>
          <w:tcPr>
            <w:tcW w:w="900" w:type="dxa"/>
          </w:tcPr>
          <w:p w14:paraId="3D273F63" w14:textId="06713C48"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163,646</w:t>
            </w:r>
          </w:p>
        </w:tc>
        <w:tc>
          <w:tcPr>
            <w:tcW w:w="898" w:type="dxa"/>
          </w:tcPr>
          <w:p w14:paraId="25B78BFD" w14:textId="41223AA6"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912,132</w:t>
            </w:r>
          </w:p>
        </w:tc>
        <w:tc>
          <w:tcPr>
            <w:tcW w:w="902" w:type="dxa"/>
          </w:tcPr>
          <w:p w14:paraId="0D822648" w14:textId="5930B763"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249,926</w:t>
            </w:r>
          </w:p>
        </w:tc>
        <w:tc>
          <w:tcPr>
            <w:tcW w:w="902" w:type="dxa"/>
          </w:tcPr>
          <w:p w14:paraId="55034291" w14:textId="3CF83CF0"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1,059,027</w:t>
            </w:r>
          </w:p>
        </w:tc>
        <w:tc>
          <w:tcPr>
            <w:tcW w:w="900" w:type="dxa"/>
          </w:tcPr>
          <w:p w14:paraId="791D872B" w14:textId="1A469337"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16,999</w:t>
            </w:r>
          </w:p>
        </w:tc>
        <w:tc>
          <w:tcPr>
            <w:tcW w:w="900" w:type="dxa"/>
          </w:tcPr>
          <w:p w14:paraId="7CD77C4C" w14:textId="208A5829"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157,334</w:t>
            </w:r>
          </w:p>
        </w:tc>
        <w:tc>
          <w:tcPr>
            <w:tcW w:w="990" w:type="dxa"/>
          </w:tcPr>
          <w:p w14:paraId="71C85D3A" w14:textId="7664D2B1" w:rsidR="00824307" w:rsidRPr="0097753F" w:rsidRDefault="00824307"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222,215</w:t>
            </w:r>
          </w:p>
        </w:tc>
        <w:tc>
          <w:tcPr>
            <w:tcW w:w="900" w:type="dxa"/>
          </w:tcPr>
          <w:p w14:paraId="2EAD7062" w14:textId="14F3BA2D"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53,169</w:t>
            </w:r>
          </w:p>
        </w:tc>
        <w:tc>
          <w:tcPr>
            <w:tcW w:w="900" w:type="dxa"/>
          </w:tcPr>
          <w:p w14:paraId="4EBD323F" w14:textId="653A1D26"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1,898</w:t>
            </w:r>
          </w:p>
        </w:tc>
        <w:tc>
          <w:tcPr>
            <w:tcW w:w="900" w:type="dxa"/>
          </w:tcPr>
          <w:p w14:paraId="4B3D8223" w14:textId="017D1B9E" w:rsidR="00824307" w:rsidRPr="0097753F" w:rsidRDefault="00824307" w:rsidP="0097753F">
            <w:pPr>
              <w:tabs>
                <w:tab w:val="decimal" w:pos="615"/>
              </w:tabs>
              <w:spacing w:line="220" w:lineRule="exact"/>
              <w:ind w:left="-14" w:right="-58"/>
              <w:rPr>
                <w:rFonts w:ascii="Arial" w:hAnsi="Arial" w:cs="Arial"/>
                <w:sz w:val="12"/>
                <w:szCs w:val="12"/>
              </w:rPr>
            </w:pPr>
            <w:r w:rsidRPr="0097753F">
              <w:rPr>
                <w:rFonts w:ascii="Arial" w:hAnsi="Arial" w:cs="Arial"/>
                <w:sz w:val="12"/>
                <w:szCs w:val="12"/>
              </w:rPr>
              <w:t>2,836,346</w:t>
            </w:r>
          </w:p>
        </w:tc>
      </w:tr>
      <w:tr w:rsidR="00824307" w:rsidRPr="0097753F" w14:paraId="69CF5162" w14:textId="77777777" w:rsidTr="00B50B6D">
        <w:tc>
          <w:tcPr>
            <w:tcW w:w="1620" w:type="dxa"/>
          </w:tcPr>
          <w:p w14:paraId="593D942A" w14:textId="6042307E" w:rsidR="00824307" w:rsidRPr="0097753F" w:rsidRDefault="00824307"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Additions</w:t>
            </w:r>
          </w:p>
        </w:tc>
        <w:tc>
          <w:tcPr>
            <w:tcW w:w="900" w:type="dxa"/>
          </w:tcPr>
          <w:p w14:paraId="2A69ECB2" w14:textId="78208969"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CAA2F8C" w14:textId="13448386"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67EEE141" w14:textId="46766FA4"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3,294</w:t>
            </w:r>
          </w:p>
        </w:tc>
        <w:tc>
          <w:tcPr>
            <w:tcW w:w="902" w:type="dxa"/>
          </w:tcPr>
          <w:p w14:paraId="52445AD2" w14:textId="48A5B6C0"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545</w:t>
            </w:r>
          </w:p>
        </w:tc>
        <w:tc>
          <w:tcPr>
            <w:tcW w:w="900" w:type="dxa"/>
          </w:tcPr>
          <w:p w14:paraId="235D0CD2" w14:textId="1860CB3B"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108</w:t>
            </w:r>
          </w:p>
        </w:tc>
        <w:tc>
          <w:tcPr>
            <w:tcW w:w="900" w:type="dxa"/>
          </w:tcPr>
          <w:p w14:paraId="43C1A8A9" w14:textId="546143FD"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663</w:t>
            </w:r>
          </w:p>
        </w:tc>
        <w:tc>
          <w:tcPr>
            <w:tcW w:w="990" w:type="dxa"/>
          </w:tcPr>
          <w:p w14:paraId="77702319" w14:textId="327A2B89" w:rsidR="00824307" w:rsidRPr="0097753F" w:rsidRDefault="00824307"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1,306</w:t>
            </w:r>
          </w:p>
        </w:tc>
        <w:tc>
          <w:tcPr>
            <w:tcW w:w="900" w:type="dxa"/>
          </w:tcPr>
          <w:p w14:paraId="23FF6FC5" w14:textId="13E4EC75"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4,437</w:t>
            </w:r>
          </w:p>
        </w:tc>
        <w:tc>
          <w:tcPr>
            <w:tcW w:w="900" w:type="dxa"/>
          </w:tcPr>
          <w:p w14:paraId="196F8B72" w14:textId="504FF522"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109,221</w:t>
            </w:r>
          </w:p>
        </w:tc>
        <w:tc>
          <w:tcPr>
            <w:tcW w:w="900" w:type="dxa"/>
          </w:tcPr>
          <w:p w14:paraId="674554B3" w14:textId="267BEEC6"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119,574</w:t>
            </w:r>
          </w:p>
        </w:tc>
      </w:tr>
      <w:tr w:rsidR="00824307" w:rsidRPr="0097753F" w14:paraId="79C5B641" w14:textId="77777777" w:rsidTr="00B50B6D">
        <w:tc>
          <w:tcPr>
            <w:tcW w:w="1620" w:type="dxa"/>
          </w:tcPr>
          <w:p w14:paraId="51720E31" w14:textId="7124C60B" w:rsidR="00824307" w:rsidRPr="0097753F" w:rsidRDefault="00824307"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Disposals / write-off</w:t>
            </w:r>
          </w:p>
        </w:tc>
        <w:tc>
          <w:tcPr>
            <w:tcW w:w="900" w:type="dxa"/>
          </w:tcPr>
          <w:p w14:paraId="1F9755BB" w14:textId="7B83D819"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0BC097F1" w14:textId="0C0643CD"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7691A415" w14:textId="6763C7BE"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4C50A7EC" w14:textId="79F2ADAB"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4D46F0F6" w14:textId="6DFD7DAB"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3596DA3F" w14:textId="30CAEF66"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(774)</w:t>
            </w:r>
          </w:p>
        </w:tc>
        <w:tc>
          <w:tcPr>
            <w:tcW w:w="990" w:type="dxa"/>
          </w:tcPr>
          <w:p w14:paraId="773F644C" w14:textId="744EF3A5" w:rsidR="00824307" w:rsidRPr="0097753F" w:rsidRDefault="00824307"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5F7A767" w14:textId="13E5E7BF"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(4,151)</w:t>
            </w:r>
          </w:p>
        </w:tc>
        <w:tc>
          <w:tcPr>
            <w:tcW w:w="900" w:type="dxa"/>
          </w:tcPr>
          <w:p w14:paraId="18DDF48F" w14:textId="75F845F4"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(202)</w:t>
            </w:r>
          </w:p>
        </w:tc>
        <w:tc>
          <w:tcPr>
            <w:tcW w:w="900" w:type="dxa"/>
          </w:tcPr>
          <w:p w14:paraId="15FBD922" w14:textId="50A08AFD"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(5,127)</w:t>
            </w:r>
          </w:p>
        </w:tc>
      </w:tr>
      <w:tr w:rsidR="00824307" w:rsidRPr="0097753F" w14:paraId="70881424" w14:textId="77777777" w:rsidTr="00B50B6D">
        <w:tc>
          <w:tcPr>
            <w:tcW w:w="1620" w:type="dxa"/>
          </w:tcPr>
          <w:p w14:paraId="47E02CC5" w14:textId="1B1175AE" w:rsidR="00824307" w:rsidRPr="0097753F" w:rsidRDefault="00824307" w:rsidP="0097753F">
            <w:pPr>
              <w:spacing w:line="22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in (out)</w:t>
            </w:r>
          </w:p>
        </w:tc>
        <w:tc>
          <w:tcPr>
            <w:tcW w:w="900" w:type="dxa"/>
          </w:tcPr>
          <w:p w14:paraId="7E225CE7" w14:textId="3A00F4BC"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0752F3DF" w14:textId="51B9AE8E"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4625F7F" w14:textId="5B6A6AC1"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CF6486E" w14:textId="1C8E60E8"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2F456DC4" w14:textId="1D286240"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590CED3" w14:textId="314DED0B"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(37)</w:t>
            </w:r>
          </w:p>
        </w:tc>
        <w:tc>
          <w:tcPr>
            <w:tcW w:w="990" w:type="dxa"/>
          </w:tcPr>
          <w:p w14:paraId="6F5B273A" w14:textId="158B96E4" w:rsidR="00824307" w:rsidRPr="0097753F" w:rsidRDefault="00824307"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6FCCD37" w14:textId="27285EC7"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B59753E" w14:textId="52C8C9BD"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37</w:t>
            </w:r>
          </w:p>
        </w:tc>
        <w:tc>
          <w:tcPr>
            <w:tcW w:w="900" w:type="dxa"/>
          </w:tcPr>
          <w:p w14:paraId="31F3C98E" w14:textId="7BF04281" w:rsidR="00824307" w:rsidRPr="0097753F" w:rsidRDefault="0082430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r>
      <w:tr w:rsidR="00643EFD" w:rsidRPr="0097753F" w14:paraId="7FE969B9" w14:textId="77777777" w:rsidTr="00C560C7">
        <w:tc>
          <w:tcPr>
            <w:tcW w:w="1620" w:type="dxa"/>
          </w:tcPr>
          <w:p w14:paraId="30EDD1B4" w14:textId="2C70065B" w:rsidR="00643EFD" w:rsidRPr="0097753F" w:rsidRDefault="00643EFD"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Transfer to investment properties</w:t>
            </w:r>
          </w:p>
        </w:tc>
        <w:tc>
          <w:tcPr>
            <w:tcW w:w="900" w:type="dxa"/>
            <w:vAlign w:val="bottom"/>
          </w:tcPr>
          <w:p w14:paraId="2E92A40F" w14:textId="0BCACC27"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(163,646)</w:t>
            </w:r>
          </w:p>
        </w:tc>
        <w:tc>
          <w:tcPr>
            <w:tcW w:w="898" w:type="dxa"/>
            <w:vAlign w:val="bottom"/>
          </w:tcPr>
          <w:p w14:paraId="4AAC99BB" w14:textId="7E0699B4"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5A92834F" w14:textId="5E438EAB"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41C44883" w14:textId="60C50EC2"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(35,415)</w:t>
            </w:r>
          </w:p>
        </w:tc>
        <w:tc>
          <w:tcPr>
            <w:tcW w:w="900" w:type="dxa"/>
            <w:vAlign w:val="bottom"/>
          </w:tcPr>
          <w:p w14:paraId="221EA920" w14:textId="02D4241D"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(1,599)</w:t>
            </w:r>
          </w:p>
        </w:tc>
        <w:tc>
          <w:tcPr>
            <w:tcW w:w="900" w:type="dxa"/>
            <w:vAlign w:val="bottom"/>
          </w:tcPr>
          <w:p w14:paraId="0D4AFACF" w14:textId="1F7A14C6"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(881)</w:t>
            </w:r>
          </w:p>
        </w:tc>
        <w:tc>
          <w:tcPr>
            <w:tcW w:w="990" w:type="dxa"/>
            <w:vAlign w:val="bottom"/>
          </w:tcPr>
          <w:p w14:paraId="108483EF" w14:textId="297BB82A" w:rsidR="00643EFD" w:rsidRPr="0097753F" w:rsidRDefault="00643EFD" w:rsidP="0097753F">
            <w:pPr>
              <w:pBdr>
                <w:bottom w:val="single" w:sz="4" w:space="1" w:color="auto"/>
              </w:pBdr>
              <w:tabs>
                <w:tab w:val="decimal" w:pos="700"/>
              </w:tabs>
              <w:spacing w:line="220" w:lineRule="exact"/>
              <w:ind w:left="-18" w:right="-54"/>
              <w:rPr>
                <w:rFonts w:ascii="Arial" w:hAnsi="Arial" w:cs="Arial"/>
                <w:sz w:val="12"/>
                <w:szCs w:val="12"/>
              </w:rPr>
            </w:pPr>
            <w:r w:rsidRPr="0097753F">
              <w:rPr>
                <w:rFonts w:ascii="Arial" w:hAnsi="Arial" w:cs="Arial"/>
                <w:sz w:val="12"/>
                <w:szCs w:val="12"/>
              </w:rPr>
              <w:t>(1,164)</w:t>
            </w:r>
          </w:p>
        </w:tc>
        <w:tc>
          <w:tcPr>
            <w:tcW w:w="900" w:type="dxa"/>
            <w:vAlign w:val="bottom"/>
          </w:tcPr>
          <w:p w14:paraId="46C62C29" w14:textId="0A54F1A3"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3B98ED8C" w14:textId="77C6AD8A"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(101,576)</w:t>
            </w:r>
          </w:p>
        </w:tc>
        <w:tc>
          <w:tcPr>
            <w:tcW w:w="900" w:type="dxa"/>
            <w:vAlign w:val="bottom"/>
          </w:tcPr>
          <w:p w14:paraId="74DDE6BA" w14:textId="1BFC713C" w:rsidR="00643EFD" w:rsidRPr="0097753F" w:rsidRDefault="00643EFD"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(304,281)</w:t>
            </w:r>
          </w:p>
        </w:tc>
      </w:tr>
      <w:tr w:rsidR="00643EFD" w:rsidRPr="0097753F" w14:paraId="4A90DF5C" w14:textId="77777777" w:rsidTr="00B50B6D">
        <w:tc>
          <w:tcPr>
            <w:tcW w:w="1620" w:type="dxa"/>
          </w:tcPr>
          <w:p w14:paraId="3889DDA9" w14:textId="2A312CD4" w:rsidR="00643EFD" w:rsidRPr="0097753F" w:rsidRDefault="00643EFD" w:rsidP="0097753F">
            <w:pPr>
              <w:spacing w:line="22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2022</w:t>
            </w:r>
          </w:p>
        </w:tc>
        <w:tc>
          <w:tcPr>
            <w:tcW w:w="900" w:type="dxa"/>
          </w:tcPr>
          <w:p w14:paraId="1C097530" w14:textId="017D4F4B"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1E16F48" w14:textId="3F57AEE3"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912,132</w:t>
            </w:r>
          </w:p>
        </w:tc>
        <w:tc>
          <w:tcPr>
            <w:tcW w:w="902" w:type="dxa"/>
          </w:tcPr>
          <w:p w14:paraId="3076E384" w14:textId="21DD0E9D"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253,220</w:t>
            </w:r>
          </w:p>
        </w:tc>
        <w:tc>
          <w:tcPr>
            <w:tcW w:w="902" w:type="dxa"/>
          </w:tcPr>
          <w:p w14:paraId="5C0307EF" w14:textId="38865B4D"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1,024,157</w:t>
            </w:r>
          </w:p>
        </w:tc>
        <w:tc>
          <w:tcPr>
            <w:tcW w:w="900" w:type="dxa"/>
          </w:tcPr>
          <w:p w14:paraId="7B543283" w14:textId="156970A4"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15,508</w:t>
            </w:r>
          </w:p>
        </w:tc>
        <w:tc>
          <w:tcPr>
            <w:tcW w:w="900" w:type="dxa"/>
          </w:tcPr>
          <w:p w14:paraId="6822D1DC" w14:textId="09130AFD"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156,305</w:t>
            </w:r>
          </w:p>
        </w:tc>
        <w:tc>
          <w:tcPr>
            <w:tcW w:w="990" w:type="dxa"/>
          </w:tcPr>
          <w:p w14:paraId="1AD9D1F2" w14:textId="3A99435C" w:rsidR="00643EFD" w:rsidRPr="0097753F" w:rsidRDefault="00643EFD"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222,357</w:t>
            </w:r>
          </w:p>
        </w:tc>
        <w:tc>
          <w:tcPr>
            <w:tcW w:w="900" w:type="dxa"/>
          </w:tcPr>
          <w:p w14:paraId="3157EF68" w14:textId="24B9E3C9"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53,455</w:t>
            </w:r>
          </w:p>
        </w:tc>
        <w:tc>
          <w:tcPr>
            <w:tcW w:w="900" w:type="dxa"/>
          </w:tcPr>
          <w:p w14:paraId="15882EFE" w14:textId="0A6454D0" w:rsidR="00643EFD" w:rsidRPr="0097753F" w:rsidRDefault="00643EFD"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9,378</w:t>
            </w:r>
          </w:p>
        </w:tc>
        <w:tc>
          <w:tcPr>
            <w:tcW w:w="900" w:type="dxa"/>
          </w:tcPr>
          <w:p w14:paraId="247F8152" w14:textId="46166B48" w:rsidR="00643EFD" w:rsidRPr="0097753F" w:rsidRDefault="00643EFD" w:rsidP="0097753F">
            <w:pPr>
              <w:tabs>
                <w:tab w:val="decimal" w:pos="615"/>
              </w:tabs>
              <w:spacing w:line="220" w:lineRule="exact"/>
              <w:ind w:left="-14" w:right="-58"/>
              <w:rPr>
                <w:rFonts w:ascii="Arial" w:hAnsi="Arial" w:cs="Arial"/>
                <w:sz w:val="12"/>
                <w:szCs w:val="12"/>
              </w:rPr>
            </w:pPr>
            <w:r w:rsidRPr="0097753F">
              <w:rPr>
                <w:rFonts w:ascii="Arial" w:hAnsi="Arial" w:cs="Arial"/>
                <w:sz w:val="12"/>
                <w:szCs w:val="12"/>
              </w:rPr>
              <w:t>2,646,512</w:t>
            </w:r>
          </w:p>
        </w:tc>
      </w:tr>
      <w:tr w:rsidR="00181993" w:rsidRPr="0097753F" w14:paraId="390875DA" w14:textId="77777777" w:rsidTr="0097753F">
        <w:trPr>
          <w:trHeight w:val="63"/>
        </w:trPr>
        <w:tc>
          <w:tcPr>
            <w:tcW w:w="1620" w:type="dxa"/>
          </w:tcPr>
          <w:p w14:paraId="32D5AB95" w14:textId="02346E21" w:rsidR="00181993" w:rsidRPr="0097753F" w:rsidRDefault="00181993"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Additions</w:t>
            </w:r>
          </w:p>
        </w:tc>
        <w:tc>
          <w:tcPr>
            <w:tcW w:w="900" w:type="dxa"/>
          </w:tcPr>
          <w:p w14:paraId="4A2440D4" w14:textId="08754B36"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6BD7ECB7" w14:textId="16D2FABC"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3,584</w:t>
            </w:r>
          </w:p>
        </w:tc>
        <w:tc>
          <w:tcPr>
            <w:tcW w:w="902" w:type="dxa"/>
          </w:tcPr>
          <w:p w14:paraId="55A1114E" w14:textId="36E9C6E7"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571</w:t>
            </w:r>
          </w:p>
        </w:tc>
        <w:tc>
          <w:tcPr>
            <w:tcW w:w="902" w:type="dxa"/>
          </w:tcPr>
          <w:p w14:paraId="1F21BBAC" w14:textId="41806622"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230</w:t>
            </w:r>
          </w:p>
        </w:tc>
        <w:tc>
          <w:tcPr>
            <w:tcW w:w="900" w:type="dxa"/>
          </w:tcPr>
          <w:p w14:paraId="6C298342" w14:textId="75DAF480"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1,160</w:t>
            </w:r>
          </w:p>
        </w:tc>
        <w:tc>
          <w:tcPr>
            <w:tcW w:w="900" w:type="dxa"/>
          </w:tcPr>
          <w:p w14:paraId="0F9D69A6" w14:textId="6BE2BDA5"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7,495</w:t>
            </w:r>
          </w:p>
        </w:tc>
        <w:tc>
          <w:tcPr>
            <w:tcW w:w="990" w:type="dxa"/>
          </w:tcPr>
          <w:p w14:paraId="24EAC3B9" w14:textId="7492598D" w:rsidR="00181993" w:rsidRPr="0097753F" w:rsidRDefault="00181993"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442</w:t>
            </w:r>
          </w:p>
        </w:tc>
        <w:tc>
          <w:tcPr>
            <w:tcW w:w="900" w:type="dxa"/>
          </w:tcPr>
          <w:p w14:paraId="5D634F72" w14:textId="2D8264BE"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2,795</w:t>
            </w:r>
          </w:p>
        </w:tc>
        <w:tc>
          <w:tcPr>
            <w:tcW w:w="900" w:type="dxa"/>
          </w:tcPr>
          <w:p w14:paraId="45EBADF1" w14:textId="7E5FA3DD"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9,429</w:t>
            </w:r>
          </w:p>
        </w:tc>
        <w:tc>
          <w:tcPr>
            <w:tcW w:w="900" w:type="dxa"/>
          </w:tcPr>
          <w:p w14:paraId="7D7CD51B" w14:textId="361E4322"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25,706</w:t>
            </w:r>
          </w:p>
        </w:tc>
      </w:tr>
      <w:tr w:rsidR="00181993" w:rsidRPr="0097753F" w14:paraId="0D6FDDAB" w14:textId="77777777" w:rsidTr="00B50B6D">
        <w:tc>
          <w:tcPr>
            <w:tcW w:w="1620" w:type="dxa"/>
          </w:tcPr>
          <w:p w14:paraId="149E0E94" w14:textId="11FE4F0E" w:rsidR="00181993" w:rsidRPr="0097753F" w:rsidRDefault="00181993"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Disposals / write-off</w:t>
            </w:r>
          </w:p>
        </w:tc>
        <w:tc>
          <w:tcPr>
            <w:tcW w:w="900" w:type="dxa"/>
          </w:tcPr>
          <w:p w14:paraId="0EA20A34" w14:textId="42022DEB"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796E1679" w14:textId="68A85D8C"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(468)</w:t>
            </w:r>
          </w:p>
        </w:tc>
        <w:tc>
          <w:tcPr>
            <w:tcW w:w="902" w:type="dxa"/>
          </w:tcPr>
          <w:p w14:paraId="0F6118E5" w14:textId="1E19A126"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B04C343" w14:textId="5847E7C0"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(7,652)</w:t>
            </w:r>
          </w:p>
        </w:tc>
        <w:tc>
          <w:tcPr>
            <w:tcW w:w="900" w:type="dxa"/>
          </w:tcPr>
          <w:p w14:paraId="20C3B26A" w14:textId="59928C63"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0EA05484" w14:textId="3F21CD36"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(2,26</w:t>
            </w:r>
            <w:r w:rsidR="00EC7137">
              <w:rPr>
                <w:rFonts w:ascii="Arial" w:hAnsi="Arial" w:cs="Arial"/>
                <w:sz w:val="12"/>
                <w:szCs w:val="12"/>
              </w:rPr>
              <w:t>3</w:t>
            </w:r>
            <w:r w:rsidRPr="0097753F">
              <w:rPr>
                <w:rFonts w:ascii="Arial" w:hAnsi="Arial" w:cs="Arial"/>
                <w:sz w:val="12"/>
                <w:szCs w:val="12"/>
              </w:rPr>
              <w:t>)</w:t>
            </w:r>
          </w:p>
        </w:tc>
        <w:tc>
          <w:tcPr>
            <w:tcW w:w="990" w:type="dxa"/>
          </w:tcPr>
          <w:p w14:paraId="37D714C9" w14:textId="64D025D9" w:rsidR="00181993" w:rsidRPr="0097753F" w:rsidRDefault="00181993"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(4,51</w:t>
            </w:r>
            <w:r w:rsidR="00EC7137">
              <w:rPr>
                <w:rFonts w:ascii="Arial" w:hAnsi="Arial" w:cs="Arial"/>
                <w:sz w:val="12"/>
                <w:szCs w:val="12"/>
              </w:rPr>
              <w:t>8</w:t>
            </w:r>
            <w:r w:rsidRPr="0097753F">
              <w:rPr>
                <w:rFonts w:ascii="Arial" w:hAnsi="Arial" w:cs="Arial"/>
                <w:sz w:val="12"/>
                <w:szCs w:val="12"/>
              </w:rPr>
              <w:t>)</w:t>
            </w:r>
          </w:p>
        </w:tc>
        <w:tc>
          <w:tcPr>
            <w:tcW w:w="900" w:type="dxa"/>
          </w:tcPr>
          <w:p w14:paraId="51452BC6" w14:textId="2FEC6D6B"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(998)</w:t>
            </w:r>
          </w:p>
        </w:tc>
        <w:tc>
          <w:tcPr>
            <w:tcW w:w="900" w:type="dxa"/>
          </w:tcPr>
          <w:p w14:paraId="65AD3314" w14:textId="0A0A5D9B"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r w:rsidR="00EC7137">
              <w:rPr>
                <w:rFonts w:ascii="Arial" w:hAnsi="Arial" w:cs="Arial"/>
                <w:sz w:val="12"/>
                <w:szCs w:val="12"/>
              </w:rPr>
              <w:t>1,550</w:t>
            </w:r>
            <w:r w:rsidRPr="0097753F">
              <w:rPr>
                <w:rFonts w:ascii="Arial" w:hAnsi="Arial" w:cs="Arial"/>
                <w:sz w:val="12"/>
                <w:szCs w:val="12"/>
              </w:rPr>
              <w:t>)</w:t>
            </w:r>
          </w:p>
        </w:tc>
        <w:tc>
          <w:tcPr>
            <w:tcW w:w="900" w:type="dxa"/>
          </w:tcPr>
          <w:p w14:paraId="408D728A" w14:textId="21841CD3"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r w:rsidR="00EC7137">
              <w:rPr>
                <w:rFonts w:ascii="Arial" w:hAnsi="Arial" w:cs="Arial"/>
                <w:sz w:val="12"/>
                <w:szCs w:val="12"/>
              </w:rPr>
              <w:t>17,4</w:t>
            </w:r>
            <w:r w:rsidR="002536C9">
              <w:rPr>
                <w:rFonts w:ascii="Arial" w:hAnsi="Arial" w:cs="Arial"/>
                <w:sz w:val="12"/>
                <w:szCs w:val="12"/>
              </w:rPr>
              <w:t>4</w:t>
            </w:r>
            <w:r w:rsidR="00EC7137">
              <w:rPr>
                <w:rFonts w:ascii="Arial" w:hAnsi="Arial" w:cs="Arial"/>
                <w:sz w:val="12"/>
                <w:szCs w:val="12"/>
              </w:rPr>
              <w:t>9</w:t>
            </w:r>
            <w:r w:rsidRPr="0097753F">
              <w:rPr>
                <w:rFonts w:ascii="Arial" w:hAnsi="Arial" w:cs="Arial"/>
                <w:sz w:val="12"/>
                <w:szCs w:val="12"/>
              </w:rPr>
              <w:t>)</w:t>
            </w:r>
          </w:p>
        </w:tc>
      </w:tr>
      <w:tr w:rsidR="00181993" w:rsidRPr="0097753F" w14:paraId="00DFBBD7" w14:textId="77777777" w:rsidTr="00B50B6D">
        <w:tc>
          <w:tcPr>
            <w:tcW w:w="1620" w:type="dxa"/>
          </w:tcPr>
          <w:p w14:paraId="1797B22E" w14:textId="732E4FF7" w:rsidR="00181993" w:rsidRPr="0097753F" w:rsidRDefault="00181993" w:rsidP="0097753F">
            <w:pPr>
              <w:spacing w:line="220" w:lineRule="exact"/>
              <w:ind w:left="77" w:right="-108" w:hanging="90"/>
              <w:rPr>
                <w:rFonts w:ascii="Arial" w:eastAsia="Arial Unicode MS" w:hAnsi="Arial" w:cs="Arial"/>
                <w:color w:val="000000"/>
                <w:sz w:val="12"/>
                <w:szCs w:val="12"/>
                <w:cs/>
              </w:rPr>
            </w:pPr>
            <w:r w:rsidRPr="0097753F">
              <w:rPr>
                <w:rFonts w:ascii="Arial" w:eastAsia="Arial Unicode MS" w:hAnsi="Arial" w:cs="Arial"/>
                <w:color w:val="000000"/>
                <w:sz w:val="12"/>
                <w:szCs w:val="12"/>
              </w:rPr>
              <w:t>Transfer in (out)</w:t>
            </w:r>
          </w:p>
        </w:tc>
        <w:tc>
          <w:tcPr>
            <w:tcW w:w="900" w:type="dxa"/>
          </w:tcPr>
          <w:p w14:paraId="319B4602" w14:textId="5A2244B3"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2CD99684" w14:textId="6FB25AF2"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32700CFC" w14:textId="2857E08A"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7,530</w:t>
            </w:r>
          </w:p>
        </w:tc>
        <w:tc>
          <w:tcPr>
            <w:tcW w:w="902" w:type="dxa"/>
          </w:tcPr>
          <w:p w14:paraId="0FAF00E2" w14:textId="593C0DDC" w:rsidR="00181993" w:rsidRPr="0097753F" w:rsidRDefault="00EC7137" w:rsidP="0097753F">
            <w:pPr>
              <w:tabs>
                <w:tab w:val="decimal" w:pos="615"/>
              </w:tabs>
              <w:spacing w:line="220" w:lineRule="exact"/>
              <w:ind w:left="-18" w:right="-54"/>
              <w:rPr>
                <w:rFonts w:ascii="Arial" w:hAnsi="Arial" w:cs="Arial"/>
                <w:sz w:val="12"/>
                <w:szCs w:val="12"/>
              </w:rPr>
            </w:pPr>
            <w:r>
              <w:rPr>
                <w:rFonts w:ascii="Arial" w:hAnsi="Arial" w:cs="Arial"/>
                <w:sz w:val="12"/>
                <w:szCs w:val="12"/>
              </w:rPr>
              <w:t>90</w:t>
            </w:r>
          </w:p>
        </w:tc>
        <w:tc>
          <w:tcPr>
            <w:tcW w:w="900" w:type="dxa"/>
          </w:tcPr>
          <w:p w14:paraId="47C18FB4" w14:textId="1AC6AFCA"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4,198</w:t>
            </w:r>
          </w:p>
        </w:tc>
        <w:tc>
          <w:tcPr>
            <w:tcW w:w="900" w:type="dxa"/>
          </w:tcPr>
          <w:p w14:paraId="67B2CFAB" w14:textId="5352A9AE"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(4,198)</w:t>
            </w:r>
          </w:p>
        </w:tc>
        <w:tc>
          <w:tcPr>
            <w:tcW w:w="990" w:type="dxa"/>
          </w:tcPr>
          <w:p w14:paraId="51D5C6CF" w14:textId="25445520" w:rsidR="00181993" w:rsidRPr="0097753F" w:rsidRDefault="00181993"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138DE6D" w14:textId="49826918"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4DB9AC4D" w14:textId="3D2A68A8" w:rsidR="00181993" w:rsidRPr="0097753F" w:rsidRDefault="00181993"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r w:rsidR="00EC7137">
              <w:rPr>
                <w:rFonts w:ascii="Arial" w:hAnsi="Arial" w:cs="Arial"/>
                <w:sz w:val="12"/>
                <w:szCs w:val="12"/>
              </w:rPr>
              <w:t>7,620</w:t>
            </w:r>
            <w:r w:rsidRPr="0097753F">
              <w:rPr>
                <w:rFonts w:ascii="Arial" w:hAnsi="Arial" w:cs="Arial"/>
                <w:sz w:val="12"/>
                <w:szCs w:val="12"/>
              </w:rPr>
              <w:t>)</w:t>
            </w:r>
          </w:p>
        </w:tc>
        <w:tc>
          <w:tcPr>
            <w:tcW w:w="900" w:type="dxa"/>
          </w:tcPr>
          <w:p w14:paraId="6713E25B" w14:textId="0799654C" w:rsidR="00181993" w:rsidRPr="0097753F" w:rsidRDefault="001B0EB4" w:rsidP="0097753F">
            <w:pPr>
              <w:tabs>
                <w:tab w:val="decimal" w:pos="615"/>
              </w:tabs>
              <w:spacing w:line="220" w:lineRule="exact"/>
              <w:ind w:left="-18" w:right="-54"/>
              <w:rPr>
                <w:rFonts w:ascii="Arial" w:hAnsi="Arial" w:cs="Arial"/>
                <w:sz w:val="12"/>
                <w:szCs w:val="12"/>
              </w:rPr>
            </w:pPr>
            <w:r>
              <w:rPr>
                <w:rFonts w:ascii="Arial" w:hAnsi="Arial" w:cs="Arial"/>
                <w:sz w:val="12"/>
                <w:szCs w:val="12"/>
              </w:rPr>
              <w:t>-</w:t>
            </w:r>
          </w:p>
        </w:tc>
      </w:tr>
      <w:tr w:rsidR="007922B1" w:rsidRPr="0097753F" w14:paraId="0CCB9653" w14:textId="77777777" w:rsidTr="00366E11">
        <w:tc>
          <w:tcPr>
            <w:tcW w:w="1620" w:type="dxa"/>
          </w:tcPr>
          <w:p w14:paraId="7372AA46" w14:textId="3C9384C0" w:rsidR="007922B1" w:rsidRPr="0097753F" w:rsidRDefault="007922B1" w:rsidP="0097753F">
            <w:pPr>
              <w:spacing w:line="22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to investment properties</w:t>
            </w:r>
          </w:p>
        </w:tc>
        <w:tc>
          <w:tcPr>
            <w:tcW w:w="900" w:type="dxa"/>
            <w:vAlign w:val="bottom"/>
          </w:tcPr>
          <w:p w14:paraId="10FB299B" w14:textId="38AAE2D3"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0E77E1A0" w14:textId="0ECC8B27"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28176116" w14:textId="58030A1E"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23F4580B" w14:textId="618E4142"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(22</w:t>
            </w:r>
            <w:r w:rsidR="00EC7137">
              <w:rPr>
                <w:rFonts w:ascii="Arial" w:hAnsi="Arial" w:cs="Arial"/>
                <w:sz w:val="12"/>
                <w:szCs w:val="12"/>
              </w:rPr>
              <w:t>4</w:t>
            </w:r>
            <w:r w:rsidRPr="0097753F">
              <w:rPr>
                <w:rFonts w:ascii="Arial" w:hAnsi="Arial" w:cs="Arial"/>
                <w:sz w:val="12"/>
                <w:szCs w:val="12"/>
              </w:rPr>
              <w:t>)</w:t>
            </w:r>
          </w:p>
        </w:tc>
        <w:tc>
          <w:tcPr>
            <w:tcW w:w="900" w:type="dxa"/>
            <w:vAlign w:val="bottom"/>
          </w:tcPr>
          <w:p w14:paraId="6FE269AC" w14:textId="5541D430"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BFCD6DB" w14:textId="068DFA3D"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(63</w:t>
            </w:r>
            <w:r w:rsidR="00EC7137">
              <w:rPr>
                <w:rFonts w:ascii="Arial" w:hAnsi="Arial" w:cs="Arial"/>
                <w:sz w:val="12"/>
                <w:szCs w:val="12"/>
              </w:rPr>
              <w:t>2</w:t>
            </w:r>
            <w:r w:rsidRPr="0097753F">
              <w:rPr>
                <w:rFonts w:ascii="Arial" w:hAnsi="Arial" w:cs="Arial"/>
                <w:sz w:val="12"/>
                <w:szCs w:val="12"/>
              </w:rPr>
              <w:t>)</w:t>
            </w:r>
          </w:p>
        </w:tc>
        <w:tc>
          <w:tcPr>
            <w:tcW w:w="990" w:type="dxa"/>
            <w:vAlign w:val="bottom"/>
          </w:tcPr>
          <w:p w14:paraId="0DCB74A4" w14:textId="24D27ED3" w:rsidR="007922B1" w:rsidRPr="0097753F" w:rsidRDefault="007922B1" w:rsidP="00366E11">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1466C54" w14:textId="3A58276A"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5B6A790" w14:textId="62ECE147"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B46F903" w14:textId="4BF209C6" w:rsidR="007922B1" w:rsidRPr="0097753F" w:rsidRDefault="007922B1" w:rsidP="00366E11">
            <w:pPr>
              <w:tabs>
                <w:tab w:val="decimal" w:pos="615"/>
              </w:tabs>
              <w:spacing w:line="220" w:lineRule="exact"/>
              <w:ind w:left="-18" w:right="-54"/>
              <w:rPr>
                <w:rFonts w:ascii="Arial" w:hAnsi="Arial" w:cs="Arial"/>
                <w:sz w:val="12"/>
                <w:szCs w:val="12"/>
              </w:rPr>
            </w:pPr>
            <w:r w:rsidRPr="0097753F">
              <w:rPr>
                <w:rFonts w:ascii="Arial" w:hAnsi="Arial" w:cs="Arial"/>
                <w:sz w:val="12"/>
                <w:szCs w:val="12"/>
              </w:rPr>
              <w:t>(85</w:t>
            </w:r>
            <w:r w:rsidR="00EC7137">
              <w:rPr>
                <w:rFonts w:ascii="Arial" w:hAnsi="Arial" w:cs="Arial"/>
                <w:sz w:val="12"/>
                <w:szCs w:val="12"/>
              </w:rPr>
              <w:t>6</w:t>
            </w:r>
            <w:r w:rsidRPr="0097753F">
              <w:rPr>
                <w:rFonts w:ascii="Arial" w:hAnsi="Arial" w:cs="Arial"/>
                <w:sz w:val="12"/>
                <w:szCs w:val="12"/>
              </w:rPr>
              <w:t>)</w:t>
            </w:r>
          </w:p>
        </w:tc>
      </w:tr>
      <w:tr w:rsidR="007922B1" w:rsidRPr="0097753F" w14:paraId="3EC25DBC" w14:textId="77777777" w:rsidTr="00A04CB5">
        <w:tc>
          <w:tcPr>
            <w:tcW w:w="1620" w:type="dxa"/>
          </w:tcPr>
          <w:p w14:paraId="6F73D5FA" w14:textId="219C5E68" w:rsidR="007922B1" w:rsidRPr="0097753F" w:rsidRDefault="007922B1" w:rsidP="0097753F">
            <w:pPr>
              <w:spacing w:line="220" w:lineRule="exact"/>
              <w:ind w:left="77" w:right="-108" w:hanging="90"/>
              <w:rPr>
                <w:rFonts w:ascii="Arial" w:eastAsia="Arial Unicode MS" w:hAnsi="Arial" w:cs="Arial"/>
                <w:color w:val="000000"/>
                <w:sz w:val="12"/>
                <w:szCs w:val="12"/>
                <w:cs/>
              </w:rPr>
            </w:pPr>
            <w:r w:rsidRPr="0097753F">
              <w:rPr>
                <w:rFonts w:ascii="Arial" w:eastAsia="Arial Unicode MS" w:hAnsi="Arial" w:cs="Arial"/>
                <w:color w:val="000000"/>
                <w:sz w:val="12"/>
                <w:szCs w:val="12"/>
              </w:rPr>
              <w:t>Transfer to other current assets</w:t>
            </w:r>
          </w:p>
        </w:tc>
        <w:tc>
          <w:tcPr>
            <w:tcW w:w="900" w:type="dxa"/>
          </w:tcPr>
          <w:p w14:paraId="188AD768"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49E4D420" w14:textId="02588249"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54CECDB6"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6AAAB6A6" w14:textId="21765CB2"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278C18D8"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322DF524" w14:textId="1CB6B009"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2FD1ED7"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28224311" w14:textId="44A1EC90"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149FB01"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4573A69C" w14:textId="1394DF5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47A60D3"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00CB9ACC" w14:textId="1E2F37B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(4,442)</w:t>
            </w:r>
          </w:p>
        </w:tc>
        <w:tc>
          <w:tcPr>
            <w:tcW w:w="990" w:type="dxa"/>
          </w:tcPr>
          <w:p w14:paraId="19D17EBC" w14:textId="77777777" w:rsidR="007922B1" w:rsidRPr="0097753F" w:rsidRDefault="007922B1" w:rsidP="0097753F">
            <w:pPr>
              <w:pBdr>
                <w:bottom w:val="single" w:sz="4" w:space="1" w:color="auto"/>
              </w:pBdr>
              <w:tabs>
                <w:tab w:val="decimal" w:pos="700"/>
              </w:tabs>
              <w:spacing w:line="220" w:lineRule="exact"/>
              <w:ind w:left="-18" w:right="-54"/>
              <w:rPr>
                <w:rFonts w:ascii="Arial" w:hAnsi="Arial" w:cs="Arial"/>
                <w:sz w:val="12"/>
                <w:szCs w:val="12"/>
              </w:rPr>
            </w:pPr>
          </w:p>
          <w:p w14:paraId="1DFE3BB5" w14:textId="35E1283D" w:rsidR="007922B1" w:rsidRPr="0097753F" w:rsidRDefault="007922B1" w:rsidP="0097753F">
            <w:pPr>
              <w:pBdr>
                <w:bottom w:val="single" w:sz="4" w:space="1" w:color="auto"/>
              </w:pBd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C96A37A"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3D45600E" w14:textId="14F7AC38"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3E5B19FB"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2982BB23" w14:textId="3A0A75E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792B927" w14:textId="77777777"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p>
          <w:p w14:paraId="1751F8CC" w14:textId="480088F3"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(4,442)</w:t>
            </w:r>
          </w:p>
        </w:tc>
      </w:tr>
      <w:tr w:rsidR="007922B1" w:rsidRPr="0097753F" w14:paraId="618124BE" w14:textId="77777777" w:rsidTr="00B50B6D">
        <w:tc>
          <w:tcPr>
            <w:tcW w:w="1620" w:type="dxa"/>
          </w:tcPr>
          <w:p w14:paraId="4192D4E8" w14:textId="5C4D70F6" w:rsidR="007922B1" w:rsidRPr="0097753F" w:rsidRDefault="007922B1" w:rsidP="0097753F">
            <w:pPr>
              <w:spacing w:line="22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2023</w:t>
            </w:r>
          </w:p>
        </w:tc>
        <w:tc>
          <w:tcPr>
            <w:tcW w:w="900" w:type="dxa"/>
          </w:tcPr>
          <w:p w14:paraId="38FE996E" w14:textId="26BFB4C3"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1A50DFF0" w14:textId="238664C6"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915,248</w:t>
            </w:r>
          </w:p>
        </w:tc>
        <w:tc>
          <w:tcPr>
            <w:tcW w:w="902" w:type="dxa"/>
          </w:tcPr>
          <w:p w14:paraId="2BABBEE6" w14:textId="75D4C1CA"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261,321</w:t>
            </w:r>
          </w:p>
        </w:tc>
        <w:tc>
          <w:tcPr>
            <w:tcW w:w="902" w:type="dxa"/>
          </w:tcPr>
          <w:p w14:paraId="76C746AF" w14:textId="7E1B559E"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1,016,601</w:t>
            </w:r>
          </w:p>
        </w:tc>
        <w:tc>
          <w:tcPr>
            <w:tcW w:w="900" w:type="dxa"/>
          </w:tcPr>
          <w:p w14:paraId="55EF8C34" w14:textId="79B09CA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20,866</w:t>
            </w:r>
          </w:p>
        </w:tc>
        <w:tc>
          <w:tcPr>
            <w:tcW w:w="900" w:type="dxa"/>
          </w:tcPr>
          <w:p w14:paraId="61E27EA1" w14:textId="0777E362"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152,265</w:t>
            </w:r>
          </w:p>
        </w:tc>
        <w:tc>
          <w:tcPr>
            <w:tcW w:w="990" w:type="dxa"/>
          </w:tcPr>
          <w:p w14:paraId="4920DB3A" w14:textId="27D1C2F0" w:rsidR="007922B1" w:rsidRPr="0097753F" w:rsidRDefault="007922B1" w:rsidP="0097753F">
            <w:pPr>
              <w:pBdr>
                <w:bottom w:val="single" w:sz="4" w:space="1" w:color="auto"/>
              </w:pBdr>
              <w:tabs>
                <w:tab w:val="decimal" w:pos="700"/>
              </w:tabs>
              <w:spacing w:line="220" w:lineRule="exact"/>
              <w:ind w:left="-18" w:right="-54"/>
              <w:rPr>
                <w:rFonts w:ascii="Arial" w:hAnsi="Arial" w:cs="Arial"/>
                <w:sz w:val="12"/>
                <w:szCs w:val="12"/>
              </w:rPr>
            </w:pPr>
            <w:r w:rsidRPr="0097753F">
              <w:rPr>
                <w:rFonts w:ascii="Arial" w:hAnsi="Arial" w:cs="Arial"/>
                <w:sz w:val="12"/>
                <w:szCs w:val="12"/>
              </w:rPr>
              <w:t>218,28</w:t>
            </w:r>
            <w:r w:rsidR="00EC7137">
              <w:rPr>
                <w:rFonts w:ascii="Arial" w:hAnsi="Arial" w:cs="Arial"/>
                <w:sz w:val="12"/>
                <w:szCs w:val="12"/>
              </w:rPr>
              <w:t>1</w:t>
            </w:r>
          </w:p>
        </w:tc>
        <w:tc>
          <w:tcPr>
            <w:tcW w:w="900" w:type="dxa"/>
          </w:tcPr>
          <w:p w14:paraId="0C8719C3" w14:textId="414A847D"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55,252</w:t>
            </w:r>
          </w:p>
        </w:tc>
        <w:tc>
          <w:tcPr>
            <w:tcW w:w="900" w:type="dxa"/>
          </w:tcPr>
          <w:p w14:paraId="35F41193" w14:textId="44B70AE9" w:rsidR="007922B1" w:rsidRPr="0097753F" w:rsidRDefault="00EC7137" w:rsidP="0097753F">
            <w:pPr>
              <w:pBdr>
                <w:bottom w:val="single" w:sz="4" w:space="1" w:color="auto"/>
              </w:pBdr>
              <w:tabs>
                <w:tab w:val="decimal" w:pos="615"/>
              </w:tabs>
              <w:spacing w:line="220" w:lineRule="exact"/>
              <w:ind w:left="-18" w:right="-54"/>
              <w:rPr>
                <w:rFonts w:ascii="Arial" w:hAnsi="Arial" w:cs="Arial"/>
                <w:sz w:val="12"/>
                <w:szCs w:val="12"/>
              </w:rPr>
            </w:pPr>
            <w:r>
              <w:rPr>
                <w:rFonts w:ascii="Arial" w:hAnsi="Arial" w:cs="Arial"/>
                <w:sz w:val="12"/>
                <w:szCs w:val="12"/>
              </w:rPr>
              <w:t>9,637</w:t>
            </w:r>
          </w:p>
        </w:tc>
        <w:tc>
          <w:tcPr>
            <w:tcW w:w="900" w:type="dxa"/>
          </w:tcPr>
          <w:p w14:paraId="6F531608" w14:textId="141278F5" w:rsidR="007922B1" w:rsidRPr="0097753F" w:rsidRDefault="001B0EB4" w:rsidP="0097753F">
            <w:pPr>
              <w:pBdr>
                <w:bottom w:val="single" w:sz="4" w:space="1" w:color="auto"/>
              </w:pBdr>
              <w:tabs>
                <w:tab w:val="decimal" w:pos="615"/>
              </w:tabs>
              <w:spacing w:line="220" w:lineRule="exact"/>
              <w:ind w:left="-14" w:right="-58"/>
              <w:rPr>
                <w:rFonts w:ascii="Arial" w:hAnsi="Arial" w:cs="Arial"/>
                <w:sz w:val="12"/>
                <w:szCs w:val="12"/>
              </w:rPr>
            </w:pPr>
            <w:r>
              <w:rPr>
                <w:rFonts w:ascii="Arial" w:hAnsi="Arial" w:cs="Arial"/>
                <w:sz w:val="12"/>
                <w:szCs w:val="12"/>
              </w:rPr>
              <w:t>2,64</w:t>
            </w:r>
            <w:r w:rsidR="005E566B">
              <w:rPr>
                <w:rFonts w:ascii="Arial" w:hAnsi="Arial" w:cs="Arial"/>
                <w:sz w:val="12"/>
                <w:szCs w:val="12"/>
              </w:rPr>
              <w:t>9</w:t>
            </w:r>
            <w:r>
              <w:rPr>
                <w:rFonts w:ascii="Arial" w:hAnsi="Arial" w:cs="Arial"/>
                <w:sz w:val="12"/>
                <w:szCs w:val="12"/>
              </w:rPr>
              <w:t>,</w:t>
            </w:r>
            <w:r w:rsidR="00EC7137">
              <w:rPr>
                <w:rFonts w:ascii="Arial" w:hAnsi="Arial" w:cs="Arial"/>
                <w:sz w:val="12"/>
                <w:szCs w:val="12"/>
              </w:rPr>
              <w:t>471</w:t>
            </w:r>
          </w:p>
        </w:tc>
      </w:tr>
      <w:tr w:rsidR="007922B1" w:rsidRPr="0097753F" w14:paraId="7A61B18B" w14:textId="77777777" w:rsidTr="00B50B6D">
        <w:tc>
          <w:tcPr>
            <w:tcW w:w="1620" w:type="dxa"/>
          </w:tcPr>
          <w:p w14:paraId="326B8655" w14:textId="0F4EE6D4" w:rsidR="007922B1" w:rsidRPr="0097753F" w:rsidRDefault="007922B1" w:rsidP="0097753F">
            <w:pPr>
              <w:spacing w:line="220" w:lineRule="exact"/>
              <w:ind w:left="77" w:right="-108" w:hanging="90"/>
              <w:rPr>
                <w:rFonts w:ascii="Arial" w:hAnsi="Arial" w:cs="Arial"/>
                <w:b/>
                <w:bCs/>
                <w:sz w:val="12"/>
                <w:szCs w:val="12"/>
                <w:cs/>
              </w:rPr>
            </w:pPr>
            <w:r w:rsidRPr="0097753F">
              <w:rPr>
                <w:rFonts w:ascii="Arial" w:eastAsia="Arial Unicode MS" w:hAnsi="Arial" w:cs="Arial"/>
                <w:b/>
                <w:bCs/>
                <w:color w:val="000000"/>
                <w:sz w:val="12"/>
                <w:szCs w:val="12"/>
              </w:rPr>
              <w:t>Accumulated depreciation</w:t>
            </w:r>
          </w:p>
        </w:tc>
        <w:tc>
          <w:tcPr>
            <w:tcW w:w="900" w:type="dxa"/>
          </w:tcPr>
          <w:p w14:paraId="620D47A3" w14:textId="285E5A10" w:rsidR="007922B1" w:rsidRPr="0097753F" w:rsidRDefault="007922B1" w:rsidP="0097753F">
            <w:pPr>
              <w:tabs>
                <w:tab w:val="decimal" w:pos="615"/>
              </w:tabs>
              <w:spacing w:line="220" w:lineRule="exact"/>
              <w:ind w:left="-18" w:right="-54"/>
              <w:rPr>
                <w:rFonts w:ascii="Arial" w:hAnsi="Arial" w:cs="Arial"/>
                <w:sz w:val="12"/>
                <w:szCs w:val="12"/>
                <w:cs/>
              </w:rPr>
            </w:pPr>
          </w:p>
        </w:tc>
        <w:tc>
          <w:tcPr>
            <w:tcW w:w="898" w:type="dxa"/>
          </w:tcPr>
          <w:p w14:paraId="32823379" w14:textId="0CC2CDD0" w:rsidR="007922B1" w:rsidRPr="0097753F" w:rsidRDefault="007922B1" w:rsidP="0097753F">
            <w:pPr>
              <w:tabs>
                <w:tab w:val="decimal" w:pos="615"/>
              </w:tabs>
              <w:spacing w:line="220" w:lineRule="exact"/>
              <w:ind w:left="-18" w:right="-54"/>
              <w:rPr>
                <w:rFonts w:ascii="Arial" w:hAnsi="Arial" w:cs="Arial"/>
                <w:sz w:val="12"/>
                <w:szCs w:val="12"/>
                <w:cs/>
              </w:rPr>
            </w:pPr>
          </w:p>
        </w:tc>
        <w:tc>
          <w:tcPr>
            <w:tcW w:w="902" w:type="dxa"/>
          </w:tcPr>
          <w:p w14:paraId="47FD7B14" w14:textId="69FF934D" w:rsidR="007922B1" w:rsidRPr="0097753F" w:rsidRDefault="007922B1" w:rsidP="0097753F">
            <w:pPr>
              <w:tabs>
                <w:tab w:val="decimal" w:pos="615"/>
              </w:tabs>
              <w:spacing w:line="220" w:lineRule="exact"/>
              <w:ind w:left="-18" w:right="-54"/>
              <w:rPr>
                <w:rFonts w:ascii="Arial" w:hAnsi="Arial" w:cs="Arial"/>
                <w:sz w:val="12"/>
                <w:szCs w:val="12"/>
                <w:cs/>
              </w:rPr>
            </w:pPr>
          </w:p>
        </w:tc>
        <w:tc>
          <w:tcPr>
            <w:tcW w:w="902" w:type="dxa"/>
          </w:tcPr>
          <w:p w14:paraId="62678B1A" w14:textId="52859706" w:rsidR="007922B1" w:rsidRPr="0097753F" w:rsidRDefault="007922B1" w:rsidP="0097753F">
            <w:pPr>
              <w:tabs>
                <w:tab w:val="decimal" w:pos="615"/>
              </w:tabs>
              <w:spacing w:line="220" w:lineRule="exact"/>
              <w:ind w:left="-18" w:right="-54"/>
              <w:rPr>
                <w:rFonts w:ascii="Arial" w:hAnsi="Arial" w:cs="Arial"/>
                <w:sz w:val="12"/>
                <w:szCs w:val="12"/>
                <w:cs/>
              </w:rPr>
            </w:pPr>
          </w:p>
        </w:tc>
        <w:tc>
          <w:tcPr>
            <w:tcW w:w="900" w:type="dxa"/>
          </w:tcPr>
          <w:p w14:paraId="3950404F" w14:textId="28294695" w:rsidR="007922B1" w:rsidRPr="0097753F" w:rsidRDefault="007922B1" w:rsidP="0097753F">
            <w:pPr>
              <w:tabs>
                <w:tab w:val="decimal" w:pos="615"/>
              </w:tabs>
              <w:spacing w:line="220" w:lineRule="exact"/>
              <w:ind w:left="-18" w:right="-54"/>
              <w:rPr>
                <w:rFonts w:ascii="Arial" w:hAnsi="Arial" w:cs="Arial"/>
                <w:sz w:val="12"/>
                <w:szCs w:val="12"/>
                <w:cs/>
              </w:rPr>
            </w:pPr>
          </w:p>
        </w:tc>
        <w:tc>
          <w:tcPr>
            <w:tcW w:w="900" w:type="dxa"/>
          </w:tcPr>
          <w:p w14:paraId="56BFE4B3" w14:textId="2B1D8FFA" w:rsidR="007922B1" w:rsidRPr="0097753F" w:rsidRDefault="007922B1" w:rsidP="0097753F">
            <w:pPr>
              <w:tabs>
                <w:tab w:val="decimal" w:pos="615"/>
              </w:tabs>
              <w:spacing w:line="220" w:lineRule="exact"/>
              <w:ind w:left="-18" w:right="-54"/>
              <w:rPr>
                <w:rFonts w:ascii="Arial" w:hAnsi="Arial" w:cs="Arial"/>
                <w:sz w:val="12"/>
                <w:szCs w:val="12"/>
                <w:cs/>
              </w:rPr>
            </w:pPr>
          </w:p>
        </w:tc>
        <w:tc>
          <w:tcPr>
            <w:tcW w:w="990" w:type="dxa"/>
          </w:tcPr>
          <w:p w14:paraId="1AB5843E" w14:textId="0F3CD0A9" w:rsidR="007922B1" w:rsidRPr="0097753F" w:rsidRDefault="007922B1" w:rsidP="0097753F">
            <w:pPr>
              <w:tabs>
                <w:tab w:val="decimal" w:pos="700"/>
              </w:tabs>
              <w:spacing w:line="220" w:lineRule="exact"/>
              <w:ind w:left="-18" w:right="-54"/>
              <w:rPr>
                <w:rFonts w:ascii="Arial" w:hAnsi="Arial" w:cs="Arial"/>
                <w:sz w:val="12"/>
                <w:szCs w:val="12"/>
                <w:cs/>
              </w:rPr>
            </w:pPr>
          </w:p>
        </w:tc>
        <w:tc>
          <w:tcPr>
            <w:tcW w:w="900" w:type="dxa"/>
          </w:tcPr>
          <w:p w14:paraId="409EF080" w14:textId="2073A2E4" w:rsidR="007922B1" w:rsidRPr="0097753F" w:rsidRDefault="007922B1" w:rsidP="0097753F">
            <w:pPr>
              <w:tabs>
                <w:tab w:val="decimal" w:pos="615"/>
              </w:tabs>
              <w:spacing w:line="220" w:lineRule="exact"/>
              <w:ind w:left="-18" w:right="-54"/>
              <w:rPr>
                <w:rFonts w:ascii="Arial" w:hAnsi="Arial" w:cs="Arial"/>
                <w:sz w:val="12"/>
                <w:szCs w:val="12"/>
                <w:cs/>
              </w:rPr>
            </w:pPr>
          </w:p>
        </w:tc>
        <w:tc>
          <w:tcPr>
            <w:tcW w:w="900" w:type="dxa"/>
          </w:tcPr>
          <w:p w14:paraId="2C7D3E43" w14:textId="1B9439A1" w:rsidR="007922B1" w:rsidRPr="0097753F" w:rsidRDefault="007922B1" w:rsidP="0097753F">
            <w:pPr>
              <w:tabs>
                <w:tab w:val="decimal" w:pos="615"/>
              </w:tabs>
              <w:spacing w:line="220" w:lineRule="exact"/>
              <w:ind w:left="-18" w:right="-54"/>
              <w:rPr>
                <w:rFonts w:ascii="Arial" w:hAnsi="Arial" w:cs="Arial"/>
                <w:sz w:val="12"/>
                <w:szCs w:val="12"/>
                <w:cs/>
              </w:rPr>
            </w:pPr>
          </w:p>
        </w:tc>
        <w:tc>
          <w:tcPr>
            <w:tcW w:w="900" w:type="dxa"/>
          </w:tcPr>
          <w:p w14:paraId="5BCA490F" w14:textId="3973691C" w:rsidR="007922B1" w:rsidRPr="0097753F" w:rsidRDefault="007922B1" w:rsidP="0097753F">
            <w:pPr>
              <w:tabs>
                <w:tab w:val="decimal" w:pos="615"/>
              </w:tabs>
              <w:spacing w:line="220" w:lineRule="exact"/>
              <w:ind w:left="-18" w:right="-54"/>
              <w:rPr>
                <w:rFonts w:ascii="Arial" w:hAnsi="Arial" w:cs="Arial"/>
                <w:sz w:val="12"/>
                <w:szCs w:val="12"/>
                <w:cs/>
              </w:rPr>
            </w:pPr>
          </w:p>
        </w:tc>
      </w:tr>
      <w:tr w:rsidR="007922B1" w:rsidRPr="0097753F" w14:paraId="24A300D7" w14:textId="77777777" w:rsidTr="00224A04">
        <w:tc>
          <w:tcPr>
            <w:tcW w:w="1620" w:type="dxa"/>
          </w:tcPr>
          <w:p w14:paraId="10E50D52" w14:textId="1457B092" w:rsidR="007922B1" w:rsidRPr="0097753F" w:rsidRDefault="007922B1" w:rsidP="0097753F">
            <w:pPr>
              <w:spacing w:line="220" w:lineRule="exact"/>
              <w:ind w:left="77" w:right="-115" w:hanging="90"/>
              <w:rPr>
                <w:rFonts w:ascii="Arial" w:hAnsi="Arial" w:cs="Arial"/>
                <w:sz w:val="12"/>
                <w:szCs w:val="12"/>
              </w:rPr>
            </w:pPr>
            <w:r w:rsidRPr="0097753F">
              <w:rPr>
                <w:rFonts w:ascii="Arial" w:eastAsia="Arial Unicode MS" w:hAnsi="Arial" w:cs="Arial"/>
                <w:color w:val="000000"/>
                <w:sz w:val="12"/>
                <w:szCs w:val="12"/>
              </w:rPr>
              <w:t>1 January 2022</w:t>
            </w:r>
          </w:p>
        </w:tc>
        <w:tc>
          <w:tcPr>
            <w:tcW w:w="900" w:type="dxa"/>
          </w:tcPr>
          <w:p w14:paraId="3E3CC4F4" w14:textId="4C4FB1F0"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C5C8707" w14:textId="286A10B1"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730,551</w:t>
            </w:r>
          </w:p>
        </w:tc>
        <w:tc>
          <w:tcPr>
            <w:tcW w:w="902" w:type="dxa"/>
          </w:tcPr>
          <w:p w14:paraId="44B4EED6" w14:textId="080F1B3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9,769</w:t>
            </w:r>
          </w:p>
        </w:tc>
        <w:tc>
          <w:tcPr>
            <w:tcW w:w="902" w:type="dxa"/>
          </w:tcPr>
          <w:p w14:paraId="6C3B52AB" w14:textId="4694AAD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435,993</w:t>
            </w:r>
          </w:p>
        </w:tc>
        <w:tc>
          <w:tcPr>
            <w:tcW w:w="900" w:type="dxa"/>
          </w:tcPr>
          <w:p w14:paraId="3ADF5C8A" w14:textId="506A85A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15,849</w:t>
            </w:r>
          </w:p>
        </w:tc>
        <w:tc>
          <w:tcPr>
            <w:tcW w:w="900" w:type="dxa"/>
          </w:tcPr>
          <w:p w14:paraId="25EDDBB2" w14:textId="2195E3B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143,372</w:t>
            </w:r>
          </w:p>
        </w:tc>
        <w:tc>
          <w:tcPr>
            <w:tcW w:w="990" w:type="dxa"/>
          </w:tcPr>
          <w:p w14:paraId="31121308" w14:textId="0E4E6024"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183,104</w:t>
            </w:r>
          </w:p>
        </w:tc>
        <w:tc>
          <w:tcPr>
            <w:tcW w:w="900" w:type="dxa"/>
          </w:tcPr>
          <w:p w14:paraId="1D70EBCE" w14:textId="6FCB0B6F"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43,528</w:t>
            </w:r>
          </w:p>
        </w:tc>
        <w:tc>
          <w:tcPr>
            <w:tcW w:w="900" w:type="dxa"/>
          </w:tcPr>
          <w:p w14:paraId="101305C5" w14:textId="5B8290AB"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44D1186E" w14:textId="18018ED6" w:rsidR="007922B1" w:rsidRPr="0097753F" w:rsidRDefault="007922B1" w:rsidP="0097753F">
            <w:pPr>
              <w:tabs>
                <w:tab w:val="decimal" w:pos="615"/>
              </w:tabs>
              <w:spacing w:line="220" w:lineRule="exact"/>
              <w:ind w:left="-14" w:right="-58"/>
              <w:rPr>
                <w:rFonts w:ascii="Arial" w:hAnsi="Arial" w:cs="Arial"/>
                <w:sz w:val="12"/>
                <w:szCs w:val="12"/>
              </w:rPr>
            </w:pPr>
            <w:r w:rsidRPr="0097753F">
              <w:rPr>
                <w:rFonts w:ascii="Arial" w:hAnsi="Arial" w:cs="Arial"/>
                <w:sz w:val="12"/>
                <w:szCs w:val="12"/>
              </w:rPr>
              <w:t>1,562,16</w:t>
            </w:r>
            <w:r w:rsidR="00EC7137">
              <w:rPr>
                <w:rFonts w:ascii="Arial" w:hAnsi="Arial" w:cs="Arial"/>
                <w:sz w:val="12"/>
                <w:szCs w:val="12"/>
              </w:rPr>
              <w:t>7</w:t>
            </w:r>
          </w:p>
        </w:tc>
      </w:tr>
      <w:tr w:rsidR="007922B1" w:rsidRPr="0097753F" w14:paraId="0AB886FC" w14:textId="77777777" w:rsidTr="00137924">
        <w:tc>
          <w:tcPr>
            <w:tcW w:w="1620" w:type="dxa"/>
          </w:tcPr>
          <w:p w14:paraId="1C63F985" w14:textId="29651AC1" w:rsidR="007922B1" w:rsidRPr="0097753F" w:rsidRDefault="007922B1"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Depreciation for the year</w:t>
            </w:r>
          </w:p>
        </w:tc>
        <w:tc>
          <w:tcPr>
            <w:tcW w:w="900" w:type="dxa"/>
          </w:tcPr>
          <w:p w14:paraId="42682CBF" w14:textId="548CC12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1897587" w14:textId="293C6C1F"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23,806</w:t>
            </w:r>
          </w:p>
        </w:tc>
        <w:tc>
          <w:tcPr>
            <w:tcW w:w="902" w:type="dxa"/>
          </w:tcPr>
          <w:p w14:paraId="016E833B" w14:textId="187B713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8,375</w:t>
            </w:r>
          </w:p>
        </w:tc>
        <w:tc>
          <w:tcPr>
            <w:tcW w:w="902" w:type="dxa"/>
          </w:tcPr>
          <w:p w14:paraId="07AD10FB" w14:textId="616441AB"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54,459</w:t>
            </w:r>
          </w:p>
        </w:tc>
        <w:tc>
          <w:tcPr>
            <w:tcW w:w="900" w:type="dxa"/>
          </w:tcPr>
          <w:p w14:paraId="1571168C" w14:textId="2BDDCA1F"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220</w:t>
            </w:r>
          </w:p>
        </w:tc>
        <w:tc>
          <w:tcPr>
            <w:tcW w:w="900" w:type="dxa"/>
          </w:tcPr>
          <w:p w14:paraId="2E7AC207" w14:textId="6E747526"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4,412</w:t>
            </w:r>
          </w:p>
        </w:tc>
        <w:tc>
          <w:tcPr>
            <w:tcW w:w="990" w:type="dxa"/>
          </w:tcPr>
          <w:p w14:paraId="36725B7A" w14:textId="353A2F4E"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6,548</w:t>
            </w:r>
          </w:p>
        </w:tc>
        <w:tc>
          <w:tcPr>
            <w:tcW w:w="900" w:type="dxa"/>
          </w:tcPr>
          <w:p w14:paraId="5C2C19BE" w14:textId="6407651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3,152</w:t>
            </w:r>
          </w:p>
        </w:tc>
        <w:tc>
          <w:tcPr>
            <w:tcW w:w="900" w:type="dxa"/>
          </w:tcPr>
          <w:p w14:paraId="22E47C05" w14:textId="6174A05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3276982B" w14:textId="13D5A04A" w:rsidR="007922B1" w:rsidRPr="0097753F" w:rsidRDefault="007922B1" w:rsidP="0097753F">
            <w:pPr>
              <w:tabs>
                <w:tab w:val="decimal" w:pos="615"/>
              </w:tabs>
              <w:spacing w:line="220" w:lineRule="exact"/>
              <w:ind w:left="-14" w:right="-58"/>
              <w:rPr>
                <w:rFonts w:ascii="Arial" w:hAnsi="Arial" w:cs="Arial"/>
                <w:sz w:val="12"/>
                <w:szCs w:val="12"/>
              </w:rPr>
            </w:pPr>
            <w:r w:rsidRPr="0097753F">
              <w:rPr>
                <w:rFonts w:ascii="Arial" w:hAnsi="Arial" w:cs="Arial"/>
                <w:sz w:val="12"/>
                <w:szCs w:val="12"/>
              </w:rPr>
              <w:t>100,97</w:t>
            </w:r>
            <w:r w:rsidR="00EC7137">
              <w:rPr>
                <w:rFonts w:ascii="Arial" w:hAnsi="Arial" w:cs="Arial"/>
                <w:sz w:val="12"/>
                <w:szCs w:val="12"/>
              </w:rPr>
              <w:t>1</w:t>
            </w:r>
          </w:p>
        </w:tc>
      </w:tr>
      <w:tr w:rsidR="007922B1" w:rsidRPr="0097753F" w14:paraId="2F4279E3" w14:textId="77777777" w:rsidTr="008419FC">
        <w:tc>
          <w:tcPr>
            <w:tcW w:w="1620" w:type="dxa"/>
          </w:tcPr>
          <w:p w14:paraId="641F3175" w14:textId="4F99D59A" w:rsidR="007922B1" w:rsidRPr="0097753F" w:rsidRDefault="007922B1"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Depreciation on disposals     / write-off</w:t>
            </w:r>
          </w:p>
        </w:tc>
        <w:tc>
          <w:tcPr>
            <w:tcW w:w="900" w:type="dxa"/>
            <w:vAlign w:val="bottom"/>
          </w:tcPr>
          <w:p w14:paraId="1BB95363" w14:textId="1D89BA7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2FC0B670" w14:textId="47C2B1F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F23A661" w14:textId="1331D83A"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65B299D9" w14:textId="5CAA2D82" w:rsidR="007922B1" w:rsidRPr="0097753F" w:rsidRDefault="00EC713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(4,027)</w:t>
            </w:r>
          </w:p>
        </w:tc>
        <w:tc>
          <w:tcPr>
            <w:tcW w:w="900" w:type="dxa"/>
            <w:vAlign w:val="bottom"/>
          </w:tcPr>
          <w:p w14:paraId="0FC50608" w14:textId="74369F0D" w:rsidR="007922B1" w:rsidRPr="0097753F" w:rsidRDefault="00EC7137"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(727)</w:t>
            </w:r>
          </w:p>
        </w:tc>
        <w:tc>
          <w:tcPr>
            <w:tcW w:w="900" w:type="dxa"/>
            <w:vAlign w:val="bottom"/>
          </w:tcPr>
          <w:p w14:paraId="14851F79" w14:textId="2F346AE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(70</w:t>
            </w:r>
            <w:r w:rsidR="00EC7137">
              <w:rPr>
                <w:rFonts w:ascii="Arial" w:hAnsi="Arial" w:cs="Arial"/>
                <w:sz w:val="12"/>
                <w:szCs w:val="12"/>
              </w:rPr>
              <w:t>2</w:t>
            </w:r>
            <w:r w:rsidRPr="0097753F">
              <w:rPr>
                <w:rFonts w:ascii="Arial" w:hAnsi="Arial" w:cs="Arial"/>
                <w:sz w:val="12"/>
                <w:szCs w:val="12"/>
              </w:rPr>
              <w:t>)</w:t>
            </w:r>
          </w:p>
        </w:tc>
        <w:tc>
          <w:tcPr>
            <w:tcW w:w="990" w:type="dxa"/>
            <w:vAlign w:val="bottom"/>
          </w:tcPr>
          <w:p w14:paraId="52153222" w14:textId="5232FB1C"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2311FA4" w14:textId="08D82FC6"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(4,151)</w:t>
            </w:r>
          </w:p>
        </w:tc>
        <w:tc>
          <w:tcPr>
            <w:tcW w:w="900" w:type="dxa"/>
            <w:vAlign w:val="bottom"/>
          </w:tcPr>
          <w:p w14:paraId="01978F87" w14:textId="68AD8729"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2E69E352" w14:textId="5A8BE08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r w:rsidR="00EC7137">
              <w:rPr>
                <w:rFonts w:ascii="Arial" w:hAnsi="Arial" w:cs="Arial"/>
                <w:sz w:val="12"/>
                <w:szCs w:val="12"/>
              </w:rPr>
              <w:t>9,607</w:t>
            </w:r>
            <w:r w:rsidRPr="0097753F">
              <w:rPr>
                <w:rFonts w:ascii="Arial" w:hAnsi="Arial" w:cs="Arial"/>
                <w:sz w:val="12"/>
                <w:szCs w:val="12"/>
              </w:rPr>
              <w:t>)</w:t>
            </w:r>
          </w:p>
        </w:tc>
      </w:tr>
      <w:tr w:rsidR="007922B1" w:rsidRPr="0097753F" w14:paraId="5C3C749D" w14:textId="77777777" w:rsidTr="00C36887">
        <w:tc>
          <w:tcPr>
            <w:tcW w:w="1620" w:type="dxa"/>
          </w:tcPr>
          <w:p w14:paraId="47E50BD1" w14:textId="5C18F697" w:rsidR="007922B1" w:rsidRPr="0097753F" w:rsidRDefault="007922B1" w:rsidP="0097753F">
            <w:pPr>
              <w:spacing w:line="220" w:lineRule="exact"/>
              <w:ind w:left="77" w:right="-108" w:hanging="90"/>
              <w:rPr>
                <w:rFonts w:ascii="Arial" w:hAnsi="Arial" w:cs="Arial"/>
                <w:sz w:val="12"/>
                <w:szCs w:val="12"/>
                <w:cs/>
              </w:rPr>
            </w:pPr>
            <w:r w:rsidRPr="0097753F">
              <w:rPr>
                <w:rFonts w:ascii="Arial" w:hAnsi="Arial" w:cs="Arial"/>
                <w:sz w:val="12"/>
                <w:szCs w:val="12"/>
              </w:rPr>
              <w:t>Transfer to investment properties</w:t>
            </w:r>
          </w:p>
        </w:tc>
        <w:tc>
          <w:tcPr>
            <w:tcW w:w="900" w:type="dxa"/>
            <w:vAlign w:val="bottom"/>
          </w:tcPr>
          <w:p w14:paraId="39033BB3" w14:textId="44B8D3E6"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4C1615A6" w14:textId="01A5FE9E"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649500F" w14:textId="5825A1A1"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4590FF41" w14:textId="07A0B9D5" w:rsidR="007922B1" w:rsidRPr="0097753F" w:rsidRDefault="00EC7137" w:rsidP="0097753F">
            <w:pPr>
              <w:pBdr>
                <w:bottom w:val="single" w:sz="4" w:space="1" w:color="auto"/>
              </w:pBdr>
              <w:tabs>
                <w:tab w:val="decimal" w:pos="615"/>
              </w:tabs>
              <w:spacing w:line="220" w:lineRule="exact"/>
              <w:ind w:left="-18" w:right="-54"/>
              <w:rPr>
                <w:rFonts w:ascii="Arial" w:hAnsi="Arial" w:cs="Arial"/>
                <w:sz w:val="12"/>
                <w:szCs w:val="12"/>
              </w:rPr>
            </w:pPr>
            <w:r>
              <w:rPr>
                <w:rFonts w:ascii="Arial" w:hAnsi="Arial" w:cs="Arial"/>
                <w:sz w:val="12"/>
                <w:szCs w:val="12"/>
              </w:rPr>
              <w:t>-</w:t>
            </w:r>
          </w:p>
        </w:tc>
        <w:tc>
          <w:tcPr>
            <w:tcW w:w="900" w:type="dxa"/>
            <w:vAlign w:val="bottom"/>
          </w:tcPr>
          <w:p w14:paraId="669D361B" w14:textId="6E80B03A" w:rsidR="007922B1" w:rsidRPr="0097753F" w:rsidRDefault="00EC7137" w:rsidP="0097753F">
            <w:pPr>
              <w:pBdr>
                <w:bottom w:val="single" w:sz="4" w:space="1" w:color="auto"/>
              </w:pBdr>
              <w:tabs>
                <w:tab w:val="decimal" w:pos="615"/>
              </w:tabs>
              <w:spacing w:line="220" w:lineRule="exact"/>
              <w:ind w:left="-18" w:right="-54"/>
              <w:rPr>
                <w:rFonts w:ascii="Arial" w:hAnsi="Arial" w:cs="Arial"/>
                <w:sz w:val="12"/>
                <w:szCs w:val="12"/>
              </w:rPr>
            </w:pPr>
            <w:r>
              <w:rPr>
                <w:rFonts w:ascii="Arial" w:hAnsi="Arial" w:cs="Arial"/>
                <w:sz w:val="12"/>
                <w:szCs w:val="12"/>
              </w:rPr>
              <w:t>-</w:t>
            </w:r>
          </w:p>
        </w:tc>
        <w:tc>
          <w:tcPr>
            <w:tcW w:w="900" w:type="dxa"/>
            <w:vAlign w:val="bottom"/>
          </w:tcPr>
          <w:p w14:paraId="38318D50" w14:textId="1EC25BF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(401)</w:t>
            </w:r>
          </w:p>
        </w:tc>
        <w:tc>
          <w:tcPr>
            <w:tcW w:w="990" w:type="dxa"/>
            <w:vAlign w:val="bottom"/>
          </w:tcPr>
          <w:p w14:paraId="6007184B" w14:textId="21501104" w:rsidR="007922B1" w:rsidRPr="0097753F" w:rsidRDefault="007922B1" w:rsidP="0097753F">
            <w:pPr>
              <w:pBdr>
                <w:bottom w:val="single" w:sz="4" w:space="1" w:color="auto"/>
              </w:pBdr>
              <w:tabs>
                <w:tab w:val="decimal" w:pos="700"/>
              </w:tabs>
              <w:spacing w:line="220" w:lineRule="exact"/>
              <w:ind w:left="-18" w:right="-54"/>
              <w:rPr>
                <w:rFonts w:ascii="Arial" w:hAnsi="Arial" w:cs="Arial"/>
                <w:sz w:val="12"/>
                <w:szCs w:val="12"/>
              </w:rPr>
            </w:pPr>
            <w:r w:rsidRPr="0097753F">
              <w:rPr>
                <w:rFonts w:ascii="Arial" w:hAnsi="Arial" w:cs="Arial"/>
                <w:sz w:val="12"/>
                <w:szCs w:val="12"/>
              </w:rPr>
              <w:t>(526)</w:t>
            </w:r>
          </w:p>
        </w:tc>
        <w:tc>
          <w:tcPr>
            <w:tcW w:w="900" w:type="dxa"/>
            <w:vAlign w:val="bottom"/>
          </w:tcPr>
          <w:p w14:paraId="0B3BD41C" w14:textId="17A995F4"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144E801" w14:textId="5FEA80C3"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B8519D3" w14:textId="6CA74A9E"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r w:rsidR="00EC7137">
              <w:rPr>
                <w:rFonts w:ascii="Arial" w:hAnsi="Arial" w:cs="Arial"/>
                <w:sz w:val="12"/>
                <w:szCs w:val="12"/>
              </w:rPr>
              <w:t>927</w:t>
            </w:r>
            <w:r w:rsidRPr="0097753F">
              <w:rPr>
                <w:rFonts w:ascii="Arial" w:hAnsi="Arial" w:cs="Arial"/>
                <w:sz w:val="12"/>
                <w:szCs w:val="12"/>
              </w:rPr>
              <w:t>)</w:t>
            </w:r>
          </w:p>
        </w:tc>
      </w:tr>
      <w:tr w:rsidR="007922B1" w:rsidRPr="0097753F" w14:paraId="2D0DA062" w14:textId="77777777" w:rsidTr="00224A04">
        <w:trPr>
          <w:trHeight w:val="66"/>
        </w:trPr>
        <w:tc>
          <w:tcPr>
            <w:tcW w:w="1620" w:type="dxa"/>
          </w:tcPr>
          <w:p w14:paraId="16529762" w14:textId="21E9C5AA" w:rsidR="007922B1" w:rsidRPr="0097753F" w:rsidRDefault="007922B1"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2022</w:t>
            </w:r>
          </w:p>
        </w:tc>
        <w:tc>
          <w:tcPr>
            <w:tcW w:w="900" w:type="dxa"/>
          </w:tcPr>
          <w:p w14:paraId="7986571A" w14:textId="5C9D7CA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1C86BBE" w14:textId="768051A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754,357</w:t>
            </w:r>
          </w:p>
        </w:tc>
        <w:tc>
          <w:tcPr>
            <w:tcW w:w="902" w:type="dxa"/>
          </w:tcPr>
          <w:p w14:paraId="70DA360E" w14:textId="0DB0D7B7"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18,144</w:t>
            </w:r>
          </w:p>
        </w:tc>
        <w:tc>
          <w:tcPr>
            <w:tcW w:w="902" w:type="dxa"/>
          </w:tcPr>
          <w:p w14:paraId="7E58B5B6" w14:textId="4F242C9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486,425</w:t>
            </w:r>
          </w:p>
        </w:tc>
        <w:tc>
          <w:tcPr>
            <w:tcW w:w="900" w:type="dxa"/>
          </w:tcPr>
          <w:p w14:paraId="2C40066C" w14:textId="4E7A0190"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15,342</w:t>
            </w:r>
          </w:p>
        </w:tc>
        <w:tc>
          <w:tcPr>
            <w:tcW w:w="900" w:type="dxa"/>
          </w:tcPr>
          <w:p w14:paraId="2F432817" w14:textId="03725AE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146,68</w:t>
            </w:r>
            <w:r w:rsidR="00EC7137">
              <w:rPr>
                <w:rFonts w:ascii="Arial" w:hAnsi="Arial" w:cs="Arial"/>
                <w:sz w:val="12"/>
                <w:szCs w:val="12"/>
              </w:rPr>
              <w:t>1</w:t>
            </w:r>
          </w:p>
        </w:tc>
        <w:tc>
          <w:tcPr>
            <w:tcW w:w="990" w:type="dxa"/>
          </w:tcPr>
          <w:p w14:paraId="3E65BF71" w14:textId="397F9A13"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189,126</w:t>
            </w:r>
          </w:p>
        </w:tc>
        <w:tc>
          <w:tcPr>
            <w:tcW w:w="900" w:type="dxa"/>
          </w:tcPr>
          <w:p w14:paraId="606E17A8" w14:textId="4CB28A6B"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42,529</w:t>
            </w:r>
          </w:p>
        </w:tc>
        <w:tc>
          <w:tcPr>
            <w:tcW w:w="900" w:type="dxa"/>
          </w:tcPr>
          <w:p w14:paraId="7A8E7E6A" w14:textId="5D1BD87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4794A869" w14:textId="6C236687"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1,652,60</w:t>
            </w:r>
            <w:r w:rsidR="00EC7137">
              <w:rPr>
                <w:rFonts w:ascii="Arial" w:hAnsi="Arial" w:cs="Arial"/>
                <w:sz w:val="12"/>
                <w:szCs w:val="12"/>
              </w:rPr>
              <w:t>4</w:t>
            </w:r>
          </w:p>
        </w:tc>
      </w:tr>
      <w:tr w:rsidR="007922B1" w:rsidRPr="0097753F" w14:paraId="24704A4A" w14:textId="77777777" w:rsidTr="0097753F">
        <w:trPr>
          <w:trHeight w:val="144"/>
        </w:trPr>
        <w:tc>
          <w:tcPr>
            <w:tcW w:w="1620" w:type="dxa"/>
          </w:tcPr>
          <w:p w14:paraId="7ECE9A14" w14:textId="5C688246" w:rsidR="007922B1" w:rsidRPr="0097753F" w:rsidRDefault="007922B1" w:rsidP="0097753F">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rPr>
              <w:t>Depreciation for the year</w:t>
            </w:r>
          </w:p>
        </w:tc>
        <w:tc>
          <w:tcPr>
            <w:tcW w:w="900" w:type="dxa"/>
          </w:tcPr>
          <w:p w14:paraId="56F9E03C" w14:textId="4545410B"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4B1C3816" w14:textId="0CDD138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21,656</w:t>
            </w:r>
          </w:p>
        </w:tc>
        <w:tc>
          <w:tcPr>
            <w:tcW w:w="902" w:type="dxa"/>
          </w:tcPr>
          <w:p w14:paraId="14A0791D" w14:textId="18439F7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18,092</w:t>
            </w:r>
          </w:p>
        </w:tc>
        <w:tc>
          <w:tcPr>
            <w:tcW w:w="902" w:type="dxa"/>
          </w:tcPr>
          <w:p w14:paraId="6B530E32" w14:textId="7548E47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53,546</w:t>
            </w:r>
          </w:p>
        </w:tc>
        <w:tc>
          <w:tcPr>
            <w:tcW w:w="900" w:type="dxa"/>
          </w:tcPr>
          <w:p w14:paraId="6C548AFF" w14:textId="087122A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373</w:t>
            </w:r>
          </w:p>
        </w:tc>
        <w:tc>
          <w:tcPr>
            <w:tcW w:w="900" w:type="dxa"/>
          </w:tcPr>
          <w:p w14:paraId="02655C24" w14:textId="774AA1A6"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4,165</w:t>
            </w:r>
          </w:p>
        </w:tc>
        <w:tc>
          <w:tcPr>
            <w:tcW w:w="990" w:type="dxa"/>
          </w:tcPr>
          <w:p w14:paraId="058C7C2A" w14:textId="052866BA"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6,423</w:t>
            </w:r>
          </w:p>
        </w:tc>
        <w:tc>
          <w:tcPr>
            <w:tcW w:w="900" w:type="dxa"/>
          </w:tcPr>
          <w:p w14:paraId="79841BBE" w14:textId="79F9A623"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2,283</w:t>
            </w:r>
          </w:p>
        </w:tc>
        <w:tc>
          <w:tcPr>
            <w:tcW w:w="900" w:type="dxa"/>
          </w:tcPr>
          <w:p w14:paraId="5C29399B" w14:textId="7967923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3493C81A" w14:textId="1561FC03"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106,538</w:t>
            </w:r>
          </w:p>
        </w:tc>
      </w:tr>
      <w:tr w:rsidR="007922B1" w:rsidRPr="0097753F" w14:paraId="676B6541" w14:textId="77777777" w:rsidTr="0097753F">
        <w:trPr>
          <w:trHeight w:val="243"/>
        </w:trPr>
        <w:tc>
          <w:tcPr>
            <w:tcW w:w="1620" w:type="dxa"/>
          </w:tcPr>
          <w:p w14:paraId="2B0D169C" w14:textId="79C1662C" w:rsidR="007922B1" w:rsidRPr="0097753F" w:rsidRDefault="007922B1" w:rsidP="0097753F">
            <w:pPr>
              <w:spacing w:line="22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Depreciation on disposals / write-off</w:t>
            </w:r>
          </w:p>
        </w:tc>
        <w:tc>
          <w:tcPr>
            <w:tcW w:w="900" w:type="dxa"/>
          </w:tcPr>
          <w:p w14:paraId="2F18D565"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302925DB" w14:textId="5644F932"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5734936A"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359E0B77" w14:textId="66BF628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(468)</w:t>
            </w:r>
          </w:p>
        </w:tc>
        <w:tc>
          <w:tcPr>
            <w:tcW w:w="902" w:type="dxa"/>
          </w:tcPr>
          <w:p w14:paraId="1268EEA5" w14:textId="192A1352" w:rsidR="007922B1" w:rsidRPr="0097753F" w:rsidRDefault="007922B1" w:rsidP="0097753F">
            <w:pPr>
              <w:tabs>
                <w:tab w:val="decimal" w:pos="615"/>
              </w:tabs>
              <w:spacing w:line="220" w:lineRule="exact"/>
              <w:ind w:left="-18" w:right="-54"/>
              <w:rPr>
                <w:rFonts w:ascii="Arial" w:hAnsi="Arial" w:cs="Arial"/>
                <w:sz w:val="12"/>
                <w:szCs w:val="12"/>
              </w:rPr>
            </w:pPr>
          </w:p>
          <w:p w14:paraId="0B2AA3F5" w14:textId="295B444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069CF349"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7DE0ABAB" w14:textId="5E97F4F3"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(4,702)</w:t>
            </w:r>
          </w:p>
        </w:tc>
        <w:tc>
          <w:tcPr>
            <w:tcW w:w="900" w:type="dxa"/>
          </w:tcPr>
          <w:p w14:paraId="51C29423"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2F26ABC5" w14:textId="4E2DE54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067EA30"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799866BA" w14:textId="3CFDD1D7"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(2,098)</w:t>
            </w:r>
          </w:p>
        </w:tc>
        <w:tc>
          <w:tcPr>
            <w:tcW w:w="990" w:type="dxa"/>
          </w:tcPr>
          <w:p w14:paraId="7D11CF3D" w14:textId="77777777" w:rsidR="007922B1" w:rsidRPr="0097753F" w:rsidRDefault="007922B1" w:rsidP="0097753F">
            <w:pPr>
              <w:tabs>
                <w:tab w:val="decimal" w:pos="700"/>
              </w:tabs>
              <w:spacing w:line="220" w:lineRule="exact"/>
              <w:ind w:left="-18" w:right="-54"/>
              <w:rPr>
                <w:rFonts w:ascii="Arial" w:hAnsi="Arial" w:cs="Arial"/>
                <w:sz w:val="12"/>
                <w:szCs w:val="12"/>
              </w:rPr>
            </w:pPr>
          </w:p>
          <w:p w14:paraId="66A9D651" w14:textId="5D901F68"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(4,297)</w:t>
            </w:r>
          </w:p>
        </w:tc>
        <w:tc>
          <w:tcPr>
            <w:tcW w:w="900" w:type="dxa"/>
          </w:tcPr>
          <w:p w14:paraId="33FE9E2A"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1C8FDF3C" w14:textId="2D56E31C"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(998)</w:t>
            </w:r>
          </w:p>
        </w:tc>
        <w:tc>
          <w:tcPr>
            <w:tcW w:w="900" w:type="dxa"/>
          </w:tcPr>
          <w:p w14:paraId="7594EC76" w14:textId="77777777" w:rsidR="007922B1" w:rsidRPr="0097753F" w:rsidRDefault="007922B1" w:rsidP="0097753F">
            <w:pPr>
              <w:tabs>
                <w:tab w:val="decimal" w:pos="615"/>
              </w:tabs>
              <w:spacing w:line="220" w:lineRule="exact"/>
              <w:ind w:left="-18" w:right="-54"/>
              <w:rPr>
                <w:rFonts w:ascii="Arial" w:hAnsi="Arial" w:cs="Arial"/>
                <w:sz w:val="12"/>
                <w:szCs w:val="12"/>
              </w:rPr>
            </w:pPr>
          </w:p>
          <w:p w14:paraId="5673B34C" w14:textId="4A067A76"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2FB254C9" w14:textId="6E19CFC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(12,563)</w:t>
            </w:r>
          </w:p>
        </w:tc>
      </w:tr>
      <w:tr w:rsidR="007922B1" w:rsidRPr="0097753F" w14:paraId="69A2D11B" w14:textId="77777777" w:rsidTr="004616C5">
        <w:trPr>
          <w:trHeight w:val="252"/>
        </w:trPr>
        <w:tc>
          <w:tcPr>
            <w:tcW w:w="1620" w:type="dxa"/>
          </w:tcPr>
          <w:p w14:paraId="466A53A0" w14:textId="42BA198D" w:rsidR="007922B1" w:rsidRPr="0097753F" w:rsidRDefault="007922B1" w:rsidP="0097753F">
            <w:pPr>
              <w:spacing w:line="220" w:lineRule="exact"/>
              <w:ind w:left="77" w:right="-108" w:hanging="90"/>
              <w:rPr>
                <w:rFonts w:ascii="Arial" w:eastAsia="Arial Unicode MS" w:hAnsi="Arial" w:cs="Arial"/>
                <w:color w:val="000000"/>
                <w:sz w:val="12"/>
                <w:szCs w:val="12"/>
              </w:rPr>
            </w:pPr>
            <w:r w:rsidRPr="0097753F">
              <w:rPr>
                <w:rFonts w:ascii="Arial" w:eastAsia="Arial Unicode MS" w:hAnsi="Arial" w:cs="Arial"/>
                <w:color w:val="000000"/>
                <w:sz w:val="12"/>
                <w:szCs w:val="12"/>
              </w:rPr>
              <w:t>Transfer in (out)</w:t>
            </w:r>
          </w:p>
        </w:tc>
        <w:tc>
          <w:tcPr>
            <w:tcW w:w="900" w:type="dxa"/>
          </w:tcPr>
          <w:p w14:paraId="78170AC5" w14:textId="0E57C7A2"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27052C1E" w14:textId="7F03030A"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0C7A3AD1" w14:textId="4815A7F0"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482F1514" w14:textId="681B15B9"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1488019" w14:textId="688A54B1"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2,589</w:t>
            </w:r>
          </w:p>
        </w:tc>
        <w:tc>
          <w:tcPr>
            <w:tcW w:w="900" w:type="dxa"/>
          </w:tcPr>
          <w:p w14:paraId="65672522" w14:textId="348764F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(2,589)</w:t>
            </w:r>
          </w:p>
        </w:tc>
        <w:tc>
          <w:tcPr>
            <w:tcW w:w="990" w:type="dxa"/>
          </w:tcPr>
          <w:p w14:paraId="41087254" w14:textId="52804B83"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C16C658" w14:textId="3A48EB0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0C42943" w14:textId="58963DE7"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06FBC97" w14:textId="0727551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r>
      <w:tr w:rsidR="007922B1" w:rsidRPr="0097753F" w14:paraId="2B2F86F2" w14:textId="77777777" w:rsidTr="00BB3F52">
        <w:trPr>
          <w:trHeight w:val="252"/>
        </w:trPr>
        <w:tc>
          <w:tcPr>
            <w:tcW w:w="1620" w:type="dxa"/>
          </w:tcPr>
          <w:p w14:paraId="2BC6E821" w14:textId="4D4395DE" w:rsidR="007922B1" w:rsidRPr="0097753F" w:rsidRDefault="007922B1" w:rsidP="0097753F">
            <w:pPr>
              <w:spacing w:line="220" w:lineRule="exact"/>
              <w:ind w:left="77" w:right="-108" w:hanging="90"/>
              <w:rPr>
                <w:rFonts w:ascii="Arial" w:eastAsia="Arial Unicode MS" w:hAnsi="Arial" w:cs="Arial"/>
                <w:color w:val="000000"/>
                <w:sz w:val="12"/>
                <w:szCs w:val="12"/>
              </w:rPr>
            </w:pPr>
            <w:r w:rsidRPr="0097753F">
              <w:rPr>
                <w:rFonts w:ascii="Arial" w:hAnsi="Arial" w:cs="Arial"/>
                <w:sz w:val="12"/>
                <w:szCs w:val="12"/>
              </w:rPr>
              <w:t>Transfer to investment properties</w:t>
            </w:r>
          </w:p>
        </w:tc>
        <w:tc>
          <w:tcPr>
            <w:tcW w:w="900" w:type="dxa"/>
            <w:vAlign w:val="bottom"/>
          </w:tcPr>
          <w:p w14:paraId="08C40C6A" w14:textId="1BC66CD2"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641CEA7D" w14:textId="264984F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445CAF27" w14:textId="6D7FA96F"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32B83AAB" w14:textId="55940B1F"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(20)</w:t>
            </w:r>
          </w:p>
        </w:tc>
        <w:tc>
          <w:tcPr>
            <w:tcW w:w="900" w:type="dxa"/>
            <w:vAlign w:val="bottom"/>
          </w:tcPr>
          <w:p w14:paraId="60AF813E" w14:textId="2B7B9195"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47FE2088" w14:textId="3E8CDB7E"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(62)</w:t>
            </w:r>
          </w:p>
        </w:tc>
        <w:tc>
          <w:tcPr>
            <w:tcW w:w="990" w:type="dxa"/>
            <w:vAlign w:val="bottom"/>
          </w:tcPr>
          <w:p w14:paraId="7B32E8A7" w14:textId="3CCD4CDC" w:rsidR="007922B1" w:rsidRPr="0097753F" w:rsidRDefault="007922B1" w:rsidP="0097753F">
            <w:pPr>
              <w:tabs>
                <w:tab w:val="decimal" w:pos="700"/>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B145A68" w14:textId="2B0A76D4"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06DD3ED9" w14:textId="4B7D73DD"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0C0B012" w14:textId="26D2BEC0" w:rsidR="007922B1" w:rsidRPr="0097753F" w:rsidRDefault="007922B1" w:rsidP="0097753F">
            <w:pPr>
              <w:tabs>
                <w:tab w:val="decimal" w:pos="615"/>
              </w:tabs>
              <w:spacing w:line="220" w:lineRule="exact"/>
              <w:ind w:left="-18" w:right="-54"/>
              <w:rPr>
                <w:rFonts w:ascii="Arial" w:hAnsi="Arial" w:cs="Arial"/>
                <w:sz w:val="12"/>
                <w:szCs w:val="12"/>
              </w:rPr>
            </w:pPr>
            <w:r w:rsidRPr="0097753F">
              <w:rPr>
                <w:rFonts w:ascii="Arial" w:hAnsi="Arial" w:cs="Arial"/>
                <w:sz w:val="12"/>
                <w:szCs w:val="12"/>
              </w:rPr>
              <w:t>(82)</w:t>
            </w:r>
          </w:p>
        </w:tc>
      </w:tr>
      <w:tr w:rsidR="007922B1" w:rsidRPr="0097753F" w14:paraId="3B412D72" w14:textId="77777777" w:rsidTr="00BB3F52">
        <w:tc>
          <w:tcPr>
            <w:tcW w:w="1620" w:type="dxa"/>
          </w:tcPr>
          <w:p w14:paraId="53BDD95E" w14:textId="2AEA3B44" w:rsidR="007922B1" w:rsidRPr="0097753F" w:rsidRDefault="007922B1" w:rsidP="0097753F">
            <w:pPr>
              <w:spacing w:line="220" w:lineRule="exact"/>
              <w:ind w:left="77" w:right="-108" w:hanging="90"/>
              <w:rPr>
                <w:rFonts w:ascii="Arial" w:hAnsi="Arial" w:cs="Arial"/>
                <w:sz w:val="12"/>
                <w:szCs w:val="12"/>
                <w:cs/>
              </w:rPr>
            </w:pPr>
            <w:r w:rsidRPr="0097753F">
              <w:rPr>
                <w:rFonts w:ascii="Arial" w:hAnsi="Arial" w:cs="Arial"/>
                <w:sz w:val="12"/>
                <w:szCs w:val="12"/>
              </w:rPr>
              <w:t>Transfer to other current assets</w:t>
            </w:r>
          </w:p>
        </w:tc>
        <w:tc>
          <w:tcPr>
            <w:tcW w:w="900" w:type="dxa"/>
            <w:vAlign w:val="bottom"/>
          </w:tcPr>
          <w:p w14:paraId="3548D6E5" w14:textId="7DECA0F1"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4668F0AC" w14:textId="79E72B8B"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42E5DC63" w14:textId="347E6636"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7449D02" w14:textId="7024030D"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E47FD70" w14:textId="3095F6F8"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AD295DE" w14:textId="04305BA5"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(2,474)</w:t>
            </w:r>
          </w:p>
        </w:tc>
        <w:tc>
          <w:tcPr>
            <w:tcW w:w="990" w:type="dxa"/>
            <w:vAlign w:val="bottom"/>
          </w:tcPr>
          <w:p w14:paraId="5BCC39F1" w14:textId="4E386A5C" w:rsidR="007922B1" w:rsidRPr="0097753F" w:rsidRDefault="007922B1" w:rsidP="0097753F">
            <w:pPr>
              <w:pBdr>
                <w:bottom w:val="sing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44D7B9A7" w14:textId="655525B5"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22FA131D" w14:textId="0E948C3D"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EBBF209" w14:textId="73D4C0D2"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(2,474)</w:t>
            </w:r>
          </w:p>
        </w:tc>
      </w:tr>
      <w:tr w:rsidR="007922B1" w:rsidRPr="0097753F" w14:paraId="7E48CA1F" w14:textId="77777777" w:rsidTr="0097753F">
        <w:trPr>
          <w:trHeight w:val="63"/>
        </w:trPr>
        <w:tc>
          <w:tcPr>
            <w:tcW w:w="1620" w:type="dxa"/>
          </w:tcPr>
          <w:p w14:paraId="4E7930BA" w14:textId="5930D7D6" w:rsidR="007922B1" w:rsidRPr="0097753F" w:rsidRDefault="007922B1" w:rsidP="0097753F">
            <w:pPr>
              <w:spacing w:line="22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2023</w:t>
            </w:r>
          </w:p>
        </w:tc>
        <w:tc>
          <w:tcPr>
            <w:tcW w:w="900" w:type="dxa"/>
          </w:tcPr>
          <w:p w14:paraId="1A4F1FE5" w14:textId="43F62F20"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6887633D" w14:textId="567ABBC3"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775,545</w:t>
            </w:r>
          </w:p>
        </w:tc>
        <w:tc>
          <w:tcPr>
            <w:tcW w:w="902" w:type="dxa"/>
          </w:tcPr>
          <w:p w14:paraId="2CF70D34" w14:textId="3D81F936"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36,236</w:t>
            </w:r>
          </w:p>
        </w:tc>
        <w:tc>
          <w:tcPr>
            <w:tcW w:w="902" w:type="dxa"/>
          </w:tcPr>
          <w:p w14:paraId="1CC248E7" w14:textId="3E42707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535,249</w:t>
            </w:r>
          </w:p>
        </w:tc>
        <w:tc>
          <w:tcPr>
            <w:tcW w:w="900" w:type="dxa"/>
          </w:tcPr>
          <w:p w14:paraId="6473848E" w14:textId="15E296D9"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18,304</w:t>
            </w:r>
          </w:p>
        </w:tc>
        <w:tc>
          <w:tcPr>
            <w:tcW w:w="900" w:type="dxa"/>
          </w:tcPr>
          <w:p w14:paraId="3EB13618" w14:textId="30C1CD16"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143,623</w:t>
            </w:r>
          </w:p>
        </w:tc>
        <w:tc>
          <w:tcPr>
            <w:tcW w:w="990" w:type="dxa"/>
          </w:tcPr>
          <w:p w14:paraId="2F750FE2" w14:textId="15E59F0F" w:rsidR="007922B1" w:rsidRPr="0097753F" w:rsidRDefault="007922B1" w:rsidP="0097753F">
            <w:pPr>
              <w:pBdr>
                <w:bottom w:val="sing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191,252</w:t>
            </w:r>
          </w:p>
        </w:tc>
        <w:tc>
          <w:tcPr>
            <w:tcW w:w="900" w:type="dxa"/>
          </w:tcPr>
          <w:p w14:paraId="38EF30C9" w14:textId="2513C2AA"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43,814</w:t>
            </w:r>
          </w:p>
        </w:tc>
        <w:tc>
          <w:tcPr>
            <w:tcW w:w="900" w:type="dxa"/>
          </w:tcPr>
          <w:p w14:paraId="4B2F6723" w14:textId="021FC0CA"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4947491" w14:textId="1733AE5F" w:rsidR="007922B1" w:rsidRPr="0097753F" w:rsidRDefault="007922B1" w:rsidP="0097753F">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1,744,023</w:t>
            </w:r>
          </w:p>
        </w:tc>
      </w:tr>
      <w:tr w:rsidR="001B0EB4" w:rsidRPr="0097753F" w14:paraId="560F7D21" w14:textId="77777777" w:rsidTr="0097753F">
        <w:trPr>
          <w:trHeight w:val="63"/>
        </w:trPr>
        <w:tc>
          <w:tcPr>
            <w:tcW w:w="1620" w:type="dxa"/>
          </w:tcPr>
          <w:p w14:paraId="205B4CDF" w14:textId="1D7E1024" w:rsidR="001B0EB4" w:rsidRPr="001B0EB4" w:rsidRDefault="001B0EB4" w:rsidP="001B0EB4">
            <w:pPr>
              <w:spacing w:line="220" w:lineRule="exact"/>
              <w:ind w:left="77" w:right="-108" w:hanging="90"/>
              <w:rPr>
                <w:rFonts w:ascii="Arial" w:eastAsia="Arial Unicode MS" w:hAnsi="Arial" w:cs="Arial"/>
                <w:b/>
                <w:bCs/>
                <w:color w:val="000000"/>
                <w:sz w:val="12"/>
                <w:szCs w:val="12"/>
                <w:cs/>
              </w:rPr>
            </w:pPr>
            <w:r w:rsidRPr="001B0EB4">
              <w:rPr>
                <w:rFonts w:ascii="Arial" w:eastAsia="Arial Unicode MS" w:hAnsi="Arial" w:cs="Arial"/>
                <w:b/>
                <w:bCs/>
                <w:color w:val="000000"/>
                <w:sz w:val="12"/>
                <w:szCs w:val="12"/>
              </w:rPr>
              <w:t xml:space="preserve">Allowance for impairment loss </w:t>
            </w:r>
          </w:p>
        </w:tc>
        <w:tc>
          <w:tcPr>
            <w:tcW w:w="900" w:type="dxa"/>
          </w:tcPr>
          <w:p w14:paraId="69A0CFC4"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898" w:type="dxa"/>
          </w:tcPr>
          <w:p w14:paraId="594F7A5A"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2" w:type="dxa"/>
          </w:tcPr>
          <w:p w14:paraId="5915BAF7"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2" w:type="dxa"/>
          </w:tcPr>
          <w:p w14:paraId="31B281A1"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2823C68C"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7F84A027"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90" w:type="dxa"/>
          </w:tcPr>
          <w:p w14:paraId="1E00FA52"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00" w:type="dxa"/>
          </w:tcPr>
          <w:p w14:paraId="268FE2E6"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7900537D"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1C8FDC9F" w14:textId="77777777" w:rsidR="001B0EB4" w:rsidRPr="0097753F" w:rsidRDefault="001B0EB4" w:rsidP="001B0EB4">
            <w:pPr>
              <w:tabs>
                <w:tab w:val="decimal" w:pos="615"/>
              </w:tabs>
              <w:spacing w:line="220" w:lineRule="exact"/>
              <w:ind w:left="-18" w:right="-54"/>
              <w:rPr>
                <w:rFonts w:ascii="Arial" w:hAnsi="Arial" w:cs="Arial"/>
                <w:sz w:val="12"/>
                <w:szCs w:val="12"/>
              </w:rPr>
            </w:pPr>
          </w:p>
        </w:tc>
      </w:tr>
      <w:tr w:rsidR="001B0EB4" w:rsidRPr="0097753F" w14:paraId="02AEA0F3" w14:textId="77777777" w:rsidTr="0097753F">
        <w:trPr>
          <w:trHeight w:val="63"/>
        </w:trPr>
        <w:tc>
          <w:tcPr>
            <w:tcW w:w="1620" w:type="dxa"/>
          </w:tcPr>
          <w:p w14:paraId="76EDEBA9" w14:textId="2F7E9AEB" w:rsidR="001B0EB4" w:rsidRPr="001B0EB4" w:rsidRDefault="001B0EB4" w:rsidP="001B0EB4">
            <w:pPr>
              <w:spacing w:line="220" w:lineRule="exact"/>
              <w:ind w:left="77" w:right="-108" w:hanging="90"/>
              <w:rPr>
                <w:rFonts w:ascii="Arial" w:hAnsi="Arial" w:cs="Arial"/>
                <w:sz w:val="12"/>
                <w:szCs w:val="12"/>
                <w:cs/>
              </w:rPr>
            </w:pPr>
            <w:r w:rsidRPr="001B0EB4">
              <w:rPr>
                <w:rFonts w:ascii="Arial" w:hAnsi="Arial" w:cs="Arial"/>
                <w:sz w:val="12"/>
                <w:szCs w:val="12"/>
              </w:rPr>
              <w:t>1 January 2022</w:t>
            </w:r>
          </w:p>
        </w:tc>
        <w:tc>
          <w:tcPr>
            <w:tcW w:w="900" w:type="dxa"/>
          </w:tcPr>
          <w:p w14:paraId="207696CD" w14:textId="60A1DDE6"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0083F93D" w14:textId="3CCAA98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61FD4691" w14:textId="45D68C3D"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4C89055D" w14:textId="52CEE516"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3F9F9A2D" w14:textId="6637708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68EA7E92" w14:textId="77E4EEB0"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90" w:type="dxa"/>
          </w:tcPr>
          <w:p w14:paraId="07069929" w14:textId="24A5DB9D" w:rsidR="001B0EB4" w:rsidRPr="0097753F" w:rsidRDefault="001B0EB4" w:rsidP="001B0EB4">
            <w:pP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232E5F83" w14:textId="09E6CB50"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4512DF1C" w14:textId="7612752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000609B2" w14:textId="3D25691B"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r>
      <w:tr w:rsidR="001B0EB4" w:rsidRPr="0097753F" w14:paraId="5353F953" w14:textId="77777777" w:rsidTr="0097753F">
        <w:trPr>
          <w:trHeight w:val="63"/>
        </w:trPr>
        <w:tc>
          <w:tcPr>
            <w:tcW w:w="1620" w:type="dxa"/>
          </w:tcPr>
          <w:p w14:paraId="5C12A48B" w14:textId="2A56582D" w:rsidR="001B0EB4" w:rsidRPr="001B0EB4" w:rsidRDefault="001B0EB4" w:rsidP="001B0EB4">
            <w:pPr>
              <w:spacing w:line="220" w:lineRule="exact"/>
              <w:ind w:left="77" w:right="-108" w:hanging="90"/>
              <w:rPr>
                <w:rFonts w:ascii="Arial" w:hAnsi="Arial" w:cs="Arial"/>
                <w:sz w:val="12"/>
                <w:szCs w:val="12"/>
                <w:cs/>
              </w:rPr>
            </w:pPr>
            <w:r w:rsidRPr="001B0EB4">
              <w:rPr>
                <w:rFonts w:ascii="Arial" w:hAnsi="Arial" w:cs="Arial"/>
                <w:sz w:val="12"/>
                <w:szCs w:val="12"/>
              </w:rPr>
              <w:t xml:space="preserve">Additions </w:t>
            </w:r>
          </w:p>
        </w:tc>
        <w:tc>
          <w:tcPr>
            <w:tcW w:w="900" w:type="dxa"/>
          </w:tcPr>
          <w:p w14:paraId="523F512C" w14:textId="5F3E0819"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6219D54E" w14:textId="69C9985F"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41906C0" w14:textId="75E766ED"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1F24BF6E" w14:textId="496479F3"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FD0A3F8" w14:textId="2EA72FD4"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622F4618" w14:textId="5EE2959B"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90" w:type="dxa"/>
          </w:tcPr>
          <w:p w14:paraId="4AA1013A" w14:textId="359240FD" w:rsidR="001B0EB4" w:rsidRPr="0097753F" w:rsidRDefault="001B0EB4" w:rsidP="001B0EB4">
            <w:pPr>
              <w:pBdr>
                <w:bottom w:val="sing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DB8E73D" w14:textId="46D3F00B"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98BC87B" w14:textId="4BACB06F"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6296EECC" w14:textId="3AF97561"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r>
      <w:tr w:rsidR="001B0EB4" w:rsidRPr="0097753F" w14:paraId="11A2A17E" w14:textId="77777777" w:rsidTr="00B50B6D">
        <w:trPr>
          <w:trHeight w:val="306"/>
        </w:trPr>
        <w:tc>
          <w:tcPr>
            <w:tcW w:w="1620" w:type="dxa"/>
          </w:tcPr>
          <w:p w14:paraId="2135BED4" w14:textId="611DDB19" w:rsidR="001B0EB4" w:rsidRPr="001B0EB4" w:rsidRDefault="001B0EB4" w:rsidP="001B0EB4">
            <w:pPr>
              <w:spacing w:line="220" w:lineRule="exact"/>
              <w:ind w:left="77" w:right="-108" w:hanging="90"/>
              <w:rPr>
                <w:rFonts w:ascii="Arial" w:hAnsi="Arial" w:cs="Arial"/>
                <w:sz w:val="12"/>
                <w:szCs w:val="12"/>
                <w:cs/>
              </w:rPr>
            </w:pPr>
            <w:r w:rsidRPr="001B0EB4">
              <w:rPr>
                <w:rFonts w:ascii="Arial" w:hAnsi="Arial" w:cs="Arial"/>
                <w:sz w:val="12"/>
                <w:szCs w:val="12"/>
              </w:rPr>
              <w:t>31 December 2022</w:t>
            </w:r>
          </w:p>
        </w:tc>
        <w:tc>
          <w:tcPr>
            <w:tcW w:w="900" w:type="dxa"/>
          </w:tcPr>
          <w:p w14:paraId="25E69559" w14:textId="0F18E907"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19FC3201" w14:textId="49B05C67"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7B170C74" w14:textId="0DD5B15D"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tcPr>
          <w:p w14:paraId="3E45B1E8" w14:textId="5A01FD5F"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12C6DD30" w14:textId="19621562"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2202DFC" w14:textId="62DB0B5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90" w:type="dxa"/>
          </w:tcPr>
          <w:p w14:paraId="57911B8D" w14:textId="084F1866" w:rsidR="001B0EB4" w:rsidRPr="0097753F" w:rsidRDefault="001B0EB4" w:rsidP="001B0EB4">
            <w:pP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74DAC590" w14:textId="5D67A3F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07DA213F" w14:textId="6C0A53A8"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tcPr>
          <w:p w14:paraId="563A3225" w14:textId="633849D1" w:rsidR="001B0EB4" w:rsidRPr="0097753F" w:rsidRDefault="001B0EB4" w:rsidP="001B0EB4">
            <w:pP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r>
      <w:tr w:rsidR="001B0EB4" w:rsidRPr="0097753F" w14:paraId="4BD75128" w14:textId="77777777" w:rsidTr="0097753F">
        <w:trPr>
          <w:trHeight w:val="117"/>
        </w:trPr>
        <w:tc>
          <w:tcPr>
            <w:tcW w:w="1620" w:type="dxa"/>
          </w:tcPr>
          <w:p w14:paraId="6AFBFAF3" w14:textId="351C3406" w:rsidR="001B0EB4" w:rsidRPr="001B0EB4" w:rsidRDefault="001B0EB4" w:rsidP="001B0EB4">
            <w:pPr>
              <w:spacing w:line="220" w:lineRule="exact"/>
              <w:ind w:left="77" w:right="-108" w:hanging="90"/>
              <w:rPr>
                <w:rFonts w:ascii="Arial" w:hAnsi="Arial" w:cs="Arial"/>
                <w:sz w:val="12"/>
                <w:szCs w:val="12"/>
              </w:rPr>
            </w:pPr>
            <w:r w:rsidRPr="001B0EB4">
              <w:rPr>
                <w:rFonts w:ascii="Arial" w:hAnsi="Arial" w:cs="Arial"/>
                <w:sz w:val="12"/>
                <w:szCs w:val="12"/>
              </w:rPr>
              <w:t>Additions</w:t>
            </w:r>
          </w:p>
        </w:tc>
        <w:tc>
          <w:tcPr>
            <w:tcW w:w="900" w:type="dxa"/>
            <w:vAlign w:val="bottom"/>
          </w:tcPr>
          <w:p w14:paraId="5FD72D6B" w14:textId="4C1D9997"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5CF64680" w14:textId="7FF42A59"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6EFB742A" w14:textId="6D418519"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24,135</w:t>
            </w:r>
          </w:p>
        </w:tc>
        <w:tc>
          <w:tcPr>
            <w:tcW w:w="902" w:type="dxa"/>
            <w:vAlign w:val="bottom"/>
          </w:tcPr>
          <w:p w14:paraId="3FA45D07" w14:textId="4E57BBC8"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F91B36E" w14:textId="22E78A02"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339D4D4A" w14:textId="2D833F28"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90" w:type="dxa"/>
            <w:vAlign w:val="bottom"/>
          </w:tcPr>
          <w:p w14:paraId="34AAF0EA" w14:textId="5CF53B51" w:rsidR="001B0EB4" w:rsidRPr="0097753F" w:rsidRDefault="001B0EB4" w:rsidP="001B0EB4">
            <w:pPr>
              <w:pBdr>
                <w:bottom w:val="sing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1CE92377" w14:textId="36ED1D36"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370259A2" w14:textId="5F344AC0"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03567AD" w14:textId="3C2F7A1E"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24,135</w:t>
            </w:r>
          </w:p>
        </w:tc>
      </w:tr>
      <w:tr w:rsidR="001B0EB4" w:rsidRPr="0097753F" w14:paraId="594A8BC6" w14:textId="77777777" w:rsidTr="0097753F">
        <w:trPr>
          <w:trHeight w:val="135"/>
        </w:trPr>
        <w:tc>
          <w:tcPr>
            <w:tcW w:w="1620" w:type="dxa"/>
          </w:tcPr>
          <w:p w14:paraId="1A7909FD" w14:textId="6D155314" w:rsidR="001B0EB4" w:rsidRPr="001B0EB4" w:rsidRDefault="001B0EB4" w:rsidP="001B0EB4">
            <w:pPr>
              <w:spacing w:line="220" w:lineRule="exact"/>
              <w:ind w:left="77" w:right="-108" w:hanging="90"/>
              <w:rPr>
                <w:rFonts w:ascii="Arial" w:hAnsi="Arial" w:cs="Arial"/>
                <w:sz w:val="12"/>
                <w:szCs w:val="12"/>
                <w:cs/>
              </w:rPr>
            </w:pPr>
            <w:r w:rsidRPr="001B0EB4">
              <w:rPr>
                <w:rFonts w:ascii="Arial" w:hAnsi="Arial" w:cs="Arial"/>
                <w:sz w:val="12"/>
                <w:szCs w:val="12"/>
              </w:rPr>
              <w:t>31 December 2023</w:t>
            </w:r>
          </w:p>
        </w:tc>
        <w:tc>
          <w:tcPr>
            <w:tcW w:w="900" w:type="dxa"/>
            <w:vAlign w:val="bottom"/>
          </w:tcPr>
          <w:p w14:paraId="3080EE27" w14:textId="3802563A"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vAlign w:val="bottom"/>
          </w:tcPr>
          <w:p w14:paraId="5D3D0D55" w14:textId="4CB2B667"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2" w:type="dxa"/>
            <w:vAlign w:val="bottom"/>
          </w:tcPr>
          <w:p w14:paraId="0A355471" w14:textId="7F0C6442"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24,135</w:t>
            </w:r>
          </w:p>
        </w:tc>
        <w:tc>
          <w:tcPr>
            <w:tcW w:w="902" w:type="dxa"/>
            <w:vAlign w:val="bottom"/>
          </w:tcPr>
          <w:p w14:paraId="3AF52F5E" w14:textId="196F25D3"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6B270B74" w14:textId="580ACE37"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53EF46F8" w14:textId="31960785"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90" w:type="dxa"/>
            <w:vAlign w:val="bottom"/>
          </w:tcPr>
          <w:p w14:paraId="1D826C3E" w14:textId="63AB569A" w:rsidR="001B0EB4" w:rsidRPr="0097753F" w:rsidRDefault="001B0EB4" w:rsidP="001B0EB4">
            <w:pPr>
              <w:pBdr>
                <w:bottom w:val="sing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2F7F3953" w14:textId="3F263141"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3EC704D6" w14:textId="373C6640"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900" w:type="dxa"/>
            <w:vAlign w:val="bottom"/>
          </w:tcPr>
          <w:p w14:paraId="74115DDB" w14:textId="232B84B6" w:rsidR="001B0EB4" w:rsidRPr="0097753F" w:rsidRDefault="001B0EB4" w:rsidP="001B0EB4">
            <w:pPr>
              <w:pBdr>
                <w:bottom w:val="sing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24,135</w:t>
            </w:r>
          </w:p>
        </w:tc>
      </w:tr>
      <w:tr w:rsidR="001B0EB4" w:rsidRPr="0097753F" w14:paraId="25EA84AE" w14:textId="77777777" w:rsidTr="00B50B6D">
        <w:tc>
          <w:tcPr>
            <w:tcW w:w="1620" w:type="dxa"/>
          </w:tcPr>
          <w:p w14:paraId="497EF362" w14:textId="24DBD7E6" w:rsidR="001B0EB4" w:rsidRPr="0097753F" w:rsidRDefault="001B0EB4" w:rsidP="001B0EB4">
            <w:pPr>
              <w:spacing w:line="220" w:lineRule="exact"/>
              <w:ind w:left="77" w:right="-108" w:hanging="90"/>
              <w:rPr>
                <w:rFonts w:ascii="Arial" w:hAnsi="Arial" w:cs="Arial"/>
                <w:sz w:val="12"/>
                <w:szCs w:val="12"/>
                <w:cs/>
              </w:rPr>
            </w:pPr>
            <w:r w:rsidRPr="0097753F">
              <w:rPr>
                <w:rFonts w:ascii="Arial" w:eastAsia="Arial Unicode MS" w:hAnsi="Arial" w:cs="Arial"/>
                <w:b/>
                <w:bCs/>
                <w:color w:val="000000"/>
                <w:sz w:val="12"/>
                <w:szCs w:val="12"/>
              </w:rPr>
              <w:t>Net book value</w:t>
            </w:r>
          </w:p>
        </w:tc>
        <w:tc>
          <w:tcPr>
            <w:tcW w:w="900" w:type="dxa"/>
          </w:tcPr>
          <w:p w14:paraId="264BD4A3" w14:textId="3F2030B2" w:rsidR="001B0EB4" w:rsidRPr="0097753F" w:rsidRDefault="001B0EB4" w:rsidP="001B0EB4">
            <w:pPr>
              <w:tabs>
                <w:tab w:val="decimal" w:pos="615"/>
              </w:tabs>
              <w:spacing w:line="220" w:lineRule="exact"/>
              <w:ind w:left="-18" w:right="-54"/>
              <w:rPr>
                <w:rFonts w:ascii="Arial" w:hAnsi="Arial" w:cs="Arial"/>
                <w:sz w:val="12"/>
                <w:szCs w:val="12"/>
              </w:rPr>
            </w:pPr>
          </w:p>
        </w:tc>
        <w:tc>
          <w:tcPr>
            <w:tcW w:w="898" w:type="dxa"/>
          </w:tcPr>
          <w:p w14:paraId="4629497B" w14:textId="602679EC" w:rsidR="001B0EB4" w:rsidRPr="0097753F" w:rsidRDefault="001B0EB4" w:rsidP="001B0EB4">
            <w:pPr>
              <w:tabs>
                <w:tab w:val="decimal" w:pos="615"/>
              </w:tabs>
              <w:spacing w:line="220" w:lineRule="exact"/>
              <w:ind w:left="-18" w:right="-54"/>
              <w:rPr>
                <w:rFonts w:ascii="Arial" w:hAnsi="Arial" w:cs="Arial"/>
                <w:sz w:val="12"/>
                <w:szCs w:val="12"/>
              </w:rPr>
            </w:pPr>
          </w:p>
        </w:tc>
        <w:tc>
          <w:tcPr>
            <w:tcW w:w="902" w:type="dxa"/>
          </w:tcPr>
          <w:p w14:paraId="38F4CC79" w14:textId="490BAE31" w:rsidR="001B0EB4" w:rsidRPr="0097753F" w:rsidRDefault="001B0EB4" w:rsidP="001B0EB4">
            <w:pPr>
              <w:tabs>
                <w:tab w:val="decimal" w:pos="615"/>
              </w:tabs>
              <w:spacing w:line="220" w:lineRule="exact"/>
              <w:ind w:left="-18" w:right="-54"/>
              <w:rPr>
                <w:rFonts w:ascii="Arial" w:hAnsi="Arial" w:cs="Arial"/>
                <w:sz w:val="12"/>
                <w:szCs w:val="12"/>
              </w:rPr>
            </w:pPr>
          </w:p>
        </w:tc>
        <w:tc>
          <w:tcPr>
            <w:tcW w:w="902" w:type="dxa"/>
          </w:tcPr>
          <w:p w14:paraId="2255212A" w14:textId="502225A9"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36E60E9E" w14:textId="2428E692"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32CB8C61" w14:textId="2A0BDCF8" w:rsidR="001B0EB4" w:rsidRPr="0097753F" w:rsidRDefault="001B0EB4" w:rsidP="001B0EB4">
            <w:pPr>
              <w:tabs>
                <w:tab w:val="decimal" w:pos="615"/>
              </w:tabs>
              <w:spacing w:line="220" w:lineRule="exact"/>
              <w:ind w:left="-18" w:right="-54"/>
              <w:rPr>
                <w:rFonts w:ascii="Arial" w:hAnsi="Arial" w:cs="Arial"/>
                <w:sz w:val="12"/>
                <w:szCs w:val="12"/>
              </w:rPr>
            </w:pPr>
          </w:p>
        </w:tc>
        <w:tc>
          <w:tcPr>
            <w:tcW w:w="990" w:type="dxa"/>
          </w:tcPr>
          <w:p w14:paraId="45D53BEE" w14:textId="40236CA5" w:rsidR="001B0EB4" w:rsidRPr="0097753F" w:rsidRDefault="001B0EB4" w:rsidP="001B0EB4">
            <w:pPr>
              <w:tabs>
                <w:tab w:val="decimal" w:pos="687"/>
              </w:tabs>
              <w:spacing w:line="220" w:lineRule="exact"/>
              <w:ind w:left="-18" w:right="-54"/>
              <w:rPr>
                <w:rFonts w:ascii="Arial" w:hAnsi="Arial" w:cs="Arial"/>
                <w:sz w:val="12"/>
                <w:szCs w:val="12"/>
              </w:rPr>
            </w:pPr>
          </w:p>
        </w:tc>
        <w:tc>
          <w:tcPr>
            <w:tcW w:w="900" w:type="dxa"/>
          </w:tcPr>
          <w:p w14:paraId="2068F95F" w14:textId="72158F32"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7633782B" w14:textId="5B4B47FD" w:rsidR="001B0EB4" w:rsidRPr="0097753F" w:rsidRDefault="001B0EB4" w:rsidP="001B0EB4">
            <w:pPr>
              <w:tabs>
                <w:tab w:val="decimal" w:pos="615"/>
              </w:tabs>
              <w:spacing w:line="220" w:lineRule="exact"/>
              <w:ind w:right="-108" w:hanging="18"/>
              <w:rPr>
                <w:rFonts w:ascii="Arial" w:hAnsi="Arial" w:cs="Arial"/>
                <w:sz w:val="12"/>
                <w:szCs w:val="12"/>
              </w:rPr>
            </w:pPr>
          </w:p>
        </w:tc>
        <w:tc>
          <w:tcPr>
            <w:tcW w:w="900" w:type="dxa"/>
          </w:tcPr>
          <w:p w14:paraId="2F95EE7A" w14:textId="4E1373B8" w:rsidR="001B0EB4" w:rsidRPr="0097753F" w:rsidRDefault="001B0EB4" w:rsidP="001B0EB4">
            <w:pPr>
              <w:tabs>
                <w:tab w:val="decimal" w:pos="615"/>
              </w:tabs>
              <w:spacing w:line="220" w:lineRule="exact"/>
              <w:ind w:left="-18" w:right="-54"/>
              <w:rPr>
                <w:rFonts w:ascii="Arial" w:hAnsi="Arial" w:cs="Arial"/>
                <w:sz w:val="12"/>
                <w:szCs w:val="12"/>
              </w:rPr>
            </w:pPr>
          </w:p>
        </w:tc>
      </w:tr>
      <w:tr w:rsidR="001B0EB4" w:rsidRPr="0097753F" w14:paraId="6F3BC8D7" w14:textId="77777777" w:rsidTr="00B50B6D">
        <w:trPr>
          <w:trHeight w:val="90"/>
        </w:trPr>
        <w:tc>
          <w:tcPr>
            <w:tcW w:w="1620" w:type="dxa"/>
          </w:tcPr>
          <w:p w14:paraId="30F0D031" w14:textId="249851BC" w:rsidR="001B0EB4" w:rsidRPr="0097753F" w:rsidRDefault="001B0EB4" w:rsidP="001B0EB4">
            <w:pPr>
              <w:spacing w:line="220" w:lineRule="exact"/>
              <w:ind w:left="77" w:right="-108" w:hanging="90"/>
              <w:rPr>
                <w:rFonts w:ascii="Arial" w:hAnsi="Arial" w:cs="Arial"/>
                <w:sz w:val="12"/>
                <w:szCs w:val="12"/>
                <w:cs/>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2022</w:t>
            </w:r>
          </w:p>
        </w:tc>
        <w:tc>
          <w:tcPr>
            <w:tcW w:w="900" w:type="dxa"/>
          </w:tcPr>
          <w:p w14:paraId="216FBE7F" w14:textId="0A210C30"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56EBC7AE" w14:textId="34F8CCB2"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157,775</w:t>
            </w:r>
          </w:p>
        </w:tc>
        <w:tc>
          <w:tcPr>
            <w:tcW w:w="902" w:type="dxa"/>
          </w:tcPr>
          <w:p w14:paraId="2E584B3C" w14:textId="4EC192A4"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235,076</w:t>
            </w:r>
          </w:p>
        </w:tc>
        <w:tc>
          <w:tcPr>
            <w:tcW w:w="902" w:type="dxa"/>
          </w:tcPr>
          <w:p w14:paraId="0C4AFB4A" w14:textId="32D153BC"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537,732</w:t>
            </w:r>
          </w:p>
        </w:tc>
        <w:tc>
          <w:tcPr>
            <w:tcW w:w="900" w:type="dxa"/>
          </w:tcPr>
          <w:p w14:paraId="33970C17" w14:textId="6A878B87"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166</w:t>
            </w:r>
          </w:p>
        </w:tc>
        <w:tc>
          <w:tcPr>
            <w:tcW w:w="900" w:type="dxa"/>
          </w:tcPr>
          <w:p w14:paraId="44B7AFC3" w14:textId="03F921C8"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9,62</w:t>
            </w:r>
            <w:r w:rsidR="00EC7137">
              <w:rPr>
                <w:rFonts w:ascii="Arial" w:hAnsi="Arial" w:cs="Arial"/>
                <w:sz w:val="12"/>
                <w:szCs w:val="12"/>
              </w:rPr>
              <w:t>4</w:t>
            </w:r>
          </w:p>
        </w:tc>
        <w:tc>
          <w:tcPr>
            <w:tcW w:w="990" w:type="dxa"/>
          </w:tcPr>
          <w:p w14:paraId="55DEAAC6" w14:textId="310E731C" w:rsidR="001B0EB4" w:rsidRPr="0097753F" w:rsidRDefault="001B0EB4" w:rsidP="001B0EB4">
            <w:pPr>
              <w:pBdr>
                <w:bottom w:val="doub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33,231</w:t>
            </w:r>
          </w:p>
        </w:tc>
        <w:tc>
          <w:tcPr>
            <w:tcW w:w="900" w:type="dxa"/>
          </w:tcPr>
          <w:p w14:paraId="5A4A4D16" w14:textId="70355A93"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10,926</w:t>
            </w:r>
          </w:p>
        </w:tc>
        <w:tc>
          <w:tcPr>
            <w:tcW w:w="900" w:type="dxa"/>
          </w:tcPr>
          <w:p w14:paraId="6F7C390E" w14:textId="4C854955"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9,378</w:t>
            </w:r>
          </w:p>
        </w:tc>
        <w:tc>
          <w:tcPr>
            <w:tcW w:w="900" w:type="dxa"/>
          </w:tcPr>
          <w:p w14:paraId="0BA5B5CA" w14:textId="3173B648"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993,90</w:t>
            </w:r>
            <w:r w:rsidR="00EC7137">
              <w:rPr>
                <w:rFonts w:ascii="Arial" w:hAnsi="Arial" w:cs="Arial"/>
                <w:sz w:val="12"/>
                <w:szCs w:val="12"/>
              </w:rPr>
              <w:t>8</w:t>
            </w:r>
          </w:p>
        </w:tc>
      </w:tr>
      <w:tr w:rsidR="001B0EB4" w:rsidRPr="0097753F" w14:paraId="116B9E69" w14:textId="77777777" w:rsidTr="00B50B6D">
        <w:tc>
          <w:tcPr>
            <w:tcW w:w="1620" w:type="dxa"/>
          </w:tcPr>
          <w:p w14:paraId="6394E4BA" w14:textId="2A0EC7C2" w:rsidR="001B0EB4" w:rsidRPr="0097753F" w:rsidRDefault="001B0EB4" w:rsidP="001B0EB4">
            <w:pPr>
              <w:spacing w:line="220" w:lineRule="exact"/>
              <w:ind w:left="77" w:right="-108" w:hanging="90"/>
              <w:rPr>
                <w:rFonts w:ascii="Arial" w:hAnsi="Arial" w:cs="Arial"/>
                <w:sz w:val="12"/>
                <w:szCs w:val="12"/>
              </w:rPr>
            </w:pPr>
            <w:r w:rsidRPr="0097753F">
              <w:rPr>
                <w:rFonts w:ascii="Arial" w:eastAsia="Arial Unicode MS" w:hAnsi="Arial" w:cs="Arial"/>
                <w:color w:val="000000"/>
                <w:sz w:val="12"/>
                <w:szCs w:val="12"/>
                <w:cs/>
              </w:rPr>
              <w:t xml:space="preserve">31 </w:t>
            </w:r>
            <w:r w:rsidRPr="0097753F">
              <w:rPr>
                <w:rFonts w:ascii="Arial" w:eastAsia="Arial Unicode MS" w:hAnsi="Arial" w:cs="Arial"/>
                <w:color w:val="000000"/>
                <w:sz w:val="12"/>
                <w:szCs w:val="12"/>
              </w:rPr>
              <w:t>December 2023</w:t>
            </w:r>
          </w:p>
        </w:tc>
        <w:tc>
          <w:tcPr>
            <w:tcW w:w="900" w:type="dxa"/>
          </w:tcPr>
          <w:p w14:paraId="6217A0E4" w14:textId="6D4064C6"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w:t>
            </w:r>
          </w:p>
        </w:tc>
        <w:tc>
          <w:tcPr>
            <w:tcW w:w="898" w:type="dxa"/>
          </w:tcPr>
          <w:p w14:paraId="3F842531" w14:textId="6714EAE8"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139,703</w:t>
            </w:r>
          </w:p>
        </w:tc>
        <w:tc>
          <w:tcPr>
            <w:tcW w:w="902" w:type="dxa"/>
          </w:tcPr>
          <w:p w14:paraId="4B93A4E3" w14:textId="2884C12A"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200,950</w:t>
            </w:r>
          </w:p>
        </w:tc>
        <w:tc>
          <w:tcPr>
            <w:tcW w:w="902" w:type="dxa"/>
          </w:tcPr>
          <w:p w14:paraId="7A297B5E" w14:textId="07F33DE8"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481,352</w:t>
            </w:r>
          </w:p>
        </w:tc>
        <w:tc>
          <w:tcPr>
            <w:tcW w:w="900" w:type="dxa"/>
          </w:tcPr>
          <w:p w14:paraId="246EBC5D" w14:textId="199A9200"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2,562</w:t>
            </w:r>
          </w:p>
        </w:tc>
        <w:tc>
          <w:tcPr>
            <w:tcW w:w="900" w:type="dxa"/>
          </w:tcPr>
          <w:p w14:paraId="473CEEF6" w14:textId="59DFBDA0"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8,642</w:t>
            </w:r>
          </w:p>
        </w:tc>
        <w:tc>
          <w:tcPr>
            <w:tcW w:w="990" w:type="dxa"/>
          </w:tcPr>
          <w:p w14:paraId="07A82F88" w14:textId="77AE0A91" w:rsidR="001B0EB4" w:rsidRPr="0097753F" w:rsidRDefault="001B0EB4" w:rsidP="001B0EB4">
            <w:pPr>
              <w:pBdr>
                <w:bottom w:val="double" w:sz="4" w:space="1" w:color="auto"/>
              </w:pBdr>
              <w:tabs>
                <w:tab w:val="decimal" w:pos="687"/>
              </w:tabs>
              <w:spacing w:line="220" w:lineRule="exact"/>
              <w:ind w:left="-18" w:right="-54"/>
              <w:rPr>
                <w:rFonts w:ascii="Arial" w:hAnsi="Arial" w:cs="Arial"/>
                <w:sz w:val="12"/>
                <w:szCs w:val="12"/>
              </w:rPr>
            </w:pPr>
            <w:r w:rsidRPr="0097753F">
              <w:rPr>
                <w:rFonts w:ascii="Arial" w:hAnsi="Arial" w:cs="Arial"/>
                <w:sz w:val="12"/>
                <w:szCs w:val="12"/>
              </w:rPr>
              <w:t>27,02</w:t>
            </w:r>
            <w:r w:rsidR="00EC7137">
              <w:rPr>
                <w:rFonts w:ascii="Arial" w:hAnsi="Arial" w:cs="Arial"/>
                <w:sz w:val="12"/>
                <w:szCs w:val="12"/>
              </w:rPr>
              <w:t>9</w:t>
            </w:r>
          </w:p>
        </w:tc>
        <w:tc>
          <w:tcPr>
            <w:tcW w:w="900" w:type="dxa"/>
          </w:tcPr>
          <w:p w14:paraId="5A3437EA" w14:textId="31F63772"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11,438</w:t>
            </w:r>
          </w:p>
        </w:tc>
        <w:tc>
          <w:tcPr>
            <w:tcW w:w="900" w:type="dxa"/>
          </w:tcPr>
          <w:p w14:paraId="2051FF1A" w14:textId="08AF5E14"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9,63</w:t>
            </w:r>
            <w:r w:rsidR="00EC7137">
              <w:rPr>
                <w:rFonts w:ascii="Arial" w:hAnsi="Arial" w:cs="Arial"/>
                <w:sz w:val="12"/>
                <w:szCs w:val="12"/>
              </w:rPr>
              <w:t>7</w:t>
            </w:r>
          </w:p>
        </w:tc>
        <w:tc>
          <w:tcPr>
            <w:tcW w:w="900" w:type="dxa"/>
          </w:tcPr>
          <w:p w14:paraId="04B43BED" w14:textId="6EBEA3E8"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881,313</w:t>
            </w:r>
          </w:p>
        </w:tc>
      </w:tr>
      <w:tr w:rsidR="001B0EB4" w:rsidRPr="0097753F" w14:paraId="4FBF2880" w14:textId="77777777" w:rsidTr="00B50B6D">
        <w:tc>
          <w:tcPr>
            <w:tcW w:w="2520" w:type="dxa"/>
            <w:gridSpan w:val="2"/>
          </w:tcPr>
          <w:p w14:paraId="3006C736" w14:textId="1344470F" w:rsidR="001B0EB4" w:rsidRPr="0097753F" w:rsidRDefault="001B0EB4" w:rsidP="001B0EB4">
            <w:pPr>
              <w:tabs>
                <w:tab w:val="decimal" w:pos="687"/>
              </w:tabs>
              <w:spacing w:line="220" w:lineRule="exact"/>
              <w:ind w:left="-18" w:right="-54"/>
              <w:rPr>
                <w:rFonts w:ascii="Arial" w:hAnsi="Arial" w:cs="Arial"/>
                <w:sz w:val="12"/>
                <w:szCs w:val="12"/>
              </w:rPr>
            </w:pPr>
            <w:r w:rsidRPr="0097753F">
              <w:rPr>
                <w:rFonts w:ascii="Arial" w:eastAsia="Arial Unicode MS" w:hAnsi="Arial" w:cs="Arial"/>
                <w:b/>
                <w:bCs/>
                <w:color w:val="000000"/>
                <w:sz w:val="12"/>
                <w:szCs w:val="12"/>
              </w:rPr>
              <w:t>Depreciation for the year</w:t>
            </w:r>
          </w:p>
        </w:tc>
        <w:tc>
          <w:tcPr>
            <w:tcW w:w="898" w:type="dxa"/>
          </w:tcPr>
          <w:p w14:paraId="0F152E5F"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02" w:type="dxa"/>
          </w:tcPr>
          <w:p w14:paraId="3AA0BE7D"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02" w:type="dxa"/>
          </w:tcPr>
          <w:p w14:paraId="43B8A24B"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00" w:type="dxa"/>
          </w:tcPr>
          <w:p w14:paraId="1D36EBC5"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00" w:type="dxa"/>
          </w:tcPr>
          <w:p w14:paraId="5EFF93D8" w14:textId="77777777" w:rsidR="001B0EB4" w:rsidRPr="0097753F" w:rsidRDefault="001B0EB4" w:rsidP="001B0EB4">
            <w:pPr>
              <w:tabs>
                <w:tab w:val="decimal" w:pos="687"/>
              </w:tabs>
              <w:spacing w:line="220" w:lineRule="exact"/>
              <w:ind w:left="-18" w:right="-54"/>
              <w:rPr>
                <w:rFonts w:ascii="Arial" w:hAnsi="Arial" w:cs="Arial"/>
                <w:sz w:val="12"/>
                <w:szCs w:val="12"/>
              </w:rPr>
            </w:pPr>
          </w:p>
        </w:tc>
        <w:tc>
          <w:tcPr>
            <w:tcW w:w="990" w:type="dxa"/>
          </w:tcPr>
          <w:p w14:paraId="0DD7B6EA" w14:textId="77777777" w:rsidR="001B0EB4" w:rsidRPr="0097753F" w:rsidRDefault="001B0EB4" w:rsidP="001B0EB4">
            <w:pPr>
              <w:tabs>
                <w:tab w:val="decimal" w:pos="687"/>
                <w:tab w:val="decimal" w:pos="866"/>
              </w:tabs>
              <w:spacing w:line="220" w:lineRule="exact"/>
              <w:ind w:left="-18" w:right="-54"/>
              <w:rPr>
                <w:rFonts w:ascii="Arial" w:hAnsi="Arial" w:cs="Arial"/>
                <w:sz w:val="12"/>
                <w:szCs w:val="12"/>
              </w:rPr>
            </w:pPr>
          </w:p>
        </w:tc>
        <w:tc>
          <w:tcPr>
            <w:tcW w:w="900" w:type="dxa"/>
          </w:tcPr>
          <w:p w14:paraId="2790E2A3"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7C534075" w14:textId="77777777" w:rsidR="001B0EB4" w:rsidRPr="0097753F" w:rsidRDefault="001B0EB4" w:rsidP="001B0EB4">
            <w:pPr>
              <w:tabs>
                <w:tab w:val="decimal" w:pos="615"/>
              </w:tabs>
              <w:spacing w:line="220" w:lineRule="exact"/>
              <w:ind w:left="-18" w:right="-54"/>
              <w:rPr>
                <w:rFonts w:ascii="Arial" w:hAnsi="Arial" w:cs="Arial"/>
                <w:sz w:val="12"/>
                <w:szCs w:val="12"/>
              </w:rPr>
            </w:pPr>
          </w:p>
        </w:tc>
        <w:tc>
          <w:tcPr>
            <w:tcW w:w="900" w:type="dxa"/>
          </w:tcPr>
          <w:p w14:paraId="20DCC004" w14:textId="77777777" w:rsidR="001B0EB4" w:rsidRPr="0097753F" w:rsidRDefault="001B0EB4" w:rsidP="001B0EB4">
            <w:pPr>
              <w:tabs>
                <w:tab w:val="decimal" w:pos="615"/>
              </w:tabs>
              <w:spacing w:line="220" w:lineRule="exact"/>
              <w:ind w:left="-18" w:right="-54"/>
              <w:rPr>
                <w:rFonts w:ascii="Arial" w:hAnsi="Arial" w:cs="Arial"/>
                <w:sz w:val="12"/>
                <w:szCs w:val="12"/>
              </w:rPr>
            </w:pPr>
          </w:p>
        </w:tc>
      </w:tr>
      <w:tr w:rsidR="001B0EB4" w:rsidRPr="0097753F" w14:paraId="057A16AB" w14:textId="77777777" w:rsidTr="00B50B6D">
        <w:tc>
          <w:tcPr>
            <w:tcW w:w="8912" w:type="dxa"/>
            <w:gridSpan w:val="9"/>
          </w:tcPr>
          <w:p w14:paraId="7381A88A" w14:textId="500F47EE" w:rsidR="001B0EB4" w:rsidRPr="0097753F" w:rsidRDefault="001B0EB4" w:rsidP="001B0EB4">
            <w:pPr>
              <w:spacing w:line="220" w:lineRule="exact"/>
              <w:ind w:left="-18" w:right="-54"/>
              <w:rPr>
                <w:rFonts w:ascii="Arial" w:hAnsi="Arial" w:cs="Arial"/>
                <w:sz w:val="12"/>
                <w:szCs w:val="12"/>
              </w:rPr>
            </w:pPr>
            <w:r w:rsidRPr="0097753F">
              <w:rPr>
                <w:rFonts w:ascii="Arial" w:eastAsia="Arial Unicode MS" w:hAnsi="Arial" w:cs="Arial"/>
                <w:color w:val="000000"/>
                <w:sz w:val="12"/>
                <w:szCs w:val="12"/>
              </w:rPr>
              <w:t>2022 (Baht 93 million included in cost of services, and the balance in administrative expenses)</w:t>
            </w:r>
          </w:p>
        </w:tc>
        <w:tc>
          <w:tcPr>
            <w:tcW w:w="900" w:type="dxa"/>
          </w:tcPr>
          <w:p w14:paraId="502BA181" w14:textId="77777777" w:rsidR="001B0EB4" w:rsidRPr="0097753F" w:rsidRDefault="001B0EB4" w:rsidP="001B0EB4">
            <w:pPr>
              <w:tabs>
                <w:tab w:val="decimal" w:pos="612"/>
              </w:tabs>
              <w:spacing w:line="220" w:lineRule="exact"/>
              <w:ind w:left="-18" w:right="-54"/>
              <w:rPr>
                <w:rFonts w:ascii="Arial" w:hAnsi="Arial" w:cs="Arial"/>
                <w:sz w:val="12"/>
                <w:szCs w:val="12"/>
              </w:rPr>
            </w:pPr>
          </w:p>
        </w:tc>
        <w:tc>
          <w:tcPr>
            <w:tcW w:w="900" w:type="dxa"/>
          </w:tcPr>
          <w:p w14:paraId="34DFB6F1" w14:textId="7E55FAC6"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100,97</w:t>
            </w:r>
            <w:r w:rsidR="00EC7137">
              <w:rPr>
                <w:rFonts w:ascii="Arial" w:hAnsi="Arial" w:cs="Arial"/>
                <w:sz w:val="12"/>
                <w:szCs w:val="12"/>
              </w:rPr>
              <w:t>1</w:t>
            </w:r>
          </w:p>
        </w:tc>
      </w:tr>
      <w:tr w:rsidR="001B0EB4" w:rsidRPr="0097753F" w14:paraId="66C94E9C" w14:textId="77777777" w:rsidTr="00B50B6D">
        <w:tc>
          <w:tcPr>
            <w:tcW w:w="8912" w:type="dxa"/>
            <w:gridSpan w:val="9"/>
          </w:tcPr>
          <w:p w14:paraId="37C44CCD" w14:textId="4F290382" w:rsidR="001B0EB4" w:rsidRPr="0097753F" w:rsidRDefault="001B0EB4" w:rsidP="001B0EB4">
            <w:pPr>
              <w:spacing w:line="220" w:lineRule="exact"/>
              <w:ind w:left="-18" w:right="-54"/>
              <w:rPr>
                <w:rFonts w:ascii="Arial" w:hAnsi="Arial" w:cs="Arial"/>
                <w:sz w:val="12"/>
                <w:szCs w:val="12"/>
              </w:rPr>
            </w:pPr>
            <w:r w:rsidRPr="0097753F">
              <w:rPr>
                <w:rFonts w:ascii="Arial" w:eastAsia="Arial Unicode MS" w:hAnsi="Arial" w:cs="Arial"/>
                <w:color w:val="000000"/>
                <w:sz w:val="12"/>
                <w:szCs w:val="12"/>
              </w:rPr>
              <w:t>2023 (Baht 91 million included in cost of services, and the balance in administrative expenses)</w:t>
            </w:r>
          </w:p>
        </w:tc>
        <w:tc>
          <w:tcPr>
            <w:tcW w:w="900" w:type="dxa"/>
          </w:tcPr>
          <w:p w14:paraId="00C33489" w14:textId="77777777" w:rsidR="001B0EB4" w:rsidRPr="0097753F" w:rsidRDefault="001B0EB4" w:rsidP="001B0EB4">
            <w:pPr>
              <w:tabs>
                <w:tab w:val="decimal" w:pos="612"/>
              </w:tabs>
              <w:spacing w:line="220" w:lineRule="exact"/>
              <w:ind w:left="-18" w:right="-54"/>
              <w:rPr>
                <w:rFonts w:ascii="Arial" w:hAnsi="Arial" w:cs="Arial"/>
                <w:sz w:val="12"/>
                <w:szCs w:val="12"/>
              </w:rPr>
            </w:pPr>
          </w:p>
        </w:tc>
        <w:tc>
          <w:tcPr>
            <w:tcW w:w="900" w:type="dxa"/>
          </w:tcPr>
          <w:p w14:paraId="5BC31A00" w14:textId="5E7779BF" w:rsidR="001B0EB4" w:rsidRPr="0097753F" w:rsidRDefault="001B0EB4" w:rsidP="001B0EB4">
            <w:pPr>
              <w:pBdr>
                <w:bottom w:val="double" w:sz="4" w:space="1" w:color="auto"/>
              </w:pBdr>
              <w:tabs>
                <w:tab w:val="decimal" w:pos="615"/>
              </w:tabs>
              <w:spacing w:line="220" w:lineRule="exact"/>
              <w:ind w:left="-18" w:right="-54"/>
              <w:rPr>
                <w:rFonts w:ascii="Arial" w:hAnsi="Arial" w:cs="Arial"/>
                <w:sz w:val="12"/>
                <w:szCs w:val="12"/>
              </w:rPr>
            </w:pPr>
            <w:r w:rsidRPr="0097753F">
              <w:rPr>
                <w:rFonts w:ascii="Arial" w:hAnsi="Arial" w:cs="Arial"/>
                <w:sz w:val="12"/>
                <w:szCs w:val="12"/>
              </w:rPr>
              <w:t>106,538</w:t>
            </w:r>
          </w:p>
        </w:tc>
      </w:tr>
    </w:tbl>
    <w:p w14:paraId="55B6FF29" w14:textId="77777777" w:rsidR="001B0EB4" w:rsidRDefault="001B0EB4" w:rsidP="00BB1BC3">
      <w:pPr>
        <w:spacing w:line="380" w:lineRule="exact"/>
        <w:ind w:left="547" w:right="-367"/>
        <w:jc w:val="right"/>
        <w:rPr>
          <w:rFonts w:ascii="Arial" w:eastAsia="Arial Unicode MS" w:hAnsi="Arial" w:cs="Arial"/>
          <w:color w:val="000000"/>
          <w:sz w:val="10"/>
          <w:szCs w:val="10"/>
          <w:cs/>
        </w:rPr>
      </w:pPr>
    </w:p>
    <w:p w14:paraId="7173D210" w14:textId="6B3C3726" w:rsidR="00F3103B" w:rsidRPr="003E761E" w:rsidRDefault="001B0EB4" w:rsidP="001B0EB4">
      <w:pPr>
        <w:overflowPunct/>
        <w:autoSpaceDE/>
        <w:autoSpaceDN/>
        <w:adjustRightInd/>
        <w:spacing w:before="100" w:after="100" w:line="380" w:lineRule="exact"/>
        <w:ind w:right="-457"/>
        <w:jc w:val="right"/>
        <w:textAlignment w:val="auto"/>
        <w:rPr>
          <w:rFonts w:ascii="Arial" w:eastAsia="Arial Unicode MS" w:hAnsi="Arial"/>
          <w:b/>
          <w:bCs/>
          <w:color w:val="000000"/>
          <w:sz w:val="14"/>
          <w:szCs w:val="14"/>
          <w:cs/>
        </w:rPr>
      </w:pPr>
      <w:r>
        <w:rPr>
          <w:rFonts w:ascii="Arial" w:eastAsia="Arial Unicode MS" w:hAnsi="Arial"/>
          <w:color w:val="000000"/>
          <w:sz w:val="10"/>
          <w:szCs w:val="10"/>
          <w:cs/>
        </w:rPr>
        <w:br w:type="page"/>
      </w:r>
      <w:r w:rsidR="00F3103B" w:rsidRPr="003E761E">
        <w:rPr>
          <w:rFonts w:ascii="Arial" w:eastAsia="Arial Unicode MS" w:hAnsi="Arial" w:cs="Arial"/>
          <w:color w:val="000000"/>
          <w:sz w:val="10"/>
          <w:szCs w:val="10"/>
          <w:cs/>
        </w:rPr>
        <w:lastRenderedPageBreak/>
        <w:tab/>
      </w:r>
      <w:r w:rsidR="00F3103B" w:rsidRPr="003E761E">
        <w:rPr>
          <w:rFonts w:ascii="Arial" w:eastAsia="Arial Unicode MS" w:hAnsi="Arial" w:cs="Arial"/>
          <w:color w:val="000000"/>
          <w:sz w:val="14"/>
          <w:szCs w:val="14"/>
          <w:cs/>
        </w:rPr>
        <w:t>(</w:t>
      </w:r>
      <w:r w:rsidR="00F3103B" w:rsidRPr="003E761E">
        <w:rPr>
          <w:rFonts w:ascii="Arial" w:eastAsia="Arial Unicode MS" w:hAnsi="Arial" w:cs="Arial"/>
          <w:color w:val="000000"/>
          <w:sz w:val="14"/>
          <w:szCs w:val="14"/>
        </w:rPr>
        <w:t>Unit: Thousand Baht</w:t>
      </w:r>
      <w:r w:rsidR="00F3103B" w:rsidRPr="003E761E">
        <w:rPr>
          <w:rFonts w:ascii="Arial" w:eastAsia="Arial Unicode MS" w:hAnsi="Arial" w:cs="Arial"/>
          <w:color w:val="000000"/>
          <w:sz w:val="14"/>
          <w:szCs w:val="14"/>
          <w:cs/>
        </w:rPr>
        <w:t>)</w:t>
      </w:r>
    </w:p>
    <w:tbl>
      <w:tblPr>
        <w:tblW w:w="10625" w:type="dxa"/>
        <w:tblInd w:w="-270" w:type="dxa"/>
        <w:tblLayout w:type="fixed"/>
        <w:tblLook w:val="0000" w:firstRow="0" w:lastRow="0" w:firstColumn="0" w:lastColumn="0" w:noHBand="0" w:noVBand="0"/>
      </w:tblPr>
      <w:tblGrid>
        <w:gridCol w:w="1887"/>
        <w:gridCol w:w="614"/>
        <w:gridCol w:w="197"/>
        <w:gridCol w:w="1173"/>
        <w:gridCol w:w="793"/>
        <w:gridCol w:w="197"/>
        <w:gridCol w:w="743"/>
        <w:gridCol w:w="157"/>
        <w:gridCol w:w="915"/>
        <w:gridCol w:w="33"/>
        <w:gridCol w:w="877"/>
        <w:gridCol w:w="108"/>
        <w:gridCol w:w="802"/>
        <w:gridCol w:w="183"/>
        <w:gridCol w:w="771"/>
        <w:gridCol w:w="259"/>
        <w:gridCol w:w="582"/>
        <w:gridCol w:w="334"/>
      </w:tblGrid>
      <w:tr w:rsidR="00EC3A4E" w:rsidRPr="003E761E" w14:paraId="73FDEEB8" w14:textId="77777777" w:rsidTr="00FB483A">
        <w:trPr>
          <w:gridAfter w:val="1"/>
          <w:wAfter w:w="334" w:type="dxa"/>
        </w:trPr>
        <w:tc>
          <w:tcPr>
            <w:tcW w:w="1887" w:type="dxa"/>
          </w:tcPr>
          <w:p w14:paraId="034E9AE4" w14:textId="77777777" w:rsidR="00EC3A4E" w:rsidRPr="003E761E" w:rsidRDefault="00EC3A4E" w:rsidP="00922368">
            <w:pPr>
              <w:spacing w:line="240" w:lineRule="exact"/>
              <w:ind w:right="-18"/>
              <w:jc w:val="center"/>
              <w:rPr>
                <w:rFonts w:ascii="Arial" w:eastAsia="Arial Unicode MS" w:hAnsi="Arial" w:cs="Arial"/>
                <w:color w:val="000000"/>
                <w:sz w:val="14"/>
                <w:szCs w:val="14"/>
                <w:cs/>
              </w:rPr>
            </w:pPr>
          </w:p>
        </w:tc>
        <w:tc>
          <w:tcPr>
            <w:tcW w:w="8404" w:type="dxa"/>
            <w:gridSpan w:val="16"/>
          </w:tcPr>
          <w:p w14:paraId="7998BFAB" w14:textId="20BB44CA" w:rsidR="00EC3A4E" w:rsidRPr="003E761E" w:rsidRDefault="007D166F" w:rsidP="002A790D">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Separate financial statement</w:t>
            </w:r>
            <w:r w:rsidR="00164D3B" w:rsidRPr="003E761E">
              <w:rPr>
                <w:rFonts w:ascii="Arial" w:eastAsia="Arial Unicode MS" w:hAnsi="Arial" w:cs="Arial"/>
                <w:color w:val="000000"/>
                <w:sz w:val="14"/>
                <w:szCs w:val="14"/>
              </w:rPr>
              <w:t>s</w:t>
            </w:r>
            <w:r w:rsidR="00EC3A4E" w:rsidRPr="003E761E">
              <w:rPr>
                <w:rFonts w:ascii="Arial" w:eastAsia="Arial Unicode MS" w:hAnsi="Arial" w:cs="Arial"/>
                <w:color w:val="000000"/>
                <w:sz w:val="14"/>
                <w:szCs w:val="14"/>
              </w:rPr>
              <w:t xml:space="preserve">                                               </w:t>
            </w:r>
          </w:p>
        </w:tc>
      </w:tr>
      <w:tr w:rsidR="00B05562" w:rsidRPr="003E761E" w14:paraId="1942E418" w14:textId="77777777" w:rsidTr="00FB483A">
        <w:trPr>
          <w:gridAfter w:val="1"/>
          <w:wAfter w:w="334" w:type="dxa"/>
        </w:trPr>
        <w:tc>
          <w:tcPr>
            <w:tcW w:w="1887" w:type="dxa"/>
          </w:tcPr>
          <w:p w14:paraId="6FBBF377" w14:textId="77777777" w:rsidR="00B05562" w:rsidRPr="003E761E" w:rsidRDefault="00B05562" w:rsidP="00B05562">
            <w:pPr>
              <w:spacing w:line="240" w:lineRule="exact"/>
              <w:ind w:right="-18"/>
              <w:jc w:val="center"/>
              <w:rPr>
                <w:rFonts w:ascii="Arial" w:eastAsia="Arial Unicode MS" w:hAnsi="Arial" w:cs="Arial"/>
                <w:color w:val="000000"/>
                <w:sz w:val="14"/>
                <w:szCs w:val="14"/>
                <w:u w:val="single"/>
                <w:cs/>
              </w:rPr>
            </w:pPr>
          </w:p>
        </w:tc>
        <w:tc>
          <w:tcPr>
            <w:tcW w:w="811" w:type="dxa"/>
            <w:gridSpan w:val="2"/>
          </w:tcPr>
          <w:p w14:paraId="1878085B"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rPr>
            </w:pPr>
          </w:p>
          <w:p w14:paraId="4FE542BB"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rPr>
            </w:pPr>
          </w:p>
          <w:p w14:paraId="293DD833"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cs/>
              </w:rPr>
            </w:pPr>
            <w:r w:rsidRPr="003E761E">
              <w:rPr>
                <w:rFonts w:ascii="Arial" w:eastAsia="Arial Unicode MS" w:hAnsi="Arial" w:cs="Browallia New"/>
                <w:color w:val="000000"/>
                <w:sz w:val="14"/>
                <w:szCs w:val="17"/>
              </w:rPr>
              <w:t>Land</w:t>
            </w:r>
          </w:p>
        </w:tc>
        <w:tc>
          <w:tcPr>
            <w:tcW w:w="1173" w:type="dxa"/>
          </w:tcPr>
          <w:p w14:paraId="449BF551"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2E1F07A2"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Yards improvements</w:t>
            </w:r>
          </w:p>
        </w:tc>
        <w:tc>
          <w:tcPr>
            <w:tcW w:w="990" w:type="dxa"/>
            <w:gridSpan w:val="2"/>
          </w:tcPr>
          <w:p w14:paraId="77749835"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Buildings and other constructions</w:t>
            </w:r>
          </w:p>
        </w:tc>
        <w:tc>
          <w:tcPr>
            <w:tcW w:w="900" w:type="dxa"/>
            <w:gridSpan w:val="2"/>
          </w:tcPr>
          <w:p w14:paraId="4F001899"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Machinery and equipment</w:t>
            </w:r>
          </w:p>
        </w:tc>
        <w:tc>
          <w:tcPr>
            <w:tcW w:w="915" w:type="dxa"/>
          </w:tcPr>
          <w:p w14:paraId="51BC7C6C"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Office furniture equipment</w:t>
            </w:r>
          </w:p>
        </w:tc>
        <w:tc>
          <w:tcPr>
            <w:tcW w:w="910" w:type="dxa"/>
            <w:gridSpan w:val="2"/>
          </w:tcPr>
          <w:p w14:paraId="46FE2914"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1F7AC90C"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Utility system</w:t>
            </w:r>
          </w:p>
        </w:tc>
        <w:tc>
          <w:tcPr>
            <w:tcW w:w="910" w:type="dxa"/>
            <w:gridSpan w:val="2"/>
          </w:tcPr>
          <w:p w14:paraId="447F9099"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6CDB231C"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2DDEC7BC"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Vehicles</w:t>
            </w:r>
          </w:p>
        </w:tc>
        <w:tc>
          <w:tcPr>
            <w:tcW w:w="954" w:type="dxa"/>
            <w:gridSpan w:val="2"/>
          </w:tcPr>
          <w:p w14:paraId="56A133C3"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Assets under construction</w:t>
            </w:r>
          </w:p>
        </w:tc>
        <w:tc>
          <w:tcPr>
            <w:tcW w:w="841" w:type="dxa"/>
            <w:gridSpan w:val="2"/>
          </w:tcPr>
          <w:p w14:paraId="014BB016"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4FAEF337"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05B559CE" w14:textId="77777777" w:rsidR="00B05562" w:rsidRPr="003E761E"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3E761E">
              <w:rPr>
                <w:rFonts w:ascii="Arial" w:eastAsia="Arial Unicode MS" w:hAnsi="Arial" w:cs="Arial"/>
                <w:color w:val="000000"/>
                <w:sz w:val="14"/>
                <w:szCs w:val="14"/>
              </w:rPr>
              <w:t>Total</w:t>
            </w:r>
          </w:p>
        </w:tc>
      </w:tr>
      <w:tr w:rsidR="00B05562" w:rsidRPr="003E761E" w14:paraId="0B44C96D" w14:textId="77777777" w:rsidTr="00FB483A">
        <w:trPr>
          <w:gridAfter w:val="1"/>
          <w:wAfter w:w="334" w:type="dxa"/>
        </w:trPr>
        <w:tc>
          <w:tcPr>
            <w:tcW w:w="1887" w:type="dxa"/>
          </w:tcPr>
          <w:p w14:paraId="36351F4C" w14:textId="77777777" w:rsidR="00B05562" w:rsidRPr="003E761E" w:rsidRDefault="00B05562" w:rsidP="00B05562">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Cost</w:t>
            </w:r>
          </w:p>
        </w:tc>
        <w:tc>
          <w:tcPr>
            <w:tcW w:w="811" w:type="dxa"/>
            <w:gridSpan w:val="2"/>
          </w:tcPr>
          <w:p w14:paraId="2EFE7164"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1173" w:type="dxa"/>
          </w:tcPr>
          <w:p w14:paraId="7250C771"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90" w:type="dxa"/>
            <w:gridSpan w:val="2"/>
          </w:tcPr>
          <w:p w14:paraId="20002A25"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14:paraId="415D9D17"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5" w:type="dxa"/>
          </w:tcPr>
          <w:p w14:paraId="3F60586B"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0" w:type="dxa"/>
            <w:gridSpan w:val="2"/>
          </w:tcPr>
          <w:p w14:paraId="6E2CCB46"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0" w:type="dxa"/>
            <w:gridSpan w:val="2"/>
          </w:tcPr>
          <w:p w14:paraId="477F246E"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54" w:type="dxa"/>
            <w:gridSpan w:val="2"/>
          </w:tcPr>
          <w:p w14:paraId="73A56E4B"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841" w:type="dxa"/>
            <w:gridSpan w:val="2"/>
          </w:tcPr>
          <w:p w14:paraId="2C852763" w14:textId="77777777" w:rsidR="00B05562" w:rsidRPr="003E761E" w:rsidRDefault="00B05562" w:rsidP="00B05562">
            <w:pPr>
              <w:tabs>
                <w:tab w:val="decimal" w:pos="742"/>
              </w:tabs>
              <w:spacing w:line="240" w:lineRule="exact"/>
              <w:ind w:left="-18" w:right="-33"/>
              <w:rPr>
                <w:rFonts w:ascii="Arial" w:eastAsia="Arial Unicode MS" w:hAnsi="Arial" w:cs="Arial"/>
                <w:color w:val="000000"/>
                <w:sz w:val="14"/>
                <w:szCs w:val="14"/>
                <w:cs/>
              </w:rPr>
            </w:pPr>
          </w:p>
        </w:tc>
      </w:tr>
      <w:tr w:rsidR="008C3E2C" w:rsidRPr="003E761E" w14:paraId="658474F0" w14:textId="77777777" w:rsidTr="00FB483A">
        <w:trPr>
          <w:gridAfter w:val="1"/>
          <w:wAfter w:w="334" w:type="dxa"/>
        </w:trPr>
        <w:tc>
          <w:tcPr>
            <w:tcW w:w="1887" w:type="dxa"/>
          </w:tcPr>
          <w:p w14:paraId="68F00082" w14:textId="3605711A" w:rsidR="008C3E2C" w:rsidRPr="003E761E" w:rsidRDefault="008C3E2C" w:rsidP="008C3E2C">
            <w:pPr>
              <w:spacing w:line="240" w:lineRule="exact"/>
              <w:ind w:left="159" w:right="-18" w:hanging="159"/>
              <w:rPr>
                <w:rFonts w:ascii="Arial" w:eastAsia="Arial Unicode MS" w:hAnsi="Arial" w:cstheme="minorBidi"/>
                <w:color w:val="000000"/>
                <w:sz w:val="14"/>
                <w:szCs w:val="14"/>
              </w:rPr>
            </w:pPr>
            <w:bookmarkStart w:id="4" w:name="_Hlk104215674"/>
            <w:r w:rsidRPr="003E761E">
              <w:rPr>
                <w:rFonts w:ascii="Arial" w:eastAsia="Arial Unicode MS" w:hAnsi="Arial" w:cs="Arial"/>
                <w:color w:val="000000"/>
                <w:sz w:val="14"/>
                <w:szCs w:val="14"/>
              </w:rPr>
              <w:t>1 January 202</w:t>
            </w:r>
            <w:r w:rsidRPr="003E761E">
              <w:rPr>
                <w:rFonts w:ascii="Arial" w:eastAsia="Arial Unicode MS" w:hAnsi="Arial" w:cstheme="minorBidi"/>
                <w:color w:val="000000"/>
                <w:sz w:val="14"/>
                <w:szCs w:val="14"/>
              </w:rPr>
              <w:t>2</w:t>
            </w:r>
          </w:p>
        </w:tc>
        <w:tc>
          <w:tcPr>
            <w:tcW w:w="811" w:type="dxa"/>
            <w:gridSpan w:val="2"/>
          </w:tcPr>
          <w:p w14:paraId="5A5077FB" w14:textId="2303DC5A" w:rsidR="008C3E2C" w:rsidRPr="003E761E" w:rsidRDefault="008C3E2C" w:rsidP="008C3E2C">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163,646</w:t>
            </w:r>
          </w:p>
        </w:tc>
        <w:tc>
          <w:tcPr>
            <w:tcW w:w="1173" w:type="dxa"/>
          </w:tcPr>
          <w:p w14:paraId="5C17C295" w14:textId="66293306" w:rsidR="008C3E2C" w:rsidRPr="003E761E" w:rsidRDefault="008C3E2C" w:rsidP="008C3E2C">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912,132</w:t>
            </w:r>
          </w:p>
        </w:tc>
        <w:tc>
          <w:tcPr>
            <w:tcW w:w="990" w:type="dxa"/>
            <w:gridSpan w:val="2"/>
          </w:tcPr>
          <w:p w14:paraId="1690A546" w14:textId="55974E36" w:rsidR="008C3E2C" w:rsidRPr="003E761E" w:rsidRDefault="008C3E2C" w:rsidP="008C3E2C">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1,059,027</w:t>
            </w:r>
          </w:p>
        </w:tc>
        <w:tc>
          <w:tcPr>
            <w:tcW w:w="900" w:type="dxa"/>
            <w:gridSpan w:val="2"/>
          </w:tcPr>
          <w:p w14:paraId="46212B6C" w14:textId="28A05013"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16,999</w:t>
            </w:r>
          </w:p>
        </w:tc>
        <w:tc>
          <w:tcPr>
            <w:tcW w:w="915" w:type="dxa"/>
          </w:tcPr>
          <w:p w14:paraId="018BA288" w14:textId="292CB64E"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156,433</w:t>
            </w:r>
          </w:p>
        </w:tc>
        <w:tc>
          <w:tcPr>
            <w:tcW w:w="910" w:type="dxa"/>
            <w:gridSpan w:val="2"/>
          </w:tcPr>
          <w:p w14:paraId="64E6FC24" w14:textId="335A9A2A"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222,215</w:t>
            </w:r>
          </w:p>
        </w:tc>
        <w:tc>
          <w:tcPr>
            <w:tcW w:w="910" w:type="dxa"/>
            <w:gridSpan w:val="2"/>
          </w:tcPr>
          <w:p w14:paraId="0C63EEE3" w14:textId="35D91034"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53,169</w:t>
            </w:r>
          </w:p>
        </w:tc>
        <w:tc>
          <w:tcPr>
            <w:tcW w:w="954" w:type="dxa"/>
            <w:gridSpan w:val="2"/>
          </w:tcPr>
          <w:p w14:paraId="70D0386E" w14:textId="634F77A6" w:rsidR="008C3E2C" w:rsidRPr="003E761E" w:rsidRDefault="008C3E2C" w:rsidP="008C3E2C">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1,751</w:t>
            </w:r>
          </w:p>
        </w:tc>
        <w:tc>
          <w:tcPr>
            <w:tcW w:w="841" w:type="dxa"/>
            <w:gridSpan w:val="2"/>
          </w:tcPr>
          <w:p w14:paraId="7F11B61D" w14:textId="7AAE168F" w:rsidR="008C3E2C" w:rsidRPr="003E761E" w:rsidRDefault="008C3E2C" w:rsidP="008C3E2C">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2,585,372</w:t>
            </w:r>
          </w:p>
        </w:tc>
      </w:tr>
      <w:bookmarkEnd w:id="4"/>
      <w:tr w:rsidR="008C3E2C" w:rsidRPr="003E761E" w14:paraId="08DBED10" w14:textId="77777777" w:rsidTr="00CC14A5">
        <w:trPr>
          <w:gridAfter w:val="1"/>
          <w:wAfter w:w="334" w:type="dxa"/>
        </w:trPr>
        <w:tc>
          <w:tcPr>
            <w:tcW w:w="1887" w:type="dxa"/>
          </w:tcPr>
          <w:p w14:paraId="25870583" w14:textId="77777777" w:rsidR="008C3E2C" w:rsidRPr="003E761E" w:rsidRDefault="008C3E2C" w:rsidP="008C3E2C">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Additions</w:t>
            </w:r>
          </w:p>
        </w:tc>
        <w:tc>
          <w:tcPr>
            <w:tcW w:w="811" w:type="dxa"/>
            <w:gridSpan w:val="2"/>
          </w:tcPr>
          <w:p w14:paraId="47EB42C3" w14:textId="03A46470" w:rsidR="008C3E2C" w:rsidRPr="003E761E" w:rsidRDefault="008C3E2C" w:rsidP="008C3E2C">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276D1A51" w14:textId="54ADD329" w:rsidR="008C3E2C" w:rsidRPr="003E761E" w:rsidRDefault="008C3E2C" w:rsidP="008C3E2C">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90" w:type="dxa"/>
            <w:gridSpan w:val="2"/>
          </w:tcPr>
          <w:p w14:paraId="1F976959" w14:textId="2B8AA7C2" w:rsidR="008C3E2C" w:rsidRPr="003E761E" w:rsidRDefault="008C3E2C" w:rsidP="008C3E2C">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545</w:t>
            </w:r>
          </w:p>
        </w:tc>
        <w:tc>
          <w:tcPr>
            <w:tcW w:w="900" w:type="dxa"/>
            <w:gridSpan w:val="2"/>
          </w:tcPr>
          <w:p w14:paraId="0EB13F98" w14:textId="01528B7B"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108</w:t>
            </w:r>
          </w:p>
        </w:tc>
        <w:tc>
          <w:tcPr>
            <w:tcW w:w="915" w:type="dxa"/>
          </w:tcPr>
          <w:p w14:paraId="40E16FE7" w14:textId="56BDA488"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387</w:t>
            </w:r>
          </w:p>
        </w:tc>
        <w:tc>
          <w:tcPr>
            <w:tcW w:w="910" w:type="dxa"/>
            <w:gridSpan w:val="2"/>
          </w:tcPr>
          <w:p w14:paraId="238EC7E9" w14:textId="445DCDBF"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1,306</w:t>
            </w:r>
          </w:p>
        </w:tc>
        <w:tc>
          <w:tcPr>
            <w:tcW w:w="910" w:type="dxa"/>
            <w:gridSpan w:val="2"/>
          </w:tcPr>
          <w:p w14:paraId="37980B10" w14:textId="5DAB039C"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4,437</w:t>
            </w:r>
          </w:p>
        </w:tc>
        <w:tc>
          <w:tcPr>
            <w:tcW w:w="954" w:type="dxa"/>
            <w:gridSpan w:val="2"/>
          </w:tcPr>
          <w:p w14:paraId="5EED4159" w14:textId="04B64EBE" w:rsidR="008C3E2C" w:rsidRPr="003E761E" w:rsidRDefault="008C3E2C" w:rsidP="008C3E2C">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107,683</w:t>
            </w:r>
          </w:p>
        </w:tc>
        <w:tc>
          <w:tcPr>
            <w:tcW w:w="841" w:type="dxa"/>
            <w:gridSpan w:val="2"/>
          </w:tcPr>
          <w:p w14:paraId="4EF0D9AF" w14:textId="60F7850C" w:rsidR="008C3E2C" w:rsidRPr="003E761E" w:rsidRDefault="008C3E2C" w:rsidP="008C3E2C">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114,466</w:t>
            </w:r>
          </w:p>
        </w:tc>
      </w:tr>
      <w:tr w:rsidR="008C3E2C" w:rsidRPr="003E761E" w14:paraId="46B6C024" w14:textId="77777777" w:rsidTr="00FB483A">
        <w:trPr>
          <w:gridAfter w:val="1"/>
          <w:wAfter w:w="334" w:type="dxa"/>
        </w:trPr>
        <w:tc>
          <w:tcPr>
            <w:tcW w:w="1887" w:type="dxa"/>
          </w:tcPr>
          <w:p w14:paraId="78223429" w14:textId="77777777" w:rsidR="008C3E2C" w:rsidRPr="003E761E" w:rsidRDefault="008C3E2C" w:rsidP="008C3E2C">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Disposals / write-off</w:t>
            </w:r>
          </w:p>
        </w:tc>
        <w:tc>
          <w:tcPr>
            <w:tcW w:w="811" w:type="dxa"/>
            <w:gridSpan w:val="2"/>
          </w:tcPr>
          <w:p w14:paraId="5337EF52" w14:textId="12B7F5C7" w:rsidR="008C3E2C" w:rsidRPr="003E761E" w:rsidRDefault="008C3E2C" w:rsidP="008C3E2C">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23E50252" w14:textId="365C93A8" w:rsidR="008C3E2C" w:rsidRPr="003E761E" w:rsidRDefault="008C3E2C" w:rsidP="008C3E2C">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90" w:type="dxa"/>
            <w:gridSpan w:val="2"/>
          </w:tcPr>
          <w:p w14:paraId="2396BBFD" w14:textId="18996EFF" w:rsidR="008C3E2C" w:rsidRPr="003E761E" w:rsidRDefault="008C3E2C" w:rsidP="008C3E2C">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00" w:type="dxa"/>
            <w:gridSpan w:val="2"/>
          </w:tcPr>
          <w:p w14:paraId="68B6953A" w14:textId="5143F3BE"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15" w:type="dxa"/>
          </w:tcPr>
          <w:p w14:paraId="3F87B460" w14:textId="36EAA853"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(713)</w:t>
            </w:r>
          </w:p>
        </w:tc>
        <w:tc>
          <w:tcPr>
            <w:tcW w:w="910" w:type="dxa"/>
            <w:gridSpan w:val="2"/>
          </w:tcPr>
          <w:p w14:paraId="541FACB4" w14:textId="63484BFF"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10" w:type="dxa"/>
            <w:gridSpan w:val="2"/>
          </w:tcPr>
          <w:p w14:paraId="5E314975" w14:textId="6798594A" w:rsidR="008C3E2C" w:rsidRPr="003E761E" w:rsidRDefault="008C3E2C" w:rsidP="008C3E2C">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(4,151)</w:t>
            </w:r>
          </w:p>
        </w:tc>
        <w:tc>
          <w:tcPr>
            <w:tcW w:w="954" w:type="dxa"/>
            <w:gridSpan w:val="2"/>
          </w:tcPr>
          <w:p w14:paraId="23DC0611" w14:textId="5AA65C0D" w:rsidR="008C3E2C" w:rsidRPr="003E761E" w:rsidRDefault="008C3E2C" w:rsidP="008C3E2C">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(202)</w:t>
            </w:r>
          </w:p>
        </w:tc>
        <w:tc>
          <w:tcPr>
            <w:tcW w:w="841" w:type="dxa"/>
            <w:gridSpan w:val="2"/>
          </w:tcPr>
          <w:p w14:paraId="4AE1779E" w14:textId="3B263557" w:rsidR="008C3E2C" w:rsidRPr="003E761E" w:rsidRDefault="008C3E2C" w:rsidP="008C3E2C">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(5,066)</w:t>
            </w:r>
          </w:p>
        </w:tc>
      </w:tr>
      <w:tr w:rsidR="00672F52" w:rsidRPr="003E761E" w14:paraId="28B69E15" w14:textId="77777777" w:rsidTr="00FB483A">
        <w:trPr>
          <w:gridAfter w:val="1"/>
          <w:wAfter w:w="334" w:type="dxa"/>
        </w:trPr>
        <w:tc>
          <w:tcPr>
            <w:tcW w:w="1887" w:type="dxa"/>
          </w:tcPr>
          <w:p w14:paraId="6BF5F373" w14:textId="3F024709" w:rsidR="00672F52" w:rsidRPr="003E761E" w:rsidRDefault="00672F52" w:rsidP="00672F52">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Transfer to investment properties</w:t>
            </w:r>
          </w:p>
        </w:tc>
        <w:tc>
          <w:tcPr>
            <w:tcW w:w="811" w:type="dxa"/>
            <w:gridSpan w:val="2"/>
          </w:tcPr>
          <w:p w14:paraId="5CAD9866" w14:textId="77777777" w:rsidR="00672F52" w:rsidRPr="003E761E" w:rsidRDefault="00672F52" w:rsidP="00672F52">
            <w:pPr>
              <w:tabs>
                <w:tab w:val="decimal" w:pos="592"/>
              </w:tabs>
              <w:spacing w:line="240" w:lineRule="exact"/>
              <w:ind w:left="-18" w:right="-54"/>
              <w:jc w:val="both"/>
              <w:rPr>
                <w:rFonts w:ascii="Arial" w:hAnsi="Arial" w:cs="Arial"/>
                <w:sz w:val="14"/>
                <w:szCs w:val="14"/>
              </w:rPr>
            </w:pPr>
          </w:p>
          <w:p w14:paraId="558982D4" w14:textId="0ABC6EC1" w:rsidR="00672F52" w:rsidRPr="003E761E" w:rsidRDefault="00672F52" w:rsidP="00672F52">
            <w:pPr>
              <w:pBdr>
                <w:bottom w:val="single" w:sz="4" w:space="1" w:color="auto"/>
              </w:pBd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(163,646)</w:t>
            </w:r>
          </w:p>
        </w:tc>
        <w:tc>
          <w:tcPr>
            <w:tcW w:w="1173" w:type="dxa"/>
          </w:tcPr>
          <w:p w14:paraId="79F19297" w14:textId="77777777" w:rsidR="00672F52" w:rsidRPr="003E761E" w:rsidRDefault="00672F52" w:rsidP="00672F52">
            <w:pPr>
              <w:tabs>
                <w:tab w:val="decimal" w:pos="888"/>
              </w:tabs>
              <w:spacing w:line="240" w:lineRule="exact"/>
              <w:ind w:left="-18" w:right="-54"/>
              <w:jc w:val="both"/>
              <w:rPr>
                <w:rFonts w:ascii="Arial" w:hAnsi="Arial" w:cs="Arial"/>
                <w:sz w:val="14"/>
                <w:szCs w:val="14"/>
              </w:rPr>
            </w:pPr>
          </w:p>
          <w:p w14:paraId="176CE931" w14:textId="439198B3" w:rsidR="00672F52" w:rsidRPr="003E761E" w:rsidRDefault="00672F52" w:rsidP="00672F52">
            <w:pPr>
              <w:pBdr>
                <w:bottom w:val="single" w:sz="4" w:space="1" w:color="auto"/>
              </w:pBd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90" w:type="dxa"/>
            <w:gridSpan w:val="2"/>
          </w:tcPr>
          <w:p w14:paraId="439BEFF5" w14:textId="77777777" w:rsidR="00672F52" w:rsidRPr="003E761E" w:rsidRDefault="00672F52" w:rsidP="00672F52">
            <w:pPr>
              <w:tabs>
                <w:tab w:val="decimal" w:pos="701"/>
              </w:tabs>
              <w:spacing w:line="240" w:lineRule="exact"/>
              <w:ind w:left="-18" w:right="-54"/>
              <w:jc w:val="both"/>
              <w:rPr>
                <w:rFonts w:ascii="Arial" w:hAnsi="Arial" w:cs="Arial"/>
                <w:sz w:val="14"/>
                <w:szCs w:val="14"/>
              </w:rPr>
            </w:pPr>
          </w:p>
          <w:p w14:paraId="483ABF0A" w14:textId="5051572E" w:rsidR="00672F52" w:rsidRPr="003E761E" w:rsidRDefault="00672F52" w:rsidP="00672F52">
            <w:pPr>
              <w:pBdr>
                <w:bottom w:val="single" w:sz="4" w:space="1" w:color="auto"/>
              </w:pBd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(35,415)</w:t>
            </w:r>
          </w:p>
        </w:tc>
        <w:tc>
          <w:tcPr>
            <w:tcW w:w="900" w:type="dxa"/>
            <w:gridSpan w:val="2"/>
          </w:tcPr>
          <w:p w14:paraId="5B8A5CFF" w14:textId="77777777" w:rsidR="00672F52" w:rsidRPr="003E761E" w:rsidRDefault="00672F52" w:rsidP="00672F52">
            <w:pPr>
              <w:tabs>
                <w:tab w:val="decimal" w:pos="614"/>
              </w:tabs>
              <w:spacing w:line="240" w:lineRule="exact"/>
              <w:ind w:left="-18" w:right="-54"/>
              <w:jc w:val="both"/>
              <w:rPr>
                <w:rFonts w:ascii="Arial" w:hAnsi="Arial" w:cs="Arial"/>
                <w:sz w:val="14"/>
                <w:szCs w:val="14"/>
              </w:rPr>
            </w:pPr>
          </w:p>
          <w:p w14:paraId="10BFABFE" w14:textId="661E81F2" w:rsidR="00672F52" w:rsidRPr="003E761E" w:rsidRDefault="00672F52" w:rsidP="00672F52">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(1,599)</w:t>
            </w:r>
          </w:p>
        </w:tc>
        <w:tc>
          <w:tcPr>
            <w:tcW w:w="915" w:type="dxa"/>
          </w:tcPr>
          <w:p w14:paraId="3B6BFC8D" w14:textId="77777777" w:rsidR="00672F52" w:rsidRPr="003E761E" w:rsidRDefault="00672F52" w:rsidP="00672F52">
            <w:pPr>
              <w:tabs>
                <w:tab w:val="decimal" w:pos="614"/>
              </w:tabs>
              <w:spacing w:line="240" w:lineRule="exact"/>
              <w:ind w:left="-18" w:right="-54"/>
              <w:jc w:val="both"/>
              <w:rPr>
                <w:rFonts w:ascii="Arial" w:hAnsi="Arial" w:cs="Arial"/>
                <w:sz w:val="14"/>
                <w:szCs w:val="14"/>
              </w:rPr>
            </w:pPr>
          </w:p>
          <w:p w14:paraId="2435DC15" w14:textId="38C48CAF" w:rsidR="00672F52" w:rsidRPr="003E761E" w:rsidRDefault="00672F52" w:rsidP="00672F52">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(881)</w:t>
            </w:r>
          </w:p>
        </w:tc>
        <w:tc>
          <w:tcPr>
            <w:tcW w:w="910" w:type="dxa"/>
            <w:gridSpan w:val="2"/>
          </w:tcPr>
          <w:p w14:paraId="6755D8C8" w14:textId="77777777" w:rsidR="00672F52" w:rsidRPr="003E761E" w:rsidRDefault="00672F52" w:rsidP="00672F52">
            <w:pPr>
              <w:tabs>
                <w:tab w:val="decimal" w:pos="614"/>
              </w:tabs>
              <w:spacing w:line="240" w:lineRule="exact"/>
              <w:ind w:left="-18" w:right="-54"/>
              <w:jc w:val="both"/>
              <w:rPr>
                <w:rFonts w:ascii="Arial" w:hAnsi="Arial" w:cs="Arial"/>
                <w:sz w:val="14"/>
                <w:szCs w:val="14"/>
              </w:rPr>
            </w:pPr>
          </w:p>
          <w:p w14:paraId="4148DCEF" w14:textId="636A6E3C" w:rsidR="00672F52" w:rsidRPr="003E761E" w:rsidRDefault="00672F52" w:rsidP="00672F52">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(1,164)</w:t>
            </w:r>
          </w:p>
        </w:tc>
        <w:tc>
          <w:tcPr>
            <w:tcW w:w="910" w:type="dxa"/>
            <w:gridSpan w:val="2"/>
          </w:tcPr>
          <w:p w14:paraId="0513DE20" w14:textId="77777777" w:rsidR="00672F52" w:rsidRPr="003E761E" w:rsidRDefault="00672F52" w:rsidP="00672F52">
            <w:pPr>
              <w:tabs>
                <w:tab w:val="decimal" w:pos="614"/>
              </w:tabs>
              <w:spacing w:line="240" w:lineRule="exact"/>
              <w:ind w:left="-18" w:right="-54"/>
              <w:jc w:val="both"/>
              <w:rPr>
                <w:rFonts w:ascii="Arial" w:hAnsi="Arial" w:cs="Arial"/>
                <w:sz w:val="14"/>
                <w:szCs w:val="14"/>
              </w:rPr>
            </w:pPr>
          </w:p>
          <w:p w14:paraId="2350855B" w14:textId="663D1B6F" w:rsidR="00672F52" w:rsidRPr="003E761E" w:rsidRDefault="00672F52" w:rsidP="00672F52">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54" w:type="dxa"/>
            <w:gridSpan w:val="2"/>
          </w:tcPr>
          <w:p w14:paraId="515258CD" w14:textId="77777777" w:rsidR="00672F52" w:rsidRPr="003E761E" w:rsidRDefault="00672F52" w:rsidP="00672F52">
            <w:pPr>
              <w:tabs>
                <w:tab w:val="decimal" w:pos="688"/>
              </w:tabs>
              <w:spacing w:line="240" w:lineRule="exact"/>
              <w:ind w:left="-18" w:right="-54"/>
              <w:jc w:val="both"/>
              <w:rPr>
                <w:rFonts w:ascii="Arial" w:hAnsi="Arial" w:cs="Arial"/>
                <w:sz w:val="14"/>
                <w:szCs w:val="14"/>
              </w:rPr>
            </w:pPr>
          </w:p>
          <w:p w14:paraId="6318C74D" w14:textId="5F258464" w:rsidR="00672F52" w:rsidRPr="003E761E" w:rsidRDefault="00672F52" w:rsidP="00672F52">
            <w:pPr>
              <w:pBdr>
                <w:bottom w:val="single" w:sz="4" w:space="1" w:color="auto"/>
              </w:pBd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(101,576)</w:t>
            </w:r>
          </w:p>
        </w:tc>
        <w:tc>
          <w:tcPr>
            <w:tcW w:w="841" w:type="dxa"/>
            <w:gridSpan w:val="2"/>
          </w:tcPr>
          <w:p w14:paraId="3D54DAF4" w14:textId="77777777" w:rsidR="00672F52" w:rsidRPr="003E761E" w:rsidRDefault="00672F52" w:rsidP="00672F52">
            <w:pPr>
              <w:tabs>
                <w:tab w:val="decimal" w:pos="612"/>
              </w:tabs>
              <w:spacing w:line="240" w:lineRule="exact"/>
              <w:ind w:left="-18" w:right="-54"/>
              <w:jc w:val="both"/>
              <w:rPr>
                <w:rFonts w:ascii="Arial" w:hAnsi="Arial" w:cs="Arial"/>
                <w:sz w:val="14"/>
                <w:szCs w:val="14"/>
              </w:rPr>
            </w:pPr>
          </w:p>
          <w:p w14:paraId="48A2CD9B" w14:textId="7B608852" w:rsidR="00672F52" w:rsidRPr="003E761E" w:rsidRDefault="00672F52" w:rsidP="00672F52">
            <w:pPr>
              <w:pBdr>
                <w:bottom w:val="single" w:sz="4" w:space="1" w:color="auto"/>
              </w:pBd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(304,281)</w:t>
            </w:r>
          </w:p>
        </w:tc>
      </w:tr>
      <w:tr w:rsidR="00672F52" w:rsidRPr="003E761E" w14:paraId="700BEB68" w14:textId="77777777" w:rsidTr="00FB483A">
        <w:trPr>
          <w:gridAfter w:val="1"/>
          <w:wAfter w:w="334" w:type="dxa"/>
          <w:trHeight w:val="108"/>
        </w:trPr>
        <w:tc>
          <w:tcPr>
            <w:tcW w:w="1887" w:type="dxa"/>
          </w:tcPr>
          <w:p w14:paraId="00DB5F41" w14:textId="278DBCF9" w:rsidR="00672F52" w:rsidRPr="003E761E" w:rsidRDefault="00672F52" w:rsidP="00672F52">
            <w:pPr>
              <w:spacing w:line="240" w:lineRule="exact"/>
              <w:ind w:left="159" w:right="-14"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2022</w:t>
            </w:r>
          </w:p>
        </w:tc>
        <w:tc>
          <w:tcPr>
            <w:tcW w:w="811" w:type="dxa"/>
            <w:gridSpan w:val="2"/>
          </w:tcPr>
          <w:p w14:paraId="7AE1E8FF" w14:textId="4FD926F7" w:rsidR="00672F52" w:rsidRPr="003E761E" w:rsidRDefault="00672F52" w:rsidP="00672F52">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47B47B2B" w14:textId="58B8A61A" w:rsidR="00672F52" w:rsidRPr="003E761E" w:rsidRDefault="00672F52" w:rsidP="00672F52">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912,132</w:t>
            </w:r>
          </w:p>
        </w:tc>
        <w:tc>
          <w:tcPr>
            <w:tcW w:w="990" w:type="dxa"/>
            <w:gridSpan w:val="2"/>
          </w:tcPr>
          <w:p w14:paraId="71E601A7" w14:textId="3EC9069E" w:rsidR="00672F52" w:rsidRPr="003E761E" w:rsidRDefault="00672F52" w:rsidP="00672F52">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1,024,157</w:t>
            </w:r>
          </w:p>
        </w:tc>
        <w:tc>
          <w:tcPr>
            <w:tcW w:w="900" w:type="dxa"/>
            <w:gridSpan w:val="2"/>
          </w:tcPr>
          <w:p w14:paraId="1FDA4620" w14:textId="410FA6B4" w:rsidR="00672F52" w:rsidRPr="003E761E" w:rsidRDefault="00672F52" w:rsidP="00672F52">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15,508</w:t>
            </w:r>
          </w:p>
        </w:tc>
        <w:tc>
          <w:tcPr>
            <w:tcW w:w="915" w:type="dxa"/>
          </w:tcPr>
          <w:p w14:paraId="13C1072E" w14:textId="107B0FED" w:rsidR="00672F52" w:rsidRPr="003E761E" w:rsidRDefault="00672F52" w:rsidP="00672F52">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155,226</w:t>
            </w:r>
          </w:p>
        </w:tc>
        <w:tc>
          <w:tcPr>
            <w:tcW w:w="910" w:type="dxa"/>
            <w:gridSpan w:val="2"/>
          </w:tcPr>
          <w:p w14:paraId="6F3D231C" w14:textId="5C1EA3FA" w:rsidR="00672F52" w:rsidRPr="003E761E" w:rsidRDefault="00672F52" w:rsidP="00672F52">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222,357</w:t>
            </w:r>
          </w:p>
        </w:tc>
        <w:tc>
          <w:tcPr>
            <w:tcW w:w="910" w:type="dxa"/>
            <w:gridSpan w:val="2"/>
          </w:tcPr>
          <w:p w14:paraId="1778DA3E" w14:textId="1E85A675" w:rsidR="00672F52" w:rsidRPr="003E761E" w:rsidRDefault="00672F52" w:rsidP="00672F52">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53,455</w:t>
            </w:r>
          </w:p>
        </w:tc>
        <w:tc>
          <w:tcPr>
            <w:tcW w:w="954" w:type="dxa"/>
            <w:gridSpan w:val="2"/>
          </w:tcPr>
          <w:p w14:paraId="125933C0" w14:textId="084F9AEB" w:rsidR="00672F52" w:rsidRPr="003E761E" w:rsidRDefault="00672F52" w:rsidP="00672F52">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7,656</w:t>
            </w:r>
          </w:p>
        </w:tc>
        <w:tc>
          <w:tcPr>
            <w:tcW w:w="841" w:type="dxa"/>
            <w:gridSpan w:val="2"/>
          </w:tcPr>
          <w:p w14:paraId="0322FB36" w14:textId="70F6D6A0" w:rsidR="00672F52" w:rsidRPr="003E761E" w:rsidRDefault="00672F52" w:rsidP="00672F52">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2,390,491</w:t>
            </w:r>
          </w:p>
        </w:tc>
      </w:tr>
      <w:tr w:rsidR="005C1DF8" w:rsidRPr="003E761E" w14:paraId="748C0281" w14:textId="77777777" w:rsidTr="00FB483A">
        <w:trPr>
          <w:gridAfter w:val="1"/>
          <w:wAfter w:w="334" w:type="dxa"/>
        </w:trPr>
        <w:tc>
          <w:tcPr>
            <w:tcW w:w="1887" w:type="dxa"/>
          </w:tcPr>
          <w:p w14:paraId="4A6EAF4B" w14:textId="77777777" w:rsidR="005C1DF8" w:rsidRPr="003E761E" w:rsidRDefault="005C1DF8" w:rsidP="005C1DF8">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Additions</w:t>
            </w:r>
          </w:p>
        </w:tc>
        <w:tc>
          <w:tcPr>
            <w:tcW w:w="811" w:type="dxa"/>
            <w:gridSpan w:val="2"/>
          </w:tcPr>
          <w:p w14:paraId="1347A90A" w14:textId="2626AE07" w:rsidR="005C1DF8" w:rsidRPr="003E761E" w:rsidRDefault="005C1DF8" w:rsidP="005C1DF8">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3F2CA17A" w14:textId="34EEF785" w:rsidR="005C1DF8" w:rsidRPr="003E761E" w:rsidRDefault="005C1DF8" w:rsidP="005C1DF8">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3,584</w:t>
            </w:r>
          </w:p>
        </w:tc>
        <w:tc>
          <w:tcPr>
            <w:tcW w:w="990" w:type="dxa"/>
            <w:gridSpan w:val="2"/>
          </w:tcPr>
          <w:p w14:paraId="2E3B8BAE" w14:textId="4E9A6CE7" w:rsidR="005C1DF8" w:rsidRPr="003E761E" w:rsidRDefault="005C1DF8" w:rsidP="005C1DF8">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230</w:t>
            </w:r>
          </w:p>
        </w:tc>
        <w:tc>
          <w:tcPr>
            <w:tcW w:w="900" w:type="dxa"/>
            <w:gridSpan w:val="2"/>
          </w:tcPr>
          <w:p w14:paraId="3D6A5B31" w14:textId="1550AD9E"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1,160</w:t>
            </w:r>
          </w:p>
        </w:tc>
        <w:tc>
          <w:tcPr>
            <w:tcW w:w="915" w:type="dxa"/>
          </w:tcPr>
          <w:p w14:paraId="34393D7E" w14:textId="532135C1"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7,282</w:t>
            </w:r>
          </w:p>
        </w:tc>
        <w:tc>
          <w:tcPr>
            <w:tcW w:w="910" w:type="dxa"/>
            <w:gridSpan w:val="2"/>
          </w:tcPr>
          <w:p w14:paraId="12F8EAAF" w14:textId="3C17FF29"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442</w:t>
            </w:r>
          </w:p>
        </w:tc>
        <w:tc>
          <w:tcPr>
            <w:tcW w:w="910" w:type="dxa"/>
            <w:gridSpan w:val="2"/>
          </w:tcPr>
          <w:p w14:paraId="7250023B" w14:textId="7FA49DC2"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2,795</w:t>
            </w:r>
          </w:p>
        </w:tc>
        <w:tc>
          <w:tcPr>
            <w:tcW w:w="954" w:type="dxa"/>
            <w:gridSpan w:val="2"/>
          </w:tcPr>
          <w:p w14:paraId="0272764B" w14:textId="694521D2" w:rsidR="005C1DF8" w:rsidRPr="003E761E" w:rsidRDefault="005C1DF8" w:rsidP="005C1DF8">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3,143</w:t>
            </w:r>
          </w:p>
        </w:tc>
        <w:tc>
          <w:tcPr>
            <w:tcW w:w="841" w:type="dxa"/>
            <w:gridSpan w:val="2"/>
          </w:tcPr>
          <w:p w14:paraId="7C30BB3D" w14:textId="1C2F695B" w:rsidR="005C1DF8" w:rsidRPr="003E761E" w:rsidRDefault="005C1DF8" w:rsidP="005C1DF8">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18,636</w:t>
            </w:r>
          </w:p>
        </w:tc>
      </w:tr>
      <w:tr w:rsidR="005C1DF8" w:rsidRPr="003E761E" w14:paraId="2F83E0C6" w14:textId="77777777" w:rsidTr="00FB483A">
        <w:trPr>
          <w:gridAfter w:val="1"/>
          <w:wAfter w:w="334" w:type="dxa"/>
        </w:trPr>
        <w:tc>
          <w:tcPr>
            <w:tcW w:w="1887" w:type="dxa"/>
          </w:tcPr>
          <w:p w14:paraId="3A48FCA2" w14:textId="77777777" w:rsidR="005C1DF8" w:rsidRPr="003E761E" w:rsidRDefault="005C1DF8" w:rsidP="005C1DF8">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Disposals / write-off</w:t>
            </w:r>
          </w:p>
        </w:tc>
        <w:tc>
          <w:tcPr>
            <w:tcW w:w="811" w:type="dxa"/>
            <w:gridSpan w:val="2"/>
          </w:tcPr>
          <w:p w14:paraId="1D10B0BD" w14:textId="61E98965" w:rsidR="005C1DF8" w:rsidRPr="003E761E" w:rsidRDefault="005C1DF8" w:rsidP="005C1DF8">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24590CFE" w14:textId="5748D084" w:rsidR="005C1DF8" w:rsidRPr="003E761E" w:rsidRDefault="005C1DF8" w:rsidP="005C1DF8">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(468)</w:t>
            </w:r>
          </w:p>
        </w:tc>
        <w:tc>
          <w:tcPr>
            <w:tcW w:w="990" w:type="dxa"/>
            <w:gridSpan w:val="2"/>
          </w:tcPr>
          <w:p w14:paraId="075426F2" w14:textId="1F743637" w:rsidR="005C1DF8" w:rsidRPr="003E761E" w:rsidRDefault="005C1DF8" w:rsidP="005C1DF8">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(7,652)</w:t>
            </w:r>
          </w:p>
        </w:tc>
        <w:tc>
          <w:tcPr>
            <w:tcW w:w="900" w:type="dxa"/>
            <w:gridSpan w:val="2"/>
          </w:tcPr>
          <w:p w14:paraId="4266CE02" w14:textId="4850A2CA"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tcPr>
          <w:p w14:paraId="7CF9F020" w14:textId="2EE0E06E"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(2,24</w:t>
            </w:r>
            <w:r w:rsidR="007A6723">
              <w:rPr>
                <w:rFonts w:ascii="Arial" w:hAnsi="Arial" w:cs="Arial"/>
                <w:sz w:val="14"/>
                <w:szCs w:val="14"/>
              </w:rPr>
              <w:t>1</w:t>
            </w:r>
            <w:r w:rsidRPr="005C1DF8">
              <w:rPr>
                <w:rFonts w:ascii="Arial" w:hAnsi="Arial" w:cs="Arial" w:hint="cs"/>
                <w:sz w:val="14"/>
                <w:szCs w:val="14"/>
              </w:rPr>
              <w:t>)</w:t>
            </w:r>
          </w:p>
        </w:tc>
        <w:tc>
          <w:tcPr>
            <w:tcW w:w="910" w:type="dxa"/>
            <w:gridSpan w:val="2"/>
          </w:tcPr>
          <w:p w14:paraId="1B7DEDD1" w14:textId="57E93096"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(4,51</w:t>
            </w:r>
            <w:r w:rsidR="007A6723">
              <w:rPr>
                <w:rFonts w:ascii="Arial" w:hAnsi="Arial" w:cs="Arial"/>
                <w:sz w:val="14"/>
                <w:szCs w:val="14"/>
              </w:rPr>
              <w:t>8</w:t>
            </w:r>
            <w:r w:rsidRPr="005C1DF8">
              <w:rPr>
                <w:rFonts w:ascii="Arial" w:hAnsi="Arial" w:cs="Arial" w:hint="cs"/>
                <w:sz w:val="14"/>
                <w:szCs w:val="14"/>
              </w:rPr>
              <w:t>)</w:t>
            </w:r>
          </w:p>
        </w:tc>
        <w:tc>
          <w:tcPr>
            <w:tcW w:w="910" w:type="dxa"/>
            <w:gridSpan w:val="2"/>
          </w:tcPr>
          <w:p w14:paraId="49193DDF" w14:textId="3C2B4533"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(998)</w:t>
            </w:r>
          </w:p>
        </w:tc>
        <w:tc>
          <w:tcPr>
            <w:tcW w:w="954" w:type="dxa"/>
            <w:gridSpan w:val="2"/>
          </w:tcPr>
          <w:p w14:paraId="686770C5" w14:textId="630A8D6B" w:rsidR="005C1DF8" w:rsidRPr="003E761E" w:rsidRDefault="005C1DF8" w:rsidP="005C1DF8">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(1,550)</w:t>
            </w:r>
          </w:p>
        </w:tc>
        <w:tc>
          <w:tcPr>
            <w:tcW w:w="841" w:type="dxa"/>
            <w:gridSpan w:val="2"/>
          </w:tcPr>
          <w:p w14:paraId="635E30D2" w14:textId="6DF5F162" w:rsidR="005C1DF8" w:rsidRPr="003E761E" w:rsidRDefault="005C1DF8" w:rsidP="005C1DF8">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(17,42</w:t>
            </w:r>
            <w:r w:rsidR="007A6723">
              <w:rPr>
                <w:rFonts w:ascii="Arial" w:hAnsi="Arial" w:cs="Arial"/>
                <w:sz w:val="14"/>
                <w:szCs w:val="14"/>
              </w:rPr>
              <w:t>7</w:t>
            </w:r>
            <w:r w:rsidRPr="005C1DF8">
              <w:rPr>
                <w:rFonts w:ascii="Arial" w:hAnsi="Arial" w:cs="Arial" w:hint="cs"/>
                <w:sz w:val="14"/>
                <w:szCs w:val="14"/>
              </w:rPr>
              <w:t>)</w:t>
            </w:r>
          </w:p>
        </w:tc>
      </w:tr>
      <w:tr w:rsidR="005C1DF8" w:rsidRPr="003E761E" w14:paraId="53A71F04" w14:textId="77777777" w:rsidTr="00FB483A">
        <w:trPr>
          <w:gridAfter w:val="1"/>
          <w:wAfter w:w="334" w:type="dxa"/>
        </w:trPr>
        <w:tc>
          <w:tcPr>
            <w:tcW w:w="1887" w:type="dxa"/>
          </w:tcPr>
          <w:p w14:paraId="107FFCE8" w14:textId="5D9F7239" w:rsidR="005C1DF8" w:rsidRPr="00D633C4" w:rsidRDefault="00D633C4" w:rsidP="005C1DF8">
            <w:pPr>
              <w:spacing w:line="240" w:lineRule="exact"/>
              <w:ind w:left="159" w:right="-18" w:hanging="159"/>
              <w:rPr>
                <w:rFonts w:ascii="Arial" w:eastAsia="Arial Unicode MS" w:hAnsi="Arial" w:cs="Browallia New"/>
                <w:color w:val="000000"/>
                <w:sz w:val="14"/>
                <w:szCs w:val="17"/>
              </w:rPr>
            </w:pPr>
            <w:r>
              <w:rPr>
                <w:rFonts w:ascii="Arial" w:eastAsia="Arial Unicode MS" w:hAnsi="Arial" w:cs="Browallia New"/>
                <w:color w:val="000000"/>
                <w:sz w:val="14"/>
                <w:szCs w:val="17"/>
              </w:rPr>
              <w:t>Transfer in (out)</w:t>
            </w:r>
          </w:p>
        </w:tc>
        <w:tc>
          <w:tcPr>
            <w:tcW w:w="811" w:type="dxa"/>
            <w:gridSpan w:val="2"/>
          </w:tcPr>
          <w:p w14:paraId="19160E8D" w14:textId="5A4083A9" w:rsidR="005C1DF8" w:rsidRPr="003E761E" w:rsidRDefault="005C1DF8" w:rsidP="005C1DF8">
            <w:pPr>
              <w:tabs>
                <w:tab w:val="decimal" w:pos="592"/>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1173" w:type="dxa"/>
          </w:tcPr>
          <w:p w14:paraId="7E38E886" w14:textId="5DCEFA28" w:rsidR="005C1DF8" w:rsidRPr="003E761E" w:rsidRDefault="005C1DF8" w:rsidP="005C1DF8">
            <w:pPr>
              <w:tabs>
                <w:tab w:val="decimal" w:pos="888"/>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990" w:type="dxa"/>
            <w:gridSpan w:val="2"/>
          </w:tcPr>
          <w:p w14:paraId="683D4A73" w14:textId="7D40CEAA" w:rsidR="005C1DF8" w:rsidRPr="003E761E" w:rsidRDefault="007A6723" w:rsidP="005C1DF8">
            <w:pPr>
              <w:tabs>
                <w:tab w:val="decimal" w:pos="701"/>
              </w:tabs>
              <w:spacing w:line="240" w:lineRule="exact"/>
              <w:ind w:left="-18" w:right="-54"/>
              <w:jc w:val="both"/>
              <w:rPr>
                <w:rFonts w:ascii="Arial" w:hAnsi="Arial" w:cs="Arial"/>
                <w:sz w:val="14"/>
                <w:szCs w:val="14"/>
              </w:rPr>
            </w:pPr>
            <w:r>
              <w:rPr>
                <w:rFonts w:ascii="Arial" w:hAnsi="Arial" w:cs="Arial"/>
                <w:sz w:val="14"/>
                <w:szCs w:val="14"/>
              </w:rPr>
              <w:t>90</w:t>
            </w:r>
          </w:p>
        </w:tc>
        <w:tc>
          <w:tcPr>
            <w:tcW w:w="900" w:type="dxa"/>
            <w:gridSpan w:val="2"/>
          </w:tcPr>
          <w:p w14:paraId="125DFBAA" w14:textId="30CC2239"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4,198</w:t>
            </w:r>
          </w:p>
        </w:tc>
        <w:tc>
          <w:tcPr>
            <w:tcW w:w="915" w:type="dxa"/>
          </w:tcPr>
          <w:p w14:paraId="3A8C7316" w14:textId="7F56F29A"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(4,198)</w:t>
            </w:r>
          </w:p>
        </w:tc>
        <w:tc>
          <w:tcPr>
            <w:tcW w:w="910" w:type="dxa"/>
            <w:gridSpan w:val="2"/>
          </w:tcPr>
          <w:p w14:paraId="3927F406" w14:textId="09F1A221"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tcPr>
          <w:p w14:paraId="4CC96CA3" w14:textId="1DEDC5B6" w:rsidR="005C1DF8" w:rsidRPr="003E761E" w:rsidRDefault="005C1DF8" w:rsidP="005C1DF8">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54" w:type="dxa"/>
            <w:gridSpan w:val="2"/>
          </w:tcPr>
          <w:p w14:paraId="6659769D" w14:textId="6B5FFB1F" w:rsidR="005C1DF8" w:rsidRPr="003E761E" w:rsidRDefault="005C1DF8" w:rsidP="005C1DF8">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r w:rsidR="007A6723">
              <w:rPr>
                <w:rFonts w:ascii="Arial" w:hAnsi="Arial" w:cs="Arial"/>
                <w:sz w:val="14"/>
                <w:szCs w:val="14"/>
              </w:rPr>
              <w:t>90</w:t>
            </w:r>
            <w:r w:rsidRPr="005C1DF8">
              <w:rPr>
                <w:rFonts w:ascii="Arial" w:hAnsi="Arial" w:cs="Arial" w:hint="cs"/>
                <w:sz w:val="14"/>
                <w:szCs w:val="14"/>
              </w:rPr>
              <w:t>)</w:t>
            </w:r>
          </w:p>
        </w:tc>
        <w:tc>
          <w:tcPr>
            <w:tcW w:w="841" w:type="dxa"/>
            <w:gridSpan w:val="2"/>
          </w:tcPr>
          <w:p w14:paraId="1128573B" w14:textId="6D3B5554" w:rsidR="005C1DF8" w:rsidRPr="003E761E" w:rsidRDefault="005C1DF8" w:rsidP="005C1DF8">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w:t>
            </w:r>
          </w:p>
        </w:tc>
      </w:tr>
      <w:tr w:rsidR="00D633C4" w:rsidRPr="003E761E" w14:paraId="1E7C3E85" w14:textId="77777777" w:rsidTr="00E73309">
        <w:trPr>
          <w:gridAfter w:val="1"/>
          <w:wAfter w:w="334" w:type="dxa"/>
        </w:trPr>
        <w:tc>
          <w:tcPr>
            <w:tcW w:w="1887" w:type="dxa"/>
          </w:tcPr>
          <w:p w14:paraId="0AA566BD" w14:textId="02AF2B99"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Transfer to investment properties</w:t>
            </w:r>
          </w:p>
        </w:tc>
        <w:tc>
          <w:tcPr>
            <w:tcW w:w="811" w:type="dxa"/>
            <w:gridSpan w:val="2"/>
            <w:vAlign w:val="bottom"/>
          </w:tcPr>
          <w:p w14:paraId="0663047B" w14:textId="4B76C359" w:rsidR="00D633C4" w:rsidRPr="003E761E" w:rsidRDefault="00D633C4" w:rsidP="00D633C4">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vAlign w:val="bottom"/>
          </w:tcPr>
          <w:p w14:paraId="1FAF8F6B" w14:textId="2630FE08" w:rsidR="00D633C4" w:rsidRPr="003E761E" w:rsidRDefault="00D633C4" w:rsidP="00D633C4">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2D1DC035" w14:textId="0FD46539" w:rsidR="00D633C4" w:rsidRPr="003E761E" w:rsidRDefault="00D633C4" w:rsidP="00D633C4">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(22</w:t>
            </w:r>
            <w:r w:rsidR="007A6723">
              <w:rPr>
                <w:rFonts w:ascii="Arial" w:hAnsi="Arial" w:cs="Arial"/>
                <w:sz w:val="14"/>
                <w:szCs w:val="14"/>
              </w:rPr>
              <w:t>4</w:t>
            </w:r>
            <w:r w:rsidRPr="005C1DF8">
              <w:rPr>
                <w:rFonts w:ascii="Arial" w:hAnsi="Arial" w:cs="Arial" w:hint="cs"/>
                <w:sz w:val="14"/>
                <w:szCs w:val="14"/>
              </w:rPr>
              <w:t>)</w:t>
            </w:r>
          </w:p>
        </w:tc>
        <w:tc>
          <w:tcPr>
            <w:tcW w:w="900" w:type="dxa"/>
            <w:gridSpan w:val="2"/>
            <w:vAlign w:val="bottom"/>
          </w:tcPr>
          <w:p w14:paraId="69637DE7" w14:textId="2CE433C3"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vAlign w:val="bottom"/>
          </w:tcPr>
          <w:p w14:paraId="28E20027" w14:textId="427E355D"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(63</w:t>
            </w:r>
            <w:r w:rsidR="007A6723">
              <w:rPr>
                <w:rFonts w:ascii="Arial" w:hAnsi="Arial" w:cs="Arial"/>
                <w:sz w:val="14"/>
                <w:szCs w:val="14"/>
              </w:rPr>
              <w:t>2</w:t>
            </w:r>
            <w:r w:rsidRPr="005C1DF8">
              <w:rPr>
                <w:rFonts w:ascii="Arial" w:hAnsi="Arial" w:cs="Arial" w:hint="cs"/>
                <w:sz w:val="14"/>
                <w:szCs w:val="14"/>
              </w:rPr>
              <w:t>)</w:t>
            </w:r>
          </w:p>
        </w:tc>
        <w:tc>
          <w:tcPr>
            <w:tcW w:w="910" w:type="dxa"/>
            <w:gridSpan w:val="2"/>
            <w:vAlign w:val="bottom"/>
          </w:tcPr>
          <w:p w14:paraId="012CADF7" w14:textId="7B173A99"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2A1A8F62" w14:textId="45300627"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54" w:type="dxa"/>
            <w:gridSpan w:val="2"/>
            <w:vAlign w:val="bottom"/>
          </w:tcPr>
          <w:p w14:paraId="57FB7459" w14:textId="5E68E8B2" w:rsidR="00D633C4" w:rsidRPr="003E761E" w:rsidRDefault="00D633C4" w:rsidP="00D633C4">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vAlign w:val="bottom"/>
          </w:tcPr>
          <w:p w14:paraId="64AB6630" w14:textId="45198097" w:rsidR="00D633C4" w:rsidRPr="003E761E" w:rsidRDefault="00D633C4" w:rsidP="00D633C4">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(85</w:t>
            </w:r>
            <w:r w:rsidR="007A6723">
              <w:rPr>
                <w:rFonts w:ascii="Arial" w:hAnsi="Arial" w:cs="Arial"/>
                <w:sz w:val="14"/>
                <w:szCs w:val="14"/>
              </w:rPr>
              <w:t>6</w:t>
            </w:r>
            <w:r w:rsidRPr="005C1DF8">
              <w:rPr>
                <w:rFonts w:ascii="Arial" w:hAnsi="Arial" w:cs="Arial" w:hint="cs"/>
                <w:sz w:val="14"/>
                <w:szCs w:val="14"/>
              </w:rPr>
              <w:t>)</w:t>
            </w:r>
          </w:p>
        </w:tc>
      </w:tr>
      <w:tr w:rsidR="00D633C4" w:rsidRPr="003E761E" w14:paraId="677C55C1" w14:textId="77777777" w:rsidTr="00E73309">
        <w:trPr>
          <w:gridAfter w:val="1"/>
          <w:wAfter w:w="334" w:type="dxa"/>
        </w:trPr>
        <w:tc>
          <w:tcPr>
            <w:tcW w:w="1887" w:type="dxa"/>
          </w:tcPr>
          <w:p w14:paraId="7152E8C3" w14:textId="3DFC837D" w:rsidR="00D633C4" w:rsidRPr="003E761E" w:rsidRDefault="00D633C4" w:rsidP="00D633C4">
            <w:pPr>
              <w:spacing w:line="240" w:lineRule="exact"/>
              <w:ind w:left="159" w:right="-18" w:hanging="159"/>
              <w:rPr>
                <w:rFonts w:ascii="Arial" w:eastAsia="Arial Unicode MS" w:hAnsi="Arial" w:cs="Arial"/>
                <w:color w:val="000000"/>
                <w:sz w:val="14"/>
                <w:szCs w:val="14"/>
                <w:cs/>
              </w:rPr>
            </w:pPr>
            <w:r>
              <w:rPr>
                <w:rFonts w:ascii="Arial" w:eastAsia="Arial Unicode MS" w:hAnsi="Arial" w:cs="Arial"/>
                <w:color w:val="000000"/>
                <w:sz w:val="14"/>
                <w:szCs w:val="14"/>
              </w:rPr>
              <w:t>Transfer to other current assets</w:t>
            </w:r>
          </w:p>
        </w:tc>
        <w:tc>
          <w:tcPr>
            <w:tcW w:w="811" w:type="dxa"/>
            <w:gridSpan w:val="2"/>
          </w:tcPr>
          <w:p w14:paraId="06F3E3C4"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14B88311" w14:textId="5575833C"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vAlign w:val="bottom"/>
          </w:tcPr>
          <w:p w14:paraId="18387502"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0588F154" w14:textId="48ED89E5"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5BCFEA8F"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719EE84C" w14:textId="52665E05"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vAlign w:val="bottom"/>
          </w:tcPr>
          <w:p w14:paraId="3C31B923"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7842A211" w14:textId="5A984CF4"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vAlign w:val="bottom"/>
          </w:tcPr>
          <w:p w14:paraId="1FCD134B"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2F506D1F" w14:textId="1969F83E"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(4,442)</w:t>
            </w:r>
          </w:p>
        </w:tc>
        <w:tc>
          <w:tcPr>
            <w:tcW w:w="910" w:type="dxa"/>
            <w:gridSpan w:val="2"/>
            <w:vAlign w:val="bottom"/>
          </w:tcPr>
          <w:p w14:paraId="11652DC1" w14:textId="77777777" w:rsidR="00D633C4" w:rsidRPr="005C1DF8" w:rsidRDefault="00D633C4" w:rsidP="00D633C4">
            <w:pPr>
              <w:pBdr>
                <w:bottom w:val="single" w:sz="4" w:space="1" w:color="auto"/>
              </w:pBdr>
              <w:tabs>
                <w:tab w:val="decimal" w:pos="700"/>
              </w:tabs>
              <w:spacing w:line="240" w:lineRule="exact"/>
              <w:ind w:left="-18" w:right="-54"/>
              <w:jc w:val="both"/>
              <w:rPr>
                <w:rFonts w:ascii="Arial" w:hAnsi="Arial" w:cs="Arial"/>
                <w:sz w:val="14"/>
                <w:szCs w:val="14"/>
              </w:rPr>
            </w:pPr>
          </w:p>
          <w:p w14:paraId="3B771D59" w14:textId="719906AC"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16A1F238"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63ADA610" w14:textId="5DD5FA07"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54" w:type="dxa"/>
            <w:gridSpan w:val="2"/>
            <w:vAlign w:val="bottom"/>
          </w:tcPr>
          <w:p w14:paraId="74E5B468"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17C89FA3" w14:textId="2B470021" w:rsidR="00D633C4" w:rsidRPr="003E761E"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vAlign w:val="bottom"/>
          </w:tcPr>
          <w:p w14:paraId="5DDCBFB0" w14:textId="77777777" w:rsidR="00D633C4" w:rsidRPr="005C1DF8" w:rsidRDefault="00D633C4" w:rsidP="00D633C4">
            <w:pPr>
              <w:pBdr>
                <w:bottom w:val="single" w:sz="4" w:space="1" w:color="auto"/>
              </w:pBdr>
              <w:tabs>
                <w:tab w:val="decimal" w:pos="615"/>
              </w:tabs>
              <w:spacing w:line="240" w:lineRule="exact"/>
              <w:ind w:left="-18" w:right="-54"/>
              <w:jc w:val="both"/>
              <w:rPr>
                <w:rFonts w:ascii="Arial" w:hAnsi="Arial" w:cs="Arial"/>
                <w:sz w:val="14"/>
                <w:szCs w:val="14"/>
              </w:rPr>
            </w:pPr>
          </w:p>
          <w:p w14:paraId="06A0F24E" w14:textId="78B2AAA3"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(4,442)</w:t>
            </w:r>
          </w:p>
        </w:tc>
      </w:tr>
      <w:tr w:rsidR="00D633C4" w:rsidRPr="003E761E" w14:paraId="0F84A916" w14:textId="77777777" w:rsidTr="00FB483A">
        <w:trPr>
          <w:gridAfter w:val="1"/>
          <w:wAfter w:w="334" w:type="dxa"/>
        </w:trPr>
        <w:tc>
          <w:tcPr>
            <w:tcW w:w="1887" w:type="dxa"/>
          </w:tcPr>
          <w:p w14:paraId="27F2A887" w14:textId="6212B0C4"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2023</w:t>
            </w:r>
          </w:p>
        </w:tc>
        <w:tc>
          <w:tcPr>
            <w:tcW w:w="811" w:type="dxa"/>
            <w:gridSpan w:val="2"/>
          </w:tcPr>
          <w:p w14:paraId="23380D99" w14:textId="79491809"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386E7628" w14:textId="042C15F9"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915,248</w:t>
            </w:r>
          </w:p>
        </w:tc>
        <w:tc>
          <w:tcPr>
            <w:tcW w:w="990" w:type="dxa"/>
            <w:gridSpan w:val="2"/>
          </w:tcPr>
          <w:p w14:paraId="00B7B2A1" w14:textId="2A5398F2"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1,016,601</w:t>
            </w:r>
          </w:p>
        </w:tc>
        <w:tc>
          <w:tcPr>
            <w:tcW w:w="900" w:type="dxa"/>
            <w:gridSpan w:val="2"/>
          </w:tcPr>
          <w:p w14:paraId="224C72A7" w14:textId="641F4B30"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20,866</w:t>
            </w:r>
          </w:p>
        </w:tc>
        <w:tc>
          <w:tcPr>
            <w:tcW w:w="915" w:type="dxa"/>
          </w:tcPr>
          <w:p w14:paraId="69D731EE" w14:textId="1F945106"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150,995</w:t>
            </w:r>
          </w:p>
        </w:tc>
        <w:tc>
          <w:tcPr>
            <w:tcW w:w="910" w:type="dxa"/>
            <w:gridSpan w:val="2"/>
          </w:tcPr>
          <w:p w14:paraId="7FA364D1" w14:textId="33470A0E"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218,28</w:t>
            </w:r>
            <w:r w:rsidR="007A6723">
              <w:rPr>
                <w:rFonts w:ascii="Arial" w:hAnsi="Arial" w:cs="Arial"/>
                <w:sz w:val="14"/>
                <w:szCs w:val="14"/>
              </w:rPr>
              <w:t>1</w:t>
            </w:r>
          </w:p>
        </w:tc>
        <w:tc>
          <w:tcPr>
            <w:tcW w:w="910" w:type="dxa"/>
            <w:gridSpan w:val="2"/>
          </w:tcPr>
          <w:p w14:paraId="3A5F96EB" w14:textId="2ED383C8"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55,252</w:t>
            </w:r>
          </w:p>
        </w:tc>
        <w:tc>
          <w:tcPr>
            <w:tcW w:w="954" w:type="dxa"/>
            <w:gridSpan w:val="2"/>
          </w:tcPr>
          <w:p w14:paraId="002D8BEB" w14:textId="6A86C0A5" w:rsidR="00D633C4" w:rsidRPr="003E761E"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9,1</w:t>
            </w:r>
            <w:r w:rsidR="007A6723">
              <w:rPr>
                <w:rFonts w:ascii="Arial" w:hAnsi="Arial" w:cs="Arial"/>
                <w:sz w:val="14"/>
                <w:szCs w:val="14"/>
              </w:rPr>
              <w:t>59</w:t>
            </w:r>
          </w:p>
        </w:tc>
        <w:tc>
          <w:tcPr>
            <w:tcW w:w="841" w:type="dxa"/>
            <w:gridSpan w:val="2"/>
          </w:tcPr>
          <w:p w14:paraId="6E5D61FA" w14:textId="7B333ADE"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2,386,402</w:t>
            </w:r>
          </w:p>
        </w:tc>
      </w:tr>
      <w:tr w:rsidR="00D633C4" w:rsidRPr="003E761E" w14:paraId="3BB066FD" w14:textId="77777777" w:rsidTr="00FB483A">
        <w:trPr>
          <w:gridAfter w:val="1"/>
          <w:wAfter w:w="334" w:type="dxa"/>
          <w:trHeight w:val="243"/>
        </w:trPr>
        <w:tc>
          <w:tcPr>
            <w:tcW w:w="1887" w:type="dxa"/>
          </w:tcPr>
          <w:p w14:paraId="6F577D31" w14:textId="77777777" w:rsidR="00D633C4" w:rsidRPr="003E761E" w:rsidRDefault="00D633C4" w:rsidP="00D633C4">
            <w:pPr>
              <w:spacing w:line="240" w:lineRule="exact"/>
              <w:ind w:left="159" w:right="-199" w:hanging="159"/>
              <w:rPr>
                <w:rFonts w:ascii="Arial" w:eastAsia="Arial Unicode MS" w:hAnsi="Arial" w:cs="Arial"/>
                <w:color w:val="000000"/>
                <w:sz w:val="14"/>
                <w:szCs w:val="14"/>
              </w:rPr>
            </w:pPr>
            <w:r w:rsidRPr="003E761E">
              <w:rPr>
                <w:rFonts w:ascii="Arial" w:eastAsia="Arial Unicode MS" w:hAnsi="Arial" w:cs="Arial"/>
                <w:b/>
                <w:bCs/>
                <w:color w:val="000000"/>
                <w:sz w:val="14"/>
                <w:szCs w:val="14"/>
              </w:rPr>
              <w:t>Accumulated depreciation</w:t>
            </w:r>
          </w:p>
        </w:tc>
        <w:tc>
          <w:tcPr>
            <w:tcW w:w="811" w:type="dxa"/>
            <w:gridSpan w:val="2"/>
          </w:tcPr>
          <w:p w14:paraId="0A6AB697" w14:textId="77777777" w:rsidR="00D633C4" w:rsidRPr="003E761E" w:rsidRDefault="00D633C4" w:rsidP="00D633C4">
            <w:pPr>
              <w:tabs>
                <w:tab w:val="decimal" w:pos="592"/>
              </w:tabs>
              <w:spacing w:line="240" w:lineRule="exact"/>
              <w:ind w:left="-18" w:right="-54"/>
              <w:jc w:val="both"/>
              <w:rPr>
                <w:rFonts w:ascii="Arial" w:hAnsi="Arial" w:cs="Arial"/>
                <w:sz w:val="14"/>
                <w:szCs w:val="14"/>
                <w:cs/>
              </w:rPr>
            </w:pPr>
          </w:p>
        </w:tc>
        <w:tc>
          <w:tcPr>
            <w:tcW w:w="1173" w:type="dxa"/>
          </w:tcPr>
          <w:p w14:paraId="3AEB8703" w14:textId="77777777" w:rsidR="00D633C4" w:rsidRPr="003E761E" w:rsidRDefault="00D633C4" w:rsidP="00D633C4">
            <w:pPr>
              <w:tabs>
                <w:tab w:val="decimal" w:pos="888"/>
              </w:tabs>
              <w:spacing w:line="240" w:lineRule="exact"/>
              <w:ind w:left="-18" w:right="-54"/>
              <w:jc w:val="both"/>
              <w:rPr>
                <w:rFonts w:ascii="Arial" w:hAnsi="Arial" w:cs="Arial"/>
                <w:sz w:val="14"/>
                <w:szCs w:val="14"/>
                <w:cs/>
              </w:rPr>
            </w:pPr>
          </w:p>
        </w:tc>
        <w:tc>
          <w:tcPr>
            <w:tcW w:w="990" w:type="dxa"/>
            <w:gridSpan w:val="2"/>
          </w:tcPr>
          <w:p w14:paraId="78A754DB" w14:textId="77777777" w:rsidR="00D633C4" w:rsidRPr="003E761E" w:rsidRDefault="00D633C4" w:rsidP="00D633C4">
            <w:pPr>
              <w:tabs>
                <w:tab w:val="decimal" w:pos="701"/>
              </w:tabs>
              <w:spacing w:line="240" w:lineRule="exact"/>
              <w:ind w:left="-18" w:right="-54"/>
              <w:jc w:val="both"/>
              <w:rPr>
                <w:rFonts w:ascii="Arial" w:hAnsi="Arial" w:cs="Arial"/>
                <w:sz w:val="14"/>
                <w:szCs w:val="14"/>
                <w:cs/>
              </w:rPr>
            </w:pPr>
          </w:p>
        </w:tc>
        <w:tc>
          <w:tcPr>
            <w:tcW w:w="900" w:type="dxa"/>
            <w:gridSpan w:val="2"/>
          </w:tcPr>
          <w:p w14:paraId="466F3C6F" w14:textId="77777777" w:rsidR="00D633C4" w:rsidRPr="003E761E" w:rsidRDefault="00D633C4" w:rsidP="00D633C4">
            <w:pPr>
              <w:tabs>
                <w:tab w:val="decimal" w:pos="614"/>
              </w:tabs>
              <w:spacing w:line="240" w:lineRule="exact"/>
              <w:ind w:left="-18" w:right="-54"/>
              <w:jc w:val="both"/>
              <w:rPr>
                <w:rFonts w:ascii="Arial" w:hAnsi="Arial" w:cs="Arial"/>
                <w:sz w:val="14"/>
                <w:szCs w:val="14"/>
                <w:cs/>
              </w:rPr>
            </w:pPr>
          </w:p>
        </w:tc>
        <w:tc>
          <w:tcPr>
            <w:tcW w:w="915" w:type="dxa"/>
          </w:tcPr>
          <w:p w14:paraId="346E574D" w14:textId="77777777" w:rsidR="00D633C4" w:rsidRPr="003E761E" w:rsidRDefault="00D633C4" w:rsidP="00D633C4">
            <w:pPr>
              <w:tabs>
                <w:tab w:val="decimal" w:pos="614"/>
              </w:tabs>
              <w:spacing w:line="240" w:lineRule="exact"/>
              <w:ind w:left="-18" w:right="-54"/>
              <w:jc w:val="both"/>
              <w:rPr>
                <w:rFonts w:ascii="Arial" w:hAnsi="Arial" w:cs="Arial"/>
                <w:sz w:val="14"/>
                <w:szCs w:val="14"/>
                <w:cs/>
              </w:rPr>
            </w:pPr>
          </w:p>
        </w:tc>
        <w:tc>
          <w:tcPr>
            <w:tcW w:w="910" w:type="dxa"/>
            <w:gridSpan w:val="2"/>
          </w:tcPr>
          <w:p w14:paraId="0817EACF" w14:textId="77777777" w:rsidR="00D633C4" w:rsidRPr="003E761E" w:rsidRDefault="00D633C4" w:rsidP="00D633C4">
            <w:pPr>
              <w:tabs>
                <w:tab w:val="decimal" w:pos="614"/>
              </w:tabs>
              <w:spacing w:line="240" w:lineRule="exact"/>
              <w:ind w:left="-18" w:right="-54"/>
              <w:jc w:val="both"/>
              <w:rPr>
                <w:rFonts w:ascii="Arial" w:hAnsi="Arial" w:cs="Arial"/>
                <w:sz w:val="14"/>
                <w:szCs w:val="14"/>
                <w:cs/>
              </w:rPr>
            </w:pPr>
          </w:p>
        </w:tc>
        <w:tc>
          <w:tcPr>
            <w:tcW w:w="910" w:type="dxa"/>
            <w:gridSpan w:val="2"/>
          </w:tcPr>
          <w:p w14:paraId="1897C5C4" w14:textId="77777777" w:rsidR="00D633C4" w:rsidRPr="003E761E" w:rsidRDefault="00D633C4" w:rsidP="00D633C4">
            <w:pPr>
              <w:tabs>
                <w:tab w:val="decimal" w:pos="614"/>
              </w:tabs>
              <w:spacing w:line="240" w:lineRule="exact"/>
              <w:ind w:left="-18" w:right="-54"/>
              <w:jc w:val="both"/>
              <w:rPr>
                <w:rFonts w:ascii="Arial" w:hAnsi="Arial" w:cs="Arial"/>
                <w:sz w:val="14"/>
                <w:szCs w:val="14"/>
                <w:cs/>
              </w:rPr>
            </w:pPr>
          </w:p>
        </w:tc>
        <w:tc>
          <w:tcPr>
            <w:tcW w:w="954" w:type="dxa"/>
            <w:gridSpan w:val="2"/>
          </w:tcPr>
          <w:p w14:paraId="118ABD62" w14:textId="77777777" w:rsidR="00D633C4" w:rsidRPr="003E761E" w:rsidRDefault="00D633C4" w:rsidP="00D633C4">
            <w:pPr>
              <w:tabs>
                <w:tab w:val="decimal" w:pos="688"/>
              </w:tabs>
              <w:spacing w:line="240" w:lineRule="exact"/>
              <w:ind w:left="-18" w:right="-54"/>
              <w:jc w:val="both"/>
              <w:rPr>
                <w:rFonts w:ascii="Arial" w:hAnsi="Arial" w:cs="Arial"/>
                <w:sz w:val="14"/>
                <w:szCs w:val="14"/>
                <w:cs/>
              </w:rPr>
            </w:pPr>
          </w:p>
        </w:tc>
        <w:tc>
          <w:tcPr>
            <w:tcW w:w="841" w:type="dxa"/>
            <w:gridSpan w:val="2"/>
          </w:tcPr>
          <w:p w14:paraId="12900F87" w14:textId="77777777" w:rsidR="00D633C4" w:rsidRPr="003E761E" w:rsidRDefault="00D633C4" w:rsidP="00D633C4">
            <w:pPr>
              <w:tabs>
                <w:tab w:val="decimal" w:pos="612"/>
              </w:tabs>
              <w:spacing w:line="240" w:lineRule="exact"/>
              <w:ind w:left="-18" w:right="-54"/>
              <w:jc w:val="both"/>
              <w:rPr>
                <w:rFonts w:ascii="Arial" w:hAnsi="Arial" w:cs="Arial"/>
                <w:sz w:val="14"/>
                <w:szCs w:val="14"/>
                <w:cs/>
              </w:rPr>
            </w:pPr>
          </w:p>
        </w:tc>
      </w:tr>
      <w:tr w:rsidR="00D633C4" w:rsidRPr="003E761E" w14:paraId="297FB655" w14:textId="77777777" w:rsidTr="00FB483A">
        <w:trPr>
          <w:gridAfter w:val="1"/>
          <w:wAfter w:w="334" w:type="dxa"/>
          <w:trHeight w:val="243"/>
        </w:trPr>
        <w:tc>
          <w:tcPr>
            <w:tcW w:w="1887" w:type="dxa"/>
          </w:tcPr>
          <w:p w14:paraId="796BD38B" w14:textId="5D3A7CDA"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1 January 2022</w:t>
            </w:r>
          </w:p>
        </w:tc>
        <w:tc>
          <w:tcPr>
            <w:tcW w:w="811" w:type="dxa"/>
            <w:gridSpan w:val="2"/>
          </w:tcPr>
          <w:p w14:paraId="389F8152" w14:textId="06AA5456" w:rsidR="00D633C4" w:rsidRPr="003E761E" w:rsidRDefault="00D633C4" w:rsidP="00D633C4">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5A30EA26" w14:textId="4F720C2E" w:rsidR="00D633C4" w:rsidRPr="003E761E" w:rsidRDefault="00D633C4" w:rsidP="00D633C4">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730,551</w:t>
            </w:r>
          </w:p>
        </w:tc>
        <w:tc>
          <w:tcPr>
            <w:tcW w:w="990" w:type="dxa"/>
            <w:gridSpan w:val="2"/>
          </w:tcPr>
          <w:p w14:paraId="219398F6" w14:textId="654A2F9A" w:rsidR="00D633C4" w:rsidRPr="003E761E" w:rsidRDefault="00D633C4" w:rsidP="00D633C4">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435,993</w:t>
            </w:r>
          </w:p>
        </w:tc>
        <w:tc>
          <w:tcPr>
            <w:tcW w:w="900" w:type="dxa"/>
            <w:gridSpan w:val="2"/>
          </w:tcPr>
          <w:p w14:paraId="365FD116" w14:textId="6A11208D"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15,849</w:t>
            </w:r>
          </w:p>
        </w:tc>
        <w:tc>
          <w:tcPr>
            <w:tcW w:w="915" w:type="dxa"/>
          </w:tcPr>
          <w:p w14:paraId="14E509EB" w14:textId="2E1AB9DC"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143,103</w:t>
            </w:r>
          </w:p>
        </w:tc>
        <w:tc>
          <w:tcPr>
            <w:tcW w:w="910" w:type="dxa"/>
            <w:gridSpan w:val="2"/>
          </w:tcPr>
          <w:p w14:paraId="31BA3671" w14:textId="5258F155"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183,104</w:t>
            </w:r>
          </w:p>
        </w:tc>
        <w:tc>
          <w:tcPr>
            <w:tcW w:w="910" w:type="dxa"/>
            <w:gridSpan w:val="2"/>
          </w:tcPr>
          <w:p w14:paraId="4FC75E1F" w14:textId="392F1D80"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43,528</w:t>
            </w:r>
          </w:p>
        </w:tc>
        <w:tc>
          <w:tcPr>
            <w:tcW w:w="954" w:type="dxa"/>
            <w:gridSpan w:val="2"/>
          </w:tcPr>
          <w:p w14:paraId="2E72B9A2" w14:textId="5F8B863F" w:rsidR="00D633C4" w:rsidRPr="003E761E" w:rsidRDefault="00D633C4" w:rsidP="00D633C4">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841" w:type="dxa"/>
            <w:gridSpan w:val="2"/>
          </w:tcPr>
          <w:p w14:paraId="024844B0" w14:textId="06AA1B6C" w:rsidR="00D633C4" w:rsidRPr="003E761E" w:rsidRDefault="00D633C4" w:rsidP="00D633C4">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1,552,128</w:t>
            </w:r>
          </w:p>
        </w:tc>
      </w:tr>
      <w:tr w:rsidR="00D633C4" w:rsidRPr="003E761E" w14:paraId="3089FD7D" w14:textId="77777777" w:rsidTr="00FB483A">
        <w:trPr>
          <w:gridAfter w:val="1"/>
          <w:wAfter w:w="334" w:type="dxa"/>
        </w:trPr>
        <w:tc>
          <w:tcPr>
            <w:tcW w:w="1887" w:type="dxa"/>
          </w:tcPr>
          <w:p w14:paraId="23829CAC" w14:textId="77777777" w:rsidR="00D633C4" w:rsidRPr="003E761E" w:rsidRDefault="00D633C4" w:rsidP="00D633C4">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Depreciation for the year</w:t>
            </w:r>
          </w:p>
        </w:tc>
        <w:tc>
          <w:tcPr>
            <w:tcW w:w="811" w:type="dxa"/>
            <w:gridSpan w:val="2"/>
          </w:tcPr>
          <w:p w14:paraId="64C12908" w14:textId="46EAAD5D" w:rsidR="00D633C4" w:rsidRPr="003E761E" w:rsidRDefault="00D633C4" w:rsidP="00D633C4">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614FFABC" w14:textId="3409AC4A" w:rsidR="00D633C4" w:rsidRPr="003E761E" w:rsidRDefault="00D633C4" w:rsidP="00D633C4">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23,806</w:t>
            </w:r>
          </w:p>
        </w:tc>
        <w:tc>
          <w:tcPr>
            <w:tcW w:w="990" w:type="dxa"/>
            <w:gridSpan w:val="2"/>
          </w:tcPr>
          <w:p w14:paraId="5452EE8A" w14:textId="7223751C" w:rsidR="00D633C4" w:rsidRPr="003E761E" w:rsidRDefault="00D633C4" w:rsidP="00D633C4">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54,459</w:t>
            </w:r>
          </w:p>
        </w:tc>
        <w:tc>
          <w:tcPr>
            <w:tcW w:w="900" w:type="dxa"/>
            <w:gridSpan w:val="2"/>
          </w:tcPr>
          <w:p w14:paraId="0C9601B9" w14:textId="5550B865"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220</w:t>
            </w:r>
          </w:p>
        </w:tc>
        <w:tc>
          <w:tcPr>
            <w:tcW w:w="915" w:type="dxa"/>
          </w:tcPr>
          <w:p w14:paraId="71CCC4A9" w14:textId="14BED309"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4,197</w:t>
            </w:r>
          </w:p>
        </w:tc>
        <w:tc>
          <w:tcPr>
            <w:tcW w:w="910" w:type="dxa"/>
            <w:gridSpan w:val="2"/>
          </w:tcPr>
          <w:p w14:paraId="57A178E9" w14:textId="77B2B9A9"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6,548</w:t>
            </w:r>
          </w:p>
        </w:tc>
        <w:tc>
          <w:tcPr>
            <w:tcW w:w="910" w:type="dxa"/>
            <w:gridSpan w:val="2"/>
          </w:tcPr>
          <w:p w14:paraId="68A863AD" w14:textId="1E898DD8"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3,152</w:t>
            </w:r>
          </w:p>
        </w:tc>
        <w:tc>
          <w:tcPr>
            <w:tcW w:w="954" w:type="dxa"/>
            <w:gridSpan w:val="2"/>
          </w:tcPr>
          <w:p w14:paraId="1F04C64E" w14:textId="1E135E47" w:rsidR="00D633C4" w:rsidRPr="003E761E" w:rsidRDefault="00D633C4" w:rsidP="00D633C4">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841" w:type="dxa"/>
            <w:gridSpan w:val="2"/>
          </w:tcPr>
          <w:p w14:paraId="15386BBD" w14:textId="68149638" w:rsidR="00D633C4" w:rsidRPr="003E761E" w:rsidRDefault="00D633C4" w:rsidP="00D633C4">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92,382</w:t>
            </w:r>
          </w:p>
        </w:tc>
      </w:tr>
      <w:tr w:rsidR="00D633C4" w:rsidRPr="003E761E" w14:paraId="4AB7D685" w14:textId="77777777" w:rsidTr="00FB483A">
        <w:trPr>
          <w:gridAfter w:val="1"/>
          <w:wAfter w:w="334" w:type="dxa"/>
        </w:trPr>
        <w:tc>
          <w:tcPr>
            <w:tcW w:w="1887" w:type="dxa"/>
          </w:tcPr>
          <w:p w14:paraId="38CE775B" w14:textId="77777777"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Depreciation on disposals /</w:t>
            </w:r>
          </w:p>
        </w:tc>
        <w:tc>
          <w:tcPr>
            <w:tcW w:w="811" w:type="dxa"/>
            <w:gridSpan w:val="2"/>
            <w:vAlign w:val="bottom"/>
          </w:tcPr>
          <w:p w14:paraId="63C5BAD1" w14:textId="7A1AB1C6" w:rsidR="00D633C4" w:rsidRPr="003E761E" w:rsidRDefault="00D633C4" w:rsidP="00D633C4">
            <w:pPr>
              <w:tabs>
                <w:tab w:val="decimal" w:pos="592"/>
              </w:tabs>
              <w:spacing w:line="240" w:lineRule="exact"/>
              <w:ind w:left="-18" w:right="-54"/>
              <w:jc w:val="both"/>
              <w:rPr>
                <w:rFonts w:ascii="Arial" w:hAnsi="Arial" w:cs="Arial"/>
                <w:sz w:val="14"/>
                <w:szCs w:val="14"/>
              </w:rPr>
            </w:pPr>
          </w:p>
        </w:tc>
        <w:tc>
          <w:tcPr>
            <w:tcW w:w="1173" w:type="dxa"/>
            <w:vAlign w:val="bottom"/>
          </w:tcPr>
          <w:p w14:paraId="339CDF2F" w14:textId="24555E98" w:rsidR="00D633C4" w:rsidRPr="003E761E" w:rsidRDefault="00D633C4" w:rsidP="00D633C4">
            <w:pPr>
              <w:tabs>
                <w:tab w:val="decimal" w:pos="888"/>
              </w:tabs>
              <w:spacing w:line="240" w:lineRule="exact"/>
              <w:ind w:left="-18" w:right="-54"/>
              <w:jc w:val="both"/>
              <w:rPr>
                <w:rFonts w:ascii="Arial" w:hAnsi="Arial" w:cs="Arial"/>
                <w:sz w:val="14"/>
                <w:szCs w:val="14"/>
              </w:rPr>
            </w:pPr>
          </w:p>
        </w:tc>
        <w:tc>
          <w:tcPr>
            <w:tcW w:w="990" w:type="dxa"/>
            <w:gridSpan w:val="2"/>
            <w:vAlign w:val="bottom"/>
          </w:tcPr>
          <w:p w14:paraId="242AE033" w14:textId="33F6F658" w:rsidR="00D633C4" w:rsidRPr="003E761E" w:rsidRDefault="00D633C4" w:rsidP="00D633C4">
            <w:pPr>
              <w:tabs>
                <w:tab w:val="decimal" w:pos="701"/>
              </w:tabs>
              <w:spacing w:line="240" w:lineRule="exact"/>
              <w:ind w:left="-18" w:right="-54"/>
              <w:jc w:val="both"/>
              <w:rPr>
                <w:rFonts w:ascii="Arial" w:hAnsi="Arial" w:cs="Arial"/>
                <w:sz w:val="14"/>
                <w:szCs w:val="14"/>
              </w:rPr>
            </w:pPr>
          </w:p>
        </w:tc>
        <w:tc>
          <w:tcPr>
            <w:tcW w:w="900" w:type="dxa"/>
            <w:gridSpan w:val="2"/>
            <w:vAlign w:val="bottom"/>
          </w:tcPr>
          <w:p w14:paraId="1BE7BB01" w14:textId="66BE7763"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5" w:type="dxa"/>
            <w:vAlign w:val="bottom"/>
          </w:tcPr>
          <w:p w14:paraId="23FDCADD" w14:textId="4220287F"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0" w:type="dxa"/>
            <w:gridSpan w:val="2"/>
            <w:vAlign w:val="bottom"/>
          </w:tcPr>
          <w:p w14:paraId="5A5C4E49" w14:textId="39385BA2"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0" w:type="dxa"/>
            <w:gridSpan w:val="2"/>
            <w:vAlign w:val="bottom"/>
          </w:tcPr>
          <w:p w14:paraId="223423BC" w14:textId="1C3BB26A" w:rsidR="00D633C4" w:rsidRPr="003E761E" w:rsidRDefault="00D633C4" w:rsidP="00D633C4">
            <w:pPr>
              <w:tabs>
                <w:tab w:val="decimal" w:pos="614"/>
              </w:tabs>
              <w:spacing w:line="240" w:lineRule="exact"/>
              <w:ind w:left="-18" w:right="-54"/>
              <w:jc w:val="center"/>
              <w:rPr>
                <w:rFonts w:ascii="Arial" w:hAnsi="Arial" w:cs="Arial"/>
                <w:sz w:val="14"/>
                <w:szCs w:val="14"/>
              </w:rPr>
            </w:pPr>
          </w:p>
        </w:tc>
        <w:tc>
          <w:tcPr>
            <w:tcW w:w="954" w:type="dxa"/>
            <w:gridSpan w:val="2"/>
            <w:vAlign w:val="bottom"/>
          </w:tcPr>
          <w:p w14:paraId="454B9546" w14:textId="696D2BF1" w:rsidR="00D633C4" w:rsidRPr="003E761E" w:rsidRDefault="00D633C4" w:rsidP="00D633C4">
            <w:pPr>
              <w:tabs>
                <w:tab w:val="decimal" w:pos="688"/>
              </w:tabs>
              <w:spacing w:line="240" w:lineRule="exact"/>
              <w:ind w:left="-18" w:right="-54"/>
              <w:jc w:val="both"/>
              <w:rPr>
                <w:rFonts w:ascii="Arial" w:hAnsi="Arial" w:cs="Arial"/>
                <w:sz w:val="14"/>
                <w:szCs w:val="14"/>
              </w:rPr>
            </w:pPr>
          </w:p>
        </w:tc>
        <w:tc>
          <w:tcPr>
            <w:tcW w:w="841" w:type="dxa"/>
            <w:gridSpan w:val="2"/>
            <w:vAlign w:val="bottom"/>
          </w:tcPr>
          <w:p w14:paraId="7FAA7E2F" w14:textId="74E0A6D5" w:rsidR="00D633C4" w:rsidRPr="003E761E" w:rsidRDefault="00D633C4" w:rsidP="00D633C4">
            <w:pPr>
              <w:tabs>
                <w:tab w:val="decimal" w:pos="612"/>
              </w:tabs>
              <w:spacing w:line="240" w:lineRule="exact"/>
              <w:ind w:left="-18" w:right="-54"/>
              <w:jc w:val="both"/>
              <w:rPr>
                <w:rFonts w:ascii="Arial" w:hAnsi="Arial" w:cs="Arial"/>
                <w:sz w:val="14"/>
                <w:szCs w:val="14"/>
              </w:rPr>
            </w:pPr>
          </w:p>
        </w:tc>
      </w:tr>
      <w:tr w:rsidR="00D633C4" w:rsidRPr="003E761E" w14:paraId="2C0DE322" w14:textId="77777777" w:rsidTr="00034B90">
        <w:trPr>
          <w:gridAfter w:val="1"/>
          <w:wAfter w:w="334" w:type="dxa"/>
        </w:trPr>
        <w:tc>
          <w:tcPr>
            <w:tcW w:w="1887" w:type="dxa"/>
          </w:tcPr>
          <w:p w14:paraId="1A112A1F" w14:textId="5702A066"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 xml:space="preserve">   write-off</w:t>
            </w:r>
          </w:p>
        </w:tc>
        <w:tc>
          <w:tcPr>
            <w:tcW w:w="811" w:type="dxa"/>
            <w:gridSpan w:val="2"/>
            <w:vAlign w:val="bottom"/>
          </w:tcPr>
          <w:p w14:paraId="1F899B90" w14:textId="12C62635" w:rsidR="00D633C4" w:rsidRPr="003E761E" w:rsidRDefault="00D633C4" w:rsidP="00D633C4">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vAlign w:val="bottom"/>
          </w:tcPr>
          <w:p w14:paraId="7D21B4E8" w14:textId="56B47A5F" w:rsidR="00D633C4" w:rsidRPr="003E761E" w:rsidRDefault="00D633C4" w:rsidP="00D633C4">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90" w:type="dxa"/>
            <w:gridSpan w:val="2"/>
            <w:vAlign w:val="bottom"/>
          </w:tcPr>
          <w:p w14:paraId="11262112" w14:textId="64C7746A" w:rsidR="00D633C4" w:rsidRPr="003E761E" w:rsidRDefault="00D633C4" w:rsidP="00D633C4">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00" w:type="dxa"/>
            <w:gridSpan w:val="2"/>
            <w:vAlign w:val="bottom"/>
          </w:tcPr>
          <w:p w14:paraId="7ECF5B85" w14:textId="52C9E18B"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15" w:type="dxa"/>
            <w:vAlign w:val="bottom"/>
          </w:tcPr>
          <w:p w14:paraId="73F6EF0E" w14:textId="25DE85F0"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(693)</w:t>
            </w:r>
          </w:p>
        </w:tc>
        <w:tc>
          <w:tcPr>
            <w:tcW w:w="910" w:type="dxa"/>
            <w:gridSpan w:val="2"/>
            <w:vAlign w:val="bottom"/>
          </w:tcPr>
          <w:p w14:paraId="633DE219" w14:textId="64C50600"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10" w:type="dxa"/>
            <w:gridSpan w:val="2"/>
            <w:vAlign w:val="bottom"/>
          </w:tcPr>
          <w:p w14:paraId="5817B637" w14:textId="75842894" w:rsidR="00D633C4" w:rsidRPr="003E761E" w:rsidRDefault="00D633C4" w:rsidP="00D633C4">
            <w:pPr>
              <w:tabs>
                <w:tab w:val="decimal" w:pos="614"/>
              </w:tabs>
              <w:spacing w:line="240" w:lineRule="exact"/>
              <w:ind w:left="-18" w:right="-54"/>
              <w:jc w:val="center"/>
              <w:rPr>
                <w:rFonts w:ascii="Arial" w:hAnsi="Arial" w:cs="Arial"/>
                <w:sz w:val="14"/>
                <w:szCs w:val="14"/>
              </w:rPr>
            </w:pPr>
            <w:r w:rsidRPr="003E761E">
              <w:rPr>
                <w:rFonts w:ascii="Arial" w:hAnsi="Arial" w:cs="Arial"/>
                <w:sz w:val="14"/>
                <w:szCs w:val="14"/>
              </w:rPr>
              <w:t>(4,151)</w:t>
            </w:r>
          </w:p>
        </w:tc>
        <w:tc>
          <w:tcPr>
            <w:tcW w:w="954" w:type="dxa"/>
            <w:gridSpan w:val="2"/>
            <w:vAlign w:val="bottom"/>
          </w:tcPr>
          <w:p w14:paraId="20B653B8" w14:textId="6A15BC42" w:rsidR="00D633C4" w:rsidRPr="003E761E" w:rsidRDefault="00D633C4" w:rsidP="00D633C4">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841" w:type="dxa"/>
            <w:gridSpan w:val="2"/>
            <w:vAlign w:val="bottom"/>
          </w:tcPr>
          <w:p w14:paraId="0DB6775D" w14:textId="5EE431FA" w:rsidR="00D633C4" w:rsidRPr="003E761E" w:rsidRDefault="00D633C4" w:rsidP="00D633C4">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(4,844)</w:t>
            </w:r>
          </w:p>
        </w:tc>
      </w:tr>
      <w:tr w:rsidR="00D633C4" w:rsidRPr="003E761E" w14:paraId="4CA6FCD4" w14:textId="77777777" w:rsidTr="00A24645">
        <w:trPr>
          <w:gridAfter w:val="1"/>
          <w:wAfter w:w="334" w:type="dxa"/>
        </w:trPr>
        <w:tc>
          <w:tcPr>
            <w:tcW w:w="1887" w:type="dxa"/>
          </w:tcPr>
          <w:p w14:paraId="09AD997E" w14:textId="2AC7C89D"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Transfer to investment properties</w:t>
            </w:r>
          </w:p>
        </w:tc>
        <w:tc>
          <w:tcPr>
            <w:tcW w:w="811" w:type="dxa"/>
            <w:gridSpan w:val="2"/>
          </w:tcPr>
          <w:p w14:paraId="735E2347" w14:textId="77777777"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p>
          <w:p w14:paraId="63E61CD6" w14:textId="7D7C445D"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2357A171" w14:textId="77777777"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p>
          <w:p w14:paraId="0DED2213" w14:textId="73D9370D"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990" w:type="dxa"/>
            <w:gridSpan w:val="2"/>
          </w:tcPr>
          <w:p w14:paraId="6F21E71B" w14:textId="77777777"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p>
          <w:p w14:paraId="5D40EEB2" w14:textId="02ABDA8B"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(4,027)</w:t>
            </w:r>
          </w:p>
        </w:tc>
        <w:tc>
          <w:tcPr>
            <w:tcW w:w="900" w:type="dxa"/>
            <w:gridSpan w:val="2"/>
          </w:tcPr>
          <w:p w14:paraId="15EBB0FC" w14:textId="77777777"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1F11FA8F" w14:textId="0DF166A7"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(727)</w:t>
            </w:r>
          </w:p>
        </w:tc>
        <w:tc>
          <w:tcPr>
            <w:tcW w:w="915" w:type="dxa"/>
          </w:tcPr>
          <w:p w14:paraId="00FBDA81" w14:textId="77777777"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0FC5F5E7" w14:textId="58FA456D"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(401)</w:t>
            </w:r>
          </w:p>
        </w:tc>
        <w:tc>
          <w:tcPr>
            <w:tcW w:w="910" w:type="dxa"/>
            <w:gridSpan w:val="2"/>
          </w:tcPr>
          <w:p w14:paraId="14465A24" w14:textId="77777777" w:rsidR="00D633C4" w:rsidRPr="003E761E" w:rsidRDefault="00D633C4" w:rsidP="00D633C4">
            <w:pPr>
              <w:pBdr>
                <w:bottom w:val="single" w:sz="4" w:space="1" w:color="auto"/>
              </w:pBdr>
              <w:tabs>
                <w:tab w:val="decimal" w:pos="614"/>
                <w:tab w:val="decimal" w:pos="700"/>
              </w:tabs>
              <w:spacing w:line="240" w:lineRule="exact"/>
              <w:ind w:left="-18" w:right="-54"/>
              <w:jc w:val="both"/>
              <w:rPr>
                <w:rFonts w:ascii="Arial" w:hAnsi="Arial" w:cs="Arial"/>
                <w:sz w:val="14"/>
                <w:szCs w:val="14"/>
              </w:rPr>
            </w:pPr>
          </w:p>
          <w:p w14:paraId="38774A01" w14:textId="69FCD976"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(526)</w:t>
            </w:r>
          </w:p>
        </w:tc>
        <w:tc>
          <w:tcPr>
            <w:tcW w:w="910" w:type="dxa"/>
            <w:gridSpan w:val="2"/>
          </w:tcPr>
          <w:p w14:paraId="242F8186" w14:textId="77777777"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535ECCD9" w14:textId="4D88BC9C" w:rsidR="00D633C4" w:rsidRPr="003E761E" w:rsidRDefault="00D633C4" w:rsidP="00D633C4">
            <w:pPr>
              <w:pBdr>
                <w:bottom w:val="single" w:sz="4" w:space="1" w:color="auto"/>
              </w:pBdr>
              <w:tabs>
                <w:tab w:val="decimal" w:pos="614"/>
              </w:tabs>
              <w:spacing w:line="240" w:lineRule="exact"/>
              <w:ind w:left="-18" w:right="-54"/>
              <w:jc w:val="center"/>
              <w:rPr>
                <w:rFonts w:ascii="Arial" w:hAnsi="Arial" w:cs="Arial"/>
                <w:sz w:val="14"/>
                <w:szCs w:val="14"/>
              </w:rPr>
            </w:pPr>
            <w:r w:rsidRPr="003E761E">
              <w:rPr>
                <w:rFonts w:ascii="Arial" w:hAnsi="Arial" w:cs="Arial"/>
                <w:sz w:val="14"/>
                <w:szCs w:val="14"/>
              </w:rPr>
              <w:t>-</w:t>
            </w:r>
          </w:p>
        </w:tc>
        <w:tc>
          <w:tcPr>
            <w:tcW w:w="954" w:type="dxa"/>
            <w:gridSpan w:val="2"/>
          </w:tcPr>
          <w:p w14:paraId="11B878BA" w14:textId="77777777" w:rsidR="00D633C4" w:rsidRPr="003E761E" w:rsidRDefault="00D633C4" w:rsidP="00D633C4">
            <w:pPr>
              <w:pBdr>
                <w:bottom w:val="single" w:sz="4" w:space="1" w:color="auto"/>
              </w:pBdr>
              <w:tabs>
                <w:tab w:val="decimal" w:pos="506"/>
              </w:tabs>
              <w:spacing w:line="240" w:lineRule="exact"/>
              <w:ind w:left="-18" w:right="-54"/>
              <w:jc w:val="both"/>
              <w:rPr>
                <w:rFonts w:ascii="Arial" w:hAnsi="Arial" w:cs="Arial"/>
                <w:sz w:val="14"/>
                <w:szCs w:val="14"/>
              </w:rPr>
            </w:pPr>
          </w:p>
          <w:p w14:paraId="76E57B6B" w14:textId="6CFC390E" w:rsidR="00D633C4" w:rsidRPr="003E761E"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841" w:type="dxa"/>
            <w:gridSpan w:val="2"/>
          </w:tcPr>
          <w:p w14:paraId="2325C4D9" w14:textId="77777777"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p>
          <w:p w14:paraId="5CBCA8DD" w14:textId="7AFD8EEC"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(5,681)</w:t>
            </w:r>
          </w:p>
        </w:tc>
      </w:tr>
      <w:tr w:rsidR="00D633C4" w:rsidRPr="003E761E" w14:paraId="570FA7E8" w14:textId="77777777" w:rsidTr="00FB483A">
        <w:trPr>
          <w:gridAfter w:val="1"/>
          <w:wAfter w:w="334" w:type="dxa"/>
        </w:trPr>
        <w:tc>
          <w:tcPr>
            <w:tcW w:w="1887" w:type="dxa"/>
          </w:tcPr>
          <w:p w14:paraId="3D3E22FD" w14:textId="2408C9B3"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2022</w:t>
            </w:r>
          </w:p>
        </w:tc>
        <w:tc>
          <w:tcPr>
            <w:tcW w:w="811" w:type="dxa"/>
            <w:gridSpan w:val="2"/>
          </w:tcPr>
          <w:p w14:paraId="13D112D0" w14:textId="6C60E89F" w:rsidR="00D633C4" w:rsidRPr="003E761E" w:rsidRDefault="00D633C4" w:rsidP="00D633C4">
            <w:pP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56CB734D" w14:textId="5CC90363" w:rsidR="00D633C4" w:rsidRPr="003E761E" w:rsidRDefault="00D633C4" w:rsidP="00D633C4">
            <w:pP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754,357</w:t>
            </w:r>
          </w:p>
        </w:tc>
        <w:tc>
          <w:tcPr>
            <w:tcW w:w="990" w:type="dxa"/>
            <w:gridSpan w:val="2"/>
          </w:tcPr>
          <w:p w14:paraId="56134496" w14:textId="2693CEE6" w:rsidR="00D633C4" w:rsidRPr="003E761E" w:rsidRDefault="00D633C4" w:rsidP="00D633C4">
            <w:pP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486,425</w:t>
            </w:r>
          </w:p>
        </w:tc>
        <w:tc>
          <w:tcPr>
            <w:tcW w:w="900" w:type="dxa"/>
            <w:gridSpan w:val="2"/>
          </w:tcPr>
          <w:p w14:paraId="3C3B12BF" w14:textId="0F75108B"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15,342</w:t>
            </w:r>
          </w:p>
        </w:tc>
        <w:tc>
          <w:tcPr>
            <w:tcW w:w="915" w:type="dxa"/>
          </w:tcPr>
          <w:p w14:paraId="414B0493" w14:textId="190866CF"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146,206</w:t>
            </w:r>
          </w:p>
        </w:tc>
        <w:tc>
          <w:tcPr>
            <w:tcW w:w="910" w:type="dxa"/>
            <w:gridSpan w:val="2"/>
          </w:tcPr>
          <w:p w14:paraId="75FB5769" w14:textId="725CE385"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189,126</w:t>
            </w:r>
          </w:p>
        </w:tc>
        <w:tc>
          <w:tcPr>
            <w:tcW w:w="910" w:type="dxa"/>
            <w:gridSpan w:val="2"/>
          </w:tcPr>
          <w:p w14:paraId="46555972" w14:textId="70915ABA" w:rsidR="00D633C4" w:rsidRPr="003E761E" w:rsidRDefault="00D633C4" w:rsidP="00D633C4">
            <w:pP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42,529</w:t>
            </w:r>
          </w:p>
        </w:tc>
        <w:tc>
          <w:tcPr>
            <w:tcW w:w="954" w:type="dxa"/>
            <w:gridSpan w:val="2"/>
          </w:tcPr>
          <w:p w14:paraId="53553F75" w14:textId="135283B0" w:rsidR="00D633C4" w:rsidRPr="003E761E" w:rsidRDefault="00D633C4" w:rsidP="00D633C4">
            <w:pPr>
              <w:tabs>
                <w:tab w:val="decimal" w:pos="688"/>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841" w:type="dxa"/>
            <w:gridSpan w:val="2"/>
          </w:tcPr>
          <w:p w14:paraId="08704B91" w14:textId="5F92C2FD" w:rsidR="00D633C4" w:rsidRPr="003E761E" w:rsidRDefault="00D633C4" w:rsidP="00D633C4">
            <w:pP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1,633,985</w:t>
            </w:r>
          </w:p>
        </w:tc>
      </w:tr>
      <w:tr w:rsidR="00D633C4" w:rsidRPr="003E761E" w14:paraId="564D2918" w14:textId="77777777" w:rsidTr="00FB483A">
        <w:trPr>
          <w:gridAfter w:val="1"/>
          <w:wAfter w:w="334" w:type="dxa"/>
        </w:trPr>
        <w:tc>
          <w:tcPr>
            <w:tcW w:w="1887" w:type="dxa"/>
          </w:tcPr>
          <w:p w14:paraId="64F0D475" w14:textId="77777777" w:rsidR="00D633C4" w:rsidRPr="003E761E" w:rsidRDefault="00D633C4" w:rsidP="00D633C4">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color w:val="000000"/>
                <w:sz w:val="14"/>
                <w:szCs w:val="14"/>
              </w:rPr>
              <w:t>Depreciation for the year</w:t>
            </w:r>
          </w:p>
        </w:tc>
        <w:tc>
          <w:tcPr>
            <w:tcW w:w="811" w:type="dxa"/>
            <w:gridSpan w:val="2"/>
          </w:tcPr>
          <w:p w14:paraId="06137D93" w14:textId="076CF2BB" w:rsidR="00D633C4" w:rsidRPr="003E761E" w:rsidRDefault="00D633C4" w:rsidP="00D633C4">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34C5278D" w14:textId="79A89D30" w:rsidR="00D633C4" w:rsidRPr="003E761E" w:rsidRDefault="00D633C4" w:rsidP="00D633C4">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21,656</w:t>
            </w:r>
          </w:p>
        </w:tc>
        <w:tc>
          <w:tcPr>
            <w:tcW w:w="990" w:type="dxa"/>
            <w:gridSpan w:val="2"/>
          </w:tcPr>
          <w:p w14:paraId="0A8B1A14" w14:textId="54A32F8D" w:rsidR="00D633C4" w:rsidRPr="003E761E" w:rsidRDefault="00D633C4" w:rsidP="00D633C4">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53,546</w:t>
            </w:r>
          </w:p>
        </w:tc>
        <w:tc>
          <w:tcPr>
            <w:tcW w:w="900" w:type="dxa"/>
            <w:gridSpan w:val="2"/>
          </w:tcPr>
          <w:p w14:paraId="15741A2E" w14:textId="13640A78"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373</w:t>
            </w:r>
          </w:p>
        </w:tc>
        <w:tc>
          <w:tcPr>
            <w:tcW w:w="915" w:type="dxa"/>
          </w:tcPr>
          <w:p w14:paraId="221D10EF" w14:textId="7FF253B0"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3,933</w:t>
            </w:r>
          </w:p>
        </w:tc>
        <w:tc>
          <w:tcPr>
            <w:tcW w:w="910" w:type="dxa"/>
            <w:gridSpan w:val="2"/>
          </w:tcPr>
          <w:p w14:paraId="501F5978" w14:textId="0E818CB0"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6,423</w:t>
            </w:r>
          </w:p>
        </w:tc>
        <w:tc>
          <w:tcPr>
            <w:tcW w:w="910" w:type="dxa"/>
            <w:gridSpan w:val="2"/>
          </w:tcPr>
          <w:p w14:paraId="5DB836B8" w14:textId="1AFEF842"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2,283</w:t>
            </w:r>
          </w:p>
        </w:tc>
        <w:tc>
          <w:tcPr>
            <w:tcW w:w="954" w:type="dxa"/>
            <w:gridSpan w:val="2"/>
          </w:tcPr>
          <w:p w14:paraId="7F1820C8" w14:textId="4286B7EB" w:rsidR="00D633C4" w:rsidRPr="003E761E" w:rsidRDefault="00D633C4" w:rsidP="00D633C4">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tcPr>
          <w:p w14:paraId="5BAEA718" w14:textId="454A9833" w:rsidR="00D633C4" w:rsidRPr="003E761E" w:rsidRDefault="00D633C4" w:rsidP="00D633C4">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88,214</w:t>
            </w:r>
          </w:p>
        </w:tc>
      </w:tr>
      <w:tr w:rsidR="00D633C4" w:rsidRPr="003E761E" w14:paraId="551799FB" w14:textId="77777777" w:rsidTr="00FB483A">
        <w:trPr>
          <w:gridAfter w:val="1"/>
          <w:wAfter w:w="334" w:type="dxa"/>
        </w:trPr>
        <w:tc>
          <w:tcPr>
            <w:tcW w:w="1887" w:type="dxa"/>
          </w:tcPr>
          <w:p w14:paraId="63FAD7EC" w14:textId="1078E234"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Depreciation on disposals / write-off</w:t>
            </w:r>
          </w:p>
        </w:tc>
        <w:tc>
          <w:tcPr>
            <w:tcW w:w="811" w:type="dxa"/>
            <w:gridSpan w:val="2"/>
          </w:tcPr>
          <w:p w14:paraId="3681A387" w14:textId="77777777" w:rsidR="00D633C4" w:rsidRDefault="00D633C4" w:rsidP="00D633C4">
            <w:pPr>
              <w:tabs>
                <w:tab w:val="decimal" w:pos="592"/>
              </w:tabs>
              <w:spacing w:line="240" w:lineRule="exact"/>
              <w:ind w:left="-18" w:right="-54"/>
              <w:jc w:val="both"/>
              <w:rPr>
                <w:rFonts w:ascii="Arial" w:hAnsi="Arial" w:cs="Arial"/>
                <w:sz w:val="14"/>
                <w:szCs w:val="14"/>
              </w:rPr>
            </w:pPr>
          </w:p>
          <w:p w14:paraId="293A6A7A" w14:textId="62A030EB" w:rsidR="00D633C4" w:rsidRPr="005C1DF8" w:rsidRDefault="00D633C4" w:rsidP="00D633C4">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7D2B5031" w14:textId="77777777" w:rsidR="00D633C4" w:rsidRDefault="00D633C4" w:rsidP="00D633C4">
            <w:pPr>
              <w:tabs>
                <w:tab w:val="decimal" w:pos="888"/>
              </w:tabs>
              <w:spacing w:line="240" w:lineRule="exact"/>
              <w:ind w:left="-18" w:right="-54"/>
              <w:jc w:val="both"/>
              <w:rPr>
                <w:rFonts w:ascii="Arial" w:hAnsi="Arial" w:cs="Arial"/>
                <w:sz w:val="14"/>
                <w:szCs w:val="14"/>
              </w:rPr>
            </w:pPr>
          </w:p>
          <w:p w14:paraId="411399D2" w14:textId="266B4B0F" w:rsidR="00D633C4" w:rsidRPr="003E761E" w:rsidRDefault="00D633C4" w:rsidP="00D633C4">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(468)</w:t>
            </w:r>
          </w:p>
        </w:tc>
        <w:tc>
          <w:tcPr>
            <w:tcW w:w="990" w:type="dxa"/>
            <w:gridSpan w:val="2"/>
          </w:tcPr>
          <w:p w14:paraId="5873E1B6" w14:textId="77777777" w:rsidR="00D633C4" w:rsidRDefault="00D633C4" w:rsidP="00D633C4">
            <w:pPr>
              <w:tabs>
                <w:tab w:val="decimal" w:pos="701"/>
              </w:tabs>
              <w:spacing w:line="240" w:lineRule="exact"/>
              <w:ind w:left="-18" w:right="-54"/>
              <w:jc w:val="both"/>
              <w:rPr>
                <w:rFonts w:ascii="Arial" w:hAnsi="Arial" w:cs="Arial"/>
                <w:sz w:val="14"/>
                <w:szCs w:val="14"/>
              </w:rPr>
            </w:pPr>
          </w:p>
          <w:p w14:paraId="2800DC6A" w14:textId="522E6209" w:rsidR="00D633C4" w:rsidRPr="003E761E" w:rsidRDefault="00D633C4" w:rsidP="00D633C4">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(4,702)</w:t>
            </w:r>
          </w:p>
        </w:tc>
        <w:tc>
          <w:tcPr>
            <w:tcW w:w="900" w:type="dxa"/>
            <w:gridSpan w:val="2"/>
          </w:tcPr>
          <w:p w14:paraId="50B603CA" w14:textId="77777777" w:rsidR="00D633C4" w:rsidRDefault="00D633C4" w:rsidP="00D633C4">
            <w:pPr>
              <w:tabs>
                <w:tab w:val="decimal" w:pos="614"/>
              </w:tabs>
              <w:spacing w:line="240" w:lineRule="exact"/>
              <w:ind w:left="-18" w:right="-54"/>
              <w:jc w:val="both"/>
              <w:rPr>
                <w:rFonts w:ascii="Arial" w:hAnsi="Arial" w:cs="Arial"/>
                <w:sz w:val="14"/>
                <w:szCs w:val="14"/>
              </w:rPr>
            </w:pPr>
          </w:p>
          <w:p w14:paraId="4414A127" w14:textId="70A6F947"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tcPr>
          <w:p w14:paraId="5EAC6108" w14:textId="77777777" w:rsidR="00D633C4" w:rsidRDefault="00D633C4" w:rsidP="00D633C4">
            <w:pPr>
              <w:tabs>
                <w:tab w:val="decimal" w:pos="614"/>
              </w:tabs>
              <w:spacing w:line="240" w:lineRule="exact"/>
              <w:ind w:left="-18" w:right="-54"/>
              <w:jc w:val="both"/>
              <w:rPr>
                <w:rFonts w:ascii="Arial" w:hAnsi="Arial" w:cs="Arial"/>
                <w:sz w:val="14"/>
                <w:szCs w:val="14"/>
              </w:rPr>
            </w:pPr>
          </w:p>
          <w:p w14:paraId="66773C6B" w14:textId="71BC44E8"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(2,096)</w:t>
            </w:r>
          </w:p>
        </w:tc>
        <w:tc>
          <w:tcPr>
            <w:tcW w:w="910" w:type="dxa"/>
            <w:gridSpan w:val="2"/>
          </w:tcPr>
          <w:p w14:paraId="7CA4FA32" w14:textId="77777777" w:rsidR="00D633C4" w:rsidRDefault="00D633C4" w:rsidP="00D633C4">
            <w:pPr>
              <w:tabs>
                <w:tab w:val="decimal" w:pos="614"/>
              </w:tabs>
              <w:spacing w:line="240" w:lineRule="exact"/>
              <w:ind w:left="-18" w:right="-54"/>
              <w:jc w:val="both"/>
              <w:rPr>
                <w:rFonts w:ascii="Arial" w:hAnsi="Arial" w:cs="Arial"/>
                <w:sz w:val="14"/>
                <w:szCs w:val="14"/>
              </w:rPr>
            </w:pPr>
          </w:p>
          <w:p w14:paraId="0755BA41" w14:textId="1613475A"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(4,297)</w:t>
            </w:r>
          </w:p>
        </w:tc>
        <w:tc>
          <w:tcPr>
            <w:tcW w:w="910" w:type="dxa"/>
            <w:gridSpan w:val="2"/>
          </w:tcPr>
          <w:p w14:paraId="290DDDEB" w14:textId="77777777" w:rsidR="00D633C4" w:rsidRDefault="00D633C4" w:rsidP="00D633C4">
            <w:pPr>
              <w:tabs>
                <w:tab w:val="decimal" w:pos="614"/>
              </w:tabs>
              <w:spacing w:line="240" w:lineRule="exact"/>
              <w:ind w:left="-18" w:right="-54"/>
              <w:jc w:val="both"/>
              <w:rPr>
                <w:rFonts w:ascii="Arial" w:hAnsi="Arial" w:cs="Arial"/>
                <w:sz w:val="14"/>
                <w:szCs w:val="14"/>
              </w:rPr>
            </w:pPr>
          </w:p>
          <w:p w14:paraId="7ED6F9DF" w14:textId="601F3A56"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(998)</w:t>
            </w:r>
          </w:p>
        </w:tc>
        <w:tc>
          <w:tcPr>
            <w:tcW w:w="954" w:type="dxa"/>
            <w:gridSpan w:val="2"/>
          </w:tcPr>
          <w:p w14:paraId="0E3960D9" w14:textId="77777777" w:rsidR="00D633C4" w:rsidRDefault="00D633C4" w:rsidP="00D633C4">
            <w:pPr>
              <w:tabs>
                <w:tab w:val="decimal" w:pos="688"/>
              </w:tabs>
              <w:spacing w:line="240" w:lineRule="exact"/>
              <w:ind w:left="-18" w:right="-54"/>
              <w:jc w:val="both"/>
              <w:rPr>
                <w:rFonts w:ascii="Arial" w:hAnsi="Arial" w:cs="Arial"/>
                <w:sz w:val="14"/>
                <w:szCs w:val="14"/>
              </w:rPr>
            </w:pPr>
          </w:p>
          <w:p w14:paraId="183CCAF0" w14:textId="4A4528F1" w:rsidR="00D633C4" w:rsidRPr="003E761E" w:rsidRDefault="00D633C4" w:rsidP="00D633C4">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tcPr>
          <w:p w14:paraId="54DC2357" w14:textId="77777777" w:rsidR="00D633C4" w:rsidRDefault="00D633C4" w:rsidP="00D633C4">
            <w:pPr>
              <w:tabs>
                <w:tab w:val="decimal" w:pos="612"/>
              </w:tabs>
              <w:spacing w:line="240" w:lineRule="exact"/>
              <w:ind w:left="-18" w:right="-54"/>
              <w:jc w:val="both"/>
              <w:rPr>
                <w:rFonts w:ascii="Arial" w:hAnsi="Arial" w:cs="Arial"/>
                <w:sz w:val="14"/>
                <w:szCs w:val="14"/>
              </w:rPr>
            </w:pPr>
          </w:p>
          <w:p w14:paraId="6F421474" w14:textId="7732044E" w:rsidR="00D633C4" w:rsidRPr="003E761E" w:rsidRDefault="00D633C4" w:rsidP="00D633C4">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(12,561)</w:t>
            </w:r>
          </w:p>
        </w:tc>
      </w:tr>
      <w:tr w:rsidR="00D633C4" w:rsidRPr="003E761E" w14:paraId="38FF99E6" w14:textId="77777777" w:rsidTr="00FB483A">
        <w:trPr>
          <w:gridAfter w:val="1"/>
          <w:wAfter w:w="334" w:type="dxa"/>
        </w:trPr>
        <w:tc>
          <w:tcPr>
            <w:tcW w:w="1887" w:type="dxa"/>
          </w:tcPr>
          <w:p w14:paraId="202A864B" w14:textId="3B9BD820" w:rsidR="00D633C4" w:rsidRPr="003E761E" w:rsidRDefault="00D633C4" w:rsidP="00D633C4">
            <w:pPr>
              <w:spacing w:line="240" w:lineRule="exact"/>
              <w:ind w:left="159" w:right="-18" w:hanging="159"/>
              <w:rPr>
                <w:rFonts w:ascii="Arial" w:eastAsia="Arial Unicode MS" w:hAnsi="Arial" w:cs="Arial"/>
                <w:color w:val="000000"/>
                <w:sz w:val="14"/>
                <w:szCs w:val="14"/>
              </w:rPr>
            </w:pPr>
            <w:r>
              <w:rPr>
                <w:rFonts w:ascii="Arial" w:eastAsia="Arial Unicode MS" w:hAnsi="Arial" w:cs="Arial"/>
                <w:color w:val="000000"/>
                <w:sz w:val="14"/>
                <w:szCs w:val="14"/>
              </w:rPr>
              <w:t>Transfer in (out)</w:t>
            </w:r>
          </w:p>
        </w:tc>
        <w:tc>
          <w:tcPr>
            <w:tcW w:w="811" w:type="dxa"/>
            <w:gridSpan w:val="2"/>
          </w:tcPr>
          <w:p w14:paraId="1A6EB295" w14:textId="28D267AC" w:rsidR="00D633C4" w:rsidRPr="003E761E" w:rsidRDefault="00D633C4" w:rsidP="00D633C4">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23C5AE9C" w14:textId="2AE00D33" w:rsidR="00D633C4" w:rsidRPr="003E761E" w:rsidRDefault="00D633C4" w:rsidP="00D633C4">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tcPr>
          <w:p w14:paraId="71C85E27" w14:textId="70671D97" w:rsidR="00D633C4" w:rsidRPr="003E761E" w:rsidRDefault="00D633C4" w:rsidP="00D633C4">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tcPr>
          <w:p w14:paraId="2ED0E2F3" w14:textId="3EE70F4F"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2,589</w:t>
            </w:r>
          </w:p>
        </w:tc>
        <w:tc>
          <w:tcPr>
            <w:tcW w:w="915" w:type="dxa"/>
          </w:tcPr>
          <w:p w14:paraId="1E9F4398" w14:textId="41432171"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(2,589)</w:t>
            </w:r>
          </w:p>
        </w:tc>
        <w:tc>
          <w:tcPr>
            <w:tcW w:w="910" w:type="dxa"/>
            <w:gridSpan w:val="2"/>
          </w:tcPr>
          <w:p w14:paraId="5EF0E45A" w14:textId="4766BA6D"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910" w:type="dxa"/>
            <w:gridSpan w:val="2"/>
          </w:tcPr>
          <w:p w14:paraId="5A752B22" w14:textId="4B0AC149"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954" w:type="dxa"/>
            <w:gridSpan w:val="2"/>
          </w:tcPr>
          <w:p w14:paraId="5C049A68" w14:textId="76A5F79D" w:rsidR="00D633C4" w:rsidRPr="003E761E" w:rsidRDefault="00D633C4" w:rsidP="00D633C4">
            <w:pPr>
              <w:tabs>
                <w:tab w:val="decimal" w:pos="688"/>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841" w:type="dxa"/>
            <w:gridSpan w:val="2"/>
          </w:tcPr>
          <w:p w14:paraId="37A46691" w14:textId="58194A07" w:rsidR="00D633C4" w:rsidRPr="003E761E" w:rsidRDefault="00D633C4" w:rsidP="00D633C4">
            <w:pPr>
              <w:tabs>
                <w:tab w:val="decimal" w:pos="612"/>
              </w:tabs>
              <w:spacing w:line="240" w:lineRule="exact"/>
              <w:ind w:left="-18" w:right="-54"/>
              <w:jc w:val="both"/>
              <w:rPr>
                <w:rFonts w:ascii="Arial" w:hAnsi="Arial" w:cs="Arial"/>
                <w:sz w:val="14"/>
                <w:szCs w:val="14"/>
              </w:rPr>
            </w:pPr>
            <w:r w:rsidRPr="005C1DF8">
              <w:rPr>
                <w:rFonts w:ascii="Arial" w:hAnsi="Arial" w:cs="Arial"/>
                <w:sz w:val="14"/>
                <w:szCs w:val="14"/>
              </w:rPr>
              <w:t>-</w:t>
            </w:r>
          </w:p>
        </w:tc>
      </w:tr>
      <w:tr w:rsidR="00D633C4" w:rsidRPr="003E761E" w14:paraId="36B3568A" w14:textId="77777777" w:rsidTr="00D633C4">
        <w:trPr>
          <w:gridAfter w:val="1"/>
          <w:wAfter w:w="334" w:type="dxa"/>
        </w:trPr>
        <w:tc>
          <w:tcPr>
            <w:tcW w:w="1887" w:type="dxa"/>
          </w:tcPr>
          <w:p w14:paraId="56958D1A" w14:textId="7E0B2AF0" w:rsidR="00D633C4" w:rsidRPr="003E761E" w:rsidRDefault="001B0EB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rPr>
              <w:t>Transfer to investment properties</w:t>
            </w:r>
            <w:r>
              <w:rPr>
                <w:rFonts w:ascii="Arial" w:eastAsia="Arial Unicode MS" w:hAnsi="Arial" w:cs="Arial"/>
                <w:color w:val="000000"/>
                <w:sz w:val="14"/>
                <w:szCs w:val="14"/>
              </w:rPr>
              <w:t xml:space="preserve"> </w:t>
            </w:r>
          </w:p>
        </w:tc>
        <w:tc>
          <w:tcPr>
            <w:tcW w:w="811" w:type="dxa"/>
            <w:gridSpan w:val="2"/>
            <w:vAlign w:val="bottom"/>
          </w:tcPr>
          <w:p w14:paraId="425308FE" w14:textId="7E4C1ECE" w:rsidR="00D633C4" w:rsidRPr="003E761E" w:rsidRDefault="00D633C4" w:rsidP="00D633C4">
            <w:pP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vAlign w:val="bottom"/>
          </w:tcPr>
          <w:p w14:paraId="068CDD5B" w14:textId="4946D1DA" w:rsidR="00D633C4" w:rsidRPr="003E761E" w:rsidRDefault="00D633C4" w:rsidP="00D633C4">
            <w:pP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vAlign w:val="bottom"/>
          </w:tcPr>
          <w:p w14:paraId="6514A0CE" w14:textId="3CED6C57" w:rsidR="00D633C4" w:rsidRPr="003E761E" w:rsidRDefault="00D633C4" w:rsidP="00D633C4">
            <w:pP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(20)</w:t>
            </w:r>
          </w:p>
        </w:tc>
        <w:tc>
          <w:tcPr>
            <w:tcW w:w="900" w:type="dxa"/>
            <w:gridSpan w:val="2"/>
            <w:vAlign w:val="bottom"/>
          </w:tcPr>
          <w:p w14:paraId="6369FA3E" w14:textId="7B621EC4"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vAlign w:val="bottom"/>
          </w:tcPr>
          <w:p w14:paraId="73B1FC94" w14:textId="7E434B3F"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(62)</w:t>
            </w:r>
          </w:p>
        </w:tc>
        <w:tc>
          <w:tcPr>
            <w:tcW w:w="910" w:type="dxa"/>
            <w:gridSpan w:val="2"/>
            <w:vAlign w:val="bottom"/>
          </w:tcPr>
          <w:p w14:paraId="0E33B4BA" w14:textId="76AAAE70"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vAlign w:val="bottom"/>
          </w:tcPr>
          <w:p w14:paraId="70A8F9E4" w14:textId="0CF2F6F3" w:rsidR="00D633C4" w:rsidRPr="003E761E" w:rsidRDefault="00D633C4" w:rsidP="00D633C4">
            <w:pP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54" w:type="dxa"/>
            <w:gridSpan w:val="2"/>
            <w:vAlign w:val="bottom"/>
          </w:tcPr>
          <w:p w14:paraId="1D87941F" w14:textId="5FF89048" w:rsidR="00D633C4" w:rsidRPr="003E761E" w:rsidRDefault="00D633C4" w:rsidP="00D633C4">
            <w:pP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vAlign w:val="bottom"/>
          </w:tcPr>
          <w:p w14:paraId="754A1923" w14:textId="5DC40959" w:rsidR="00D633C4" w:rsidRPr="003E761E" w:rsidRDefault="00D633C4" w:rsidP="00D633C4">
            <w:pP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(82)</w:t>
            </w:r>
          </w:p>
        </w:tc>
      </w:tr>
      <w:tr w:rsidR="00D633C4" w:rsidRPr="003E761E" w14:paraId="44B030F4" w14:textId="77777777" w:rsidTr="00FB483A">
        <w:trPr>
          <w:gridAfter w:val="1"/>
          <w:wAfter w:w="334" w:type="dxa"/>
        </w:trPr>
        <w:tc>
          <w:tcPr>
            <w:tcW w:w="1887" w:type="dxa"/>
          </w:tcPr>
          <w:p w14:paraId="692E74B4" w14:textId="0D7B2E87" w:rsidR="00D633C4" w:rsidRPr="003E761E" w:rsidRDefault="001B0EB4" w:rsidP="00D633C4">
            <w:pPr>
              <w:spacing w:line="240" w:lineRule="exact"/>
              <w:ind w:left="159" w:right="-18" w:hanging="159"/>
              <w:rPr>
                <w:rFonts w:ascii="Arial" w:eastAsia="Arial Unicode MS" w:hAnsi="Arial" w:cs="Arial"/>
                <w:color w:val="000000"/>
                <w:sz w:val="14"/>
                <w:szCs w:val="14"/>
              </w:rPr>
            </w:pPr>
            <w:r>
              <w:rPr>
                <w:rFonts w:ascii="Arial" w:eastAsia="Arial Unicode MS" w:hAnsi="Arial" w:cs="Arial"/>
                <w:color w:val="000000"/>
                <w:sz w:val="14"/>
                <w:szCs w:val="14"/>
              </w:rPr>
              <w:t>Transfer to other current assets</w:t>
            </w:r>
          </w:p>
        </w:tc>
        <w:tc>
          <w:tcPr>
            <w:tcW w:w="811" w:type="dxa"/>
            <w:gridSpan w:val="2"/>
          </w:tcPr>
          <w:p w14:paraId="1A4657CF" w14:textId="77777777" w:rsidR="00D633C4"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p>
          <w:p w14:paraId="36400850" w14:textId="386F20B3"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71913136" w14:textId="77777777" w:rsidR="00D633C4"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p>
          <w:p w14:paraId="518BC69E" w14:textId="17A35F71"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90" w:type="dxa"/>
            <w:gridSpan w:val="2"/>
          </w:tcPr>
          <w:p w14:paraId="7F2135F6" w14:textId="77777777" w:rsidR="00D633C4"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p>
          <w:p w14:paraId="7A4F8844" w14:textId="6A19E98A"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00" w:type="dxa"/>
            <w:gridSpan w:val="2"/>
          </w:tcPr>
          <w:p w14:paraId="40DD5468" w14:textId="77777777" w:rsidR="00D633C4"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582B95FB" w14:textId="38200E9C"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5" w:type="dxa"/>
          </w:tcPr>
          <w:p w14:paraId="2F13FD0C" w14:textId="77777777" w:rsidR="00D633C4"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1B25B300" w14:textId="05FBFC8A"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(2,474)</w:t>
            </w:r>
          </w:p>
        </w:tc>
        <w:tc>
          <w:tcPr>
            <w:tcW w:w="910" w:type="dxa"/>
            <w:gridSpan w:val="2"/>
          </w:tcPr>
          <w:p w14:paraId="12F37DD6" w14:textId="77777777" w:rsidR="00D633C4"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1050C14C" w14:textId="2CDF70B4"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10" w:type="dxa"/>
            <w:gridSpan w:val="2"/>
          </w:tcPr>
          <w:p w14:paraId="0B205D13" w14:textId="77777777" w:rsidR="00D633C4"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p>
          <w:p w14:paraId="0514403A" w14:textId="222F496B"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954" w:type="dxa"/>
            <w:gridSpan w:val="2"/>
          </w:tcPr>
          <w:p w14:paraId="42929C4C" w14:textId="77777777" w:rsidR="00D633C4"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p>
          <w:p w14:paraId="74F0ACB6" w14:textId="739F5527" w:rsidR="00D633C4" w:rsidRPr="003E761E"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841" w:type="dxa"/>
            <w:gridSpan w:val="2"/>
          </w:tcPr>
          <w:p w14:paraId="3D98C35D" w14:textId="77777777" w:rsidR="00D633C4"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p>
          <w:p w14:paraId="501EB26F" w14:textId="6FC6EDAC"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(2,474)</w:t>
            </w:r>
          </w:p>
        </w:tc>
      </w:tr>
      <w:tr w:rsidR="00D633C4" w:rsidRPr="003E761E" w14:paraId="7F38931B" w14:textId="77777777" w:rsidTr="00FB483A">
        <w:trPr>
          <w:gridAfter w:val="1"/>
          <w:wAfter w:w="334" w:type="dxa"/>
        </w:trPr>
        <w:tc>
          <w:tcPr>
            <w:tcW w:w="1887" w:type="dxa"/>
          </w:tcPr>
          <w:p w14:paraId="3652D84F" w14:textId="19594F9C"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2023</w:t>
            </w:r>
          </w:p>
        </w:tc>
        <w:tc>
          <w:tcPr>
            <w:tcW w:w="811" w:type="dxa"/>
            <w:gridSpan w:val="2"/>
          </w:tcPr>
          <w:p w14:paraId="2341161C" w14:textId="2EB2622B" w:rsidR="00D633C4" w:rsidRPr="003E761E" w:rsidRDefault="00D633C4" w:rsidP="00D633C4">
            <w:pPr>
              <w:pBdr>
                <w:bottom w:val="single" w:sz="4" w:space="1" w:color="auto"/>
              </w:pBd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12F9E79F" w14:textId="0C6CE8FC" w:rsidR="00D633C4" w:rsidRPr="003E761E" w:rsidRDefault="00D633C4" w:rsidP="00D633C4">
            <w:pPr>
              <w:pBdr>
                <w:bottom w:val="single" w:sz="4" w:space="1" w:color="auto"/>
              </w:pBd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775,545</w:t>
            </w:r>
          </w:p>
        </w:tc>
        <w:tc>
          <w:tcPr>
            <w:tcW w:w="990" w:type="dxa"/>
            <w:gridSpan w:val="2"/>
          </w:tcPr>
          <w:p w14:paraId="18378220" w14:textId="4932CB76" w:rsidR="00D633C4" w:rsidRPr="003E761E" w:rsidRDefault="00D633C4" w:rsidP="00D633C4">
            <w:pPr>
              <w:pBdr>
                <w:bottom w:val="sing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535,249</w:t>
            </w:r>
          </w:p>
        </w:tc>
        <w:tc>
          <w:tcPr>
            <w:tcW w:w="900" w:type="dxa"/>
            <w:gridSpan w:val="2"/>
          </w:tcPr>
          <w:p w14:paraId="2487C46B" w14:textId="3CB44562"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18,304</w:t>
            </w:r>
          </w:p>
        </w:tc>
        <w:tc>
          <w:tcPr>
            <w:tcW w:w="915" w:type="dxa"/>
          </w:tcPr>
          <w:p w14:paraId="0786F898" w14:textId="6AD6A06F"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142,918</w:t>
            </w:r>
          </w:p>
        </w:tc>
        <w:tc>
          <w:tcPr>
            <w:tcW w:w="910" w:type="dxa"/>
            <w:gridSpan w:val="2"/>
          </w:tcPr>
          <w:p w14:paraId="5FFB89C7" w14:textId="46D5A860"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191,252</w:t>
            </w:r>
          </w:p>
        </w:tc>
        <w:tc>
          <w:tcPr>
            <w:tcW w:w="910" w:type="dxa"/>
            <w:gridSpan w:val="2"/>
          </w:tcPr>
          <w:p w14:paraId="4FE177BA" w14:textId="0DA95401" w:rsidR="00D633C4" w:rsidRPr="003E761E" w:rsidRDefault="00D633C4" w:rsidP="00D633C4">
            <w:pPr>
              <w:pBdr>
                <w:bottom w:val="sing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43,814</w:t>
            </w:r>
          </w:p>
        </w:tc>
        <w:tc>
          <w:tcPr>
            <w:tcW w:w="954" w:type="dxa"/>
            <w:gridSpan w:val="2"/>
          </w:tcPr>
          <w:p w14:paraId="17BAEBA5" w14:textId="340857C5" w:rsidR="00D633C4" w:rsidRPr="003E761E" w:rsidRDefault="00D633C4" w:rsidP="00D633C4">
            <w:pPr>
              <w:pBdr>
                <w:bottom w:val="single" w:sz="4" w:space="1" w:color="auto"/>
              </w:pBdr>
              <w:tabs>
                <w:tab w:val="decimal" w:pos="688"/>
              </w:tabs>
              <w:spacing w:line="240" w:lineRule="exact"/>
              <w:ind w:left="-18" w:right="-54"/>
              <w:jc w:val="both"/>
              <w:rPr>
                <w:rFonts w:ascii="Arial" w:hAnsi="Arial" w:cs="Arial"/>
                <w:sz w:val="14"/>
                <w:szCs w:val="14"/>
              </w:rPr>
            </w:pPr>
            <w:r w:rsidRPr="005C1DF8">
              <w:rPr>
                <w:rFonts w:ascii="Arial" w:hAnsi="Arial" w:cs="Arial"/>
                <w:sz w:val="14"/>
                <w:szCs w:val="14"/>
              </w:rPr>
              <w:t>-</w:t>
            </w:r>
          </w:p>
        </w:tc>
        <w:tc>
          <w:tcPr>
            <w:tcW w:w="841" w:type="dxa"/>
            <w:gridSpan w:val="2"/>
          </w:tcPr>
          <w:p w14:paraId="78EEE0F2" w14:textId="3F1BFD41" w:rsidR="00D633C4" w:rsidRPr="003E761E" w:rsidRDefault="00D633C4" w:rsidP="00D633C4">
            <w:pPr>
              <w:pBdr>
                <w:bottom w:val="sing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1,707,082</w:t>
            </w:r>
          </w:p>
        </w:tc>
      </w:tr>
      <w:tr w:rsidR="00D633C4" w:rsidRPr="003E761E" w14:paraId="68D6D724" w14:textId="77777777" w:rsidTr="00FB483A">
        <w:trPr>
          <w:gridAfter w:val="1"/>
          <w:wAfter w:w="334" w:type="dxa"/>
        </w:trPr>
        <w:tc>
          <w:tcPr>
            <w:tcW w:w="1887" w:type="dxa"/>
          </w:tcPr>
          <w:p w14:paraId="387061EE" w14:textId="77777777" w:rsidR="00D633C4" w:rsidRPr="003E761E" w:rsidRDefault="00D633C4" w:rsidP="00D633C4">
            <w:pPr>
              <w:spacing w:line="240" w:lineRule="exact"/>
              <w:ind w:left="159" w:right="-18"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Net book value</w:t>
            </w:r>
          </w:p>
        </w:tc>
        <w:tc>
          <w:tcPr>
            <w:tcW w:w="811" w:type="dxa"/>
            <w:gridSpan w:val="2"/>
          </w:tcPr>
          <w:p w14:paraId="4A69A953" w14:textId="77777777" w:rsidR="00D633C4" w:rsidRPr="003E761E" w:rsidRDefault="00D633C4" w:rsidP="00D633C4">
            <w:pPr>
              <w:tabs>
                <w:tab w:val="decimal" w:pos="592"/>
              </w:tabs>
              <w:spacing w:line="240" w:lineRule="exact"/>
              <w:ind w:left="-18" w:right="-54"/>
              <w:jc w:val="both"/>
              <w:rPr>
                <w:rFonts w:ascii="Arial" w:hAnsi="Arial" w:cs="Arial"/>
                <w:sz w:val="14"/>
                <w:szCs w:val="14"/>
              </w:rPr>
            </w:pPr>
          </w:p>
        </w:tc>
        <w:tc>
          <w:tcPr>
            <w:tcW w:w="1173" w:type="dxa"/>
          </w:tcPr>
          <w:p w14:paraId="5291A207" w14:textId="77777777" w:rsidR="00D633C4" w:rsidRPr="003E761E" w:rsidRDefault="00D633C4" w:rsidP="00D633C4">
            <w:pPr>
              <w:tabs>
                <w:tab w:val="decimal" w:pos="888"/>
              </w:tabs>
              <w:spacing w:line="240" w:lineRule="exact"/>
              <w:ind w:left="-18" w:right="-54"/>
              <w:jc w:val="both"/>
              <w:rPr>
                <w:rFonts w:ascii="Arial" w:hAnsi="Arial" w:cs="Arial"/>
                <w:sz w:val="14"/>
                <w:szCs w:val="14"/>
              </w:rPr>
            </w:pPr>
          </w:p>
        </w:tc>
        <w:tc>
          <w:tcPr>
            <w:tcW w:w="990" w:type="dxa"/>
            <w:gridSpan w:val="2"/>
          </w:tcPr>
          <w:p w14:paraId="3801CE52" w14:textId="77777777" w:rsidR="00D633C4" w:rsidRPr="003E761E" w:rsidRDefault="00D633C4" w:rsidP="00D633C4">
            <w:pPr>
              <w:tabs>
                <w:tab w:val="decimal" w:pos="701"/>
              </w:tabs>
              <w:spacing w:line="240" w:lineRule="exact"/>
              <w:ind w:left="-18" w:right="-54"/>
              <w:jc w:val="both"/>
              <w:rPr>
                <w:rFonts w:ascii="Arial" w:hAnsi="Arial" w:cs="Arial"/>
                <w:sz w:val="14"/>
                <w:szCs w:val="14"/>
              </w:rPr>
            </w:pPr>
          </w:p>
        </w:tc>
        <w:tc>
          <w:tcPr>
            <w:tcW w:w="900" w:type="dxa"/>
            <w:gridSpan w:val="2"/>
          </w:tcPr>
          <w:p w14:paraId="3854E938" w14:textId="77777777"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5" w:type="dxa"/>
          </w:tcPr>
          <w:p w14:paraId="2C83E37C" w14:textId="77777777"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0" w:type="dxa"/>
            <w:gridSpan w:val="2"/>
          </w:tcPr>
          <w:p w14:paraId="5ABAD33A" w14:textId="77777777"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10" w:type="dxa"/>
            <w:gridSpan w:val="2"/>
          </w:tcPr>
          <w:p w14:paraId="4C464757" w14:textId="77777777" w:rsidR="00D633C4" w:rsidRPr="003E761E" w:rsidRDefault="00D633C4" w:rsidP="00D633C4">
            <w:pPr>
              <w:tabs>
                <w:tab w:val="decimal" w:pos="614"/>
              </w:tabs>
              <w:spacing w:line="240" w:lineRule="exact"/>
              <w:ind w:left="-18" w:right="-54"/>
              <w:jc w:val="both"/>
              <w:rPr>
                <w:rFonts w:ascii="Arial" w:hAnsi="Arial" w:cs="Arial"/>
                <w:sz w:val="14"/>
                <w:szCs w:val="14"/>
              </w:rPr>
            </w:pPr>
          </w:p>
        </w:tc>
        <w:tc>
          <w:tcPr>
            <w:tcW w:w="954" w:type="dxa"/>
            <w:gridSpan w:val="2"/>
          </w:tcPr>
          <w:p w14:paraId="3F2BA454" w14:textId="77777777" w:rsidR="00D633C4" w:rsidRPr="003E761E" w:rsidRDefault="00D633C4" w:rsidP="00D633C4">
            <w:pPr>
              <w:tabs>
                <w:tab w:val="decimal" w:pos="688"/>
              </w:tabs>
              <w:spacing w:line="240" w:lineRule="exact"/>
              <w:ind w:left="-18" w:right="-54"/>
              <w:jc w:val="both"/>
              <w:rPr>
                <w:rFonts w:ascii="Arial" w:hAnsi="Arial" w:cs="Arial"/>
                <w:sz w:val="14"/>
                <w:szCs w:val="14"/>
              </w:rPr>
            </w:pPr>
          </w:p>
        </w:tc>
        <w:tc>
          <w:tcPr>
            <w:tcW w:w="841" w:type="dxa"/>
            <w:gridSpan w:val="2"/>
          </w:tcPr>
          <w:p w14:paraId="084C0E8C" w14:textId="77777777" w:rsidR="00D633C4" w:rsidRPr="003E761E" w:rsidRDefault="00D633C4" w:rsidP="00D633C4">
            <w:pPr>
              <w:tabs>
                <w:tab w:val="decimal" w:pos="612"/>
              </w:tabs>
              <w:spacing w:line="240" w:lineRule="exact"/>
              <w:ind w:left="-18" w:right="-54"/>
              <w:jc w:val="both"/>
              <w:rPr>
                <w:rFonts w:ascii="Arial" w:hAnsi="Arial" w:cs="Arial"/>
                <w:sz w:val="14"/>
                <w:szCs w:val="14"/>
              </w:rPr>
            </w:pPr>
          </w:p>
        </w:tc>
      </w:tr>
      <w:tr w:rsidR="00D633C4" w:rsidRPr="003E761E" w14:paraId="4AEB5D56" w14:textId="77777777" w:rsidTr="00FB483A">
        <w:trPr>
          <w:gridAfter w:val="1"/>
          <w:wAfter w:w="334" w:type="dxa"/>
        </w:trPr>
        <w:tc>
          <w:tcPr>
            <w:tcW w:w="1887" w:type="dxa"/>
          </w:tcPr>
          <w:p w14:paraId="15086875" w14:textId="1AB4700B"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2022</w:t>
            </w:r>
          </w:p>
        </w:tc>
        <w:tc>
          <w:tcPr>
            <w:tcW w:w="811" w:type="dxa"/>
            <w:gridSpan w:val="2"/>
          </w:tcPr>
          <w:p w14:paraId="7E9C04F3" w14:textId="37916738" w:rsidR="00D633C4" w:rsidRPr="003E761E" w:rsidRDefault="00D633C4" w:rsidP="00D633C4">
            <w:pPr>
              <w:pBdr>
                <w:bottom w:val="double" w:sz="4" w:space="1" w:color="auto"/>
              </w:pBdr>
              <w:tabs>
                <w:tab w:val="decimal" w:pos="592"/>
              </w:tabs>
              <w:spacing w:line="240" w:lineRule="exact"/>
              <w:ind w:left="-18" w:right="-54"/>
              <w:jc w:val="both"/>
              <w:rPr>
                <w:rFonts w:ascii="Arial" w:hAnsi="Arial" w:cs="Arial"/>
                <w:sz w:val="14"/>
                <w:szCs w:val="14"/>
              </w:rPr>
            </w:pPr>
            <w:r w:rsidRPr="003E761E">
              <w:rPr>
                <w:rFonts w:ascii="Arial" w:hAnsi="Arial" w:cs="Arial"/>
                <w:sz w:val="14"/>
                <w:szCs w:val="14"/>
              </w:rPr>
              <w:t>-</w:t>
            </w:r>
          </w:p>
        </w:tc>
        <w:tc>
          <w:tcPr>
            <w:tcW w:w="1173" w:type="dxa"/>
          </w:tcPr>
          <w:p w14:paraId="4276E42D" w14:textId="6A23598A" w:rsidR="00D633C4" w:rsidRPr="003E761E" w:rsidRDefault="00D633C4" w:rsidP="00D633C4">
            <w:pPr>
              <w:pBdr>
                <w:bottom w:val="double" w:sz="4" w:space="1" w:color="auto"/>
              </w:pBdr>
              <w:tabs>
                <w:tab w:val="decimal" w:pos="888"/>
              </w:tabs>
              <w:spacing w:line="240" w:lineRule="exact"/>
              <w:ind w:left="-18" w:right="-54"/>
              <w:jc w:val="both"/>
              <w:rPr>
                <w:rFonts w:ascii="Arial" w:hAnsi="Arial" w:cs="Arial"/>
                <w:sz w:val="14"/>
                <w:szCs w:val="14"/>
              </w:rPr>
            </w:pPr>
            <w:r w:rsidRPr="003E761E">
              <w:rPr>
                <w:rFonts w:ascii="Arial" w:hAnsi="Arial" w:cs="Arial"/>
                <w:sz w:val="14"/>
                <w:szCs w:val="14"/>
              </w:rPr>
              <w:t>157,775</w:t>
            </w:r>
          </w:p>
        </w:tc>
        <w:tc>
          <w:tcPr>
            <w:tcW w:w="990" w:type="dxa"/>
            <w:gridSpan w:val="2"/>
          </w:tcPr>
          <w:p w14:paraId="661C5C99" w14:textId="4A359C35" w:rsidR="00D633C4" w:rsidRPr="003E761E" w:rsidRDefault="00D633C4" w:rsidP="00D633C4">
            <w:pPr>
              <w:pBdr>
                <w:bottom w:val="double" w:sz="4" w:space="1" w:color="auto"/>
              </w:pBd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537,732</w:t>
            </w:r>
          </w:p>
        </w:tc>
        <w:tc>
          <w:tcPr>
            <w:tcW w:w="900" w:type="dxa"/>
            <w:gridSpan w:val="2"/>
          </w:tcPr>
          <w:p w14:paraId="69195A02" w14:textId="470602BB"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166</w:t>
            </w:r>
          </w:p>
        </w:tc>
        <w:tc>
          <w:tcPr>
            <w:tcW w:w="915" w:type="dxa"/>
          </w:tcPr>
          <w:p w14:paraId="0C9EE54F" w14:textId="3C744569"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9,020</w:t>
            </w:r>
          </w:p>
        </w:tc>
        <w:tc>
          <w:tcPr>
            <w:tcW w:w="910" w:type="dxa"/>
            <w:gridSpan w:val="2"/>
          </w:tcPr>
          <w:p w14:paraId="46CFAE5D" w14:textId="7C1BE125"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33,231</w:t>
            </w:r>
          </w:p>
        </w:tc>
        <w:tc>
          <w:tcPr>
            <w:tcW w:w="910" w:type="dxa"/>
            <w:gridSpan w:val="2"/>
          </w:tcPr>
          <w:p w14:paraId="2860F523" w14:textId="191161D8"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3E761E">
              <w:rPr>
                <w:rFonts w:ascii="Arial" w:hAnsi="Arial" w:cs="Arial"/>
                <w:sz w:val="14"/>
                <w:szCs w:val="14"/>
              </w:rPr>
              <w:t>10,926</w:t>
            </w:r>
          </w:p>
        </w:tc>
        <w:tc>
          <w:tcPr>
            <w:tcW w:w="954" w:type="dxa"/>
            <w:gridSpan w:val="2"/>
          </w:tcPr>
          <w:p w14:paraId="2AA900E7" w14:textId="0F5534B3" w:rsidR="00D633C4" w:rsidRPr="003E761E" w:rsidRDefault="00D633C4" w:rsidP="00D633C4">
            <w:pPr>
              <w:pBdr>
                <w:bottom w:val="double" w:sz="4" w:space="1" w:color="auto"/>
              </w:pBdr>
              <w:tabs>
                <w:tab w:val="decimal" w:pos="701"/>
              </w:tabs>
              <w:spacing w:line="240" w:lineRule="exact"/>
              <w:ind w:left="-18" w:right="-54"/>
              <w:jc w:val="both"/>
              <w:rPr>
                <w:rFonts w:ascii="Arial" w:hAnsi="Arial" w:cs="Arial"/>
                <w:sz w:val="14"/>
                <w:szCs w:val="14"/>
              </w:rPr>
            </w:pPr>
            <w:r w:rsidRPr="003E761E">
              <w:rPr>
                <w:rFonts w:ascii="Arial" w:hAnsi="Arial" w:cs="Arial"/>
                <w:sz w:val="14"/>
                <w:szCs w:val="14"/>
              </w:rPr>
              <w:t>7,656</w:t>
            </w:r>
          </w:p>
        </w:tc>
        <w:tc>
          <w:tcPr>
            <w:tcW w:w="841" w:type="dxa"/>
            <w:gridSpan w:val="2"/>
          </w:tcPr>
          <w:p w14:paraId="309478CF" w14:textId="13844A38" w:rsidR="00D633C4" w:rsidRPr="003E761E" w:rsidRDefault="00D633C4" w:rsidP="00D633C4">
            <w:pPr>
              <w:pBdr>
                <w:bottom w:val="double" w:sz="4" w:space="1" w:color="auto"/>
              </w:pBd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756,506</w:t>
            </w:r>
          </w:p>
        </w:tc>
      </w:tr>
      <w:tr w:rsidR="00D633C4" w:rsidRPr="003E761E" w14:paraId="3264B4E1" w14:textId="77777777" w:rsidTr="00FB483A">
        <w:trPr>
          <w:gridAfter w:val="1"/>
          <w:wAfter w:w="334" w:type="dxa"/>
        </w:trPr>
        <w:tc>
          <w:tcPr>
            <w:tcW w:w="1887" w:type="dxa"/>
          </w:tcPr>
          <w:p w14:paraId="426898AA" w14:textId="5164A3F8" w:rsidR="00D633C4" w:rsidRPr="003E761E" w:rsidRDefault="00D633C4" w:rsidP="00D633C4">
            <w:pPr>
              <w:spacing w:line="240" w:lineRule="exact"/>
              <w:ind w:left="159" w:right="-18" w:hanging="159"/>
              <w:rPr>
                <w:rFonts w:ascii="Arial" w:eastAsia="Arial Unicode MS" w:hAnsi="Arial" w:cs="Arial"/>
                <w:color w:val="000000"/>
                <w:sz w:val="14"/>
                <w:szCs w:val="14"/>
              </w:rPr>
            </w:pPr>
            <w:r w:rsidRPr="003E761E">
              <w:rPr>
                <w:rFonts w:ascii="Arial" w:eastAsia="Arial Unicode MS" w:hAnsi="Arial" w:cs="Arial"/>
                <w:color w:val="000000"/>
                <w:sz w:val="14"/>
                <w:szCs w:val="14"/>
                <w:cs/>
              </w:rPr>
              <w:t xml:space="preserve">31 </w:t>
            </w:r>
            <w:r w:rsidRPr="003E761E">
              <w:rPr>
                <w:rFonts w:ascii="Arial" w:eastAsia="Arial Unicode MS" w:hAnsi="Arial" w:cs="Arial"/>
                <w:color w:val="000000"/>
                <w:sz w:val="14"/>
                <w:szCs w:val="14"/>
              </w:rPr>
              <w:t>December 2023</w:t>
            </w:r>
          </w:p>
        </w:tc>
        <w:tc>
          <w:tcPr>
            <w:tcW w:w="811" w:type="dxa"/>
            <w:gridSpan w:val="2"/>
          </w:tcPr>
          <w:p w14:paraId="41B5853A" w14:textId="5E60E20A" w:rsidR="00D633C4" w:rsidRPr="003E761E" w:rsidRDefault="00D633C4" w:rsidP="00D633C4">
            <w:pPr>
              <w:pBdr>
                <w:bottom w:val="double" w:sz="4" w:space="1" w:color="auto"/>
              </w:pBdr>
              <w:tabs>
                <w:tab w:val="decimal" w:pos="592"/>
              </w:tabs>
              <w:spacing w:line="240" w:lineRule="exact"/>
              <w:ind w:left="-18" w:right="-54"/>
              <w:jc w:val="both"/>
              <w:rPr>
                <w:rFonts w:ascii="Arial" w:hAnsi="Arial" w:cs="Arial"/>
                <w:sz w:val="14"/>
                <w:szCs w:val="14"/>
              </w:rPr>
            </w:pPr>
            <w:r w:rsidRPr="005C1DF8">
              <w:rPr>
                <w:rFonts w:ascii="Arial" w:hAnsi="Arial" w:cs="Arial" w:hint="cs"/>
                <w:sz w:val="14"/>
                <w:szCs w:val="14"/>
              </w:rPr>
              <w:t>-</w:t>
            </w:r>
          </w:p>
        </w:tc>
        <w:tc>
          <w:tcPr>
            <w:tcW w:w="1173" w:type="dxa"/>
          </w:tcPr>
          <w:p w14:paraId="6BC4E93F" w14:textId="45CC8634" w:rsidR="00D633C4" w:rsidRPr="003E761E" w:rsidRDefault="00D633C4" w:rsidP="00D633C4">
            <w:pPr>
              <w:pBdr>
                <w:bottom w:val="double" w:sz="4" w:space="1" w:color="auto"/>
              </w:pBdr>
              <w:tabs>
                <w:tab w:val="decimal" w:pos="888"/>
              </w:tabs>
              <w:spacing w:line="240" w:lineRule="exact"/>
              <w:ind w:left="-18" w:right="-54"/>
              <w:jc w:val="both"/>
              <w:rPr>
                <w:rFonts w:ascii="Arial" w:hAnsi="Arial" w:cs="Arial"/>
                <w:sz w:val="14"/>
                <w:szCs w:val="14"/>
              </w:rPr>
            </w:pPr>
            <w:r w:rsidRPr="005C1DF8">
              <w:rPr>
                <w:rFonts w:ascii="Arial" w:hAnsi="Arial" w:cs="Arial" w:hint="cs"/>
                <w:sz w:val="14"/>
                <w:szCs w:val="14"/>
              </w:rPr>
              <w:t>139,703</w:t>
            </w:r>
          </w:p>
        </w:tc>
        <w:tc>
          <w:tcPr>
            <w:tcW w:w="990" w:type="dxa"/>
            <w:gridSpan w:val="2"/>
          </w:tcPr>
          <w:p w14:paraId="7C34F44B" w14:textId="52455A4C" w:rsidR="00D633C4" w:rsidRPr="003E761E" w:rsidRDefault="00D633C4" w:rsidP="00D633C4">
            <w:pPr>
              <w:pBdr>
                <w:bottom w:val="doub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481,352</w:t>
            </w:r>
          </w:p>
        </w:tc>
        <w:tc>
          <w:tcPr>
            <w:tcW w:w="900" w:type="dxa"/>
            <w:gridSpan w:val="2"/>
          </w:tcPr>
          <w:p w14:paraId="168CDC5B" w14:textId="49A5F48B"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2,562</w:t>
            </w:r>
          </w:p>
        </w:tc>
        <w:tc>
          <w:tcPr>
            <w:tcW w:w="915" w:type="dxa"/>
          </w:tcPr>
          <w:p w14:paraId="34EE5352" w14:textId="7EA357A7"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8,077</w:t>
            </w:r>
          </w:p>
        </w:tc>
        <w:tc>
          <w:tcPr>
            <w:tcW w:w="910" w:type="dxa"/>
            <w:gridSpan w:val="2"/>
          </w:tcPr>
          <w:p w14:paraId="35FF3679" w14:textId="4F6FF30D"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27,02</w:t>
            </w:r>
            <w:r w:rsidR="007A6723">
              <w:rPr>
                <w:rFonts w:ascii="Arial" w:hAnsi="Arial" w:cs="Arial"/>
                <w:sz w:val="14"/>
                <w:szCs w:val="14"/>
              </w:rPr>
              <w:t>9</w:t>
            </w:r>
          </w:p>
        </w:tc>
        <w:tc>
          <w:tcPr>
            <w:tcW w:w="910" w:type="dxa"/>
            <w:gridSpan w:val="2"/>
          </w:tcPr>
          <w:p w14:paraId="1AD996F4" w14:textId="098B0EB7" w:rsidR="00D633C4" w:rsidRPr="003E761E" w:rsidRDefault="00D633C4" w:rsidP="00D633C4">
            <w:pPr>
              <w:pBdr>
                <w:bottom w:val="double" w:sz="4" w:space="1" w:color="auto"/>
              </w:pBdr>
              <w:tabs>
                <w:tab w:val="decimal" w:pos="614"/>
              </w:tabs>
              <w:spacing w:line="240" w:lineRule="exact"/>
              <w:ind w:left="-18" w:right="-54"/>
              <w:jc w:val="both"/>
              <w:rPr>
                <w:rFonts w:ascii="Arial" w:hAnsi="Arial" w:cs="Arial"/>
                <w:sz w:val="14"/>
                <w:szCs w:val="14"/>
              </w:rPr>
            </w:pPr>
            <w:r w:rsidRPr="005C1DF8">
              <w:rPr>
                <w:rFonts w:ascii="Arial" w:hAnsi="Arial" w:cs="Arial" w:hint="cs"/>
                <w:sz w:val="14"/>
                <w:szCs w:val="14"/>
              </w:rPr>
              <w:t>11,438</w:t>
            </w:r>
          </w:p>
        </w:tc>
        <w:tc>
          <w:tcPr>
            <w:tcW w:w="954" w:type="dxa"/>
            <w:gridSpan w:val="2"/>
          </w:tcPr>
          <w:p w14:paraId="2880BDB3" w14:textId="0399572A" w:rsidR="00D633C4" w:rsidRPr="003E761E" w:rsidRDefault="00D633C4" w:rsidP="00D633C4">
            <w:pPr>
              <w:pBdr>
                <w:bottom w:val="double" w:sz="4" w:space="1" w:color="auto"/>
              </w:pBdr>
              <w:tabs>
                <w:tab w:val="decimal" w:pos="701"/>
              </w:tabs>
              <w:spacing w:line="240" w:lineRule="exact"/>
              <w:ind w:left="-18" w:right="-54"/>
              <w:jc w:val="both"/>
              <w:rPr>
                <w:rFonts w:ascii="Arial" w:hAnsi="Arial" w:cs="Arial"/>
                <w:sz w:val="14"/>
                <w:szCs w:val="14"/>
              </w:rPr>
            </w:pPr>
            <w:r w:rsidRPr="005C1DF8">
              <w:rPr>
                <w:rFonts w:ascii="Arial" w:hAnsi="Arial" w:cs="Arial" w:hint="cs"/>
                <w:sz w:val="14"/>
                <w:szCs w:val="14"/>
              </w:rPr>
              <w:t>9,1</w:t>
            </w:r>
            <w:r w:rsidR="007A6723">
              <w:rPr>
                <w:rFonts w:ascii="Arial" w:hAnsi="Arial" w:cs="Arial"/>
                <w:sz w:val="14"/>
                <w:szCs w:val="14"/>
              </w:rPr>
              <w:t>59</w:t>
            </w:r>
          </w:p>
        </w:tc>
        <w:tc>
          <w:tcPr>
            <w:tcW w:w="841" w:type="dxa"/>
            <w:gridSpan w:val="2"/>
          </w:tcPr>
          <w:p w14:paraId="6DFA3233" w14:textId="046D4601" w:rsidR="00D633C4" w:rsidRPr="003E761E" w:rsidRDefault="00D633C4" w:rsidP="00D633C4">
            <w:pPr>
              <w:pBdr>
                <w:bottom w:val="doub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679,320</w:t>
            </w:r>
          </w:p>
        </w:tc>
      </w:tr>
      <w:tr w:rsidR="00D633C4" w:rsidRPr="003E761E" w14:paraId="5E4FA0CD" w14:textId="77777777" w:rsidTr="00FB483A">
        <w:tc>
          <w:tcPr>
            <w:tcW w:w="1887" w:type="dxa"/>
          </w:tcPr>
          <w:p w14:paraId="5C7BFA5F" w14:textId="77777777" w:rsidR="00D633C4" w:rsidRPr="003E761E" w:rsidRDefault="00D633C4" w:rsidP="00D633C4">
            <w:pPr>
              <w:spacing w:line="240" w:lineRule="exact"/>
              <w:ind w:left="159" w:right="-195" w:hanging="159"/>
              <w:rPr>
                <w:rFonts w:ascii="Arial" w:eastAsia="Arial Unicode MS" w:hAnsi="Arial" w:cs="Arial"/>
                <w:color w:val="000000"/>
                <w:sz w:val="14"/>
                <w:szCs w:val="14"/>
                <w:cs/>
              </w:rPr>
            </w:pPr>
            <w:r w:rsidRPr="003E761E">
              <w:rPr>
                <w:rFonts w:ascii="Arial" w:eastAsia="Arial Unicode MS" w:hAnsi="Arial" w:cs="Arial"/>
                <w:b/>
                <w:bCs/>
                <w:color w:val="000000"/>
                <w:sz w:val="14"/>
                <w:szCs w:val="14"/>
              </w:rPr>
              <w:t>Depreciation for the year</w:t>
            </w:r>
          </w:p>
        </w:tc>
        <w:tc>
          <w:tcPr>
            <w:tcW w:w="614" w:type="dxa"/>
          </w:tcPr>
          <w:p w14:paraId="1B40F82A" w14:textId="77777777" w:rsidR="00D633C4" w:rsidRPr="003E761E" w:rsidRDefault="00D633C4" w:rsidP="00D633C4">
            <w:pPr>
              <w:tabs>
                <w:tab w:val="decimal" w:pos="598"/>
              </w:tabs>
              <w:spacing w:line="260" w:lineRule="exact"/>
              <w:ind w:left="-18" w:right="-54"/>
              <w:rPr>
                <w:rFonts w:ascii="Angsana New" w:hAnsi="Angsana New"/>
                <w:sz w:val="20"/>
                <w:szCs w:val="20"/>
              </w:rPr>
            </w:pPr>
          </w:p>
        </w:tc>
        <w:tc>
          <w:tcPr>
            <w:tcW w:w="1370" w:type="dxa"/>
            <w:gridSpan w:val="2"/>
          </w:tcPr>
          <w:p w14:paraId="267D1B15" w14:textId="77777777" w:rsidR="00D633C4" w:rsidRPr="003E761E" w:rsidRDefault="00D633C4" w:rsidP="00D633C4">
            <w:pPr>
              <w:tabs>
                <w:tab w:val="decimal" w:pos="620"/>
              </w:tabs>
              <w:spacing w:line="260" w:lineRule="exact"/>
              <w:ind w:left="-18" w:right="-54"/>
              <w:rPr>
                <w:rFonts w:ascii="Angsana New" w:hAnsi="Angsana New"/>
                <w:sz w:val="20"/>
                <w:szCs w:val="20"/>
              </w:rPr>
            </w:pPr>
          </w:p>
        </w:tc>
        <w:tc>
          <w:tcPr>
            <w:tcW w:w="793" w:type="dxa"/>
          </w:tcPr>
          <w:p w14:paraId="2884B478" w14:textId="77777777" w:rsidR="00D633C4" w:rsidRPr="003E761E" w:rsidRDefault="00D633C4" w:rsidP="00D633C4">
            <w:pPr>
              <w:tabs>
                <w:tab w:val="decimal" w:pos="598"/>
              </w:tabs>
              <w:spacing w:line="260" w:lineRule="exact"/>
              <w:ind w:left="-18" w:right="-54"/>
              <w:rPr>
                <w:rFonts w:ascii="Angsana New" w:hAnsi="Angsana New"/>
                <w:sz w:val="20"/>
                <w:szCs w:val="20"/>
              </w:rPr>
            </w:pPr>
          </w:p>
        </w:tc>
        <w:tc>
          <w:tcPr>
            <w:tcW w:w="940" w:type="dxa"/>
            <w:gridSpan w:val="2"/>
          </w:tcPr>
          <w:p w14:paraId="060C3025" w14:textId="77777777" w:rsidR="00D633C4" w:rsidRPr="003E761E" w:rsidRDefault="00D633C4" w:rsidP="00D633C4">
            <w:pPr>
              <w:tabs>
                <w:tab w:val="decimal" w:pos="502"/>
              </w:tabs>
              <w:spacing w:line="260" w:lineRule="exact"/>
              <w:ind w:left="-18" w:right="-54"/>
              <w:rPr>
                <w:rFonts w:ascii="Angsana New" w:hAnsi="Angsana New"/>
                <w:sz w:val="20"/>
                <w:szCs w:val="20"/>
              </w:rPr>
            </w:pPr>
          </w:p>
        </w:tc>
        <w:tc>
          <w:tcPr>
            <w:tcW w:w="1105" w:type="dxa"/>
            <w:gridSpan w:val="3"/>
          </w:tcPr>
          <w:p w14:paraId="1C9FB909" w14:textId="77777777" w:rsidR="00D633C4" w:rsidRPr="003E761E" w:rsidRDefault="00D633C4" w:rsidP="00D633C4">
            <w:pPr>
              <w:tabs>
                <w:tab w:val="decimal" w:pos="699"/>
              </w:tabs>
              <w:spacing w:line="260" w:lineRule="exact"/>
              <w:ind w:left="-18" w:right="-54"/>
              <w:rPr>
                <w:rFonts w:ascii="Angsana New" w:hAnsi="Angsana New"/>
                <w:sz w:val="20"/>
                <w:szCs w:val="20"/>
              </w:rPr>
            </w:pPr>
          </w:p>
        </w:tc>
        <w:tc>
          <w:tcPr>
            <w:tcW w:w="985" w:type="dxa"/>
            <w:gridSpan w:val="2"/>
          </w:tcPr>
          <w:p w14:paraId="368A4D96" w14:textId="77777777" w:rsidR="00D633C4" w:rsidRPr="003E761E" w:rsidRDefault="00D633C4" w:rsidP="00D633C4">
            <w:pPr>
              <w:tabs>
                <w:tab w:val="decimal" w:pos="699"/>
              </w:tabs>
              <w:spacing w:line="240" w:lineRule="exact"/>
              <w:ind w:left="-18" w:right="-54"/>
              <w:jc w:val="both"/>
              <w:rPr>
                <w:rFonts w:ascii="Arial" w:hAnsi="Arial" w:cs="Arial"/>
                <w:sz w:val="14"/>
                <w:szCs w:val="14"/>
              </w:rPr>
            </w:pPr>
          </w:p>
        </w:tc>
        <w:tc>
          <w:tcPr>
            <w:tcW w:w="985" w:type="dxa"/>
            <w:gridSpan w:val="2"/>
          </w:tcPr>
          <w:p w14:paraId="72CF399F" w14:textId="77777777" w:rsidR="00D633C4" w:rsidRPr="003E761E" w:rsidRDefault="00D633C4" w:rsidP="00D633C4">
            <w:pPr>
              <w:tabs>
                <w:tab w:val="decimal" w:pos="598"/>
              </w:tabs>
              <w:spacing w:line="260" w:lineRule="exact"/>
              <w:ind w:left="-18" w:right="-54"/>
              <w:rPr>
                <w:rFonts w:ascii="Angsana New" w:hAnsi="Angsana New"/>
                <w:sz w:val="20"/>
                <w:szCs w:val="20"/>
              </w:rPr>
            </w:pPr>
          </w:p>
        </w:tc>
        <w:tc>
          <w:tcPr>
            <w:tcW w:w="1030" w:type="dxa"/>
            <w:gridSpan w:val="2"/>
          </w:tcPr>
          <w:p w14:paraId="12E28991" w14:textId="77777777" w:rsidR="00D633C4" w:rsidRPr="003E761E" w:rsidRDefault="00D633C4" w:rsidP="00D633C4">
            <w:pPr>
              <w:tabs>
                <w:tab w:val="decimal" w:pos="598"/>
              </w:tabs>
              <w:spacing w:line="260" w:lineRule="exact"/>
              <w:ind w:right="-108" w:hanging="18"/>
              <w:rPr>
                <w:rFonts w:ascii="Angsana New" w:hAnsi="Angsana New"/>
                <w:sz w:val="20"/>
                <w:szCs w:val="20"/>
              </w:rPr>
            </w:pPr>
          </w:p>
        </w:tc>
        <w:tc>
          <w:tcPr>
            <w:tcW w:w="916" w:type="dxa"/>
            <w:gridSpan w:val="2"/>
          </w:tcPr>
          <w:p w14:paraId="17C43C72" w14:textId="77777777" w:rsidR="00D633C4" w:rsidRPr="003E761E" w:rsidRDefault="00D633C4" w:rsidP="00D633C4">
            <w:pPr>
              <w:tabs>
                <w:tab w:val="decimal" w:pos="692"/>
              </w:tabs>
              <w:spacing w:line="260" w:lineRule="exact"/>
              <w:ind w:left="-18" w:right="-54"/>
              <w:rPr>
                <w:rFonts w:ascii="Angsana New" w:hAnsi="Angsana New"/>
                <w:sz w:val="20"/>
                <w:szCs w:val="20"/>
              </w:rPr>
            </w:pPr>
          </w:p>
        </w:tc>
      </w:tr>
      <w:tr w:rsidR="00D633C4" w:rsidRPr="003E761E" w14:paraId="4E5F144B" w14:textId="77777777" w:rsidTr="00154968">
        <w:trPr>
          <w:gridAfter w:val="1"/>
          <w:wAfter w:w="334" w:type="dxa"/>
        </w:trPr>
        <w:tc>
          <w:tcPr>
            <w:tcW w:w="9450" w:type="dxa"/>
            <w:gridSpan w:val="15"/>
          </w:tcPr>
          <w:p w14:paraId="2FD8CBF0" w14:textId="251C3989" w:rsidR="00D633C4" w:rsidRPr="003E761E" w:rsidRDefault="00D633C4" w:rsidP="00D633C4">
            <w:pPr>
              <w:spacing w:line="240" w:lineRule="exact"/>
              <w:ind w:right="-54"/>
              <w:jc w:val="both"/>
              <w:rPr>
                <w:rFonts w:ascii="Arial" w:hAnsi="Arial" w:cs="Arial"/>
                <w:sz w:val="14"/>
                <w:szCs w:val="14"/>
              </w:rPr>
            </w:pPr>
            <w:r w:rsidRPr="003E761E">
              <w:rPr>
                <w:rFonts w:ascii="Arial" w:eastAsia="Arial Unicode MS" w:hAnsi="Arial" w:cs="Arial"/>
                <w:color w:val="000000"/>
                <w:sz w:val="14"/>
                <w:szCs w:val="14"/>
              </w:rPr>
              <w:t>2022 (Baht 85 million included in cost of services, and the balance in administrative expenses)</w:t>
            </w:r>
          </w:p>
        </w:tc>
        <w:tc>
          <w:tcPr>
            <w:tcW w:w="841" w:type="dxa"/>
            <w:gridSpan w:val="2"/>
          </w:tcPr>
          <w:p w14:paraId="2B148C82" w14:textId="3B716760" w:rsidR="00D633C4" w:rsidRPr="003E761E" w:rsidRDefault="00D633C4" w:rsidP="00D633C4">
            <w:pPr>
              <w:pBdr>
                <w:bottom w:val="double" w:sz="4" w:space="1" w:color="auto"/>
              </w:pBdr>
              <w:tabs>
                <w:tab w:val="decimal" w:pos="612"/>
              </w:tabs>
              <w:spacing w:line="240" w:lineRule="exact"/>
              <w:ind w:left="-18" w:right="-54"/>
              <w:jc w:val="both"/>
              <w:rPr>
                <w:rFonts w:ascii="Arial" w:hAnsi="Arial" w:cs="Arial"/>
                <w:sz w:val="14"/>
                <w:szCs w:val="14"/>
              </w:rPr>
            </w:pPr>
            <w:r w:rsidRPr="003E761E">
              <w:rPr>
                <w:rFonts w:ascii="Arial" w:hAnsi="Arial" w:cs="Arial"/>
                <w:sz w:val="14"/>
                <w:szCs w:val="14"/>
              </w:rPr>
              <w:t>92,382</w:t>
            </w:r>
          </w:p>
        </w:tc>
      </w:tr>
      <w:tr w:rsidR="00D633C4" w:rsidRPr="003E761E" w14:paraId="06E92B13" w14:textId="77777777" w:rsidTr="00154968">
        <w:trPr>
          <w:gridAfter w:val="1"/>
          <w:wAfter w:w="334" w:type="dxa"/>
        </w:trPr>
        <w:tc>
          <w:tcPr>
            <w:tcW w:w="9450" w:type="dxa"/>
            <w:gridSpan w:val="15"/>
          </w:tcPr>
          <w:p w14:paraId="309A5C83" w14:textId="26C8AD27" w:rsidR="00D633C4" w:rsidRPr="003E761E" w:rsidRDefault="00D633C4" w:rsidP="00D633C4">
            <w:pPr>
              <w:spacing w:line="240" w:lineRule="exact"/>
              <w:ind w:left="-18" w:right="-54"/>
              <w:jc w:val="both"/>
              <w:rPr>
                <w:rFonts w:ascii="Arial" w:eastAsia="Arial Unicode MS" w:hAnsi="Arial" w:cs="Arial"/>
                <w:color w:val="000000"/>
                <w:sz w:val="14"/>
                <w:szCs w:val="14"/>
              </w:rPr>
            </w:pPr>
            <w:r w:rsidRPr="003E761E">
              <w:rPr>
                <w:rFonts w:ascii="Arial" w:eastAsia="Arial Unicode MS" w:hAnsi="Arial" w:cs="Arial"/>
                <w:color w:val="000000"/>
                <w:sz w:val="14"/>
                <w:szCs w:val="14"/>
              </w:rPr>
              <w:t xml:space="preserve">2023 (Baht </w:t>
            </w:r>
            <w:r>
              <w:rPr>
                <w:rFonts w:ascii="Arial" w:eastAsia="Arial Unicode MS" w:hAnsi="Arial" w:cstheme="minorBidi"/>
                <w:color w:val="000000"/>
                <w:sz w:val="14"/>
                <w:szCs w:val="14"/>
              </w:rPr>
              <w:t>73</w:t>
            </w:r>
            <w:r w:rsidRPr="003E761E">
              <w:rPr>
                <w:rFonts w:ascii="Arial" w:eastAsia="Arial Unicode MS" w:hAnsi="Arial" w:cs="Arial"/>
                <w:color w:val="000000"/>
                <w:sz w:val="14"/>
                <w:szCs w:val="14"/>
              </w:rPr>
              <w:t xml:space="preserve"> million included in cost of services, and the balance in administrative expenses)</w:t>
            </w:r>
          </w:p>
        </w:tc>
        <w:tc>
          <w:tcPr>
            <w:tcW w:w="841" w:type="dxa"/>
            <w:gridSpan w:val="2"/>
          </w:tcPr>
          <w:p w14:paraId="2CDBCA35" w14:textId="63509722" w:rsidR="00D633C4" w:rsidRPr="003E761E" w:rsidRDefault="00D633C4" w:rsidP="00D633C4">
            <w:pPr>
              <w:pBdr>
                <w:bottom w:val="double" w:sz="4" w:space="1" w:color="auto"/>
              </w:pBdr>
              <w:tabs>
                <w:tab w:val="decimal" w:pos="612"/>
              </w:tabs>
              <w:spacing w:line="240" w:lineRule="exact"/>
              <w:ind w:left="-18" w:right="-54"/>
              <w:jc w:val="both"/>
              <w:rPr>
                <w:rFonts w:ascii="Arial" w:hAnsi="Arial" w:cs="Arial"/>
                <w:sz w:val="14"/>
                <w:szCs w:val="14"/>
              </w:rPr>
            </w:pPr>
            <w:r w:rsidRPr="005C1DF8">
              <w:rPr>
                <w:rFonts w:ascii="Arial" w:hAnsi="Arial" w:cs="Arial" w:hint="cs"/>
                <w:sz w:val="14"/>
                <w:szCs w:val="14"/>
              </w:rPr>
              <w:t>88,214</w:t>
            </w:r>
          </w:p>
        </w:tc>
      </w:tr>
    </w:tbl>
    <w:p w14:paraId="15B16799" w14:textId="767C926D" w:rsidR="003A47C6" w:rsidRPr="003E761E" w:rsidRDefault="003A47C6" w:rsidP="00010601">
      <w:pPr>
        <w:spacing w:before="24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w:t>
      </w:r>
      <w:r w:rsidR="00185939" w:rsidRPr="003E761E">
        <w:rPr>
          <w:rFonts w:ascii="Arial" w:hAnsi="Arial"/>
          <w:color w:val="000000"/>
          <w:sz w:val="22"/>
          <w:szCs w:val="22"/>
        </w:rPr>
        <w:t>20</w:t>
      </w:r>
      <w:r w:rsidR="00983C60" w:rsidRPr="003E761E">
        <w:rPr>
          <w:rFonts w:ascii="Arial" w:hAnsi="Arial"/>
          <w:color w:val="000000"/>
          <w:sz w:val="22"/>
          <w:szCs w:val="22"/>
        </w:rPr>
        <w:t>2</w:t>
      </w:r>
      <w:r w:rsidR="008C3E2C" w:rsidRPr="003E761E">
        <w:rPr>
          <w:rFonts w:ascii="Arial" w:hAnsi="Arial"/>
          <w:color w:val="000000"/>
          <w:sz w:val="22"/>
          <w:szCs w:val="22"/>
        </w:rPr>
        <w:t>3</w:t>
      </w:r>
      <w:r w:rsidRPr="003E761E">
        <w:rPr>
          <w:rFonts w:ascii="Arial" w:hAnsi="Arial"/>
          <w:color w:val="000000"/>
          <w:sz w:val="22"/>
          <w:szCs w:val="22"/>
        </w:rPr>
        <w:t xml:space="preserve">, certain </w:t>
      </w:r>
      <w:r w:rsidR="00BA1FF8" w:rsidRPr="003E761E">
        <w:rPr>
          <w:rFonts w:ascii="Arial" w:hAnsi="Arial"/>
          <w:color w:val="000000"/>
          <w:sz w:val="22"/>
          <w:szCs w:val="22"/>
        </w:rPr>
        <w:t>buildings</w:t>
      </w:r>
      <w:r w:rsidR="00CA4699" w:rsidRPr="003E761E">
        <w:rPr>
          <w:rFonts w:ascii="Arial" w:hAnsi="Arial"/>
          <w:color w:val="000000"/>
          <w:sz w:val="22"/>
          <w:szCs w:val="22"/>
        </w:rPr>
        <w:t>, vehicles</w:t>
      </w:r>
      <w:r w:rsidR="00BA1FF8" w:rsidRPr="003E761E">
        <w:rPr>
          <w:rFonts w:ascii="Arial" w:hAnsi="Arial"/>
          <w:color w:val="000000"/>
          <w:sz w:val="22"/>
          <w:szCs w:val="22"/>
        </w:rPr>
        <w:t xml:space="preserve"> and </w:t>
      </w:r>
      <w:r w:rsidRPr="003E761E">
        <w:rPr>
          <w:rFonts w:ascii="Arial" w:hAnsi="Arial"/>
          <w:color w:val="000000"/>
          <w:sz w:val="22"/>
          <w:szCs w:val="22"/>
        </w:rPr>
        <w:t xml:space="preserve">equipment items of the </w:t>
      </w:r>
      <w:r w:rsidR="003A4B01" w:rsidRPr="003E761E">
        <w:rPr>
          <w:rFonts w:ascii="Arial" w:hAnsi="Arial"/>
          <w:color w:val="000000"/>
          <w:sz w:val="22"/>
          <w:szCs w:val="22"/>
        </w:rPr>
        <w:t>Company</w:t>
      </w:r>
      <w:r w:rsidRPr="003E761E">
        <w:rPr>
          <w:rFonts w:ascii="Arial" w:hAnsi="Arial"/>
          <w:color w:val="000000"/>
          <w:sz w:val="22"/>
          <w:szCs w:val="22"/>
        </w:rPr>
        <w:t xml:space="preserve"> have been fully depreciated but are still in use. The original cost, before deducting accumulated depreciation, of those assets amounted to Baht </w:t>
      </w:r>
      <w:r w:rsidR="001B0EB4">
        <w:rPr>
          <w:rFonts w:ascii="Arial" w:hAnsi="Arial"/>
          <w:color w:val="000000"/>
          <w:sz w:val="22"/>
          <w:szCs w:val="22"/>
        </w:rPr>
        <w:t>942</w:t>
      </w:r>
      <w:r w:rsidR="007C4D54" w:rsidRPr="003E761E">
        <w:rPr>
          <w:rFonts w:ascii="Arial" w:hAnsi="Arial"/>
          <w:color w:val="000000"/>
          <w:sz w:val="22"/>
          <w:szCs w:val="22"/>
        </w:rPr>
        <w:t xml:space="preserve"> </w:t>
      </w:r>
      <w:r w:rsidRPr="003E761E">
        <w:rPr>
          <w:rFonts w:ascii="Arial" w:hAnsi="Arial"/>
          <w:color w:val="000000"/>
          <w:sz w:val="22"/>
          <w:szCs w:val="22"/>
        </w:rPr>
        <w:t>million (</w:t>
      </w:r>
      <w:r w:rsidR="00E40CFC" w:rsidRPr="003E761E">
        <w:rPr>
          <w:rFonts w:ascii="Arial" w:hAnsi="Arial"/>
          <w:color w:val="000000"/>
          <w:sz w:val="22"/>
          <w:szCs w:val="22"/>
        </w:rPr>
        <w:t>20</w:t>
      </w:r>
      <w:r w:rsidR="007C4D54" w:rsidRPr="003E761E">
        <w:rPr>
          <w:rFonts w:ascii="Arial" w:hAnsi="Arial"/>
          <w:color w:val="000000"/>
          <w:sz w:val="22"/>
          <w:szCs w:val="22"/>
        </w:rPr>
        <w:t>2</w:t>
      </w:r>
      <w:r w:rsidR="008C3E2C" w:rsidRPr="003E761E">
        <w:rPr>
          <w:rFonts w:ascii="Arial" w:hAnsi="Arial"/>
          <w:color w:val="000000"/>
          <w:sz w:val="22"/>
          <w:szCs w:val="22"/>
        </w:rPr>
        <w:t>2</w:t>
      </w:r>
      <w:r w:rsidRPr="003E761E">
        <w:rPr>
          <w:rFonts w:ascii="Arial" w:hAnsi="Arial"/>
          <w:color w:val="000000"/>
          <w:sz w:val="22"/>
          <w:szCs w:val="22"/>
        </w:rPr>
        <w:t xml:space="preserve">: Baht </w:t>
      </w:r>
      <w:r w:rsidR="008C3E2C" w:rsidRPr="003E761E">
        <w:rPr>
          <w:rFonts w:ascii="Arial" w:hAnsi="Arial"/>
          <w:color w:val="000000"/>
          <w:sz w:val="22"/>
          <w:szCs w:val="22"/>
        </w:rPr>
        <w:t>891</w:t>
      </w:r>
      <w:r w:rsidR="007C4D54" w:rsidRPr="003E761E">
        <w:rPr>
          <w:rFonts w:ascii="Arial" w:hAnsi="Arial"/>
          <w:color w:val="000000"/>
          <w:sz w:val="22"/>
          <w:szCs w:val="22"/>
        </w:rPr>
        <w:t xml:space="preserve"> </w:t>
      </w:r>
      <w:r w:rsidRPr="003E761E">
        <w:rPr>
          <w:rFonts w:ascii="Arial" w:hAnsi="Arial"/>
          <w:color w:val="000000"/>
          <w:sz w:val="22"/>
          <w:szCs w:val="22"/>
        </w:rPr>
        <w:t>million).</w:t>
      </w:r>
    </w:p>
    <w:p w14:paraId="105BA344" w14:textId="77777777" w:rsidR="005C1DF8" w:rsidRDefault="005C1DF8">
      <w:pPr>
        <w:overflowPunct/>
        <w:autoSpaceDE/>
        <w:autoSpaceDN/>
        <w:adjustRightInd/>
        <w:spacing w:before="100" w:after="100" w:line="380" w:lineRule="exact"/>
        <w:ind w:right="-43"/>
        <w:jc w:val="both"/>
        <w:textAlignment w:val="auto"/>
        <w:rPr>
          <w:rFonts w:ascii="Arial" w:hAnsi="Arial"/>
          <w:color w:val="000000"/>
          <w:sz w:val="22"/>
          <w:szCs w:val="22"/>
        </w:rPr>
      </w:pPr>
      <w:r>
        <w:rPr>
          <w:rFonts w:ascii="Arial" w:hAnsi="Arial"/>
          <w:color w:val="000000"/>
          <w:sz w:val="22"/>
          <w:szCs w:val="22"/>
        </w:rPr>
        <w:br w:type="page"/>
      </w:r>
    </w:p>
    <w:p w14:paraId="51E01054" w14:textId="3F06E1D4" w:rsidR="003A47C6" w:rsidRPr="003E761E" w:rsidRDefault="00E91199" w:rsidP="006B3DD5">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lastRenderedPageBreak/>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w:t>
      </w:r>
      <w:r w:rsidR="00185939" w:rsidRPr="003E761E">
        <w:rPr>
          <w:rFonts w:ascii="Arial" w:hAnsi="Arial"/>
          <w:color w:val="000000"/>
          <w:sz w:val="22"/>
          <w:szCs w:val="22"/>
        </w:rPr>
        <w:t>20</w:t>
      </w:r>
      <w:r w:rsidR="00BA1FF8" w:rsidRPr="003E761E">
        <w:rPr>
          <w:rFonts w:ascii="Arial" w:hAnsi="Arial"/>
          <w:color w:val="000000"/>
          <w:sz w:val="22"/>
          <w:szCs w:val="22"/>
        </w:rPr>
        <w:t>2</w:t>
      </w:r>
      <w:r w:rsidR="008C3E2C" w:rsidRPr="003E761E">
        <w:rPr>
          <w:rFonts w:ascii="Arial" w:hAnsi="Arial"/>
          <w:color w:val="000000"/>
          <w:sz w:val="22"/>
          <w:szCs w:val="22"/>
        </w:rPr>
        <w:t>3</w:t>
      </w:r>
      <w:r w:rsidRPr="003E761E">
        <w:rPr>
          <w:rFonts w:ascii="Arial" w:hAnsi="Arial"/>
          <w:color w:val="000000"/>
          <w:sz w:val="22"/>
          <w:szCs w:val="22"/>
        </w:rPr>
        <w:t xml:space="preserve">, </w:t>
      </w:r>
      <w:r w:rsidR="003A47C6" w:rsidRPr="003E761E">
        <w:rPr>
          <w:rFonts w:ascii="Arial" w:hAnsi="Arial"/>
          <w:color w:val="000000"/>
          <w:sz w:val="22"/>
          <w:szCs w:val="22"/>
        </w:rPr>
        <w:t>the net book value amounted to Baht</w:t>
      </w:r>
      <w:r w:rsidR="004A7CF5" w:rsidRPr="003E761E">
        <w:rPr>
          <w:rFonts w:ascii="Arial" w:hAnsi="Arial"/>
          <w:color w:val="000000"/>
          <w:sz w:val="22"/>
          <w:szCs w:val="22"/>
        </w:rPr>
        <w:t xml:space="preserve"> </w:t>
      </w:r>
      <w:r w:rsidR="007A6723">
        <w:rPr>
          <w:rFonts w:ascii="Arial" w:hAnsi="Arial"/>
          <w:color w:val="000000"/>
          <w:sz w:val="22"/>
          <w:szCs w:val="22"/>
        </w:rPr>
        <w:t>266</w:t>
      </w:r>
      <w:r w:rsidR="00A5262C" w:rsidRPr="003E761E">
        <w:rPr>
          <w:rFonts w:ascii="Arial" w:hAnsi="Arial"/>
          <w:color w:val="000000"/>
          <w:sz w:val="22"/>
          <w:szCs w:val="22"/>
        </w:rPr>
        <w:t xml:space="preserve"> </w:t>
      </w:r>
      <w:r w:rsidR="003A47C6" w:rsidRPr="003E761E">
        <w:rPr>
          <w:rFonts w:ascii="Arial" w:hAnsi="Arial"/>
          <w:color w:val="000000"/>
          <w:sz w:val="22"/>
          <w:szCs w:val="22"/>
        </w:rPr>
        <w:t>million (</w:t>
      </w:r>
      <w:r w:rsidR="00185939" w:rsidRPr="003E761E">
        <w:rPr>
          <w:rFonts w:ascii="Arial" w:hAnsi="Arial"/>
          <w:color w:val="000000"/>
          <w:sz w:val="22"/>
          <w:szCs w:val="22"/>
        </w:rPr>
        <w:t>20</w:t>
      </w:r>
      <w:r w:rsidR="007C4D54" w:rsidRPr="003E761E">
        <w:rPr>
          <w:rFonts w:ascii="Arial" w:hAnsi="Arial"/>
          <w:color w:val="000000"/>
          <w:sz w:val="22"/>
          <w:szCs w:val="22"/>
        </w:rPr>
        <w:t>2</w:t>
      </w:r>
      <w:r w:rsidR="008C3E2C" w:rsidRPr="003E761E">
        <w:rPr>
          <w:rFonts w:ascii="Arial" w:hAnsi="Arial"/>
          <w:color w:val="000000"/>
          <w:sz w:val="22"/>
          <w:szCs w:val="22"/>
        </w:rPr>
        <w:t>2</w:t>
      </w:r>
      <w:r w:rsidR="003A47C6" w:rsidRPr="003E761E">
        <w:rPr>
          <w:rFonts w:ascii="Arial" w:hAnsi="Arial"/>
          <w:color w:val="000000"/>
          <w:sz w:val="22"/>
          <w:szCs w:val="22"/>
        </w:rPr>
        <w:t xml:space="preserve">: Baht </w:t>
      </w:r>
      <w:r w:rsidR="008C3E2C" w:rsidRPr="003E761E">
        <w:rPr>
          <w:rFonts w:ascii="Arial" w:hAnsi="Arial"/>
          <w:color w:val="000000"/>
          <w:sz w:val="22"/>
          <w:szCs w:val="22"/>
        </w:rPr>
        <w:t>312</w:t>
      </w:r>
      <w:r w:rsidR="00362935" w:rsidRPr="00010601">
        <w:rPr>
          <w:rFonts w:ascii="Arial" w:hAnsi="Arial"/>
          <w:color w:val="000000"/>
          <w:sz w:val="22"/>
          <w:szCs w:val="22"/>
        </w:rPr>
        <w:t xml:space="preserve"> </w:t>
      </w:r>
      <w:r w:rsidR="00651E2A" w:rsidRPr="00010601">
        <w:rPr>
          <w:rFonts w:ascii="Arial" w:hAnsi="Arial"/>
          <w:color w:val="000000"/>
          <w:sz w:val="22"/>
          <w:szCs w:val="22"/>
        </w:rPr>
        <w:t>million</w:t>
      </w:r>
      <w:r w:rsidR="00BE6DB7" w:rsidRPr="00010601">
        <w:rPr>
          <w:rFonts w:ascii="Arial" w:hAnsi="Arial"/>
          <w:color w:val="000000"/>
          <w:sz w:val="22"/>
          <w:szCs w:val="22"/>
        </w:rPr>
        <w:t xml:space="preserve">) (the Company only: </w:t>
      </w:r>
      <w:r w:rsidR="00BF500C" w:rsidRPr="00010601">
        <w:rPr>
          <w:rFonts w:ascii="Arial" w:hAnsi="Arial"/>
          <w:color w:val="000000"/>
          <w:sz w:val="22"/>
          <w:szCs w:val="22"/>
        </w:rPr>
        <w:t>Baht</w:t>
      </w:r>
      <w:r w:rsidR="00BE6DB7" w:rsidRPr="00010601">
        <w:rPr>
          <w:rFonts w:ascii="Arial" w:hAnsi="Arial"/>
          <w:color w:val="000000"/>
          <w:sz w:val="22"/>
          <w:szCs w:val="22"/>
        </w:rPr>
        <w:t xml:space="preserve"> </w:t>
      </w:r>
      <w:r w:rsidR="000C4CFF" w:rsidRPr="00010601">
        <w:rPr>
          <w:rFonts w:ascii="Arial" w:hAnsi="Arial"/>
          <w:color w:val="000000"/>
          <w:sz w:val="22"/>
          <w:szCs w:val="22"/>
        </w:rPr>
        <w:t>65</w:t>
      </w:r>
      <w:r w:rsidR="00BE6DB7" w:rsidRPr="00010601">
        <w:rPr>
          <w:rFonts w:ascii="Arial" w:hAnsi="Arial"/>
          <w:color w:val="000000"/>
          <w:sz w:val="22"/>
          <w:szCs w:val="22"/>
        </w:rPr>
        <w:t xml:space="preserve"> million</w:t>
      </w:r>
      <w:r w:rsidR="00BF500C" w:rsidRPr="00010601">
        <w:rPr>
          <w:rFonts w:ascii="Arial" w:hAnsi="Arial"/>
          <w:color w:val="000000"/>
          <w:sz w:val="22"/>
          <w:szCs w:val="22"/>
        </w:rPr>
        <w:t xml:space="preserve">, </w:t>
      </w:r>
      <w:r w:rsidR="00BE6DB7" w:rsidRPr="00010601">
        <w:rPr>
          <w:rFonts w:ascii="Arial" w:hAnsi="Arial"/>
          <w:color w:val="000000"/>
          <w:sz w:val="22"/>
          <w:szCs w:val="22"/>
        </w:rPr>
        <w:t>2</w:t>
      </w:r>
      <w:r w:rsidR="007C4D54" w:rsidRPr="00010601">
        <w:rPr>
          <w:rFonts w:ascii="Arial" w:hAnsi="Arial"/>
          <w:color w:val="000000"/>
          <w:sz w:val="22"/>
          <w:szCs w:val="22"/>
        </w:rPr>
        <w:t>02</w:t>
      </w:r>
      <w:r w:rsidR="008C3E2C" w:rsidRPr="00010601">
        <w:rPr>
          <w:rFonts w:ascii="Arial" w:hAnsi="Arial"/>
          <w:color w:val="000000"/>
          <w:sz w:val="22"/>
          <w:szCs w:val="22"/>
        </w:rPr>
        <w:t>2</w:t>
      </w:r>
      <w:r w:rsidR="00BE6DB7" w:rsidRPr="00010601">
        <w:rPr>
          <w:rFonts w:ascii="Arial" w:hAnsi="Arial"/>
          <w:color w:val="000000"/>
          <w:sz w:val="22"/>
          <w:szCs w:val="22"/>
        </w:rPr>
        <w:t xml:space="preserve">: Baht </w:t>
      </w:r>
      <w:r w:rsidR="008C3E2C" w:rsidRPr="00010601">
        <w:rPr>
          <w:rFonts w:ascii="Arial" w:hAnsi="Arial"/>
          <w:color w:val="000000"/>
          <w:sz w:val="22"/>
          <w:szCs w:val="22"/>
        </w:rPr>
        <w:t xml:space="preserve">77 </w:t>
      </w:r>
      <w:r w:rsidR="00BE6DB7" w:rsidRPr="00010601">
        <w:rPr>
          <w:rFonts w:ascii="Arial" w:hAnsi="Arial"/>
          <w:color w:val="000000"/>
          <w:sz w:val="22"/>
          <w:szCs w:val="22"/>
        </w:rPr>
        <w:t xml:space="preserve">million) </w:t>
      </w:r>
      <w:r w:rsidR="00B465B0" w:rsidRPr="00010601">
        <w:rPr>
          <w:rFonts w:ascii="Arial" w:hAnsi="Arial"/>
          <w:color w:val="000000"/>
          <w:sz w:val="22"/>
          <w:szCs w:val="22"/>
        </w:rPr>
        <w:t xml:space="preserve">of </w:t>
      </w:r>
      <w:r w:rsidR="00750BC8" w:rsidRPr="00010601">
        <w:rPr>
          <w:rFonts w:ascii="Arial" w:hAnsi="Arial"/>
          <w:color w:val="000000"/>
          <w:sz w:val="22"/>
          <w:szCs w:val="22"/>
        </w:rPr>
        <w:t xml:space="preserve">constructions and vessel </w:t>
      </w:r>
      <w:r w:rsidR="003A47C6" w:rsidRPr="003E761E">
        <w:rPr>
          <w:rFonts w:ascii="Arial" w:hAnsi="Arial"/>
          <w:color w:val="000000"/>
          <w:sz w:val="22"/>
          <w:szCs w:val="22"/>
        </w:rPr>
        <w:t xml:space="preserve">have been mortgaged with the bank as collateral to secure </w:t>
      </w:r>
      <w:r w:rsidRPr="003E761E">
        <w:rPr>
          <w:rFonts w:ascii="Arial" w:hAnsi="Arial"/>
          <w:color w:val="000000"/>
          <w:sz w:val="22"/>
          <w:szCs w:val="22"/>
        </w:rPr>
        <w:t>credit facilities</w:t>
      </w:r>
      <w:r w:rsidR="003A47C6" w:rsidRPr="00010601">
        <w:rPr>
          <w:rFonts w:ascii="Arial" w:hAnsi="Arial"/>
          <w:color w:val="000000"/>
          <w:sz w:val="22"/>
          <w:szCs w:val="22"/>
          <w:cs/>
        </w:rPr>
        <w:t>.</w:t>
      </w:r>
    </w:p>
    <w:p w14:paraId="622E762E" w14:textId="4EB56EFE" w:rsidR="00AD6C97" w:rsidRPr="003E761E" w:rsidRDefault="00AD6C97" w:rsidP="00AD6C97">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According to the agreement to invest in construction, </w:t>
      </w:r>
      <w:proofErr w:type="gramStart"/>
      <w:r w:rsidRPr="003E761E">
        <w:rPr>
          <w:rFonts w:ascii="Arial" w:hAnsi="Arial"/>
          <w:color w:val="000000"/>
          <w:sz w:val="22"/>
          <w:szCs w:val="22"/>
        </w:rPr>
        <w:t>management</w:t>
      </w:r>
      <w:proofErr w:type="gramEnd"/>
      <w:r w:rsidRPr="003E761E">
        <w:rPr>
          <w:rFonts w:ascii="Arial" w:hAnsi="Arial"/>
          <w:color w:val="000000"/>
          <w:sz w:val="22"/>
          <w:szCs w:val="22"/>
        </w:rPr>
        <w:t xml:space="preserve"> and operation of dock A.5 at Laem Chabang Port between the Company and the Port Authority of Thailand, at the end of the agreement in April 2026, the Port Authority of Thailand has the option to purchase all or part of the tools and equipment at their net book value. 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202</w:t>
      </w:r>
      <w:r w:rsidR="008C3E2C" w:rsidRPr="003E761E">
        <w:rPr>
          <w:rFonts w:ascii="Arial" w:hAnsi="Arial"/>
          <w:color w:val="000000"/>
          <w:sz w:val="22"/>
          <w:szCs w:val="22"/>
        </w:rPr>
        <w:t>3</w:t>
      </w:r>
      <w:r w:rsidRPr="003E761E">
        <w:rPr>
          <w:rFonts w:ascii="Arial" w:hAnsi="Arial"/>
          <w:color w:val="000000"/>
          <w:sz w:val="22"/>
          <w:szCs w:val="22"/>
        </w:rPr>
        <w:t xml:space="preserve">, the asset's net book value amount to Baht </w:t>
      </w:r>
      <w:r w:rsidR="005C1DF8">
        <w:rPr>
          <w:rFonts w:ascii="Arial" w:hAnsi="Arial"/>
          <w:color w:val="000000"/>
          <w:sz w:val="22"/>
          <w:szCs w:val="22"/>
        </w:rPr>
        <w:t>15</w:t>
      </w:r>
      <w:r w:rsidRPr="003E761E">
        <w:rPr>
          <w:rFonts w:ascii="Arial" w:hAnsi="Arial"/>
          <w:color w:val="000000"/>
          <w:sz w:val="22"/>
          <w:szCs w:val="22"/>
        </w:rPr>
        <w:t xml:space="preserve"> million (202</w:t>
      </w:r>
      <w:r w:rsidR="008C3E2C" w:rsidRPr="003E761E">
        <w:rPr>
          <w:rFonts w:ascii="Arial" w:hAnsi="Arial"/>
          <w:color w:val="000000"/>
          <w:sz w:val="22"/>
          <w:szCs w:val="22"/>
        </w:rPr>
        <w:t>2</w:t>
      </w:r>
      <w:r w:rsidRPr="003E761E">
        <w:rPr>
          <w:rFonts w:ascii="Arial" w:hAnsi="Arial"/>
          <w:color w:val="000000"/>
          <w:sz w:val="22"/>
          <w:szCs w:val="22"/>
        </w:rPr>
        <w:t xml:space="preserve">: Baht </w:t>
      </w:r>
      <w:r w:rsidR="005C1DF8">
        <w:rPr>
          <w:rFonts w:ascii="Arial" w:hAnsi="Arial"/>
          <w:color w:val="000000"/>
          <w:sz w:val="22"/>
          <w:szCs w:val="22"/>
        </w:rPr>
        <w:t>18</w:t>
      </w:r>
      <w:r w:rsidR="008C3E2C" w:rsidRPr="003E761E">
        <w:rPr>
          <w:rFonts w:ascii="Arial" w:hAnsi="Arial"/>
          <w:color w:val="000000"/>
          <w:sz w:val="22"/>
          <w:szCs w:val="22"/>
        </w:rPr>
        <w:t xml:space="preserve"> </w:t>
      </w:r>
      <w:r w:rsidRPr="003E761E">
        <w:rPr>
          <w:rFonts w:ascii="Arial" w:hAnsi="Arial"/>
          <w:color w:val="000000"/>
          <w:sz w:val="22"/>
          <w:szCs w:val="22"/>
        </w:rPr>
        <w:t xml:space="preserve">million) (the Company only: Baht </w:t>
      </w:r>
      <w:r w:rsidR="005C1DF8">
        <w:rPr>
          <w:rFonts w:ascii="Arial" w:hAnsi="Arial"/>
          <w:color w:val="000000"/>
          <w:sz w:val="22"/>
          <w:szCs w:val="22"/>
        </w:rPr>
        <w:t>15</w:t>
      </w:r>
      <w:r w:rsidRPr="003E761E">
        <w:rPr>
          <w:rFonts w:ascii="Arial" w:hAnsi="Arial"/>
          <w:color w:val="000000"/>
          <w:sz w:val="22"/>
          <w:szCs w:val="22"/>
        </w:rPr>
        <w:t xml:space="preserve"> million, 202</w:t>
      </w:r>
      <w:r w:rsidR="008C3E2C" w:rsidRPr="003E761E">
        <w:rPr>
          <w:rFonts w:ascii="Arial" w:hAnsi="Arial"/>
          <w:color w:val="000000"/>
          <w:sz w:val="22"/>
          <w:szCs w:val="22"/>
        </w:rPr>
        <w:t>2</w:t>
      </w:r>
      <w:r w:rsidRPr="003E761E">
        <w:rPr>
          <w:rFonts w:ascii="Arial" w:hAnsi="Arial"/>
          <w:color w:val="000000"/>
          <w:sz w:val="22"/>
          <w:szCs w:val="22"/>
        </w:rPr>
        <w:t xml:space="preserve">: Baht </w:t>
      </w:r>
      <w:r w:rsidR="005C1DF8">
        <w:rPr>
          <w:rFonts w:ascii="Arial" w:hAnsi="Arial"/>
          <w:color w:val="000000"/>
          <w:sz w:val="22"/>
          <w:szCs w:val="22"/>
        </w:rPr>
        <w:t>18</w:t>
      </w:r>
      <w:r w:rsidR="008C3E2C" w:rsidRPr="003E761E">
        <w:rPr>
          <w:rFonts w:ascii="Arial" w:hAnsi="Arial"/>
          <w:color w:val="000000"/>
          <w:sz w:val="22"/>
          <w:szCs w:val="22"/>
        </w:rPr>
        <w:t xml:space="preserve"> </w:t>
      </w:r>
      <w:r w:rsidRPr="003E761E">
        <w:rPr>
          <w:rFonts w:ascii="Arial" w:hAnsi="Arial"/>
          <w:color w:val="000000"/>
          <w:sz w:val="22"/>
          <w:szCs w:val="22"/>
        </w:rPr>
        <w:t>million).</w:t>
      </w:r>
    </w:p>
    <w:p w14:paraId="5F83AB6B" w14:textId="4E8DA0A8" w:rsidR="001F1C0A" w:rsidRPr="003E761E" w:rsidRDefault="001F1C0A" w:rsidP="001F1C0A">
      <w:pPr>
        <w:spacing w:before="120" w:after="120" w:line="380" w:lineRule="exact"/>
        <w:ind w:left="547" w:hanging="547"/>
        <w:jc w:val="thaiDistribute"/>
        <w:rPr>
          <w:rFonts w:ascii="Arial" w:hAnsi="Arial"/>
          <w:b/>
          <w:bCs/>
          <w:color w:val="000000"/>
          <w:sz w:val="22"/>
          <w:szCs w:val="22"/>
        </w:rPr>
      </w:pPr>
      <w:r w:rsidRPr="003E761E">
        <w:rPr>
          <w:rFonts w:ascii="Arial" w:hAnsi="Arial"/>
          <w:b/>
          <w:bCs/>
          <w:color w:val="000000"/>
          <w:sz w:val="22"/>
          <w:szCs w:val="22"/>
        </w:rPr>
        <w:t>1</w:t>
      </w:r>
      <w:r w:rsidR="00AD6C97" w:rsidRPr="003E761E">
        <w:rPr>
          <w:rFonts w:ascii="Arial" w:hAnsi="Arial"/>
          <w:b/>
          <w:bCs/>
          <w:color w:val="000000"/>
          <w:sz w:val="22"/>
          <w:szCs w:val="22"/>
        </w:rPr>
        <w:t>6</w:t>
      </w:r>
      <w:r w:rsidRPr="003E761E">
        <w:rPr>
          <w:rFonts w:ascii="Arial" w:hAnsi="Arial"/>
          <w:b/>
          <w:bCs/>
          <w:color w:val="000000"/>
          <w:sz w:val="22"/>
          <w:szCs w:val="22"/>
        </w:rPr>
        <w:t>.</w:t>
      </w:r>
      <w:r w:rsidRPr="003E761E">
        <w:rPr>
          <w:rFonts w:ascii="Arial" w:hAnsi="Arial"/>
          <w:b/>
          <w:bCs/>
          <w:color w:val="000000"/>
          <w:sz w:val="22"/>
          <w:szCs w:val="22"/>
        </w:rPr>
        <w:tab/>
        <w:t>Leases</w:t>
      </w:r>
    </w:p>
    <w:p w14:paraId="59540B73" w14:textId="77777777" w:rsidR="001F1C0A" w:rsidRPr="003E761E" w:rsidRDefault="001F1C0A" w:rsidP="00BA1FF8">
      <w:pPr>
        <w:spacing w:before="120" w:after="120" w:line="380" w:lineRule="exact"/>
        <w:ind w:left="547" w:hanging="547"/>
        <w:jc w:val="thaiDistribute"/>
        <w:rPr>
          <w:rFonts w:ascii="Arial" w:hAnsi="Arial"/>
          <w:b/>
          <w:bCs/>
          <w:color w:val="000000"/>
          <w:sz w:val="22"/>
          <w:szCs w:val="22"/>
        </w:rPr>
      </w:pPr>
      <w:r w:rsidRPr="003E761E">
        <w:rPr>
          <w:rFonts w:ascii="Arial" w:hAnsi="Arial"/>
          <w:b/>
          <w:bCs/>
          <w:color w:val="000000"/>
          <w:sz w:val="22"/>
          <w:szCs w:val="22"/>
        </w:rPr>
        <w:tab/>
        <w:t>The Group as a lessee</w:t>
      </w:r>
    </w:p>
    <w:p w14:paraId="084823FB" w14:textId="33B7E7D1" w:rsidR="001F1C0A" w:rsidRPr="003E761E" w:rsidRDefault="001F1C0A" w:rsidP="001F1C0A">
      <w:pPr>
        <w:spacing w:before="120" w:after="120" w:line="380" w:lineRule="exact"/>
        <w:ind w:left="547" w:hanging="547"/>
        <w:jc w:val="thaiDistribute"/>
        <w:rPr>
          <w:rFonts w:ascii="Arial" w:hAnsi="Arial"/>
          <w:color w:val="000000"/>
          <w:sz w:val="22"/>
          <w:szCs w:val="22"/>
        </w:rPr>
      </w:pPr>
      <w:r w:rsidRPr="003E761E">
        <w:rPr>
          <w:rFonts w:ascii="Arial" w:hAnsi="Arial"/>
          <w:color w:val="000000"/>
          <w:sz w:val="22"/>
          <w:szCs w:val="22"/>
        </w:rPr>
        <w:tab/>
        <w:t xml:space="preserve">The Group has lease contracts for assets used in its operations. Leases generally have lease terms between 3 - </w:t>
      </w:r>
      <w:r w:rsidR="005C1DF8">
        <w:rPr>
          <w:rFonts w:ascii="Arial" w:hAnsi="Arial"/>
          <w:color w:val="000000"/>
          <w:sz w:val="22"/>
          <w:szCs w:val="22"/>
        </w:rPr>
        <w:t>30</w:t>
      </w:r>
      <w:r w:rsidRPr="003E761E">
        <w:rPr>
          <w:rFonts w:ascii="Arial" w:hAnsi="Arial"/>
          <w:color w:val="000000"/>
          <w:sz w:val="22"/>
          <w:szCs w:val="22"/>
        </w:rPr>
        <w:t xml:space="preserve"> years.</w:t>
      </w:r>
    </w:p>
    <w:p w14:paraId="5299088F" w14:textId="10E25A04" w:rsidR="001F1C0A" w:rsidRPr="003E761E" w:rsidRDefault="006B3DD5" w:rsidP="006B3DD5">
      <w:pPr>
        <w:spacing w:before="120" w:after="120" w:line="380" w:lineRule="exact"/>
        <w:ind w:left="900" w:hanging="353"/>
        <w:jc w:val="thaiDistribute"/>
        <w:rPr>
          <w:rFonts w:ascii="Arial" w:hAnsi="Arial" w:cs="Browallia New"/>
          <w:b/>
          <w:bCs/>
          <w:sz w:val="22"/>
          <w:szCs w:val="28"/>
        </w:rPr>
      </w:pPr>
      <w:r w:rsidRPr="003E761E">
        <w:rPr>
          <w:rFonts w:ascii="Arial" w:hAnsi="Arial" w:cs="Browallia New"/>
          <w:b/>
          <w:bCs/>
          <w:sz w:val="22"/>
          <w:szCs w:val="28"/>
        </w:rPr>
        <w:t>a)</w:t>
      </w:r>
      <w:r w:rsidRPr="003E761E">
        <w:rPr>
          <w:rFonts w:ascii="Arial" w:hAnsi="Arial" w:cs="Browallia New"/>
          <w:b/>
          <w:bCs/>
          <w:sz w:val="22"/>
          <w:szCs w:val="28"/>
        </w:rPr>
        <w:tab/>
      </w:r>
      <w:r w:rsidR="001F1C0A" w:rsidRPr="003E761E">
        <w:rPr>
          <w:rFonts w:ascii="Arial" w:hAnsi="Arial" w:cs="Browallia New"/>
          <w:b/>
          <w:bCs/>
          <w:sz w:val="22"/>
          <w:szCs w:val="28"/>
        </w:rPr>
        <w:t>Right-of-use assets</w:t>
      </w:r>
    </w:p>
    <w:p w14:paraId="53EA2E83" w14:textId="10033087" w:rsidR="001F1C0A" w:rsidRPr="003E761E" w:rsidRDefault="001F1C0A" w:rsidP="001F1C0A">
      <w:pPr>
        <w:spacing w:before="120" w:after="120" w:line="380" w:lineRule="exact"/>
        <w:ind w:left="900"/>
        <w:jc w:val="thaiDistribute"/>
        <w:rPr>
          <w:rFonts w:ascii="Angsana New" w:hAnsi="Angsana New"/>
          <w:spacing w:val="-2"/>
          <w:sz w:val="22"/>
          <w:szCs w:val="22"/>
        </w:rPr>
      </w:pPr>
      <w:r w:rsidRPr="003E761E">
        <w:rPr>
          <w:rFonts w:ascii="Arial" w:hAnsi="Arial" w:cs="Arial"/>
          <w:spacing w:val="-2"/>
          <w:sz w:val="22"/>
          <w:szCs w:val="22"/>
        </w:rPr>
        <w:t>Movement of right-of-use assets for the year</w:t>
      </w:r>
      <w:r w:rsidR="00164D3B" w:rsidRPr="003E761E">
        <w:rPr>
          <w:rFonts w:ascii="Arial" w:hAnsi="Arial" w:cs="Arial"/>
          <w:spacing w:val="-2"/>
          <w:sz w:val="22"/>
          <w:szCs w:val="22"/>
        </w:rPr>
        <w:t>s</w:t>
      </w:r>
      <w:r w:rsidRPr="003E761E">
        <w:rPr>
          <w:rFonts w:ascii="Arial" w:hAnsi="Arial" w:cs="Arial"/>
          <w:spacing w:val="-2"/>
          <w:sz w:val="22"/>
          <w:szCs w:val="22"/>
        </w:rPr>
        <w:t xml:space="preserve"> ended 31 December 202</w:t>
      </w:r>
      <w:r w:rsidR="008C3E2C" w:rsidRPr="003E761E">
        <w:rPr>
          <w:rFonts w:ascii="Arial" w:hAnsi="Arial" w:cs="Arial"/>
          <w:spacing w:val="-2"/>
          <w:sz w:val="22"/>
          <w:szCs w:val="22"/>
        </w:rPr>
        <w:t>3</w:t>
      </w:r>
      <w:r w:rsidR="008F218F" w:rsidRPr="003E761E">
        <w:rPr>
          <w:rFonts w:ascii="Arial" w:hAnsi="Arial" w:cs="Arial"/>
          <w:spacing w:val="-2"/>
          <w:sz w:val="22"/>
          <w:szCs w:val="22"/>
        </w:rPr>
        <w:t xml:space="preserve"> and 202</w:t>
      </w:r>
      <w:r w:rsidR="008C3E2C" w:rsidRPr="003E761E">
        <w:rPr>
          <w:rFonts w:ascii="Arial" w:hAnsi="Arial" w:cs="Arial"/>
          <w:spacing w:val="-2"/>
          <w:sz w:val="22"/>
          <w:szCs w:val="22"/>
        </w:rPr>
        <w:t>2</w:t>
      </w:r>
      <w:r w:rsidRPr="003E761E">
        <w:rPr>
          <w:rFonts w:ascii="Arial" w:hAnsi="Arial" w:cs="Arial"/>
          <w:spacing w:val="-2"/>
          <w:sz w:val="22"/>
          <w:szCs w:val="22"/>
        </w:rPr>
        <w:t xml:space="preserve"> are </w:t>
      </w:r>
      <w:proofErr w:type="spellStart"/>
      <w:r w:rsidRPr="003E761E">
        <w:rPr>
          <w:rFonts w:ascii="Arial" w:hAnsi="Arial" w:cs="Arial"/>
          <w:spacing w:val="-2"/>
          <w:sz w:val="22"/>
          <w:szCs w:val="22"/>
        </w:rPr>
        <w:t>summarised</w:t>
      </w:r>
      <w:proofErr w:type="spellEnd"/>
      <w:r w:rsidRPr="003E761E">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60"/>
        <w:gridCol w:w="1260"/>
        <w:gridCol w:w="1260"/>
        <w:gridCol w:w="1260"/>
        <w:gridCol w:w="1260"/>
      </w:tblGrid>
      <w:tr w:rsidR="001F1C0A" w:rsidRPr="003E761E" w14:paraId="1282A71A" w14:textId="77777777" w:rsidTr="00750BC8">
        <w:tc>
          <w:tcPr>
            <w:tcW w:w="2520" w:type="dxa"/>
          </w:tcPr>
          <w:p w14:paraId="5A074C40" w14:textId="77777777" w:rsidR="001F1C0A" w:rsidRPr="003E761E" w:rsidRDefault="001F1C0A" w:rsidP="00010601">
            <w:pPr>
              <w:tabs>
                <w:tab w:val="right" w:pos="1033"/>
              </w:tabs>
              <w:spacing w:line="340" w:lineRule="exact"/>
              <w:ind w:right="-72"/>
              <w:jc w:val="right"/>
              <w:rPr>
                <w:rFonts w:ascii="Arial" w:hAnsi="Arial" w:cs="Arial"/>
                <w:sz w:val="19"/>
                <w:szCs w:val="19"/>
              </w:rPr>
            </w:pPr>
          </w:p>
        </w:tc>
        <w:tc>
          <w:tcPr>
            <w:tcW w:w="6300" w:type="dxa"/>
            <w:gridSpan w:val="5"/>
          </w:tcPr>
          <w:p w14:paraId="65052C55" w14:textId="77777777" w:rsidR="001F1C0A" w:rsidRPr="003E761E" w:rsidRDefault="001F1C0A" w:rsidP="00010601">
            <w:pPr>
              <w:tabs>
                <w:tab w:val="right" w:pos="1033"/>
              </w:tabs>
              <w:spacing w:line="340" w:lineRule="exact"/>
              <w:ind w:left="-29" w:right="-29"/>
              <w:jc w:val="right"/>
              <w:rPr>
                <w:rFonts w:ascii="Arial" w:hAnsi="Arial" w:cs="Arial"/>
                <w:sz w:val="19"/>
                <w:szCs w:val="19"/>
              </w:rPr>
            </w:pPr>
            <w:r w:rsidRPr="003E761E">
              <w:rPr>
                <w:rFonts w:ascii="Arial" w:hAnsi="Arial" w:cs="Arial"/>
                <w:sz w:val="19"/>
                <w:szCs w:val="19"/>
              </w:rPr>
              <w:t>(Unit: Thousand Baht)</w:t>
            </w:r>
          </w:p>
        </w:tc>
      </w:tr>
      <w:tr w:rsidR="001F1C0A" w:rsidRPr="003E761E" w14:paraId="44171059" w14:textId="77777777" w:rsidTr="00750BC8">
        <w:tc>
          <w:tcPr>
            <w:tcW w:w="2520" w:type="dxa"/>
          </w:tcPr>
          <w:p w14:paraId="39514B57" w14:textId="77777777" w:rsidR="001F1C0A" w:rsidRPr="003E761E" w:rsidRDefault="001F1C0A" w:rsidP="00010601">
            <w:pPr>
              <w:spacing w:line="340" w:lineRule="exact"/>
              <w:ind w:left="151" w:hanging="151"/>
              <w:jc w:val="thaiDistribute"/>
              <w:outlineLvl w:val="0"/>
              <w:rPr>
                <w:rFonts w:ascii="Arial" w:hAnsi="Arial" w:cs="Arial"/>
                <w:sz w:val="19"/>
                <w:szCs w:val="19"/>
                <w:cs/>
                <w:lang w:val="en-GB"/>
              </w:rPr>
            </w:pPr>
          </w:p>
        </w:tc>
        <w:tc>
          <w:tcPr>
            <w:tcW w:w="6300" w:type="dxa"/>
            <w:gridSpan w:val="5"/>
          </w:tcPr>
          <w:p w14:paraId="7EC41999" w14:textId="1163899B" w:rsidR="001F1C0A" w:rsidRPr="003E761E" w:rsidRDefault="001F1C0A" w:rsidP="00010601">
            <w:pPr>
              <w:pBdr>
                <w:bottom w:val="single" w:sz="4" w:space="1" w:color="auto"/>
              </w:pBdr>
              <w:tabs>
                <w:tab w:val="right" w:pos="1033"/>
              </w:tabs>
              <w:spacing w:line="340" w:lineRule="exact"/>
              <w:ind w:left="-29" w:right="-29"/>
              <w:jc w:val="center"/>
              <w:rPr>
                <w:rFonts w:ascii="Arial" w:hAnsi="Arial" w:cs="Arial"/>
                <w:sz w:val="19"/>
                <w:szCs w:val="19"/>
              </w:rPr>
            </w:pPr>
            <w:r w:rsidRPr="003E761E">
              <w:rPr>
                <w:rFonts w:ascii="Arial" w:hAnsi="Arial" w:cs="Arial"/>
                <w:sz w:val="19"/>
                <w:szCs w:val="19"/>
              </w:rPr>
              <w:t>Consolidated financial statement</w:t>
            </w:r>
            <w:r w:rsidR="00164D3B" w:rsidRPr="003E761E">
              <w:rPr>
                <w:rFonts w:ascii="Arial" w:hAnsi="Arial" w:cs="Arial"/>
                <w:sz w:val="19"/>
                <w:szCs w:val="19"/>
              </w:rPr>
              <w:t>s</w:t>
            </w:r>
            <w:r w:rsidRPr="003E761E">
              <w:rPr>
                <w:rFonts w:ascii="Arial" w:hAnsi="Arial" w:cs="Arial"/>
                <w:sz w:val="19"/>
                <w:szCs w:val="19"/>
              </w:rPr>
              <w:t xml:space="preserve"> / Separate financial statement</w:t>
            </w:r>
            <w:r w:rsidR="00164D3B" w:rsidRPr="003E761E">
              <w:rPr>
                <w:rFonts w:ascii="Arial" w:hAnsi="Arial" w:cs="Arial"/>
                <w:sz w:val="19"/>
                <w:szCs w:val="19"/>
              </w:rPr>
              <w:t>s</w:t>
            </w:r>
          </w:p>
        </w:tc>
      </w:tr>
      <w:tr w:rsidR="001F1C0A" w:rsidRPr="003E761E" w14:paraId="3144B1FA" w14:textId="77777777" w:rsidTr="00750BC8">
        <w:tc>
          <w:tcPr>
            <w:tcW w:w="2520" w:type="dxa"/>
          </w:tcPr>
          <w:p w14:paraId="43DAF349" w14:textId="77777777" w:rsidR="001F1C0A" w:rsidRPr="003E761E" w:rsidRDefault="001F1C0A" w:rsidP="00010601">
            <w:pPr>
              <w:spacing w:line="340" w:lineRule="exact"/>
              <w:ind w:left="151" w:hanging="151"/>
              <w:jc w:val="center"/>
              <w:outlineLvl w:val="0"/>
              <w:rPr>
                <w:rFonts w:ascii="Arial" w:hAnsi="Arial" w:cs="Arial"/>
                <w:sz w:val="19"/>
                <w:szCs w:val="19"/>
                <w:cs/>
              </w:rPr>
            </w:pPr>
            <w:r w:rsidRPr="003E761E">
              <w:rPr>
                <w:sz w:val="19"/>
                <w:szCs w:val="19"/>
              </w:rPr>
              <w:br w:type="page"/>
            </w:r>
          </w:p>
        </w:tc>
        <w:tc>
          <w:tcPr>
            <w:tcW w:w="1260" w:type="dxa"/>
            <w:vAlign w:val="bottom"/>
            <w:hideMark/>
          </w:tcPr>
          <w:p w14:paraId="41B3FFE7" w14:textId="77777777" w:rsidR="001F1C0A" w:rsidRPr="003E761E" w:rsidRDefault="001F1C0A" w:rsidP="00010601">
            <w:pPr>
              <w:pBdr>
                <w:bottom w:val="single" w:sz="4" w:space="1" w:color="auto"/>
              </w:pBdr>
              <w:tabs>
                <w:tab w:val="right" w:pos="1033"/>
              </w:tabs>
              <w:spacing w:line="340" w:lineRule="exact"/>
              <w:ind w:left="-29" w:right="-29"/>
              <w:jc w:val="center"/>
              <w:rPr>
                <w:rFonts w:ascii="Arial" w:hAnsi="Arial" w:cstheme="minorBidi"/>
                <w:sz w:val="19"/>
                <w:szCs w:val="19"/>
                <w:cs/>
              </w:rPr>
            </w:pPr>
            <w:r w:rsidRPr="003E761E">
              <w:rPr>
                <w:rFonts w:ascii="Arial" w:hAnsi="Arial" w:cs="Arial"/>
                <w:sz w:val="19"/>
                <w:szCs w:val="19"/>
              </w:rPr>
              <w:t xml:space="preserve">Yard </w:t>
            </w:r>
          </w:p>
        </w:tc>
        <w:tc>
          <w:tcPr>
            <w:tcW w:w="1260" w:type="dxa"/>
            <w:vAlign w:val="bottom"/>
          </w:tcPr>
          <w:p w14:paraId="316D063A" w14:textId="77777777" w:rsidR="001F1C0A" w:rsidRPr="003E761E" w:rsidRDefault="001F1C0A" w:rsidP="00010601">
            <w:pPr>
              <w:pBdr>
                <w:bottom w:val="single" w:sz="4" w:space="1" w:color="auto"/>
              </w:pBdr>
              <w:tabs>
                <w:tab w:val="right" w:pos="1033"/>
              </w:tabs>
              <w:spacing w:line="340" w:lineRule="exact"/>
              <w:ind w:left="-29" w:right="-29"/>
              <w:jc w:val="center"/>
              <w:rPr>
                <w:rFonts w:ascii="Arial" w:hAnsi="Arial" w:cs="Arial"/>
                <w:sz w:val="19"/>
                <w:szCs w:val="19"/>
              </w:rPr>
            </w:pPr>
            <w:r w:rsidRPr="003E761E">
              <w:rPr>
                <w:rFonts w:ascii="Arial" w:hAnsi="Arial" w:cs="Arial"/>
                <w:sz w:val="19"/>
                <w:szCs w:val="19"/>
              </w:rPr>
              <w:t>Buildings</w:t>
            </w:r>
          </w:p>
        </w:tc>
        <w:tc>
          <w:tcPr>
            <w:tcW w:w="1260" w:type="dxa"/>
            <w:vAlign w:val="bottom"/>
            <w:hideMark/>
          </w:tcPr>
          <w:p w14:paraId="3E94B996" w14:textId="77777777" w:rsidR="001F1C0A" w:rsidRPr="003E761E" w:rsidRDefault="001F1C0A" w:rsidP="00010601">
            <w:pPr>
              <w:pBdr>
                <w:bottom w:val="single" w:sz="4" w:space="1" w:color="auto"/>
              </w:pBdr>
              <w:tabs>
                <w:tab w:val="right" w:pos="1033"/>
              </w:tabs>
              <w:spacing w:line="340" w:lineRule="exact"/>
              <w:ind w:left="-29" w:right="-29"/>
              <w:jc w:val="center"/>
              <w:rPr>
                <w:rFonts w:ascii="Arial" w:hAnsi="Arial" w:cs="Arial"/>
                <w:sz w:val="19"/>
                <w:szCs w:val="19"/>
              </w:rPr>
            </w:pPr>
            <w:r w:rsidRPr="003E761E">
              <w:rPr>
                <w:rFonts w:ascii="Arial" w:hAnsi="Arial" w:cs="Arial"/>
                <w:sz w:val="19"/>
                <w:szCs w:val="19"/>
              </w:rPr>
              <w:t xml:space="preserve">Vehicles </w:t>
            </w:r>
          </w:p>
        </w:tc>
        <w:tc>
          <w:tcPr>
            <w:tcW w:w="1260" w:type="dxa"/>
            <w:vAlign w:val="bottom"/>
          </w:tcPr>
          <w:p w14:paraId="6AA07326" w14:textId="77777777" w:rsidR="001F1C0A" w:rsidRPr="003E761E" w:rsidRDefault="001F1C0A" w:rsidP="00010601">
            <w:pPr>
              <w:pBdr>
                <w:bottom w:val="single" w:sz="4" w:space="1" w:color="auto"/>
              </w:pBdr>
              <w:tabs>
                <w:tab w:val="right" w:pos="1033"/>
              </w:tabs>
              <w:spacing w:line="340" w:lineRule="exact"/>
              <w:ind w:left="-29" w:right="-29"/>
              <w:jc w:val="center"/>
              <w:rPr>
                <w:rFonts w:ascii="Arial" w:hAnsi="Arial" w:cs="Arial"/>
                <w:sz w:val="19"/>
                <w:szCs w:val="19"/>
              </w:rPr>
            </w:pPr>
            <w:r w:rsidRPr="003E761E">
              <w:rPr>
                <w:rFonts w:ascii="Arial" w:hAnsi="Arial" w:cs="Arial"/>
                <w:sz w:val="19"/>
                <w:szCs w:val="19"/>
              </w:rPr>
              <w:t>Office equipment</w:t>
            </w:r>
          </w:p>
        </w:tc>
        <w:tc>
          <w:tcPr>
            <w:tcW w:w="1260" w:type="dxa"/>
            <w:vAlign w:val="bottom"/>
          </w:tcPr>
          <w:p w14:paraId="286E79D5" w14:textId="77777777" w:rsidR="001F1C0A" w:rsidRPr="003E761E" w:rsidRDefault="001F1C0A" w:rsidP="00010601">
            <w:pPr>
              <w:pBdr>
                <w:bottom w:val="single" w:sz="4" w:space="1" w:color="auto"/>
              </w:pBdr>
              <w:tabs>
                <w:tab w:val="right" w:pos="1033"/>
              </w:tabs>
              <w:spacing w:line="340" w:lineRule="exact"/>
              <w:ind w:left="-29" w:right="-29"/>
              <w:jc w:val="center"/>
              <w:rPr>
                <w:rFonts w:ascii="Arial" w:hAnsi="Arial" w:cs="Arial"/>
                <w:sz w:val="19"/>
                <w:szCs w:val="19"/>
              </w:rPr>
            </w:pPr>
            <w:r w:rsidRPr="003E761E">
              <w:rPr>
                <w:rFonts w:ascii="Arial" w:hAnsi="Arial" w:cs="Arial"/>
                <w:sz w:val="19"/>
                <w:szCs w:val="19"/>
              </w:rPr>
              <w:t>Total</w:t>
            </w:r>
          </w:p>
        </w:tc>
      </w:tr>
      <w:tr w:rsidR="008C3E2C" w:rsidRPr="003E761E" w14:paraId="6F42132D" w14:textId="77777777" w:rsidTr="00750BC8">
        <w:tc>
          <w:tcPr>
            <w:tcW w:w="2520" w:type="dxa"/>
          </w:tcPr>
          <w:p w14:paraId="25E36DF9" w14:textId="19A3403A" w:rsidR="008C3E2C" w:rsidRPr="003E761E" w:rsidRDefault="008C3E2C" w:rsidP="00010601">
            <w:pPr>
              <w:spacing w:line="340" w:lineRule="exact"/>
              <w:ind w:right="-50"/>
              <w:rPr>
                <w:rFonts w:ascii="Arial" w:hAnsi="Arial" w:cs="Arial"/>
                <w:sz w:val="19"/>
                <w:szCs w:val="19"/>
              </w:rPr>
            </w:pPr>
            <w:r w:rsidRPr="003E761E">
              <w:rPr>
                <w:rFonts w:ascii="Arial" w:hAnsi="Arial" w:cs="Arial"/>
                <w:sz w:val="19"/>
                <w:szCs w:val="19"/>
              </w:rPr>
              <w:t>1 January 2022</w:t>
            </w:r>
          </w:p>
        </w:tc>
        <w:tc>
          <w:tcPr>
            <w:tcW w:w="1260" w:type="dxa"/>
          </w:tcPr>
          <w:p w14:paraId="20FEAC38" w14:textId="41AB808E"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2,078,372</w:t>
            </w:r>
          </w:p>
        </w:tc>
        <w:tc>
          <w:tcPr>
            <w:tcW w:w="1260" w:type="dxa"/>
          </w:tcPr>
          <w:p w14:paraId="6521B41D" w14:textId="6B6FA6E4"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128,999</w:t>
            </w:r>
          </w:p>
        </w:tc>
        <w:tc>
          <w:tcPr>
            <w:tcW w:w="1260" w:type="dxa"/>
            <w:vAlign w:val="bottom"/>
          </w:tcPr>
          <w:p w14:paraId="59079938" w14:textId="35627AD4"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1,155</w:t>
            </w:r>
          </w:p>
        </w:tc>
        <w:tc>
          <w:tcPr>
            <w:tcW w:w="1260" w:type="dxa"/>
          </w:tcPr>
          <w:p w14:paraId="138DEDA3" w14:textId="1E0EF68D"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290</w:t>
            </w:r>
          </w:p>
        </w:tc>
        <w:tc>
          <w:tcPr>
            <w:tcW w:w="1260" w:type="dxa"/>
            <w:vAlign w:val="bottom"/>
          </w:tcPr>
          <w:p w14:paraId="46E23618" w14:textId="3F154967"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2,208,816</w:t>
            </w:r>
          </w:p>
        </w:tc>
      </w:tr>
      <w:tr w:rsidR="008C3E2C" w:rsidRPr="003E761E" w14:paraId="05C8FB3F" w14:textId="77777777" w:rsidTr="00750BC8">
        <w:tc>
          <w:tcPr>
            <w:tcW w:w="2520" w:type="dxa"/>
          </w:tcPr>
          <w:p w14:paraId="54E6AB18" w14:textId="593F29EA" w:rsidR="008C3E2C" w:rsidRPr="003E761E" w:rsidRDefault="008C3E2C" w:rsidP="00010601">
            <w:pPr>
              <w:spacing w:line="340" w:lineRule="exact"/>
              <w:ind w:right="-50"/>
              <w:rPr>
                <w:rFonts w:ascii="Arial" w:hAnsi="Arial" w:cs="Arial"/>
                <w:sz w:val="19"/>
                <w:szCs w:val="19"/>
              </w:rPr>
            </w:pPr>
            <w:r w:rsidRPr="003E761E">
              <w:rPr>
                <w:rFonts w:ascii="Arial" w:hAnsi="Arial" w:cs="Arial"/>
                <w:sz w:val="19"/>
                <w:szCs w:val="19"/>
              </w:rPr>
              <w:t>Additions</w:t>
            </w:r>
          </w:p>
        </w:tc>
        <w:tc>
          <w:tcPr>
            <w:tcW w:w="1260" w:type="dxa"/>
          </w:tcPr>
          <w:p w14:paraId="303E9A67" w14:textId="2EADC784"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w:t>
            </w:r>
          </w:p>
        </w:tc>
        <w:tc>
          <w:tcPr>
            <w:tcW w:w="1260" w:type="dxa"/>
          </w:tcPr>
          <w:p w14:paraId="6CB61D5C" w14:textId="5BCBD749"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w:t>
            </w:r>
          </w:p>
        </w:tc>
        <w:tc>
          <w:tcPr>
            <w:tcW w:w="1260" w:type="dxa"/>
          </w:tcPr>
          <w:p w14:paraId="21913840" w14:textId="360EFE89"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2,328</w:t>
            </w:r>
          </w:p>
        </w:tc>
        <w:tc>
          <w:tcPr>
            <w:tcW w:w="1260" w:type="dxa"/>
          </w:tcPr>
          <w:p w14:paraId="5B27C365" w14:textId="7847A0A3"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100</w:t>
            </w:r>
          </w:p>
        </w:tc>
        <w:tc>
          <w:tcPr>
            <w:tcW w:w="1260" w:type="dxa"/>
          </w:tcPr>
          <w:p w14:paraId="1F7FD2DC" w14:textId="6EEA895E"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2,428</w:t>
            </w:r>
          </w:p>
        </w:tc>
      </w:tr>
      <w:tr w:rsidR="008C3E2C" w:rsidRPr="003E761E" w14:paraId="33CC8313" w14:textId="77777777" w:rsidTr="00750BC8">
        <w:tc>
          <w:tcPr>
            <w:tcW w:w="2520" w:type="dxa"/>
          </w:tcPr>
          <w:p w14:paraId="0A5B51A5" w14:textId="33E9B503" w:rsidR="008C3E2C" w:rsidRPr="003E761E" w:rsidRDefault="008C3E2C" w:rsidP="00010601">
            <w:pPr>
              <w:spacing w:line="340" w:lineRule="exact"/>
              <w:ind w:right="-50"/>
              <w:rPr>
                <w:rFonts w:ascii="Arial" w:hAnsi="Arial" w:cs="Arial"/>
                <w:sz w:val="19"/>
                <w:szCs w:val="19"/>
              </w:rPr>
            </w:pPr>
            <w:proofErr w:type="spellStart"/>
            <w:r w:rsidRPr="003E761E">
              <w:rPr>
                <w:rFonts w:ascii="Arial" w:hAnsi="Arial" w:cs="Arial"/>
                <w:sz w:val="19"/>
                <w:szCs w:val="19"/>
              </w:rPr>
              <w:t>Amortisation</w:t>
            </w:r>
            <w:proofErr w:type="spellEnd"/>
            <w:r w:rsidRPr="003E761E">
              <w:rPr>
                <w:rFonts w:ascii="Arial" w:hAnsi="Arial" w:cs="Arial"/>
                <w:sz w:val="19"/>
                <w:szCs w:val="19"/>
              </w:rPr>
              <w:t xml:space="preserve"> for the year</w:t>
            </w:r>
          </w:p>
        </w:tc>
        <w:tc>
          <w:tcPr>
            <w:tcW w:w="1260" w:type="dxa"/>
          </w:tcPr>
          <w:p w14:paraId="6C57CB6E" w14:textId="219AF426" w:rsidR="008C3E2C" w:rsidRPr="003E761E" w:rsidRDefault="008C3E2C" w:rsidP="00010601">
            <w:pPr>
              <w:pBdr>
                <w:bottom w:val="single" w:sz="4" w:space="1" w:color="auto"/>
              </w:pBd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(279,475)</w:t>
            </w:r>
          </w:p>
        </w:tc>
        <w:tc>
          <w:tcPr>
            <w:tcW w:w="1260" w:type="dxa"/>
          </w:tcPr>
          <w:p w14:paraId="7F242668" w14:textId="5095144B" w:rsidR="008C3E2C" w:rsidRPr="003E761E" w:rsidRDefault="008C3E2C" w:rsidP="00010601">
            <w:pPr>
              <w:pBdr>
                <w:bottom w:val="single" w:sz="4" w:space="1" w:color="auto"/>
              </w:pBd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(9,860)</w:t>
            </w:r>
          </w:p>
        </w:tc>
        <w:tc>
          <w:tcPr>
            <w:tcW w:w="1260" w:type="dxa"/>
          </w:tcPr>
          <w:p w14:paraId="28E24FE8" w14:textId="02386DD2" w:rsidR="008C3E2C" w:rsidRPr="003E761E" w:rsidRDefault="008C3E2C" w:rsidP="00010601">
            <w:pPr>
              <w:pBdr>
                <w:bottom w:val="single" w:sz="4" w:space="1" w:color="auto"/>
              </w:pBd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(809)</w:t>
            </w:r>
          </w:p>
        </w:tc>
        <w:tc>
          <w:tcPr>
            <w:tcW w:w="1260" w:type="dxa"/>
          </w:tcPr>
          <w:p w14:paraId="0D202EF5" w14:textId="49D9CC55" w:rsidR="008C3E2C" w:rsidRPr="003E761E" w:rsidRDefault="008C3E2C" w:rsidP="00010601">
            <w:pPr>
              <w:pBdr>
                <w:bottom w:val="single" w:sz="4" w:space="1" w:color="auto"/>
              </w:pBd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(113)</w:t>
            </w:r>
          </w:p>
        </w:tc>
        <w:tc>
          <w:tcPr>
            <w:tcW w:w="1260" w:type="dxa"/>
          </w:tcPr>
          <w:p w14:paraId="26B61EE8" w14:textId="4380B7D1" w:rsidR="008C3E2C" w:rsidRPr="003E761E" w:rsidRDefault="008C3E2C" w:rsidP="00010601">
            <w:pPr>
              <w:pBdr>
                <w:bottom w:val="single" w:sz="4" w:space="1" w:color="auto"/>
              </w:pBd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(290,257)</w:t>
            </w:r>
          </w:p>
        </w:tc>
      </w:tr>
      <w:tr w:rsidR="008C3E2C" w:rsidRPr="003E761E" w14:paraId="6D4E6E75" w14:textId="77777777" w:rsidTr="00750BC8">
        <w:tc>
          <w:tcPr>
            <w:tcW w:w="2520" w:type="dxa"/>
            <w:hideMark/>
          </w:tcPr>
          <w:p w14:paraId="336C963E" w14:textId="09BE7769" w:rsidR="008C3E2C" w:rsidRPr="003E761E" w:rsidRDefault="008C3E2C" w:rsidP="00010601">
            <w:pPr>
              <w:spacing w:line="340" w:lineRule="exact"/>
              <w:ind w:right="-50"/>
              <w:rPr>
                <w:rFonts w:ascii="Arial" w:hAnsi="Arial" w:cs="Arial"/>
                <w:sz w:val="19"/>
                <w:szCs w:val="19"/>
                <w:cs/>
              </w:rPr>
            </w:pPr>
            <w:r w:rsidRPr="003E761E">
              <w:rPr>
                <w:rFonts w:ascii="Arial" w:hAnsi="Arial" w:cs="Arial"/>
                <w:spacing w:val="-4"/>
                <w:sz w:val="19"/>
                <w:szCs w:val="19"/>
              </w:rPr>
              <w:t>31 December 2022</w:t>
            </w:r>
          </w:p>
        </w:tc>
        <w:tc>
          <w:tcPr>
            <w:tcW w:w="1260" w:type="dxa"/>
          </w:tcPr>
          <w:p w14:paraId="67CC9ADE" w14:textId="3C189CBA"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1,798,897</w:t>
            </w:r>
          </w:p>
        </w:tc>
        <w:tc>
          <w:tcPr>
            <w:tcW w:w="1260" w:type="dxa"/>
          </w:tcPr>
          <w:p w14:paraId="2F5E2864" w14:textId="17415035"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119,139</w:t>
            </w:r>
          </w:p>
        </w:tc>
        <w:tc>
          <w:tcPr>
            <w:tcW w:w="1260" w:type="dxa"/>
            <w:vAlign w:val="bottom"/>
          </w:tcPr>
          <w:p w14:paraId="4A4053D4" w14:textId="3FAEC36A"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2,674</w:t>
            </w:r>
          </w:p>
        </w:tc>
        <w:tc>
          <w:tcPr>
            <w:tcW w:w="1260" w:type="dxa"/>
          </w:tcPr>
          <w:p w14:paraId="20DCBB24" w14:textId="2E8BA242"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277</w:t>
            </w:r>
          </w:p>
        </w:tc>
        <w:tc>
          <w:tcPr>
            <w:tcW w:w="1260" w:type="dxa"/>
            <w:vAlign w:val="bottom"/>
          </w:tcPr>
          <w:p w14:paraId="4F0426B9" w14:textId="3DDC9545" w:rsidR="008C3E2C" w:rsidRPr="003E761E" w:rsidRDefault="008C3E2C" w:rsidP="00010601">
            <w:pPr>
              <w:tabs>
                <w:tab w:val="decimal" w:pos="975"/>
              </w:tabs>
              <w:spacing w:line="340" w:lineRule="exact"/>
              <w:ind w:left="-29" w:right="-29"/>
              <w:jc w:val="both"/>
              <w:rPr>
                <w:rFonts w:ascii="Arial" w:hAnsi="Arial" w:cs="Arial"/>
                <w:sz w:val="19"/>
                <w:szCs w:val="19"/>
              </w:rPr>
            </w:pPr>
            <w:r w:rsidRPr="003E761E">
              <w:rPr>
                <w:rFonts w:ascii="Arial" w:hAnsi="Arial" w:cs="Arial"/>
                <w:sz w:val="19"/>
                <w:szCs w:val="19"/>
              </w:rPr>
              <w:t>1,920,987</w:t>
            </w:r>
          </w:p>
        </w:tc>
      </w:tr>
      <w:tr w:rsidR="00394C8E" w:rsidRPr="003E761E" w14:paraId="3E4DDAE7" w14:textId="77777777" w:rsidTr="00750BC8">
        <w:tc>
          <w:tcPr>
            <w:tcW w:w="2520" w:type="dxa"/>
            <w:hideMark/>
          </w:tcPr>
          <w:p w14:paraId="74F063E1" w14:textId="77777777" w:rsidR="00394C8E" w:rsidRPr="003E761E" w:rsidRDefault="00394C8E" w:rsidP="00010601">
            <w:pPr>
              <w:spacing w:line="340" w:lineRule="exact"/>
              <w:ind w:right="-50"/>
              <w:rPr>
                <w:rFonts w:ascii="Arial" w:hAnsi="Arial" w:cs="Arial"/>
                <w:sz w:val="19"/>
                <w:szCs w:val="19"/>
              </w:rPr>
            </w:pPr>
            <w:r w:rsidRPr="003E761E">
              <w:rPr>
                <w:rFonts w:ascii="Arial" w:hAnsi="Arial" w:cs="Arial"/>
                <w:sz w:val="19"/>
                <w:szCs w:val="19"/>
              </w:rPr>
              <w:t>Additions</w:t>
            </w:r>
          </w:p>
        </w:tc>
        <w:tc>
          <w:tcPr>
            <w:tcW w:w="1260" w:type="dxa"/>
          </w:tcPr>
          <w:p w14:paraId="4534A5CD" w14:textId="0AAF68DD" w:rsidR="00394C8E" w:rsidRPr="003E761E" w:rsidRDefault="00010601" w:rsidP="00010601">
            <w:pPr>
              <w:tabs>
                <w:tab w:val="decimal" w:pos="975"/>
              </w:tabs>
              <w:spacing w:line="340" w:lineRule="exact"/>
              <w:ind w:left="-29" w:right="-29"/>
              <w:jc w:val="both"/>
              <w:rPr>
                <w:rFonts w:ascii="Arial" w:hAnsi="Arial" w:cs="Arial"/>
                <w:sz w:val="19"/>
                <w:szCs w:val="19"/>
              </w:rPr>
            </w:pPr>
            <w:r>
              <w:rPr>
                <w:rFonts w:ascii="Arial" w:hAnsi="Arial" w:cs="Arial"/>
                <w:sz w:val="19"/>
                <w:szCs w:val="19"/>
              </w:rPr>
              <w:t>11,374</w:t>
            </w:r>
          </w:p>
        </w:tc>
        <w:tc>
          <w:tcPr>
            <w:tcW w:w="1260" w:type="dxa"/>
          </w:tcPr>
          <w:p w14:paraId="0FC97514" w14:textId="5669674B"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7,264</w:t>
            </w:r>
          </w:p>
        </w:tc>
        <w:tc>
          <w:tcPr>
            <w:tcW w:w="1260" w:type="dxa"/>
          </w:tcPr>
          <w:p w14:paraId="3E9D3E4F" w14:textId="24AC9708"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2,268</w:t>
            </w:r>
          </w:p>
        </w:tc>
        <w:tc>
          <w:tcPr>
            <w:tcW w:w="1260" w:type="dxa"/>
          </w:tcPr>
          <w:p w14:paraId="316C1F76" w14:textId="0C2AC38F"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1BFFC5A4" w14:textId="61CAF44F" w:rsidR="00394C8E" w:rsidRPr="003E761E" w:rsidRDefault="00010601" w:rsidP="00010601">
            <w:pPr>
              <w:tabs>
                <w:tab w:val="decimal" w:pos="975"/>
              </w:tabs>
              <w:spacing w:line="340" w:lineRule="exact"/>
              <w:ind w:left="-29" w:right="-29"/>
              <w:jc w:val="both"/>
              <w:rPr>
                <w:rFonts w:ascii="Arial" w:hAnsi="Arial" w:cs="Arial"/>
                <w:sz w:val="19"/>
                <w:szCs w:val="19"/>
              </w:rPr>
            </w:pPr>
            <w:r>
              <w:rPr>
                <w:rFonts w:ascii="Arial" w:hAnsi="Arial" w:cs="Arial"/>
                <w:sz w:val="19"/>
                <w:szCs w:val="19"/>
              </w:rPr>
              <w:t>20,906</w:t>
            </w:r>
          </w:p>
        </w:tc>
      </w:tr>
      <w:tr w:rsidR="00394C8E" w:rsidRPr="003E761E" w14:paraId="047C7281" w14:textId="77777777" w:rsidTr="00750BC8">
        <w:tc>
          <w:tcPr>
            <w:tcW w:w="2520" w:type="dxa"/>
          </w:tcPr>
          <w:p w14:paraId="51AF125C" w14:textId="33A7D70C" w:rsidR="00394C8E" w:rsidRPr="003E761E" w:rsidRDefault="00394C8E" w:rsidP="00010601">
            <w:pPr>
              <w:spacing w:line="340" w:lineRule="exact"/>
              <w:ind w:right="-50"/>
              <w:rPr>
                <w:rFonts w:ascii="Arial" w:hAnsi="Arial" w:cs="Arial"/>
                <w:sz w:val="19"/>
                <w:szCs w:val="19"/>
              </w:rPr>
            </w:pPr>
            <w:r w:rsidRPr="003E761E">
              <w:rPr>
                <w:rFonts w:ascii="Arial" w:hAnsi="Arial" w:cs="Arial"/>
                <w:sz w:val="19"/>
                <w:szCs w:val="19"/>
              </w:rPr>
              <w:t>Lease modification</w:t>
            </w:r>
          </w:p>
        </w:tc>
        <w:tc>
          <w:tcPr>
            <w:tcW w:w="1260" w:type="dxa"/>
          </w:tcPr>
          <w:p w14:paraId="446039B3" w14:textId="7F695145" w:rsidR="00394C8E" w:rsidRPr="003E761E" w:rsidRDefault="00010601" w:rsidP="00010601">
            <w:pPr>
              <w:tabs>
                <w:tab w:val="decimal" w:pos="975"/>
              </w:tabs>
              <w:spacing w:line="340" w:lineRule="exact"/>
              <w:ind w:left="-29" w:right="-29"/>
              <w:jc w:val="both"/>
              <w:rPr>
                <w:rFonts w:ascii="Arial" w:hAnsi="Arial" w:cs="Arial"/>
                <w:sz w:val="19"/>
                <w:szCs w:val="19"/>
              </w:rPr>
            </w:pPr>
            <w:r>
              <w:rPr>
                <w:rFonts w:ascii="Arial" w:hAnsi="Arial" w:cs="Arial"/>
                <w:sz w:val="19"/>
                <w:szCs w:val="19"/>
              </w:rPr>
              <w:t>(5,825)</w:t>
            </w:r>
          </w:p>
        </w:tc>
        <w:tc>
          <w:tcPr>
            <w:tcW w:w="1260" w:type="dxa"/>
          </w:tcPr>
          <w:p w14:paraId="3A925F8B" w14:textId="0D268905"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1C683755" w14:textId="6EE5DF36"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651F7791" w14:textId="3C6D1B51"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033ADEA8" w14:textId="35532CB3" w:rsidR="00394C8E" w:rsidRPr="003E761E" w:rsidRDefault="00010601" w:rsidP="00010601">
            <w:pPr>
              <w:tabs>
                <w:tab w:val="decimal" w:pos="975"/>
              </w:tabs>
              <w:spacing w:line="340" w:lineRule="exact"/>
              <w:ind w:left="-29" w:right="-29"/>
              <w:jc w:val="both"/>
              <w:rPr>
                <w:rFonts w:ascii="Arial" w:hAnsi="Arial" w:cs="Arial"/>
                <w:sz w:val="19"/>
                <w:szCs w:val="19"/>
              </w:rPr>
            </w:pPr>
            <w:r>
              <w:rPr>
                <w:rFonts w:ascii="Arial" w:hAnsi="Arial" w:cs="Arial"/>
                <w:sz w:val="19"/>
                <w:szCs w:val="19"/>
              </w:rPr>
              <w:t>(5,825)</w:t>
            </w:r>
          </w:p>
        </w:tc>
      </w:tr>
      <w:tr w:rsidR="00394C8E" w:rsidRPr="003E761E" w14:paraId="18600737" w14:textId="77777777" w:rsidTr="00750BC8">
        <w:tc>
          <w:tcPr>
            <w:tcW w:w="2520" w:type="dxa"/>
          </w:tcPr>
          <w:p w14:paraId="1ABB739E" w14:textId="48F1C3AC" w:rsidR="00394C8E" w:rsidRPr="003E761E" w:rsidRDefault="00394C8E" w:rsidP="00010601">
            <w:pPr>
              <w:spacing w:line="340" w:lineRule="exact"/>
              <w:ind w:left="161" w:right="-50" w:hanging="161"/>
              <w:rPr>
                <w:rFonts w:ascii="Arial" w:hAnsi="Arial" w:cs="Arial"/>
                <w:sz w:val="19"/>
                <w:szCs w:val="19"/>
              </w:rPr>
            </w:pPr>
            <w:r w:rsidRPr="003E761E">
              <w:rPr>
                <w:rFonts w:ascii="Arial" w:hAnsi="Arial" w:cs="Arial"/>
                <w:sz w:val="19"/>
                <w:szCs w:val="19"/>
              </w:rPr>
              <w:t>Decrease from cancellation contract</w:t>
            </w:r>
          </w:p>
        </w:tc>
        <w:tc>
          <w:tcPr>
            <w:tcW w:w="1260" w:type="dxa"/>
          </w:tcPr>
          <w:p w14:paraId="2A40BF9A" w14:textId="77777777" w:rsidR="00394C8E" w:rsidRDefault="00394C8E" w:rsidP="00010601">
            <w:pPr>
              <w:tabs>
                <w:tab w:val="decimal" w:pos="975"/>
              </w:tabs>
              <w:spacing w:line="340" w:lineRule="exact"/>
              <w:ind w:left="-29" w:right="-29"/>
              <w:jc w:val="both"/>
              <w:rPr>
                <w:rFonts w:ascii="Arial" w:hAnsi="Arial" w:cs="Arial"/>
                <w:sz w:val="19"/>
                <w:szCs w:val="19"/>
              </w:rPr>
            </w:pPr>
          </w:p>
          <w:p w14:paraId="244F434D" w14:textId="364C5AB6"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4322F006" w14:textId="77777777" w:rsidR="00394C8E" w:rsidRDefault="00394C8E" w:rsidP="00010601">
            <w:pPr>
              <w:tabs>
                <w:tab w:val="decimal" w:pos="975"/>
              </w:tabs>
              <w:spacing w:line="340" w:lineRule="exact"/>
              <w:ind w:left="-29" w:right="-29"/>
              <w:jc w:val="both"/>
              <w:rPr>
                <w:rFonts w:ascii="Arial" w:hAnsi="Arial" w:cs="Arial"/>
                <w:sz w:val="19"/>
                <w:szCs w:val="19"/>
              </w:rPr>
            </w:pPr>
          </w:p>
          <w:p w14:paraId="0FD59EB8" w14:textId="1103355D"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(123,967)</w:t>
            </w:r>
          </w:p>
        </w:tc>
        <w:tc>
          <w:tcPr>
            <w:tcW w:w="1260" w:type="dxa"/>
          </w:tcPr>
          <w:p w14:paraId="0CEB2D51" w14:textId="77777777" w:rsidR="00394C8E" w:rsidRDefault="00394C8E" w:rsidP="00010601">
            <w:pPr>
              <w:tabs>
                <w:tab w:val="decimal" w:pos="975"/>
              </w:tabs>
              <w:spacing w:line="340" w:lineRule="exact"/>
              <w:ind w:left="-29" w:right="-29"/>
              <w:jc w:val="both"/>
              <w:rPr>
                <w:rFonts w:ascii="Arial" w:hAnsi="Arial" w:cs="Arial"/>
                <w:sz w:val="19"/>
                <w:szCs w:val="19"/>
              </w:rPr>
            </w:pPr>
          </w:p>
          <w:p w14:paraId="11369FBC" w14:textId="2E5EFBB5"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7C2BB353" w14:textId="77777777" w:rsidR="00394C8E" w:rsidRDefault="00394C8E" w:rsidP="00010601">
            <w:pPr>
              <w:tabs>
                <w:tab w:val="decimal" w:pos="975"/>
              </w:tabs>
              <w:spacing w:line="340" w:lineRule="exact"/>
              <w:ind w:left="-29" w:right="-29"/>
              <w:jc w:val="both"/>
              <w:rPr>
                <w:rFonts w:ascii="Arial" w:hAnsi="Arial" w:cs="Arial"/>
                <w:sz w:val="19"/>
                <w:szCs w:val="19"/>
              </w:rPr>
            </w:pPr>
          </w:p>
          <w:p w14:paraId="779AAD2F" w14:textId="353638BE"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tcPr>
          <w:p w14:paraId="0A3A9B1E" w14:textId="77777777" w:rsidR="00394C8E" w:rsidRDefault="00394C8E" w:rsidP="00010601">
            <w:pPr>
              <w:tabs>
                <w:tab w:val="decimal" w:pos="975"/>
              </w:tabs>
              <w:spacing w:line="340" w:lineRule="exact"/>
              <w:ind w:left="-29" w:right="-29"/>
              <w:jc w:val="both"/>
              <w:rPr>
                <w:rFonts w:ascii="Arial" w:hAnsi="Arial" w:cs="Arial"/>
                <w:sz w:val="19"/>
                <w:szCs w:val="19"/>
              </w:rPr>
            </w:pPr>
          </w:p>
          <w:p w14:paraId="03F2E5A1" w14:textId="338B8358" w:rsidR="00394C8E" w:rsidRPr="003E761E" w:rsidRDefault="00394C8E" w:rsidP="00010601">
            <w:pP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(123,967)</w:t>
            </w:r>
          </w:p>
        </w:tc>
      </w:tr>
      <w:tr w:rsidR="00394C8E" w:rsidRPr="003E761E" w14:paraId="6552E3A1" w14:textId="77777777" w:rsidTr="0024372B">
        <w:tc>
          <w:tcPr>
            <w:tcW w:w="2520" w:type="dxa"/>
            <w:hideMark/>
          </w:tcPr>
          <w:p w14:paraId="4BD39DD8" w14:textId="4080DFFA" w:rsidR="00394C8E" w:rsidRPr="003E761E" w:rsidRDefault="00394C8E" w:rsidP="00010601">
            <w:pPr>
              <w:spacing w:line="340" w:lineRule="exact"/>
              <w:ind w:right="-50"/>
              <w:rPr>
                <w:rFonts w:ascii="Arial" w:hAnsi="Arial" w:cs="Arial"/>
                <w:sz w:val="19"/>
                <w:szCs w:val="19"/>
              </w:rPr>
            </w:pPr>
            <w:proofErr w:type="spellStart"/>
            <w:r w:rsidRPr="003E761E">
              <w:rPr>
                <w:rFonts w:ascii="Arial" w:hAnsi="Arial" w:cs="Arial"/>
                <w:sz w:val="19"/>
                <w:szCs w:val="19"/>
              </w:rPr>
              <w:t>Amortisation</w:t>
            </w:r>
            <w:proofErr w:type="spellEnd"/>
            <w:r w:rsidRPr="003E761E">
              <w:rPr>
                <w:rFonts w:ascii="Arial" w:hAnsi="Arial" w:cs="Arial"/>
                <w:sz w:val="19"/>
                <w:szCs w:val="19"/>
              </w:rPr>
              <w:t xml:space="preserve"> for the year</w:t>
            </w:r>
          </w:p>
        </w:tc>
        <w:tc>
          <w:tcPr>
            <w:tcW w:w="1260" w:type="dxa"/>
          </w:tcPr>
          <w:p w14:paraId="105B3DB7" w14:textId="60A26BCB" w:rsidR="00394C8E" w:rsidRPr="003E761E" w:rsidRDefault="00394C8E" w:rsidP="00010601">
            <w:pPr>
              <w:pBdr>
                <w:bottom w:val="sing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(275,275)</w:t>
            </w:r>
          </w:p>
        </w:tc>
        <w:tc>
          <w:tcPr>
            <w:tcW w:w="1260" w:type="dxa"/>
          </w:tcPr>
          <w:p w14:paraId="175B4B95" w14:textId="520E355E" w:rsidR="00394C8E" w:rsidRPr="003E761E" w:rsidRDefault="00394C8E" w:rsidP="00010601">
            <w:pPr>
              <w:pBdr>
                <w:bottom w:val="sing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(2,436)</w:t>
            </w:r>
          </w:p>
        </w:tc>
        <w:tc>
          <w:tcPr>
            <w:tcW w:w="1260" w:type="dxa"/>
          </w:tcPr>
          <w:p w14:paraId="246F4C27" w14:textId="06224333" w:rsidR="00394C8E" w:rsidRPr="003E761E" w:rsidRDefault="00394C8E" w:rsidP="00010601">
            <w:pPr>
              <w:pBdr>
                <w:bottom w:val="sing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(1,624)</w:t>
            </w:r>
          </w:p>
        </w:tc>
        <w:tc>
          <w:tcPr>
            <w:tcW w:w="1260" w:type="dxa"/>
          </w:tcPr>
          <w:p w14:paraId="5CC93069" w14:textId="6B78AC27" w:rsidR="00394C8E" w:rsidRPr="003E761E" w:rsidRDefault="00394C8E" w:rsidP="00010601">
            <w:pPr>
              <w:pBdr>
                <w:bottom w:val="sing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(136)</w:t>
            </w:r>
          </w:p>
        </w:tc>
        <w:tc>
          <w:tcPr>
            <w:tcW w:w="1260" w:type="dxa"/>
          </w:tcPr>
          <w:p w14:paraId="2D53077C" w14:textId="0F714FF4" w:rsidR="00394C8E" w:rsidRPr="003E761E" w:rsidRDefault="00394C8E" w:rsidP="00010601">
            <w:pPr>
              <w:pBdr>
                <w:bottom w:val="sing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(279,471)</w:t>
            </w:r>
          </w:p>
        </w:tc>
      </w:tr>
      <w:tr w:rsidR="00394C8E" w:rsidRPr="003E761E" w14:paraId="7C2C275D" w14:textId="77777777" w:rsidTr="00750BC8">
        <w:tc>
          <w:tcPr>
            <w:tcW w:w="2520" w:type="dxa"/>
            <w:hideMark/>
          </w:tcPr>
          <w:p w14:paraId="37F3918C" w14:textId="395C72D1" w:rsidR="00394C8E" w:rsidRPr="003E761E" w:rsidRDefault="00394C8E" w:rsidP="00010601">
            <w:pPr>
              <w:spacing w:line="340" w:lineRule="exact"/>
              <w:ind w:right="-50"/>
              <w:rPr>
                <w:rFonts w:ascii="Arial" w:hAnsi="Arial" w:cs="Arial"/>
                <w:spacing w:val="-4"/>
                <w:sz w:val="19"/>
                <w:szCs w:val="19"/>
              </w:rPr>
            </w:pPr>
            <w:r w:rsidRPr="003E761E">
              <w:rPr>
                <w:rFonts w:ascii="Arial" w:hAnsi="Arial" w:cs="Arial"/>
                <w:spacing w:val="-4"/>
                <w:sz w:val="19"/>
                <w:szCs w:val="19"/>
              </w:rPr>
              <w:t>31 December 2023</w:t>
            </w:r>
          </w:p>
        </w:tc>
        <w:tc>
          <w:tcPr>
            <w:tcW w:w="1260" w:type="dxa"/>
          </w:tcPr>
          <w:p w14:paraId="16237D95" w14:textId="0914F9D1" w:rsidR="00394C8E" w:rsidRPr="003E761E" w:rsidRDefault="00394C8E" w:rsidP="00010601">
            <w:pPr>
              <w:pBdr>
                <w:bottom w:val="doub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1,529,171</w:t>
            </w:r>
          </w:p>
        </w:tc>
        <w:tc>
          <w:tcPr>
            <w:tcW w:w="1260" w:type="dxa"/>
          </w:tcPr>
          <w:p w14:paraId="6A9568CF" w14:textId="04C086EB" w:rsidR="00394C8E" w:rsidRPr="003E761E" w:rsidRDefault="00394C8E" w:rsidP="00010601">
            <w:pPr>
              <w:pBdr>
                <w:bottom w:val="doub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w:t>
            </w:r>
          </w:p>
        </w:tc>
        <w:tc>
          <w:tcPr>
            <w:tcW w:w="1260" w:type="dxa"/>
            <w:vAlign w:val="bottom"/>
          </w:tcPr>
          <w:p w14:paraId="00E2C96F" w14:textId="69049D7D" w:rsidR="00394C8E" w:rsidRPr="003E761E" w:rsidRDefault="00394C8E" w:rsidP="00010601">
            <w:pPr>
              <w:pBdr>
                <w:bottom w:val="doub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3,318</w:t>
            </w:r>
          </w:p>
        </w:tc>
        <w:tc>
          <w:tcPr>
            <w:tcW w:w="1260" w:type="dxa"/>
          </w:tcPr>
          <w:p w14:paraId="175660F2" w14:textId="711AC67C" w:rsidR="00394C8E" w:rsidRPr="003E761E" w:rsidRDefault="00394C8E" w:rsidP="00010601">
            <w:pPr>
              <w:pBdr>
                <w:bottom w:val="doub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141</w:t>
            </w:r>
          </w:p>
        </w:tc>
        <w:tc>
          <w:tcPr>
            <w:tcW w:w="1260" w:type="dxa"/>
            <w:vAlign w:val="bottom"/>
          </w:tcPr>
          <w:p w14:paraId="67D1F18A" w14:textId="2B3D697A" w:rsidR="00394C8E" w:rsidRPr="003E761E" w:rsidRDefault="00394C8E" w:rsidP="00010601">
            <w:pPr>
              <w:pBdr>
                <w:bottom w:val="double" w:sz="4" w:space="1" w:color="auto"/>
              </w:pBdr>
              <w:tabs>
                <w:tab w:val="decimal" w:pos="975"/>
              </w:tabs>
              <w:spacing w:line="340" w:lineRule="exact"/>
              <w:ind w:left="-29" w:right="-29"/>
              <w:jc w:val="both"/>
              <w:rPr>
                <w:rFonts w:ascii="Arial" w:hAnsi="Arial" w:cs="Arial"/>
                <w:sz w:val="19"/>
                <w:szCs w:val="19"/>
              </w:rPr>
            </w:pPr>
            <w:r w:rsidRPr="00394C8E">
              <w:rPr>
                <w:rFonts w:ascii="Arial" w:hAnsi="Arial" w:cs="Arial"/>
                <w:sz w:val="19"/>
                <w:szCs w:val="19"/>
              </w:rPr>
              <w:t>1,532,630</w:t>
            </w:r>
          </w:p>
        </w:tc>
      </w:tr>
    </w:tbl>
    <w:p w14:paraId="44EF166B" w14:textId="77777777" w:rsidR="001F1C0A" w:rsidRPr="003E761E" w:rsidRDefault="001F1C0A" w:rsidP="001F1C0A">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The rights over some of land lease agreements are secured against credit facilities provided by bank.</w:t>
      </w:r>
    </w:p>
    <w:p w14:paraId="11662F3D" w14:textId="77777777" w:rsidR="00A03BD3" w:rsidRDefault="00A03BD3">
      <w:pPr>
        <w:overflowPunct/>
        <w:autoSpaceDE/>
        <w:autoSpaceDN/>
        <w:adjustRightInd/>
        <w:spacing w:before="100" w:after="100" w:line="380" w:lineRule="exact"/>
        <w:ind w:right="-43"/>
        <w:jc w:val="both"/>
        <w:textAlignment w:val="auto"/>
        <w:rPr>
          <w:rFonts w:ascii="Arial" w:hAnsi="Arial" w:cs="Browallia New"/>
          <w:b/>
          <w:bCs/>
          <w:sz w:val="22"/>
          <w:szCs w:val="28"/>
        </w:rPr>
      </w:pPr>
      <w:r>
        <w:rPr>
          <w:rFonts w:ascii="Arial" w:hAnsi="Arial" w:cs="Browallia New"/>
          <w:b/>
          <w:bCs/>
          <w:sz w:val="22"/>
          <w:szCs w:val="28"/>
        </w:rPr>
        <w:br w:type="page"/>
      </w:r>
    </w:p>
    <w:p w14:paraId="29D321F5" w14:textId="02F523AC" w:rsidR="001F1C0A" w:rsidRPr="003E761E" w:rsidRDefault="006B3DD5" w:rsidP="006B3DD5">
      <w:pPr>
        <w:spacing w:before="120" w:after="120" w:line="380" w:lineRule="exact"/>
        <w:ind w:left="900" w:hanging="353"/>
        <w:jc w:val="thaiDistribute"/>
        <w:rPr>
          <w:rFonts w:ascii="Arial" w:hAnsi="Arial" w:cs="Browallia New"/>
          <w:b/>
          <w:bCs/>
          <w:sz w:val="22"/>
          <w:szCs w:val="28"/>
        </w:rPr>
      </w:pPr>
      <w:r w:rsidRPr="003E761E">
        <w:rPr>
          <w:rFonts w:ascii="Arial" w:hAnsi="Arial" w:cs="Browallia New"/>
          <w:b/>
          <w:bCs/>
          <w:sz w:val="22"/>
          <w:szCs w:val="28"/>
        </w:rPr>
        <w:lastRenderedPageBreak/>
        <w:t>b)</w:t>
      </w:r>
      <w:r w:rsidRPr="003E761E">
        <w:rPr>
          <w:rFonts w:ascii="Arial" w:hAnsi="Arial" w:cs="Browallia New"/>
          <w:b/>
          <w:bCs/>
          <w:sz w:val="22"/>
          <w:szCs w:val="28"/>
        </w:rPr>
        <w:tab/>
      </w:r>
      <w:r w:rsidR="001F1C0A" w:rsidRPr="003E761E">
        <w:rPr>
          <w:rFonts w:ascii="Arial" w:hAnsi="Arial" w:cs="Browallia New"/>
          <w:b/>
          <w:bCs/>
          <w:sz w:val="22"/>
          <w:szCs w:val="28"/>
        </w:rPr>
        <w:t>Lease liabilities</w:t>
      </w:r>
    </w:p>
    <w:p w14:paraId="06D363F0" w14:textId="75B72250" w:rsidR="00B50B6D" w:rsidRPr="003E761E" w:rsidRDefault="00750BC8" w:rsidP="00750BC8">
      <w:pPr>
        <w:pStyle w:val="BodyTextIndent"/>
        <w:tabs>
          <w:tab w:val="left" w:pos="600"/>
        </w:tabs>
        <w:spacing w:before="0" w:line="380" w:lineRule="atLeast"/>
        <w:ind w:left="605" w:hanging="605"/>
        <w:jc w:val="right"/>
        <w:rPr>
          <w:rFonts w:ascii="Arial" w:hAnsi="Arial"/>
          <w:b w:val="0"/>
          <w:sz w:val="22"/>
          <w:szCs w:val="22"/>
        </w:rPr>
      </w:pPr>
      <w:r w:rsidRPr="003E761E">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B50B6D" w:rsidRPr="003E761E" w14:paraId="5F78A628" w14:textId="77777777" w:rsidTr="00750BC8">
        <w:trPr>
          <w:trHeight w:val="198"/>
        </w:trPr>
        <w:tc>
          <w:tcPr>
            <w:tcW w:w="4860" w:type="dxa"/>
          </w:tcPr>
          <w:p w14:paraId="76AD9FC9" w14:textId="77777777" w:rsidR="00B50B6D" w:rsidRPr="003E761E" w:rsidRDefault="00B50B6D" w:rsidP="00750BC8">
            <w:pPr>
              <w:spacing w:line="380" w:lineRule="exact"/>
              <w:ind w:left="151" w:right="-72" w:hanging="151"/>
              <w:contextualSpacing/>
              <w:rPr>
                <w:rFonts w:ascii="Arial" w:hAnsi="Arial" w:cs="Arial"/>
                <w:sz w:val="22"/>
                <w:szCs w:val="22"/>
              </w:rPr>
            </w:pPr>
          </w:p>
        </w:tc>
        <w:tc>
          <w:tcPr>
            <w:tcW w:w="3780" w:type="dxa"/>
            <w:gridSpan w:val="2"/>
            <w:hideMark/>
          </w:tcPr>
          <w:p w14:paraId="7DD7EBA9" w14:textId="0E2855DD" w:rsidR="00B50B6D" w:rsidRPr="003E761E" w:rsidRDefault="00750BC8" w:rsidP="00750BC8">
            <w:pPr>
              <w:pBdr>
                <w:bottom w:val="single" w:sz="4" w:space="1" w:color="auto"/>
              </w:pBdr>
              <w:spacing w:line="380" w:lineRule="exact"/>
              <w:jc w:val="center"/>
              <w:rPr>
                <w:rFonts w:ascii="Arial" w:hAnsi="Arial" w:cs="Arial"/>
                <w:sz w:val="22"/>
                <w:szCs w:val="22"/>
                <w:cs/>
              </w:rPr>
            </w:pPr>
            <w:r w:rsidRPr="003E761E">
              <w:rPr>
                <w:rFonts w:ascii="Arial" w:hAnsi="Arial" w:cs="Arial"/>
                <w:sz w:val="22"/>
                <w:szCs w:val="22"/>
              </w:rPr>
              <w:t>Consolidated financial statement</w:t>
            </w:r>
            <w:r w:rsidR="00164D3B" w:rsidRPr="003E761E">
              <w:rPr>
                <w:rFonts w:ascii="Arial" w:hAnsi="Arial" w:cs="Arial"/>
                <w:sz w:val="22"/>
                <w:szCs w:val="22"/>
              </w:rPr>
              <w:t>s</w:t>
            </w:r>
            <w:r w:rsidRPr="003E761E">
              <w:rPr>
                <w:rFonts w:ascii="Arial" w:hAnsi="Arial" w:cs="Arial"/>
                <w:sz w:val="22"/>
                <w:szCs w:val="22"/>
              </w:rPr>
              <w:t xml:space="preserve"> /                     Separate financial statement</w:t>
            </w:r>
            <w:r w:rsidR="00164D3B" w:rsidRPr="003E761E">
              <w:rPr>
                <w:rFonts w:ascii="Arial" w:hAnsi="Arial" w:cs="Arial"/>
                <w:sz w:val="22"/>
                <w:szCs w:val="22"/>
              </w:rPr>
              <w:t>s</w:t>
            </w:r>
          </w:p>
        </w:tc>
      </w:tr>
      <w:tr w:rsidR="00750BC8" w:rsidRPr="003E761E" w14:paraId="505A558F" w14:textId="77777777" w:rsidTr="00750BC8">
        <w:trPr>
          <w:trHeight w:val="198"/>
        </w:trPr>
        <w:tc>
          <w:tcPr>
            <w:tcW w:w="4860" w:type="dxa"/>
          </w:tcPr>
          <w:p w14:paraId="328B3ECC" w14:textId="77777777" w:rsidR="00750BC8" w:rsidRPr="003E761E" w:rsidRDefault="00750BC8" w:rsidP="00750BC8">
            <w:pPr>
              <w:spacing w:line="380" w:lineRule="exact"/>
              <w:ind w:left="151" w:right="-72" w:hanging="151"/>
              <w:contextualSpacing/>
              <w:rPr>
                <w:rFonts w:ascii="Arial" w:hAnsi="Arial" w:cs="Arial"/>
                <w:sz w:val="22"/>
                <w:szCs w:val="22"/>
              </w:rPr>
            </w:pPr>
          </w:p>
        </w:tc>
        <w:tc>
          <w:tcPr>
            <w:tcW w:w="1890" w:type="dxa"/>
            <w:hideMark/>
          </w:tcPr>
          <w:p w14:paraId="22F4F207" w14:textId="78B1FCB0" w:rsidR="00750BC8" w:rsidRPr="003E761E" w:rsidRDefault="00750BC8" w:rsidP="00750BC8">
            <w:pPr>
              <w:pBdr>
                <w:bottom w:val="single" w:sz="4" w:space="1" w:color="auto"/>
              </w:pBdr>
              <w:spacing w:line="380" w:lineRule="exact"/>
              <w:jc w:val="center"/>
              <w:rPr>
                <w:rFonts w:ascii="Arial" w:hAnsi="Arial" w:cs="Arial"/>
                <w:sz w:val="22"/>
                <w:szCs w:val="22"/>
                <w:cs/>
              </w:rPr>
            </w:pPr>
            <w:r w:rsidRPr="003E761E">
              <w:rPr>
                <w:rFonts w:ascii="Arial" w:hAnsi="Arial" w:cs="Arial"/>
                <w:sz w:val="22"/>
                <w:szCs w:val="22"/>
              </w:rPr>
              <w:t>202</w:t>
            </w:r>
            <w:r w:rsidR="008C3E2C" w:rsidRPr="003E761E">
              <w:rPr>
                <w:rFonts w:ascii="Arial" w:hAnsi="Arial" w:cs="Arial"/>
                <w:sz w:val="22"/>
                <w:szCs w:val="22"/>
              </w:rPr>
              <w:t>3</w:t>
            </w:r>
          </w:p>
        </w:tc>
        <w:tc>
          <w:tcPr>
            <w:tcW w:w="1890" w:type="dxa"/>
            <w:vAlign w:val="bottom"/>
            <w:hideMark/>
          </w:tcPr>
          <w:p w14:paraId="29F5A8D2" w14:textId="7BC4BCED" w:rsidR="00750BC8" w:rsidRPr="003E761E" w:rsidRDefault="00750BC8" w:rsidP="00750BC8">
            <w:pPr>
              <w:pBdr>
                <w:bottom w:val="single" w:sz="4" w:space="1" w:color="auto"/>
              </w:pBdr>
              <w:spacing w:line="380" w:lineRule="exact"/>
              <w:jc w:val="center"/>
              <w:rPr>
                <w:rFonts w:ascii="Arial" w:hAnsi="Arial" w:cs="Arial"/>
                <w:sz w:val="22"/>
                <w:szCs w:val="22"/>
              </w:rPr>
            </w:pPr>
            <w:r w:rsidRPr="003E761E">
              <w:rPr>
                <w:rFonts w:ascii="Arial" w:hAnsi="Arial" w:cs="Arial"/>
                <w:sz w:val="22"/>
                <w:szCs w:val="22"/>
              </w:rPr>
              <w:t>202</w:t>
            </w:r>
            <w:r w:rsidR="008C3E2C" w:rsidRPr="003E761E">
              <w:rPr>
                <w:rFonts w:ascii="Arial" w:hAnsi="Arial" w:cs="Arial"/>
                <w:sz w:val="22"/>
                <w:szCs w:val="22"/>
              </w:rPr>
              <w:t>2</w:t>
            </w:r>
          </w:p>
        </w:tc>
      </w:tr>
      <w:tr w:rsidR="00394C8E" w:rsidRPr="003E761E" w14:paraId="6CA7D921" w14:textId="77777777" w:rsidTr="00750BC8">
        <w:trPr>
          <w:trHeight w:val="198"/>
        </w:trPr>
        <w:tc>
          <w:tcPr>
            <w:tcW w:w="4860" w:type="dxa"/>
            <w:hideMark/>
          </w:tcPr>
          <w:p w14:paraId="34911D8D" w14:textId="65307F4B" w:rsidR="00394C8E" w:rsidRPr="003E761E" w:rsidRDefault="00394C8E" w:rsidP="00394C8E">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Lease payments</w:t>
            </w:r>
          </w:p>
        </w:tc>
        <w:tc>
          <w:tcPr>
            <w:tcW w:w="1890" w:type="dxa"/>
            <w:vAlign w:val="bottom"/>
          </w:tcPr>
          <w:p w14:paraId="3E277274" w14:textId="54CF8092" w:rsidR="00394C8E" w:rsidRPr="003E761E" w:rsidRDefault="007A6723" w:rsidP="00394C8E">
            <w:pPr>
              <w:tabs>
                <w:tab w:val="decimal" w:pos="1604"/>
              </w:tabs>
              <w:spacing w:line="380" w:lineRule="exact"/>
              <w:ind w:right="-43"/>
              <w:rPr>
                <w:rFonts w:ascii="Arial" w:hAnsi="Arial" w:cs="Arial"/>
                <w:sz w:val="22"/>
                <w:szCs w:val="22"/>
              </w:rPr>
            </w:pPr>
            <w:r>
              <w:rPr>
                <w:rFonts w:ascii="Arial" w:hAnsi="Arial" w:cs="Arial"/>
                <w:sz w:val="22"/>
                <w:szCs w:val="22"/>
              </w:rPr>
              <w:t>2,654,155</w:t>
            </w:r>
          </w:p>
        </w:tc>
        <w:tc>
          <w:tcPr>
            <w:tcW w:w="1890" w:type="dxa"/>
            <w:vAlign w:val="bottom"/>
          </w:tcPr>
          <w:p w14:paraId="0A5EA9E1" w14:textId="4957EC83"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2,737,043</w:t>
            </w:r>
          </w:p>
        </w:tc>
      </w:tr>
      <w:tr w:rsidR="00394C8E" w:rsidRPr="003E761E" w14:paraId="2788D346" w14:textId="77777777" w:rsidTr="00750BC8">
        <w:tc>
          <w:tcPr>
            <w:tcW w:w="4860" w:type="dxa"/>
            <w:hideMark/>
          </w:tcPr>
          <w:p w14:paraId="7E41B042" w14:textId="0C38BFD1" w:rsidR="00394C8E" w:rsidRPr="003E761E" w:rsidRDefault="00394C8E" w:rsidP="00394C8E">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Less: Deferred interest expenses</w:t>
            </w:r>
          </w:p>
        </w:tc>
        <w:tc>
          <w:tcPr>
            <w:tcW w:w="1890" w:type="dxa"/>
            <w:vAlign w:val="bottom"/>
          </w:tcPr>
          <w:p w14:paraId="3913DC1F" w14:textId="02B1F11F"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cs/>
              </w:rPr>
            </w:pPr>
            <w:r w:rsidRPr="00394C8E">
              <w:rPr>
                <w:rFonts w:ascii="Arial" w:hAnsi="Arial" w:cs="Arial"/>
                <w:sz w:val="22"/>
                <w:szCs w:val="22"/>
              </w:rPr>
              <w:t>(</w:t>
            </w:r>
            <w:r w:rsidR="007A6723">
              <w:rPr>
                <w:rFonts w:ascii="Arial" w:hAnsi="Arial" w:cs="Arial"/>
                <w:sz w:val="22"/>
                <w:szCs w:val="22"/>
              </w:rPr>
              <w:t>538,150</w:t>
            </w:r>
            <w:r w:rsidRPr="00394C8E">
              <w:rPr>
                <w:rFonts w:ascii="Arial" w:hAnsi="Arial" w:cs="Arial"/>
                <w:sz w:val="22"/>
                <w:szCs w:val="22"/>
              </w:rPr>
              <w:t>)</w:t>
            </w:r>
          </w:p>
        </w:tc>
        <w:tc>
          <w:tcPr>
            <w:tcW w:w="1890" w:type="dxa"/>
            <w:vAlign w:val="bottom"/>
          </w:tcPr>
          <w:p w14:paraId="49F06CC0" w14:textId="5BD4E41B"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rPr>
            </w:pPr>
            <w:r w:rsidRPr="003E761E">
              <w:rPr>
                <w:rFonts w:ascii="Arial" w:hAnsi="Arial" w:cs="Arial"/>
                <w:sz w:val="22"/>
                <w:szCs w:val="22"/>
              </w:rPr>
              <w:t>(493,538)</w:t>
            </w:r>
          </w:p>
        </w:tc>
      </w:tr>
      <w:tr w:rsidR="00394C8E" w:rsidRPr="003E761E" w14:paraId="7E0BF403" w14:textId="77777777" w:rsidTr="00750BC8">
        <w:tc>
          <w:tcPr>
            <w:tcW w:w="4860" w:type="dxa"/>
            <w:hideMark/>
          </w:tcPr>
          <w:p w14:paraId="471DEFE2" w14:textId="02CD790F" w:rsidR="00394C8E" w:rsidRPr="003E761E" w:rsidRDefault="00394C8E" w:rsidP="00394C8E">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Total</w:t>
            </w:r>
          </w:p>
        </w:tc>
        <w:tc>
          <w:tcPr>
            <w:tcW w:w="1890" w:type="dxa"/>
            <w:vAlign w:val="bottom"/>
          </w:tcPr>
          <w:p w14:paraId="62888791" w14:textId="265735D8" w:rsidR="00394C8E" w:rsidRPr="003E761E" w:rsidRDefault="00394C8E" w:rsidP="00394C8E">
            <w:pPr>
              <w:tabs>
                <w:tab w:val="decimal" w:pos="1604"/>
              </w:tabs>
              <w:spacing w:line="380" w:lineRule="exact"/>
              <w:ind w:right="-43"/>
              <w:rPr>
                <w:rFonts w:ascii="Arial" w:hAnsi="Arial" w:cs="Arial"/>
                <w:sz w:val="22"/>
                <w:szCs w:val="22"/>
                <w:cs/>
              </w:rPr>
            </w:pPr>
            <w:r w:rsidRPr="00394C8E">
              <w:rPr>
                <w:rFonts w:ascii="Arial" w:hAnsi="Arial" w:cs="Arial"/>
                <w:sz w:val="22"/>
                <w:szCs w:val="22"/>
              </w:rPr>
              <w:t>2,116,005</w:t>
            </w:r>
          </w:p>
        </w:tc>
        <w:tc>
          <w:tcPr>
            <w:tcW w:w="1890" w:type="dxa"/>
            <w:vAlign w:val="bottom"/>
          </w:tcPr>
          <w:p w14:paraId="2AC5B70B" w14:textId="561237D8"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2,243,505</w:t>
            </w:r>
          </w:p>
        </w:tc>
      </w:tr>
      <w:tr w:rsidR="00394C8E" w:rsidRPr="003E761E" w14:paraId="42E20CB9" w14:textId="77777777" w:rsidTr="00750BC8">
        <w:tc>
          <w:tcPr>
            <w:tcW w:w="4860" w:type="dxa"/>
            <w:hideMark/>
          </w:tcPr>
          <w:p w14:paraId="2B9D212F" w14:textId="5250567F" w:rsidR="00394C8E" w:rsidRPr="003E761E" w:rsidRDefault="00394C8E" w:rsidP="00394C8E">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Less: Portion due within one year</w:t>
            </w:r>
          </w:p>
        </w:tc>
        <w:tc>
          <w:tcPr>
            <w:tcW w:w="1890" w:type="dxa"/>
            <w:vAlign w:val="bottom"/>
          </w:tcPr>
          <w:p w14:paraId="460ED8EC" w14:textId="7AB97855"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cs/>
              </w:rPr>
            </w:pPr>
            <w:r w:rsidRPr="00394C8E">
              <w:rPr>
                <w:rFonts w:ascii="Arial" w:hAnsi="Arial" w:cs="Arial"/>
                <w:sz w:val="22"/>
                <w:szCs w:val="22"/>
              </w:rPr>
              <w:t>(371,247)</w:t>
            </w:r>
          </w:p>
        </w:tc>
        <w:tc>
          <w:tcPr>
            <w:tcW w:w="1890" w:type="dxa"/>
            <w:vAlign w:val="bottom"/>
          </w:tcPr>
          <w:p w14:paraId="42A4AF33" w14:textId="43283391"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rPr>
            </w:pPr>
            <w:r w:rsidRPr="003E761E">
              <w:rPr>
                <w:rFonts w:ascii="Arial" w:hAnsi="Arial" w:cs="Arial"/>
                <w:sz w:val="22"/>
                <w:szCs w:val="22"/>
              </w:rPr>
              <w:t>(296,735)</w:t>
            </w:r>
          </w:p>
        </w:tc>
      </w:tr>
      <w:tr w:rsidR="00394C8E" w:rsidRPr="003E761E" w14:paraId="3FB0056F" w14:textId="77777777" w:rsidTr="00750BC8">
        <w:tc>
          <w:tcPr>
            <w:tcW w:w="4860" w:type="dxa"/>
            <w:hideMark/>
          </w:tcPr>
          <w:p w14:paraId="750EDCD6" w14:textId="4F64C176" w:rsidR="00394C8E" w:rsidRPr="003E761E" w:rsidRDefault="00394C8E" w:rsidP="00394C8E">
            <w:pPr>
              <w:spacing w:line="380" w:lineRule="exact"/>
              <w:ind w:left="151" w:right="-72" w:hanging="151"/>
              <w:contextualSpacing/>
              <w:rPr>
                <w:rFonts w:ascii="Arial" w:hAnsi="Arial" w:cs="Arial"/>
                <w:sz w:val="22"/>
                <w:szCs w:val="22"/>
              </w:rPr>
            </w:pPr>
            <w:r w:rsidRPr="003E761E">
              <w:rPr>
                <w:rFonts w:ascii="Arial" w:hAnsi="Arial" w:cs="Arial"/>
                <w:color w:val="000000" w:themeColor="text1"/>
                <w:sz w:val="22"/>
                <w:szCs w:val="22"/>
              </w:rPr>
              <w:t>Lease liabilities - net of current portion</w:t>
            </w:r>
          </w:p>
        </w:tc>
        <w:tc>
          <w:tcPr>
            <w:tcW w:w="1890" w:type="dxa"/>
            <w:vAlign w:val="bottom"/>
          </w:tcPr>
          <w:p w14:paraId="563AF075" w14:textId="384A3F0E" w:rsidR="00394C8E" w:rsidRPr="003E761E" w:rsidRDefault="00394C8E" w:rsidP="00394C8E">
            <w:pPr>
              <w:pBdr>
                <w:bottom w:val="doub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1,744,758</w:t>
            </w:r>
          </w:p>
        </w:tc>
        <w:tc>
          <w:tcPr>
            <w:tcW w:w="1890" w:type="dxa"/>
            <w:vAlign w:val="bottom"/>
          </w:tcPr>
          <w:p w14:paraId="2E2795F1" w14:textId="0D414FBE" w:rsidR="00394C8E" w:rsidRPr="003E761E" w:rsidRDefault="00394C8E" w:rsidP="00394C8E">
            <w:pPr>
              <w:pBdr>
                <w:bottom w:val="double" w:sz="4" w:space="1" w:color="auto"/>
              </w:pBdr>
              <w:tabs>
                <w:tab w:val="decimal" w:pos="1604"/>
              </w:tabs>
              <w:spacing w:line="380" w:lineRule="exact"/>
              <w:ind w:right="-43"/>
              <w:rPr>
                <w:rFonts w:ascii="Arial" w:hAnsi="Arial" w:cs="Arial"/>
                <w:sz w:val="22"/>
                <w:szCs w:val="22"/>
              </w:rPr>
            </w:pPr>
            <w:r w:rsidRPr="003E761E">
              <w:rPr>
                <w:rFonts w:ascii="Arial" w:hAnsi="Arial" w:cs="Arial"/>
                <w:sz w:val="22"/>
                <w:szCs w:val="22"/>
              </w:rPr>
              <w:t>1,946,770</w:t>
            </w:r>
          </w:p>
        </w:tc>
      </w:tr>
    </w:tbl>
    <w:p w14:paraId="6100EE20" w14:textId="03D94E8F" w:rsidR="00C2467C" w:rsidRPr="003E761E" w:rsidRDefault="00C2467C" w:rsidP="00750BC8">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Movements of the lease liabilities account during year ended 31 December 202</w:t>
      </w:r>
      <w:r w:rsidR="008C3E2C" w:rsidRPr="003E761E">
        <w:rPr>
          <w:rFonts w:ascii="Arial" w:hAnsi="Arial" w:cs="Arial"/>
          <w:spacing w:val="-2"/>
          <w:sz w:val="22"/>
          <w:szCs w:val="22"/>
        </w:rPr>
        <w:t>3</w:t>
      </w:r>
      <w:r w:rsidRPr="003E761E">
        <w:rPr>
          <w:rFonts w:ascii="Arial" w:hAnsi="Arial" w:cs="Arial"/>
          <w:spacing w:val="-2"/>
          <w:sz w:val="22"/>
          <w:szCs w:val="22"/>
        </w:rPr>
        <w:t xml:space="preserve"> </w:t>
      </w:r>
      <w:r w:rsidR="008F218F" w:rsidRPr="003E761E">
        <w:rPr>
          <w:rFonts w:ascii="Arial" w:hAnsi="Arial" w:cs="Arial"/>
          <w:spacing w:val="-2"/>
          <w:sz w:val="22"/>
          <w:szCs w:val="22"/>
        </w:rPr>
        <w:t>and 202</w:t>
      </w:r>
      <w:r w:rsidR="008C3E2C" w:rsidRPr="003E761E">
        <w:rPr>
          <w:rFonts w:ascii="Arial" w:hAnsi="Arial" w:cs="Arial"/>
          <w:spacing w:val="-2"/>
          <w:sz w:val="22"/>
          <w:szCs w:val="22"/>
        </w:rPr>
        <w:t>2</w:t>
      </w:r>
      <w:r w:rsidR="008F218F" w:rsidRPr="003E761E">
        <w:rPr>
          <w:rFonts w:ascii="Arial" w:hAnsi="Arial" w:cs="Arial"/>
          <w:spacing w:val="-2"/>
          <w:sz w:val="22"/>
          <w:szCs w:val="22"/>
        </w:rPr>
        <w:t xml:space="preserve"> </w:t>
      </w:r>
      <w:r w:rsidRPr="003E761E">
        <w:rPr>
          <w:rFonts w:ascii="Arial" w:hAnsi="Arial" w:cs="Arial"/>
          <w:spacing w:val="-2"/>
          <w:sz w:val="22"/>
          <w:szCs w:val="22"/>
        </w:rPr>
        <w:t xml:space="preserve">are </w:t>
      </w:r>
      <w:proofErr w:type="spellStart"/>
      <w:r w:rsidRPr="003E761E">
        <w:rPr>
          <w:rFonts w:ascii="Arial" w:hAnsi="Arial" w:cs="Arial"/>
          <w:spacing w:val="-2"/>
          <w:sz w:val="22"/>
          <w:szCs w:val="22"/>
        </w:rPr>
        <w:t>summarised</w:t>
      </w:r>
      <w:proofErr w:type="spellEnd"/>
      <w:r w:rsidRPr="003E761E">
        <w:rPr>
          <w:rFonts w:ascii="Arial" w:hAnsi="Arial" w:cs="Arial"/>
          <w:spacing w:val="-2"/>
          <w:sz w:val="22"/>
          <w:szCs w:val="22"/>
        </w:rPr>
        <w:t xml:space="preserve"> below.</w:t>
      </w:r>
    </w:p>
    <w:p w14:paraId="0240BD56" w14:textId="77777777" w:rsidR="006B3DD5" w:rsidRPr="003E761E" w:rsidRDefault="006B3DD5" w:rsidP="00750BC8">
      <w:pPr>
        <w:pStyle w:val="BodyTextIndent"/>
        <w:tabs>
          <w:tab w:val="left" w:pos="600"/>
        </w:tabs>
        <w:spacing w:before="0" w:line="380" w:lineRule="atLeast"/>
        <w:ind w:left="605" w:hanging="605"/>
        <w:jc w:val="right"/>
        <w:rPr>
          <w:rFonts w:ascii="Arial" w:hAnsi="Arial"/>
          <w:b w:val="0"/>
          <w:sz w:val="22"/>
          <w:szCs w:val="22"/>
        </w:rPr>
      </w:pPr>
      <w:r w:rsidRPr="003E761E">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8F218F" w:rsidRPr="003E761E" w14:paraId="570F47EA" w14:textId="77777777" w:rsidTr="00750BC8">
        <w:tc>
          <w:tcPr>
            <w:tcW w:w="4860" w:type="dxa"/>
          </w:tcPr>
          <w:p w14:paraId="08AC462A" w14:textId="77777777" w:rsidR="008F218F" w:rsidRPr="003E761E" w:rsidRDefault="008F218F" w:rsidP="004C32E6">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7E0D15EE" w14:textId="1583288F" w:rsidR="008F218F" w:rsidRPr="003E761E" w:rsidRDefault="008F218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164D3B" w:rsidRPr="003E761E">
              <w:rPr>
                <w:rFonts w:ascii="Arial" w:hAnsi="Arial" w:cs="Arial"/>
                <w:sz w:val="22"/>
                <w:szCs w:val="22"/>
              </w:rPr>
              <w:t>s</w:t>
            </w:r>
            <w:r w:rsidRPr="003E761E">
              <w:rPr>
                <w:rFonts w:ascii="Arial" w:hAnsi="Arial" w:cs="Arial"/>
                <w:sz w:val="22"/>
                <w:szCs w:val="22"/>
              </w:rPr>
              <w:t xml:space="preserve"> /                     Separate financial statement</w:t>
            </w:r>
            <w:r w:rsidR="00164D3B" w:rsidRPr="003E761E">
              <w:rPr>
                <w:rFonts w:ascii="Arial" w:hAnsi="Arial" w:cs="Arial"/>
                <w:sz w:val="22"/>
                <w:szCs w:val="22"/>
              </w:rPr>
              <w:t>s</w:t>
            </w:r>
          </w:p>
        </w:tc>
      </w:tr>
      <w:tr w:rsidR="008C3E2C" w:rsidRPr="003E761E" w14:paraId="24EC4387" w14:textId="77777777" w:rsidTr="00750BC8">
        <w:tc>
          <w:tcPr>
            <w:tcW w:w="4860" w:type="dxa"/>
          </w:tcPr>
          <w:p w14:paraId="6DF0DDF1" w14:textId="77777777" w:rsidR="008C3E2C" w:rsidRPr="003E761E" w:rsidRDefault="008C3E2C" w:rsidP="008C3E2C">
            <w:pPr>
              <w:tabs>
                <w:tab w:val="left" w:pos="2070"/>
                <w:tab w:val="decimal" w:pos="7740"/>
                <w:tab w:val="decimal" w:pos="8820"/>
              </w:tabs>
              <w:spacing w:line="380" w:lineRule="exact"/>
              <w:ind w:right="-126"/>
              <w:rPr>
                <w:rFonts w:ascii="Arial" w:hAnsi="Arial"/>
                <w:sz w:val="22"/>
                <w:szCs w:val="22"/>
              </w:rPr>
            </w:pPr>
          </w:p>
        </w:tc>
        <w:tc>
          <w:tcPr>
            <w:tcW w:w="1890" w:type="dxa"/>
          </w:tcPr>
          <w:p w14:paraId="4C7F5E5C" w14:textId="57200ED2" w:rsidR="008C3E2C" w:rsidRPr="003E761E" w:rsidRDefault="008C3E2C" w:rsidP="008C3E2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890" w:type="dxa"/>
            <w:vAlign w:val="bottom"/>
          </w:tcPr>
          <w:p w14:paraId="4D53DA58" w14:textId="13E3DFA3" w:rsidR="008C3E2C" w:rsidRPr="003E761E" w:rsidRDefault="008C3E2C" w:rsidP="008C3E2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394C8E" w:rsidRPr="003E761E" w14:paraId="7C271C37" w14:textId="77777777" w:rsidTr="00750BC8">
        <w:tc>
          <w:tcPr>
            <w:tcW w:w="4860" w:type="dxa"/>
          </w:tcPr>
          <w:p w14:paraId="2E71869B" w14:textId="746B8406" w:rsidR="00394C8E" w:rsidRPr="003E761E" w:rsidRDefault="00394C8E" w:rsidP="001B0EB4">
            <w:pPr>
              <w:tabs>
                <w:tab w:val="left" w:pos="2070"/>
                <w:tab w:val="decimal" w:pos="7740"/>
                <w:tab w:val="decimal" w:pos="8820"/>
              </w:tabs>
              <w:spacing w:line="380" w:lineRule="exact"/>
              <w:ind w:left="144" w:right="-130" w:hanging="187"/>
              <w:rPr>
                <w:rFonts w:ascii="Arial" w:hAnsi="Arial" w:cs="Arial"/>
                <w:sz w:val="22"/>
                <w:szCs w:val="22"/>
              </w:rPr>
            </w:pPr>
            <w:r w:rsidRPr="003E761E">
              <w:rPr>
                <w:rFonts w:ascii="Arial" w:hAnsi="Arial" w:cs="Arial"/>
                <w:sz w:val="22"/>
                <w:szCs w:val="22"/>
              </w:rPr>
              <w:t>Balance at beginning of year</w:t>
            </w:r>
          </w:p>
        </w:tc>
        <w:tc>
          <w:tcPr>
            <w:tcW w:w="1890" w:type="dxa"/>
          </w:tcPr>
          <w:p w14:paraId="0FB0B57D" w14:textId="25CDFF8A" w:rsidR="00394C8E" w:rsidRPr="003E761E" w:rsidRDefault="00394C8E" w:rsidP="00394C8E">
            <w:pPr>
              <w:tabs>
                <w:tab w:val="decimal" w:pos="1604"/>
              </w:tabs>
              <w:spacing w:line="380" w:lineRule="exact"/>
              <w:ind w:right="-43"/>
              <w:rPr>
                <w:rFonts w:ascii="Arial" w:hAnsi="Arial" w:cs="Arial"/>
                <w:sz w:val="22"/>
                <w:szCs w:val="22"/>
              </w:rPr>
            </w:pPr>
            <w:r w:rsidRPr="00394C8E">
              <w:rPr>
                <w:rFonts w:ascii="Arial" w:hAnsi="Arial" w:cs="Arial"/>
                <w:sz w:val="22"/>
                <w:szCs w:val="22"/>
              </w:rPr>
              <w:t>2,243,505</w:t>
            </w:r>
          </w:p>
        </w:tc>
        <w:tc>
          <w:tcPr>
            <w:tcW w:w="1890" w:type="dxa"/>
          </w:tcPr>
          <w:p w14:paraId="10CBF949" w14:textId="0C1D8D05"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2,465,373</w:t>
            </w:r>
          </w:p>
        </w:tc>
      </w:tr>
      <w:tr w:rsidR="00394C8E" w:rsidRPr="003E761E" w14:paraId="19442574" w14:textId="77777777" w:rsidTr="00750BC8">
        <w:tc>
          <w:tcPr>
            <w:tcW w:w="4860" w:type="dxa"/>
          </w:tcPr>
          <w:p w14:paraId="51813F35" w14:textId="5BB4C387" w:rsidR="00394C8E" w:rsidRPr="003E761E" w:rsidRDefault="00394C8E" w:rsidP="00394C8E">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Additions </w:t>
            </w:r>
          </w:p>
        </w:tc>
        <w:tc>
          <w:tcPr>
            <w:tcW w:w="1890" w:type="dxa"/>
          </w:tcPr>
          <w:p w14:paraId="7207EC3D" w14:textId="6AD10EDF" w:rsidR="00394C8E" w:rsidRPr="003E761E" w:rsidRDefault="00394C8E" w:rsidP="00394C8E">
            <w:pPr>
              <w:tabs>
                <w:tab w:val="decimal" w:pos="1604"/>
              </w:tabs>
              <w:spacing w:line="380" w:lineRule="exact"/>
              <w:ind w:right="-43"/>
              <w:rPr>
                <w:rFonts w:ascii="Arial" w:hAnsi="Arial" w:cs="Arial"/>
                <w:sz w:val="22"/>
                <w:szCs w:val="22"/>
              </w:rPr>
            </w:pPr>
            <w:r w:rsidRPr="00394C8E">
              <w:rPr>
                <w:rFonts w:ascii="Arial" w:hAnsi="Arial" w:cs="Arial"/>
                <w:sz w:val="22"/>
                <w:szCs w:val="22"/>
              </w:rPr>
              <w:t>246,790</w:t>
            </w:r>
          </w:p>
        </w:tc>
        <w:tc>
          <w:tcPr>
            <w:tcW w:w="1890" w:type="dxa"/>
          </w:tcPr>
          <w:p w14:paraId="71BDCBE6" w14:textId="78A6A4E5"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2,428</w:t>
            </w:r>
          </w:p>
        </w:tc>
      </w:tr>
      <w:tr w:rsidR="00394C8E" w:rsidRPr="003E761E" w14:paraId="277BA939" w14:textId="77777777" w:rsidTr="00750BC8">
        <w:tc>
          <w:tcPr>
            <w:tcW w:w="4860" w:type="dxa"/>
          </w:tcPr>
          <w:p w14:paraId="614488E8" w14:textId="31B167B3" w:rsidR="00394C8E" w:rsidRPr="003E761E" w:rsidRDefault="00394C8E" w:rsidP="00394C8E">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Impact of lease modification</w:t>
            </w:r>
          </w:p>
        </w:tc>
        <w:tc>
          <w:tcPr>
            <w:tcW w:w="1890" w:type="dxa"/>
          </w:tcPr>
          <w:p w14:paraId="2E73FE3E" w14:textId="713474A0" w:rsidR="00394C8E" w:rsidRPr="003E761E" w:rsidRDefault="00394C8E" w:rsidP="00394C8E">
            <w:pPr>
              <w:tabs>
                <w:tab w:val="decimal" w:pos="1604"/>
              </w:tabs>
              <w:spacing w:line="380" w:lineRule="exact"/>
              <w:ind w:right="-43"/>
              <w:rPr>
                <w:rFonts w:ascii="Arial" w:hAnsi="Arial" w:cs="Arial"/>
                <w:sz w:val="22"/>
                <w:szCs w:val="22"/>
              </w:rPr>
            </w:pPr>
            <w:r w:rsidRPr="00394C8E">
              <w:rPr>
                <w:rFonts w:ascii="Arial" w:hAnsi="Arial" w:cs="Arial"/>
                <w:sz w:val="22"/>
                <w:szCs w:val="22"/>
              </w:rPr>
              <w:t>(5,825)</w:t>
            </w:r>
          </w:p>
        </w:tc>
        <w:tc>
          <w:tcPr>
            <w:tcW w:w="1890" w:type="dxa"/>
          </w:tcPr>
          <w:p w14:paraId="7E308C19" w14:textId="1BD34CC1"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w:t>
            </w:r>
          </w:p>
        </w:tc>
      </w:tr>
      <w:tr w:rsidR="00394C8E" w:rsidRPr="003E761E" w14:paraId="08600A0C" w14:textId="77777777" w:rsidTr="00750BC8">
        <w:tc>
          <w:tcPr>
            <w:tcW w:w="4860" w:type="dxa"/>
          </w:tcPr>
          <w:p w14:paraId="75B55D01" w14:textId="2703AC9D" w:rsidR="00394C8E" w:rsidRPr="003E761E" w:rsidRDefault="005C1DF8" w:rsidP="00394C8E">
            <w:pPr>
              <w:tabs>
                <w:tab w:val="left" w:pos="2070"/>
                <w:tab w:val="decimal" w:pos="7740"/>
                <w:tab w:val="decimal" w:pos="8820"/>
              </w:tabs>
              <w:spacing w:line="380" w:lineRule="exact"/>
              <w:ind w:left="144" w:right="-126" w:hanging="180"/>
              <w:rPr>
                <w:rFonts w:ascii="Arial" w:hAnsi="Arial" w:cs="Arial"/>
                <w:sz w:val="22"/>
                <w:szCs w:val="22"/>
              </w:rPr>
            </w:pPr>
            <w:r w:rsidRPr="005C1DF8">
              <w:rPr>
                <w:rFonts w:ascii="Arial" w:hAnsi="Arial" w:cs="Arial"/>
                <w:sz w:val="22"/>
                <w:szCs w:val="22"/>
              </w:rPr>
              <w:t>Decrease from cancellation contract</w:t>
            </w:r>
          </w:p>
        </w:tc>
        <w:tc>
          <w:tcPr>
            <w:tcW w:w="1890" w:type="dxa"/>
          </w:tcPr>
          <w:p w14:paraId="49BDE0F4" w14:textId="4EC6E7CF" w:rsidR="00394C8E" w:rsidRPr="00394C8E" w:rsidRDefault="00394C8E" w:rsidP="00394C8E">
            <w:pPr>
              <w:tabs>
                <w:tab w:val="decimal" w:pos="1604"/>
              </w:tabs>
              <w:spacing w:line="380" w:lineRule="exact"/>
              <w:ind w:right="-43"/>
              <w:rPr>
                <w:rFonts w:ascii="Arial" w:hAnsi="Arial" w:cs="Arial"/>
                <w:sz w:val="22"/>
                <w:szCs w:val="22"/>
              </w:rPr>
            </w:pPr>
            <w:r w:rsidRPr="00394C8E">
              <w:rPr>
                <w:rFonts w:ascii="Arial" w:hAnsi="Arial" w:cs="Arial"/>
                <w:sz w:val="22"/>
                <w:szCs w:val="22"/>
              </w:rPr>
              <w:t>(136,063)</w:t>
            </w:r>
          </w:p>
        </w:tc>
        <w:tc>
          <w:tcPr>
            <w:tcW w:w="1890" w:type="dxa"/>
          </w:tcPr>
          <w:p w14:paraId="146BD892" w14:textId="7414FA8C" w:rsidR="00394C8E" w:rsidRPr="003E761E" w:rsidRDefault="00394C8E" w:rsidP="00394C8E">
            <w:pPr>
              <w:tabs>
                <w:tab w:val="decimal" w:pos="1604"/>
              </w:tabs>
              <w:spacing w:line="380" w:lineRule="exact"/>
              <w:ind w:right="-43"/>
              <w:rPr>
                <w:rFonts w:ascii="Arial" w:hAnsi="Arial" w:cs="Arial"/>
                <w:sz w:val="22"/>
                <w:szCs w:val="22"/>
              </w:rPr>
            </w:pPr>
            <w:r>
              <w:rPr>
                <w:rFonts w:ascii="Arial" w:hAnsi="Arial" w:cs="Arial"/>
                <w:sz w:val="22"/>
                <w:szCs w:val="22"/>
              </w:rPr>
              <w:t>-</w:t>
            </w:r>
          </w:p>
        </w:tc>
      </w:tr>
      <w:tr w:rsidR="00394C8E" w:rsidRPr="003E761E" w14:paraId="1D43DA6E" w14:textId="77777777" w:rsidTr="00750BC8">
        <w:tc>
          <w:tcPr>
            <w:tcW w:w="4860" w:type="dxa"/>
          </w:tcPr>
          <w:p w14:paraId="5C0A077D" w14:textId="53001C8D" w:rsidR="00394C8E" w:rsidRPr="003E761E" w:rsidRDefault="00394C8E" w:rsidP="00394C8E">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Accretion of interest </w:t>
            </w:r>
          </w:p>
        </w:tc>
        <w:tc>
          <w:tcPr>
            <w:tcW w:w="1890" w:type="dxa"/>
          </w:tcPr>
          <w:p w14:paraId="5930224B" w14:textId="3FB7C8D7" w:rsidR="00394C8E" w:rsidRPr="003E761E" w:rsidRDefault="00394C8E" w:rsidP="00394C8E">
            <w:pPr>
              <w:tabs>
                <w:tab w:val="decimal" w:pos="1604"/>
              </w:tabs>
              <w:spacing w:line="380" w:lineRule="exact"/>
              <w:ind w:right="-43"/>
              <w:rPr>
                <w:rFonts w:ascii="Arial" w:hAnsi="Arial" w:cs="Arial"/>
                <w:sz w:val="22"/>
                <w:szCs w:val="22"/>
              </w:rPr>
            </w:pPr>
            <w:r w:rsidRPr="00394C8E">
              <w:rPr>
                <w:rFonts w:ascii="Arial" w:hAnsi="Arial" w:cs="Arial"/>
                <w:sz w:val="22"/>
                <w:szCs w:val="22"/>
              </w:rPr>
              <w:t>72,867</w:t>
            </w:r>
          </w:p>
        </w:tc>
        <w:tc>
          <w:tcPr>
            <w:tcW w:w="1890" w:type="dxa"/>
          </w:tcPr>
          <w:p w14:paraId="0BA392D0" w14:textId="379ECAD3" w:rsidR="00394C8E" w:rsidRPr="003E761E" w:rsidRDefault="00394C8E" w:rsidP="00394C8E">
            <w:pPr>
              <w:tabs>
                <w:tab w:val="decimal" w:pos="1604"/>
              </w:tabs>
              <w:spacing w:line="380" w:lineRule="exact"/>
              <w:ind w:right="-43"/>
              <w:rPr>
                <w:rFonts w:ascii="Arial" w:hAnsi="Arial" w:cs="Arial"/>
                <w:sz w:val="22"/>
                <w:szCs w:val="22"/>
              </w:rPr>
            </w:pPr>
            <w:r w:rsidRPr="003E761E">
              <w:rPr>
                <w:rFonts w:ascii="Arial" w:hAnsi="Arial" w:cs="Arial"/>
                <w:sz w:val="22"/>
                <w:szCs w:val="22"/>
              </w:rPr>
              <w:t>80,678</w:t>
            </w:r>
          </w:p>
        </w:tc>
      </w:tr>
      <w:tr w:rsidR="00394C8E" w:rsidRPr="003E761E" w14:paraId="1B242422" w14:textId="77777777" w:rsidTr="00750BC8">
        <w:tc>
          <w:tcPr>
            <w:tcW w:w="4860" w:type="dxa"/>
          </w:tcPr>
          <w:p w14:paraId="28BAC9E6" w14:textId="66C52245" w:rsidR="00394C8E" w:rsidRPr="003E761E" w:rsidRDefault="00394C8E" w:rsidP="00394C8E">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Repayment </w:t>
            </w:r>
          </w:p>
        </w:tc>
        <w:tc>
          <w:tcPr>
            <w:tcW w:w="1890" w:type="dxa"/>
          </w:tcPr>
          <w:p w14:paraId="51121342" w14:textId="08A0B561"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(305,269)</w:t>
            </w:r>
          </w:p>
        </w:tc>
        <w:tc>
          <w:tcPr>
            <w:tcW w:w="1890" w:type="dxa"/>
          </w:tcPr>
          <w:p w14:paraId="55939E13" w14:textId="2E4DE352" w:rsidR="00394C8E" w:rsidRPr="003E761E" w:rsidRDefault="00394C8E" w:rsidP="00394C8E">
            <w:pPr>
              <w:pBdr>
                <w:bottom w:val="single" w:sz="4" w:space="1" w:color="auto"/>
              </w:pBdr>
              <w:tabs>
                <w:tab w:val="decimal" w:pos="1604"/>
              </w:tabs>
              <w:spacing w:line="380" w:lineRule="exact"/>
              <w:ind w:right="-43"/>
              <w:rPr>
                <w:rFonts w:ascii="Arial" w:hAnsi="Arial" w:cs="Arial"/>
                <w:sz w:val="22"/>
                <w:szCs w:val="22"/>
              </w:rPr>
            </w:pPr>
            <w:r w:rsidRPr="003E761E">
              <w:rPr>
                <w:rFonts w:ascii="Arial" w:hAnsi="Arial" w:cs="Arial"/>
                <w:sz w:val="22"/>
                <w:szCs w:val="22"/>
              </w:rPr>
              <w:t>(304,974)</w:t>
            </w:r>
          </w:p>
        </w:tc>
      </w:tr>
      <w:tr w:rsidR="00394C8E" w:rsidRPr="003E761E" w14:paraId="546439FF" w14:textId="77777777" w:rsidTr="00750BC8">
        <w:tc>
          <w:tcPr>
            <w:tcW w:w="4860" w:type="dxa"/>
          </w:tcPr>
          <w:p w14:paraId="49F8E6A3" w14:textId="6F68E773" w:rsidR="00394C8E" w:rsidRPr="003E761E" w:rsidRDefault="00394C8E" w:rsidP="00394C8E">
            <w:pPr>
              <w:tabs>
                <w:tab w:val="left" w:pos="2070"/>
                <w:tab w:val="decimal" w:pos="7740"/>
                <w:tab w:val="decimal" w:pos="8820"/>
              </w:tabs>
              <w:spacing w:line="380" w:lineRule="exact"/>
              <w:ind w:left="144" w:right="-126" w:hanging="180"/>
              <w:rPr>
                <w:rFonts w:ascii="Arial" w:hAnsi="Arial" w:cs="Arial"/>
                <w:sz w:val="22"/>
                <w:szCs w:val="22"/>
              </w:rPr>
            </w:pPr>
            <w:r w:rsidRPr="003E761E">
              <w:rPr>
                <w:rFonts w:ascii="Arial" w:hAnsi="Arial" w:cs="Arial"/>
                <w:sz w:val="22"/>
                <w:szCs w:val="22"/>
              </w:rPr>
              <w:t xml:space="preserve">Balance at end of year </w:t>
            </w:r>
          </w:p>
        </w:tc>
        <w:tc>
          <w:tcPr>
            <w:tcW w:w="1890" w:type="dxa"/>
          </w:tcPr>
          <w:p w14:paraId="0249AE59" w14:textId="185AF27A" w:rsidR="00394C8E" w:rsidRPr="003E761E" w:rsidRDefault="00394C8E" w:rsidP="00394C8E">
            <w:pPr>
              <w:pBdr>
                <w:bottom w:val="double" w:sz="4" w:space="1" w:color="auto"/>
              </w:pBdr>
              <w:tabs>
                <w:tab w:val="decimal" w:pos="1604"/>
              </w:tabs>
              <w:spacing w:line="380" w:lineRule="exact"/>
              <w:ind w:right="-43"/>
              <w:rPr>
                <w:rFonts w:ascii="Arial" w:hAnsi="Arial" w:cs="Arial"/>
                <w:sz w:val="22"/>
                <w:szCs w:val="22"/>
              </w:rPr>
            </w:pPr>
            <w:r w:rsidRPr="00394C8E">
              <w:rPr>
                <w:rFonts w:ascii="Arial" w:hAnsi="Arial" w:cs="Arial"/>
                <w:sz w:val="22"/>
                <w:szCs w:val="22"/>
              </w:rPr>
              <w:t>2,116,005</w:t>
            </w:r>
          </w:p>
        </w:tc>
        <w:tc>
          <w:tcPr>
            <w:tcW w:w="1890" w:type="dxa"/>
          </w:tcPr>
          <w:p w14:paraId="738BC728" w14:textId="66149138" w:rsidR="00394C8E" w:rsidRPr="003E761E" w:rsidRDefault="00394C8E" w:rsidP="00394C8E">
            <w:pPr>
              <w:pBdr>
                <w:bottom w:val="double" w:sz="4" w:space="1" w:color="auto"/>
              </w:pBdr>
              <w:tabs>
                <w:tab w:val="decimal" w:pos="1604"/>
              </w:tabs>
              <w:spacing w:line="380" w:lineRule="exact"/>
              <w:ind w:right="-43"/>
              <w:rPr>
                <w:rFonts w:ascii="Arial" w:hAnsi="Arial" w:cs="Arial"/>
                <w:sz w:val="22"/>
                <w:szCs w:val="22"/>
              </w:rPr>
            </w:pPr>
            <w:r w:rsidRPr="003E761E">
              <w:rPr>
                <w:rFonts w:ascii="Arial" w:hAnsi="Arial" w:cs="Arial"/>
                <w:sz w:val="22"/>
                <w:szCs w:val="22"/>
              </w:rPr>
              <w:t>2,243,505</w:t>
            </w:r>
          </w:p>
        </w:tc>
      </w:tr>
    </w:tbl>
    <w:p w14:paraId="2E663E5F" w14:textId="03504D12" w:rsidR="00595A5A" w:rsidRPr="003E761E" w:rsidRDefault="00595A5A" w:rsidP="00595A5A">
      <w:pPr>
        <w:spacing w:before="240" w:after="120" w:line="380" w:lineRule="exact"/>
        <w:ind w:left="907"/>
        <w:jc w:val="thaiDistribute"/>
        <w:rPr>
          <w:rFonts w:ascii="Arial" w:hAnsi="Arial" w:cs="Arial"/>
          <w:spacing w:val="-2"/>
          <w:sz w:val="22"/>
          <w:szCs w:val="22"/>
        </w:rPr>
      </w:pPr>
      <w:r w:rsidRPr="003E761E">
        <w:rPr>
          <w:rFonts w:ascii="Arial" w:hAnsi="Arial" w:cs="Arial"/>
          <w:spacing w:val="-2"/>
          <w:sz w:val="22"/>
          <w:szCs w:val="22"/>
        </w:rPr>
        <w:t>A maturity analysis of lease payments is disclosed in Note 3</w:t>
      </w:r>
      <w:r w:rsidR="00B40A74" w:rsidRPr="003E761E">
        <w:rPr>
          <w:rFonts w:ascii="Arial" w:hAnsi="Arial" w:cs="Arial"/>
          <w:spacing w:val="-2"/>
          <w:sz w:val="22"/>
          <w:szCs w:val="22"/>
        </w:rPr>
        <w:t>7</w:t>
      </w:r>
      <w:r w:rsidRPr="003E761E">
        <w:rPr>
          <w:rFonts w:ascii="Arial" w:hAnsi="Arial" w:cs="Arial"/>
          <w:spacing w:val="-2"/>
          <w:sz w:val="22"/>
          <w:szCs w:val="22"/>
        </w:rPr>
        <w:t xml:space="preserve">.1 </w:t>
      </w:r>
      <w:r w:rsidR="003A4B01" w:rsidRPr="003E761E">
        <w:rPr>
          <w:rFonts w:ascii="Arial" w:hAnsi="Arial" w:cs="Arial"/>
          <w:spacing w:val="-2"/>
          <w:sz w:val="22"/>
          <w:szCs w:val="22"/>
        </w:rPr>
        <w:t>to the consolidated financial statement</w:t>
      </w:r>
      <w:r w:rsidR="005F792F" w:rsidRPr="003E761E">
        <w:rPr>
          <w:rFonts w:ascii="Arial" w:hAnsi="Arial" w:cs="Arial"/>
          <w:spacing w:val="-2"/>
          <w:sz w:val="22"/>
          <w:szCs w:val="22"/>
        </w:rPr>
        <w:t>s</w:t>
      </w:r>
      <w:r w:rsidR="003A4B01" w:rsidRPr="003E761E">
        <w:rPr>
          <w:rFonts w:ascii="Arial" w:hAnsi="Arial" w:cs="Arial"/>
          <w:spacing w:val="-2"/>
          <w:sz w:val="22"/>
          <w:szCs w:val="22"/>
        </w:rPr>
        <w:t xml:space="preserve"> </w:t>
      </w:r>
      <w:r w:rsidRPr="003E761E">
        <w:rPr>
          <w:rFonts w:ascii="Arial" w:hAnsi="Arial" w:cs="Arial"/>
          <w:spacing w:val="-2"/>
          <w:sz w:val="22"/>
          <w:szCs w:val="22"/>
        </w:rPr>
        <w:t>under the liquidity risk.</w:t>
      </w:r>
    </w:p>
    <w:p w14:paraId="1F6A1DC1" w14:textId="23738A25" w:rsidR="00A32F0C" w:rsidRPr="003E761E" w:rsidRDefault="00A32F0C" w:rsidP="00A32F0C">
      <w:pPr>
        <w:tabs>
          <w:tab w:val="left" w:pos="540"/>
        </w:tabs>
        <w:spacing w:before="240" w:after="120"/>
        <w:ind w:left="907" w:hanging="907"/>
        <w:jc w:val="thaiDistribute"/>
        <w:rPr>
          <w:rFonts w:ascii="Angsana New" w:hAnsi="Angsana New"/>
          <w:b/>
          <w:bCs/>
          <w:sz w:val="32"/>
          <w:szCs w:val="32"/>
        </w:rPr>
      </w:pPr>
    </w:p>
    <w:p w14:paraId="797D07D5" w14:textId="77777777" w:rsidR="00A32F0C" w:rsidRPr="003E761E" w:rsidRDefault="00A32F0C">
      <w:pPr>
        <w:overflowPunct/>
        <w:autoSpaceDE/>
        <w:autoSpaceDN/>
        <w:adjustRightInd/>
        <w:spacing w:before="100" w:after="100" w:line="380" w:lineRule="exact"/>
        <w:ind w:right="-43"/>
        <w:jc w:val="both"/>
        <w:textAlignment w:val="auto"/>
        <w:rPr>
          <w:rFonts w:ascii="Arial" w:hAnsi="Arial" w:cs="Browallia New"/>
          <w:b/>
          <w:bCs/>
          <w:sz w:val="22"/>
          <w:szCs w:val="28"/>
        </w:rPr>
      </w:pPr>
      <w:r w:rsidRPr="003E761E">
        <w:rPr>
          <w:rFonts w:ascii="Arial" w:hAnsi="Arial" w:cs="Browallia New"/>
          <w:b/>
          <w:bCs/>
          <w:sz w:val="22"/>
          <w:szCs w:val="28"/>
        </w:rPr>
        <w:br w:type="page"/>
      </w:r>
    </w:p>
    <w:p w14:paraId="53B699AC" w14:textId="1811AF41" w:rsidR="001F1C0A" w:rsidRPr="003E761E" w:rsidRDefault="00362A46" w:rsidP="00362A46">
      <w:pPr>
        <w:spacing w:before="240" w:after="120" w:line="380" w:lineRule="exact"/>
        <w:ind w:left="907" w:hanging="360"/>
        <w:jc w:val="thaiDistribute"/>
        <w:rPr>
          <w:rFonts w:ascii="Arial" w:hAnsi="Arial" w:cs="Browallia New"/>
          <w:b/>
          <w:bCs/>
          <w:sz w:val="22"/>
          <w:szCs w:val="28"/>
        </w:rPr>
      </w:pPr>
      <w:r w:rsidRPr="003E761E">
        <w:rPr>
          <w:rFonts w:ascii="Arial" w:hAnsi="Arial" w:cs="Browallia New"/>
          <w:b/>
          <w:bCs/>
          <w:sz w:val="22"/>
          <w:szCs w:val="28"/>
        </w:rPr>
        <w:lastRenderedPageBreak/>
        <w:t>c)</w:t>
      </w:r>
      <w:r w:rsidRPr="003E761E">
        <w:rPr>
          <w:rFonts w:ascii="Arial" w:hAnsi="Arial" w:cs="Browallia New"/>
          <w:b/>
          <w:bCs/>
          <w:sz w:val="22"/>
          <w:szCs w:val="28"/>
        </w:rPr>
        <w:tab/>
      </w:r>
      <w:r w:rsidR="001F1C0A" w:rsidRPr="003E761E">
        <w:rPr>
          <w:rFonts w:ascii="Arial" w:hAnsi="Arial" w:cs="Browallia New"/>
          <w:b/>
          <w:bCs/>
          <w:sz w:val="22"/>
          <w:szCs w:val="28"/>
        </w:rPr>
        <w:t xml:space="preserve">Expenses relating to leases that are </w:t>
      </w:r>
      <w:proofErr w:type="spellStart"/>
      <w:r w:rsidR="001F1C0A" w:rsidRPr="003E761E">
        <w:rPr>
          <w:rFonts w:ascii="Arial" w:hAnsi="Arial" w:cs="Browallia New"/>
          <w:b/>
          <w:bCs/>
          <w:sz w:val="22"/>
          <w:szCs w:val="28"/>
        </w:rPr>
        <w:t>recognised</w:t>
      </w:r>
      <w:proofErr w:type="spellEnd"/>
      <w:r w:rsidR="001F1C0A" w:rsidRPr="003E761E">
        <w:rPr>
          <w:rFonts w:ascii="Arial" w:hAnsi="Arial" w:cs="Browallia New"/>
          <w:b/>
          <w:bCs/>
          <w:sz w:val="22"/>
          <w:szCs w:val="28"/>
        </w:rPr>
        <w:t xml:space="preserve"> in profit or loss</w:t>
      </w:r>
    </w:p>
    <w:tbl>
      <w:tblPr>
        <w:tblW w:w="8730" w:type="dxa"/>
        <w:tblInd w:w="810" w:type="dxa"/>
        <w:shd w:val="clear" w:color="auto" w:fill="FFFFFF" w:themeFill="background1"/>
        <w:tblLayout w:type="fixed"/>
        <w:tblLook w:val="04A0" w:firstRow="1" w:lastRow="0" w:firstColumn="1" w:lastColumn="0" w:noHBand="0" w:noVBand="1"/>
      </w:tblPr>
      <w:tblGrid>
        <w:gridCol w:w="4410"/>
        <w:gridCol w:w="1080"/>
        <w:gridCol w:w="1080"/>
        <w:gridCol w:w="1080"/>
        <w:gridCol w:w="1080"/>
      </w:tblGrid>
      <w:tr w:rsidR="008F218F" w:rsidRPr="003E761E" w14:paraId="00F0AD6B" w14:textId="77777777" w:rsidTr="00CA4699">
        <w:trPr>
          <w:trHeight w:val="74"/>
        </w:trPr>
        <w:tc>
          <w:tcPr>
            <w:tcW w:w="4410" w:type="dxa"/>
            <w:shd w:val="clear" w:color="auto" w:fill="auto"/>
            <w:vAlign w:val="bottom"/>
          </w:tcPr>
          <w:p w14:paraId="1F322D88" w14:textId="77777777" w:rsidR="008F218F" w:rsidRPr="003E761E" w:rsidRDefault="008F218F" w:rsidP="00BA285C">
            <w:pPr>
              <w:spacing w:line="340" w:lineRule="exact"/>
              <w:ind w:hanging="22"/>
              <w:rPr>
                <w:rFonts w:ascii="Arial" w:hAnsi="Arial" w:cs="Arial"/>
                <w:sz w:val="20"/>
                <w:szCs w:val="20"/>
                <w:lang w:val="en-GB"/>
              </w:rPr>
            </w:pPr>
          </w:p>
        </w:tc>
        <w:tc>
          <w:tcPr>
            <w:tcW w:w="4320" w:type="dxa"/>
            <w:gridSpan w:val="4"/>
          </w:tcPr>
          <w:p w14:paraId="63099046" w14:textId="4803612E" w:rsidR="008F218F" w:rsidRPr="003E761E" w:rsidRDefault="008F218F" w:rsidP="00BA285C">
            <w:pPr>
              <w:pStyle w:val="Header"/>
              <w:spacing w:line="340" w:lineRule="exact"/>
              <w:jc w:val="right"/>
              <w:rPr>
                <w:rFonts w:ascii="Arial" w:hAnsi="Arial" w:cs="Arial"/>
                <w:sz w:val="20"/>
                <w:szCs w:val="20"/>
              </w:rPr>
            </w:pPr>
            <w:r w:rsidRPr="003E761E">
              <w:rPr>
                <w:rFonts w:ascii="Arial" w:hAnsi="Arial" w:cs="Arial"/>
                <w:sz w:val="20"/>
                <w:szCs w:val="20"/>
              </w:rPr>
              <w:t>(Unit: Thousand Baht)</w:t>
            </w:r>
          </w:p>
        </w:tc>
      </w:tr>
      <w:tr w:rsidR="008F218F" w:rsidRPr="003E761E" w14:paraId="095A6264" w14:textId="77777777" w:rsidTr="008F218F">
        <w:trPr>
          <w:trHeight w:val="74"/>
        </w:trPr>
        <w:tc>
          <w:tcPr>
            <w:tcW w:w="4410" w:type="dxa"/>
            <w:shd w:val="clear" w:color="auto" w:fill="auto"/>
            <w:vAlign w:val="bottom"/>
          </w:tcPr>
          <w:p w14:paraId="5C77D966" w14:textId="77777777" w:rsidR="008F218F" w:rsidRPr="003E761E" w:rsidRDefault="008F218F" w:rsidP="00BA285C">
            <w:pPr>
              <w:spacing w:line="340" w:lineRule="exact"/>
              <w:ind w:hanging="22"/>
              <w:rPr>
                <w:rFonts w:ascii="Arial" w:hAnsi="Arial" w:cs="Arial"/>
                <w:sz w:val="20"/>
                <w:szCs w:val="20"/>
                <w:lang w:val="en-GB"/>
              </w:rPr>
            </w:pPr>
          </w:p>
        </w:tc>
        <w:tc>
          <w:tcPr>
            <w:tcW w:w="2160" w:type="dxa"/>
            <w:gridSpan w:val="2"/>
          </w:tcPr>
          <w:p w14:paraId="7CDBF87D" w14:textId="2566947D"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 xml:space="preserve">Consolidated </w:t>
            </w:r>
          </w:p>
          <w:p w14:paraId="1DD8DCD5" w14:textId="77777777"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cs/>
              </w:rPr>
            </w:pPr>
            <w:r w:rsidRPr="003E761E">
              <w:rPr>
                <w:rFonts w:ascii="Arial" w:hAnsi="Arial" w:cs="Arial"/>
                <w:color w:val="000000" w:themeColor="text1"/>
                <w:sz w:val="20"/>
                <w:szCs w:val="20"/>
              </w:rPr>
              <w:t>financial statements</w:t>
            </w:r>
          </w:p>
        </w:tc>
        <w:tc>
          <w:tcPr>
            <w:tcW w:w="2160" w:type="dxa"/>
            <w:gridSpan w:val="2"/>
          </w:tcPr>
          <w:p w14:paraId="239C8FF4" w14:textId="4578DC68"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 xml:space="preserve">Separate </w:t>
            </w:r>
          </w:p>
          <w:p w14:paraId="484B3C70" w14:textId="77777777" w:rsidR="008F218F" w:rsidRPr="003E761E" w:rsidRDefault="008F218F" w:rsidP="00BA285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financial statements</w:t>
            </w:r>
          </w:p>
        </w:tc>
      </w:tr>
      <w:tr w:rsidR="008C3E2C" w:rsidRPr="003E761E" w14:paraId="5788F6AE" w14:textId="77777777" w:rsidTr="008F218F">
        <w:trPr>
          <w:trHeight w:val="74"/>
        </w:trPr>
        <w:tc>
          <w:tcPr>
            <w:tcW w:w="4410" w:type="dxa"/>
            <w:shd w:val="clear" w:color="auto" w:fill="auto"/>
            <w:vAlign w:val="bottom"/>
          </w:tcPr>
          <w:p w14:paraId="4818B329" w14:textId="77777777" w:rsidR="008C3E2C" w:rsidRPr="003E761E" w:rsidRDefault="008C3E2C" w:rsidP="008C3E2C">
            <w:pPr>
              <w:spacing w:line="340" w:lineRule="exact"/>
              <w:ind w:hanging="22"/>
              <w:rPr>
                <w:rFonts w:ascii="Arial" w:hAnsi="Arial" w:cs="Arial"/>
                <w:sz w:val="20"/>
                <w:szCs w:val="20"/>
                <w:lang w:val="en-GB"/>
              </w:rPr>
            </w:pPr>
          </w:p>
        </w:tc>
        <w:tc>
          <w:tcPr>
            <w:tcW w:w="1080" w:type="dxa"/>
          </w:tcPr>
          <w:p w14:paraId="769E08E1" w14:textId="22064423" w:rsidR="008C3E2C" w:rsidRPr="003E761E" w:rsidRDefault="008C3E2C" w:rsidP="008C3E2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2023</w:t>
            </w:r>
          </w:p>
        </w:tc>
        <w:tc>
          <w:tcPr>
            <w:tcW w:w="1080" w:type="dxa"/>
            <w:shd w:val="clear" w:color="auto" w:fill="FFFFFF" w:themeFill="background1"/>
            <w:vAlign w:val="bottom"/>
          </w:tcPr>
          <w:p w14:paraId="27C7898A" w14:textId="323942B5" w:rsidR="008C3E2C" w:rsidRPr="003E761E" w:rsidRDefault="008C3E2C" w:rsidP="008C3E2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2022</w:t>
            </w:r>
          </w:p>
        </w:tc>
        <w:tc>
          <w:tcPr>
            <w:tcW w:w="1080" w:type="dxa"/>
          </w:tcPr>
          <w:p w14:paraId="2CF438E4" w14:textId="13597D2E" w:rsidR="008C3E2C" w:rsidRPr="003E761E" w:rsidRDefault="008C3E2C" w:rsidP="008C3E2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2023</w:t>
            </w:r>
          </w:p>
        </w:tc>
        <w:tc>
          <w:tcPr>
            <w:tcW w:w="1080" w:type="dxa"/>
            <w:shd w:val="clear" w:color="auto" w:fill="auto"/>
            <w:vAlign w:val="bottom"/>
          </w:tcPr>
          <w:p w14:paraId="303760CA" w14:textId="5E658A95" w:rsidR="008C3E2C" w:rsidRPr="003E761E" w:rsidRDefault="008C3E2C" w:rsidP="008C3E2C">
            <w:pPr>
              <w:pBdr>
                <w:bottom w:val="single" w:sz="4" w:space="1" w:color="auto"/>
              </w:pBdr>
              <w:spacing w:line="340" w:lineRule="exact"/>
              <w:jc w:val="center"/>
              <w:rPr>
                <w:rFonts w:ascii="Arial" w:hAnsi="Arial" w:cs="Arial"/>
                <w:color w:val="000000" w:themeColor="text1"/>
                <w:sz w:val="20"/>
                <w:szCs w:val="20"/>
              </w:rPr>
            </w:pPr>
            <w:r w:rsidRPr="003E761E">
              <w:rPr>
                <w:rFonts w:ascii="Arial" w:hAnsi="Arial" w:cs="Arial"/>
                <w:color w:val="000000" w:themeColor="text1"/>
                <w:sz w:val="20"/>
                <w:szCs w:val="20"/>
              </w:rPr>
              <w:t>2022</w:t>
            </w:r>
          </w:p>
        </w:tc>
      </w:tr>
      <w:tr w:rsidR="00D527A8" w:rsidRPr="003E761E" w14:paraId="303B7202" w14:textId="77777777" w:rsidTr="00297320">
        <w:trPr>
          <w:trHeight w:val="74"/>
        </w:trPr>
        <w:tc>
          <w:tcPr>
            <w:tcW w:w="4410" w:type="dxa"/>
            <w:shd w:val="clear" w:color="auto" w:fill="auto"/>
            <w:hideMark/>
          </w:tcPr>
          <w:p w14:paraId="6B7D57AA" w14:textId="73D7FED3" w:rsidR="00D527A8" w:rsidRPr="003E761E" w:rsidRDefault="00D527A8" w:rsidP="00D527A8">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Depreciation expenses of right-of-use assets</w:t>
            </w:r>
          </w:p>
        </w:tc>
        <w:tc>
          <w:tcPr>
            <w:tcW w:w="1080" w:type="dxa"/>
            <w:vAlign w:val="bottom"/>
          </w:tcPr>
          <w:p w14:paraId="6B11AD31" w14:textId="4BF74D09"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279,471</w:t>
            </w:r>
          </w:p>
        </w:tc>
        <w:tc>
          <w:tcPr>
            <w:tcW w:w="1080" w:type="dxa"/>
            <w:shd w:val="clear" w:color="auto" w:fill="FFFFFF" w:themeFill="background1"/>
            <w:vAlign w:val="bottom"/>
          </w:tcPr>
          <w:p w14:paraId="4298FD95" w14:textId="383FEF4A"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290,257</w:t>
            </w:r>
          </w:p>
        </w:tc>
        <w:tc>
          <w:tcPr>
            <w:tcW w:w="1080" w:type="dxa"/>
            <w:vAlign w:val="bottom"/>
          </w:tcPr>
          <w:p w14:paraId="42CDF12B" w14:textId="07CBCCDE"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279,471</w:t>
            </w:r>
          </w:p>
        </w:tc>
        <w:tc>
          <w:tcPr>
            <w:tcW w:w="1080" w:type="dxa"/>
            <w:shd w:val="clear" w:color="auto" w:fill="auto"/>
            <w:vAlign w:val="bottom"/>
          </w:tcPr>
          <w:p w14:paraId="02451B78" w14:textId="59FC2AB6" w:rsidR="00D527A8" w:rsidRPr="003E761E" w:rsidRDefault="00D527A8" w:rsidP="00D527A8">
            <w:pPr>
              <w:tabs>
                <w:tab w:val="decimal" w:pos="1692"/>
              </w:tabs>
              <w:spacing w:line="340" w:lineRule="exact"/>
              <w:jc w:val="center"/>
              <w:rPr>
                <w:rFonts w:ascii="Arial" w:hAnsi="Arial" w:cs="Arial"/>
                <w:sz w:val="20"/>
                <w:szCs w:val="20"/>
              </w:rPr>
            </w:pPr>
            <w:r w:rsidRPr="003E761E">
              <w:rPr>
                <w:rFonts w:ascii="Arial" w:hAnsi="Arial" w:cs="Arial"/>
                <w:sz w:val="20"/>
                <w:szCs w:val="20"/>
              </w:rPr>
              <w:t>290,257</w:t>
            </w:r>
          </w:p>
        </w:tc>
      </w:tr>
      <w:tr w:rsidR="00D527A8" w:rsidRPr="003E761E" w14:paraId="7F2BE349" w14:textId="77777777" w:rsidTr="00297320">
        <w:trPr>
          <w:trHeight w:val="74"/>
        </w:trPr>
        <w:tc>
          <w:tcPr>
            <w:tcW w:w="4410" w:type="dxa"/>
            <w:shd w:val="clear" w:color="auto" w:fill="FFFFFF" w:themeFill="background1"/>
            <w:hideMark/>
          </w:tcPr>
          <w:p w14:paraId="73917F08" w14:textId="4057E60E" w:rsidR="00D527A8" w:rsidRPr="003E761E" w:rsidRDefault="00D527A8" w:rsidP="00D527A8">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Interest expenses on lease liabilities</w:t>
            </w:r>
          </w:p>
        </w:tc>
        <w:tc>
          <w:tcPr>
            <w:tcW w:w="1080" w:type="dxa"/>
            <w:shd w:val="clear" w:color="auto" w:fill="FFFFFF" w:themeFill="background1"/>
            <w:vAlign w:val="bottom"/>
          </w:tcPr>
          <w:p w14:paraId="2346914A" w14:textId="307F121A"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72,867</w:t>
            </w:r>
          </w:p>
        </w:tc>
        <w:tc>
          <w:tcPr>
            <w:tcW w:w="1080" w:type="dxa"/>
            <w:shd w:val="clear" w:color="auto" w:fill="FFFFFF" w:themeFill="background1"/>
            <w:vAlign w:val="bottom"/>
          </w:tcPr>
          <w:p w14:paraId="2FC3519D" w14:textId="3DE9CEF4"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80,678</w:t>
            </w:r>
          </w:p>
        </w:tc>
        <w:tc>
          <w:tcPr>
            <w:tcW w:w="1080" w:type="dxa"/>
            <w:vAlign w:val="bottom"/>
          </w:tcPr>
          <w:p w14:paraId="1A6C495B" w14:textId="4DB52AC0"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72,867</w:t>
            </w:r>
          </w:p>
        </w:tc>
        <w:tc>
          <w:tcPr>
            <w:tcW w:w="1080" w:type="dxa"/>
            <w:shd w:val="clear" w:color="auto" w:fill="auto"/>
            <w:vAlign w:val="bottom"/>
          </w:tcPr>
          <w:p w14:paraId="731EC9AD" w14:textId="1871623E" w:rsidR="00D527A8" w:rsidRPr="003E761E" w:rsidRDefault="00D527A8" w:rsidP="00D527A8">
            <w:pPr>
              <w:tabs>
                <w:tab w:val="decimal" w:pos="1692"/>
              </w:tabs>
              <w:spacing w:line="340" w:lineRule="exact"/>
              <w:jc w:val="both"/>
              <w:rPr>
                <w:rFonts w:ascii="Arial" w:hAnsi="Arial" w:cs="Arial"/>
                <w:sz w:val="20"/>
                <w:szCs w:val="20"/>
              </w:rPr>
            </w:pPr>
            <w:r w:rsidRPr="003E761E">
              <w:rPr>
                <w:rFonts w:ascii="Arial" w:hAnsi="Arial" w:cs="Arial"/>
                <w:sz w:val="20"/>
                <w:szCs w:val="20"/>
              </w:rPr>
              <w:t>80,678</w:t>
            </w:r>
          </w:p>
        </w:tc>
      </w:tr>
      <w:tr w:rsidR="00D527A8" w:rsidRPr="003E761E" w14:paraId="7CD174E9" w14:textId="77777777" w:rsidTr="00297320">
        <w:trPr>
          <w:trHeight w:val="74"/>
        </w:trPr>
        <w:tc>
          <w:tcPr>
            <w:tcW w:w="4410" w:type="dxa"/>
            <w:shd w:val="clear" w:color="auto" w:fill="FFFFFF" w:themeFill="background1"/>
            <w:hideMark/>
          </w:tcPr>
          <w:p w14:paraId="51BB6805" w14:textId="77777777" w:rsidR="00D527A8" w:rsidRPr="003E761E" w:rsidRDefault="00D527A8" w:rsidP="00D527A8">
            <w:pPr>
              <w:spacing w:line="340" w:lineRule="exact"/>
              <w:ind w:left="151" w:right="-22" w:hanging="151"/>
              <w:rPr>
                <w:rFonts w:ascii="Arial" w:hAnsi="Arial" w:cs="Arial"/>
                <w:color w:val="000000" w:themeColor="text1"/>
                <w:sz w:val="20"/>
                <w:szCs w:val="20"/>
              </w:rPr>
            </w:pPr>
            <w:r w:rsidRPr="003E761E">
              <w:rPr>
                <w:rFonts w:ascii="Arial" w:hAnsi="Arial" w:cs="Arial"/>
                <w:color w:val="000000" w:themeColor="text1"/>
                <w:sz w:val="20"/>
                <w:szCs w:val="20"/>
              </w:rPr>
              <w:t>Expenses relating to short-term leases</w:t>
            </w:r>
          </w:p>
        </w:tc>
        <w:tc>
          <w:tcPr>
            <w:tcW w:w="1080" w:type="dxa"/>
            <w:shd w:val="clear" w:color="auto" w:fill="FFFFFF" w:themeFill="background1"/>
            <w:vAlign w:val="bottom"/>
          </w:tcPr>
          <w:p w14:paraId="7515F741" w14:textId="3A35E5DC"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654</w:t>
            </w:r>
          </w:p>
        </w:tc>
        <w:tc>
          <w:tcPr>
            <w:tcW w:w="1080" w:type="dxa"/>
            <w:shd w:val="clear" w:color="auto" w:fill="FFFFFF" w:themeFill="background1"/>
            <w:vAlign w:val="bottom"/>
          </w:tcPr>
          <w:p w14:paraId="1D927570" w14:textId="2205BB34"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396</w:t>
            </w:r>
          </w:p>
        </w:tc>
        <w:tc>
          <w:tcPr>
            <w:tcW w:w="1080" w:type="dxa"/>
            <w:vAlign w:val="bottom"/>
          </w:tcPr>
          <w:p w14:paraId="041BEB8D" w14:textId="50EB771B"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w:t>
            </w:r>
          </w:p>
        </w:tc>
        <w:tc>
          <w:tcPr>
            <w:tcW w:w="1080" w:type="dxa"/>
            <w:shd w:val="clear" w:color="auto" w:fill="auto"/>
            <w:vAlign w:val="bottom"/>
          </w:tcPr>
          <w:p w14:paraId="16B01990" w14:textId="3D4E64F2" w:rsidR="00D527A8" w:rsidRPr="003E761E" w:rsidRDefault="00D527A8" w:rsidP="00D527A8">
            <w:pPr>
              <w:tabs>
                <w:tab w:val="decimal" w:pos="1642"/>
              </w:tabs>
              <w:spacing w:line="340" w:lineRule="exact"/>
              <w:jc w:val="both"/>
              <w:rPr>
                <w:rFonts w:ascii="Arial" w:hAnsi="Arial" w:cs="Arial"/>
                <w:sz w:val="20"/>
                <w:szCs w:val="20"/>
              </w:rPr>
            </w:pPr>
            <w:r w:rsidRPr="003E761E">
              <w:rPr>
                <w:rFonts w:ascii="Arial" w:hAnsi="Arial" w:cs="Arial"/>
                <w:sz w:val="20"/>
                <w:szCs w:val="20"/>
              </w:rPr>
              <w:t>-</w:t>
            </w:r>
          </w:p>
        </w:tc>
      </w:tr>
      <w:tr w:rsidR="00D527A8" w:rsidRPr="003E761E" w14:paraId="08253A6F" w14:textId="77777777" w:rsidTr="00072322">
        <w:trPr>
          <w:trHeight w:val="81"/>
        </w:trPr>
        <w:tc>
          <w:tcPr>
            <w:tcW w:w="4410" w:type="dxa"/>
            <w:shd w:val="clear" w:color="auto" w:fill="FFFFFF" w:themeFill="background1"/>
            <w:hideMark/>
          </w:tcPr>
          <w:p w14:paraId="0A7F196A" w14:textId="77777777" w:rsidR="00D527A8" w:rsidRPr="003E761E" w:rsidRDefault="00D527A8" w:rsidP="00D527A8">
            <w:pPr>
              <w:spacing w:line="340" w:lineRule="exact"/>
              <w:ind w:left="151" w:right="-196" w:hanging="151"/>
              <w:rPr>
                <w:rFonts w:ascii="Arial" w:hAnsi="Arial" w:cs="Arial"/>
                <w:color w:val="000000" w:themeColor="text1"/>
                <w:sz w:val="20"/>
                <w:szCs w:val="20"/>
              </w:rPr>
            </w:pPr>
            <w:r w:rsidRPr="003E761E">
              <w:rPr>
                <w:rFonts w:ascii="Arial" w:hAnsi="Arial" w:cs="Arial"/>
                <w:color w:val="000000" w:themeColor="text1"/>
                <w:sz w:val="20"/>
                <w:szCs w:val="20"/>
              </w:rPr>
              <w:t>Expenses relating to leases of low-value assets</w:t>
            </w:r>
          </w:p>
        </w:tc>
        <w:tc>
          <w:tcPr>
            <w:tcW w:w="1080" w:type="dxa"/>
            <w:shd w:val="clear" w:color="auto" w:fill="FFFFFF" w:themeFill="background1"/>
            <w:vAlign w:val="bottom"/>
          </w:tcPr>
          <w:p w14:paraId="40D49E93" w14:textId="74453001"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1,166</w:t>
            </w:r>
          </w:p>
        </w:tc>
        <w:tc>
          <w:tcPr>
            <w:tcW w:w="1080" w:type="dxa"/>
            <w:shd w:val="clear" w:color="auto" w:fill="FFFFFF" w:themeFill="background1"/>
            <w:vAlign w:val="bottom"/>
          </w:tcPr>
          <w:p w14:paraId="48FEBA45" w14:textId="117288E0" w:rsidR="00D527A8" w:rsidRPr="003E761E" w:rsidRDefault="00D527A8" w:rsidP="00D527A8">
            <w:pPr>
              <w:tabs>
                <w:tab w:val="decimal" w:pos="1692"/>
              </w:tabs>
              <w:spacing w:line="340" w:lineRule="exact"/>
              <w:jc w:val="center"/>
              <w:rPr>
                <w:rFonts w:ascii="Arial" w:hAnsi="Arial" w:cs="Arial"/>
                <w:sz w:val="20"/>
                <w:szCs w:val="20"/>
                <w:cs/>
              </w:rPr>
            </w:pPr>
            <w:r w:rsidRPr="00D527A8">
              <w:rPr>
                <w:rFonts w:ascii="Arial" w:hAnsi="Arial" w:cs="Arial"/>
                <w:sz w:val="20"/>
                <w:szCs w:val="20"/>
              </w:rPr>
              <w:t>1,379</w:t>
            </w:r>
          </w:p>
        </w:tc>
        <w:tc>
          <w:tcPr>
            <w:tcW w:w="1080" w:type="dxa"/>
            <w:vAlign w:val="bottom"/>
          </w:tcPr>
          <w:p w14:paraId="24D60869" w14:textId="71F9A847" w:rsidR="00D527A8" w:rsidRPr="003E761E" w:rsidRDefault="00D527A8" w:rsidP="00D527A8">
            <w:pPr>
              <w:tabs>
                <w:tab w:val="decimal" w:pos="1692"/>
              </w:tabs>
              <w:spacing w:line="340" w:lineRule="exact"/>
              <w:jc w:val="center"/>
              <w:rPr>
                <w:rFonts w:ascii="Arial" w:hAnsi="Arial" w:cs="Arial"/>
                <w:sz w:val="20"/>
                <w:szCs w:val="20"/>
              </w:rPr>
            </w:pPr>
            <w:r w:rsidRPr="00D527A8">
              <w:rPr>
                <w:rFonts w:ascii="Arial" w:hAnsi="Arial" w:cs="Arial"/>
                <w:sz w:val="20"/>
                <w:szCs w:val="20"/>
              </w:rPr>
              <w:t>802</w:t>
            </w:r>
          </w:p>
        </w:tc>
        <w:tc>
          <w:tcPr>
            <w:tcW w:w="1080" w:type="dxa"/>
            <w:shd w:val="clear" w:color="auto" w:fill="auto"/>
            <w:vAlign w:val="bottom"/>
          </w:tcPr>
          <w:p w14:paraId="6F3CBCD5" w14:textId="61B32D2F" w:rsidR="00D527A8" w:rsidRPr="003E761E" w:rsidRDefault="00D527A8" w:rsidP="00D527A8">
            <w:pPr>
              <w:tabs>
                <w:tab w:val="decimal" w:pos="1642"/>
              </w:tabs>
              <w:spacing w:line="340" w:lineRule="exact"/>
              <w:jc w:val="both"/>
              <w:rPr>
                <w:rFonts w:ascii="Arial" w:hAnsi="Arial" w:cs="Arial"/>
                <w:sz w:val="20"/>
                <w:szCs w:val="20"/>
              </w:rPr>
            </w:pPr>
            <w:r w:rsidRPr="003E761E">
              <w:rPr>
                <w:rFonts w:ascii="Arial" w:hAnsi="Arial" w:cs="Arial"/>
                <w:sz w:val="20"/>
                <w:szCs w:val="20"/>
              </w:rPr>
              <w:t>783</w:t>
            </w:r>
          </w:p>
        </w:tc>
      </w:tr>
    </w:tbl>
    <w:p w14:paraId="74B7C993" w14:textId="2983D584" w:rsidR="001F1C0A" w:rsidRPr="003E761E" w:rsidRDefault="00362A46" w:rsidP="00B40A74">
      <w:pPr>
        <w:spacing w:before="240" w:after="120" w:line="380" w:lineRule="exact"/>
        <w:ind w:left="907" w:hanging="360"/>
        <w:jc w:val="thaiDistribute"/>
        <w:rPr>
          <w:rFonts w:ascii="Arial" w:hAnsi="Arial" w:cs="Arial"/>
          <w:b/>
          <w:bCs/>
          <w:sz w:val="22"/>
          <w:szCs w:val="22"/>
        </w:rPr>
      </w:pPr>
      <w:r w:rsidRPr="003E761E">
        <w:rPr>
          <w:rFonts w:ascii="Arial" w:hAnsi="Arial" w:cs="Arial"/>
          <w:b/>
          <w:bCs/>
          <w:sz w:val="22"/>
          <w:szCs w:val="22"/>
        </w:rPr>
        <w:t>d)</w:t>
      </w:r>
      <w:r w:rsidRPr="003E761E">
        <w:rPr>
          <w:rFonts w:ascii="Arial" w:hAnsi="Arial" w:cs="Arial"/>
          <w:b/>
          <w:bCs/>
          <w:sz w:val="22"/>
          <w:szCs w:val="22"/>
        </w:rPr>
        <w:tab/>
      </w:r>
      <w:r w:rsidR="001F1C0A" w:rsidRPr="003E761E">
        <w:rPr>
          <w:rFonts w:ascii="Arial" w:hAnsi="Arial" w:cs="Browallia New"/>
          <w:b/>
          <w:bCs/>
          <w:sz w:val="22"/>
          <w:szCs w:val="28"/>
        </w:rPr>
        <w:t>Others</w:t>
      </w:r>
    </w:p>
    <w:p w14:paraId="49BD0B1B" w14:textId="0A5BB0F3" w:rsidR="001F1C0A" w:rsidRPr="003E761E" w:rsidRDefault="001F1C0A" w:rsidP="001F1C0A">
      <w:pPr>
        <w:pStyle w:val="ListParagraph"/>
        <w:tabs>
          <w:tab w:val="left" w:pos="1440"/>
        </w:tabs>
        <w:spacing w:before="80" w:after="80" w:line="380" w:lineRule="exact"/>
        <w:ind w:left="900"/>
        <w:contextualSpacing w:val="0"/>
        <w:jc w:val="thaiDistribute"/>
        <w:rPr>
          <w:rFonts w:ascii="Arial" w:hAnsi="Arial" w:cstheme="minorBidi"/>
          <w:sz w:val="22"/>
          <w:szCs w:val="22"/>
        </w:rPr>
      </w:pPr>
      <w:r w:rsidRPr="003E761E">
        <w:rPr>
          <w:rFonts w:ascii="Arial" w:hAnsi="Arial" w:cs="Arial"/>
          <w:sz w:val="22"/>
          <w:szCs w:val="22"/>
        </w:rPr>
        <w:t>The Group had total cash outflows for leases for the year ended 31 December 202</w:t>
      </w:r>
      <w:r w:rsidR="008C3E2C" w:rsidRPr="003E761E">
        <w:rPr>
          <w:rFonts w:ascii="Arial" w:hAnsi="Arial" w:cs="Arial"/>
          <w:sz w:val="22"/>
          <w:szCs w:val="22"/>
        </w:rPr>
        <w:t>3</w:t>
      </w:r>
      <w:r w:rsidRPr="003E761E">
        <w:rPr>
          <w:rFonts w:ascii="Arial" w:hAnsi="Arial" w:cs="Arial"/>
          <w:sz w:val="22"/>
          <w:szCs w:val="22"/>
        </w:rPr>
        <w:t xml:space="preserve"> of Baht </w:t>
      </w:r>
      <w:r w:rsidR="00A03BD3">
        <w:rPr>
          <w:rFonts w:ascii="Arial" w:hAnsi="Arial" w:cs="Arial"/>
          <w:sz w:val="22"/>
          <w:szCs w:val="22"/>
        </w:rPr>
        <w:t xml:space="preserve">307 </w:t>
      </w:r>
      <w:r w:rsidRPr="003E761E">
        <w:rPr>
          <w:rFonts w:ascii="Arial" w:hAnsi="Arial" w:cs="Arial"/>
          <w:sz w:val="22"/>
          <w:szCs w:val="22"/>
        </w:rPr>
        <w:t>million</w:t>
      </w:r>
      <w:r w:rsidR="008F218F" w:rsidRPr="003E761E">
        <w:rPr>
          <w:rFonts w:ascii="Arial" w:hAnsi="Arial" w:cs="Arial"/>
          <w:sz w:val="22"/>
          <w:szCs w:val="22"/>
        </w:rPr>
        <w:t xml:space="preserve"> (202</w:t>
      </w:r>
      <w:r w:rsidR="008C3E2C" w:rsidRPr="003E761E">
        <w:rPr>
          <w:rFonts w:ascii="Arial" w:hAnsi="Arial" w:cs="Arial"/>
          <w:sz w:val="22"/>
          <w:szCs w:val="22"/>
        </w:rPr>
        <w:t>2</w:t>
      </w:r>
      <w:r w:rsidR="008F218F" w:rsidRPr="003E761E">
        <w:rPr>
          <w:rFonts w:ascii="Arial" w:hAnsi="Arial" w:cs="Arial"/>
          <w:sz w:val="22"/>
          <w:szCs w:val="22"/>
        </w:rPr>
        <w:t xml:space="preserve">: Baht </w:t>
      </w:r>
      <w:r w:rsidR="008C3E2C" w:rsidRPr="003E761E">
        <w:rPr>
          <w:rFonts w:ascii="Arial" w:hAnsi="Arial" w:cs="Arial"/>
          <w:sz w:val="22"/>
          <w:szCs w:val="22"/>
        </w:rPr>
        <w:t xml:space="preserve">307 </w:t>
      </w:r>
      <w:r w:rsidR="008F218F" w:rsidRPr="003E761E">
        <w:rPr>
          <w:rFonts w:ascii="Arial" w:hAnsi="Arial" w:cs="Arial"/>
          <w:sz w:val="22"/>
          <w:szCs w:val="22"/>
        </w:rPr>
        <w:t xml:space="preserve">million) (the Company only: Baht </w:t>
      </w:r>
      <w:r w:rsidR="00A03BD3">
        <w:rPr>
          <w:rFonts w:ascii="Arial" w:hAnsi="Arial" w:cs="Arial"/>
          <w:sz w:val="22"/>
          <w:szCs w:val="22"/>
        </w:rPr>
        <w:t xml:space="preserve">306 </w:t>
      </w:r>
      <w:r w:rsidR="008F218F" w:rsidRPr="003E761E">
        <w:rPr>
          <w:rFonts w:ascii="Arial" w:hAnsi="Arial" w:cs="Arial"/>
          <w:sz w:val="22"/>
          <w:szCs w:val="22"/>
        </w:rPr>
        <w:t>million, 202</w:t>
      </w:r>
      <w:r w:rsidR="008C3E2C" w:rsidRPr="003E761E">
        <w:rPr>
          <w:rFonts w:ascii="Arial" w:hAnsi="Arial" w:cs="Arial"/>
          <w:sz w:val="22"/>
          <w:szCs w:val="22"/>
        </w:rPr>
        <w:t>2</w:t>
      </w:r>
      <w:r w:rsidR="008F218F" w:rsidRPr="003E761E">
        <w:rPr>
          <w:rFonts w:ascii="Arial" w:hAnsi="Arial" w:cs="Arial"/>
          <w:sz w:val="22"/>
          <w:szCs w:val="22"/>
        </w:rPr>
        <w:t xml:space="preserve">: Baht </w:t>
      </w:r>
      <w:r w:rsidR="008C3E2C" w:rsidRPr="003E761E">
        <w:rPr>
          <w:rFonts w:ascii="Arial" w:hAnsi="Arial" w:cs="Arial"/>
          <w:sz w:val="22"/>
          <w:szCs w:val="22"/>
        </w:rPr>
        <w:t xml:space="preserve">306 </w:t>
      </w:r>
      <w:r w:rsidR="008F218F" w:rsidRPr="003E761E">
        <w:rPr>
          <w:rFonts w:ascii="Arial" w:hAnsi="Arial" w:cs="Arial"/>
          <w:sz w:val="22"/>
          <w:szCs w:val="22"/>
        </w:rPr>
        <w:t>million)</w:t>
      </w:r>
      <w:r w:rsidRPr="003E761E">
        <w:rPr>
          <w:rFonts w:ascii="Arial" w:hAnsi="Arial" w:cs="Arial"/>
          <w:sz w:val="22"/>
          <w:szCs w:val="22"/>
        </w:rPr>
        <w:t>, including the cash outflow related to short-term lease</w:t>
      </w:r>
      <w:r w:rsidR="00661142" w:rsidRPr="003E761E">
        <w:rPr>
          <w:rFonts w:ascii="Arial" w:hAnsi="Arial" w:cs="Arial"/>
          <w:sz w:val="22"/>
          <w:szCs w:val="22"/>
        </w:rPr>
        <w:t xml:space="preserve"> and</w:t>
      </w:r>
      <w:r w:rsidRPr="003E761E">
        <w:rPr>
          <w:rFonts w:ascii="Arial" w:hAnsi="Arial" w:cs="Arial"/>
          <w:sz w:val="22"/>
          <w:szCs w:val="22"/>
        </w:rPr>
        <w:t xml:space="preserve"> leases of low-value assets. The future cash outflows relating to leases</w:t>
      </w:r>
      <w:r w:rsidR="00661142" w:rsidRPr="003E761E">
        <w:rPr>
          <w:rFonts w:ascii="Arial" w:hAnsi="Arial" w:cs="Arial"/>
          <w:sz w:val="22"/>
          <w:szCs w:val="22"/>
        </w:rPr>
        <w:t xml:space="preserve">, in addition to recording the lease liabilities in </w:t>
      </w:r>
      <w:r w:rsidR="00224782" w:rsidRPr="003E761E">
        <w:rPr>
          <w:rFonts w:ascii="Arial" w:hAnsi="Arial" w:cs="Arial"/>
          <w:sz w:val="22"/>
          <w:szCs w:val="22"/>
        </w:rPr>
        <w:t xml:space="preserve">consolidated </w:t>
      </w:r>
      <w:r w:rsidR="00661142" w:rsidRPr="003E761E">
        <w:rPr>
          <w:rFonts w:ascii="Arial" w:hAnsi="Arial" w:cs="Arial"/>
          <w:sz w:val="22"/>
          <w:szCs w:val="22"/>
        </w:rPr>
        <w:t xml:space="preserve">financial statement </w:t>
      </w:r>
      <w:r w:rsidRPr="003E761E">
        <w:rPr>
          <w:rFonts w:ascii="Arial" w:hAnsi="Arial" w:cs="Arial"/>
          <w:sz w:val="22"/>
          <w:szCs w:val="22"/>
        </w:rPr>
        <w:t xml:space="preserve">are disclosed in Note </w:t>
      </w:r>
      <w:r w:rsidRPr="003E761E">
        <w:rPr>
          <w:rFonts w:ascii="Arial" w:hAnsi="Arial" w:cstheme="minorBidi"/>
          <w:sz w:val="22"/>
          <w:szCs w:val="22"/>
        </w:rPr>
        <w:t>3</w:t>
      </w:r>
      <w:r w:rsidR="001B0EB4">
        <w:rPr>
          <w:rFonts w:ascii="Arial" w:hAnsi="Arial" w:cstheme="minorBidi"/>
          <w:sz w:val="22"/>
          <w:szCs w:val="22"/>
        </w:rPr>
        <w:t>5</w:t>
      </w:r>
      <w:r w:rsidR="00595A5A" w:rsidRPr="003E761E">
        <w:rPr>
          <w:rFonts w:ascii="Arial" w:hAnsi="Arial" w:cstheme="minorBidi"/>
          <w:sz w:val="22"/>
          <w:szCs w:val="22"/>
        </w:rPr>
        <w:t>.1</w:t>
      </w:r>
      <w:r w:rsidR="00661142" w:rsidRPr="003E761E">
        <w:rPr>
          <w:rFonts w:ascii="Arial" w:hAnsi="Arial" w:cstheme="minorBidi"/>
          <w:sz w:val="22"/>
          <w:szCs w:val="22"/>
        </w:rPr>
        <w:t xml:space="preserve"> to the consolidated financial statement</w:t>
      </w:r>
      <w:r w:rsidR="003A4B01" w:rsidRPr="003E761E">
        <w:rPr>
          <w:rFonts w:ascii="Arial" w:hAnsi="Arial" w:cstheme="minorBidi"/>
          <w:sz w:val="22"/>
          <w:szCs w:val="22"/>
        </w:rPr>
        <w:t>s</w:t>
      </w:r>
      <w:r w:rsidRPr="003E761E">
        <w:rPr>
          <w:rFonts w:ascii="Arial" w:hAnsi="Arial" w:cstheme="minorBidi"/>
          <w:sz w:val="22"/>
          <w:szCs w:val="22"/>
        </w:rPr>
        <w:t>.</w:t>
      </w:r>
    </w:p>
    <w:p w14:paraId="3B6E3114" w14:textId="53E10EC3" w:rsidR="00AD6C97" w:rsidRPr="003E761E" w:rsidRDefault="00AD6C97" w:rsidP="00AD6C97">
      <w:pPr>
        <w:tabs>
          <w:tab w:val="left" w:pos="900"/>
        </w:tabs>
        <w:spacing w:before="120" w:after="120" w:line="380" w:lineRule="exact"/>
        <w:ind w:left="547" w:hanging="547"/>
        <w:jc w:val="both"/>
        <w:rPr>
          <w:rFonts w:ascii="Arial" w:hAnsi="Arial" w:cs="Arial"/>
          <w:b/>
          <w:bCs/>
          <w:color w:val="000000"/>
          <w:sz w:val="22"/>
          <w:szCs w:val="22"/>
        </w:rPr>
      </w:pPr>
      <w:r w:rsidRPr="003E761E">
        <w:rPr>
          <w:rFonts w:ascii="Arial" w:hAnsi="Arial" w:cs="Arial"/>
          <w:b/>
          <w:bCs/>
          <w:color w:val="000000"/>
          <w:sz w:val="22"/>
          <w:szCs w:val="22"/>
        </w:rPr>
        <w:t xml:space="preserve">17.  </w:t>
      </w:r>
      <w:r w:rsidRPr="003E761E">
        <w:rPr>
          <w:rFonts w:ascii="Arial" w:hAnsi="Arial" w:cs="Arial"/>
          <w:b/>
          <w:bCs/>
          <w:color w:val="000000"/>
          <w:sz w:val="22"/>
          <w:szCs w:val="22"/>
        </w:rPr>
        <w:tab/>
      </w:r>
      <w:r w:rsidR="00012958" w:rsidRPr="003E761E">
        <w:rPr>
          <w:rFonts w:ascii="Arial" w:hAnsi="Arial" w:cs="Arial"/>
          <w:b/>
          <w:bCs/>
          <w:color w:val="000000"/>
          <w:sz w:val="22"/>
          <w:szCs w:val="22"/>
        </w:rPr>
        <w:t xml:space="preserve">Bank overdrafts and </w:t>
      </w:r>
      <w:r w:rsidR="00F02ED2" w:rsidRPr="003E761E">
        <w:rPr>
          <w:rFonts w:ascii="Arial" w:hAnsi="Arial" w:cs="Arial"/>
          <w:b/>
          <w:bCs/>
          <w:color w:val="000000"/>
          <w:sz w:val="22"/>
          <w:szCs w:val="22"/>
        </w:rPr>
        <w:t>s</w:t>
      </w:r>
      <w:r w:rsidR="00012958" w:rsidRPr="003E761E">
        <w:rPr>
          <w:rFonts w:ascii="Arial" w:hAnsi="Arial" w:cs="Arial"/>
          <w:b/>
          <w:bCs/>
          <w:color w:val="000000"/>
          <w:sz w:val="22"/>
          <w:szCs w:val="22"/>
        </w:rPr>
        <w:t xml:space="preserve">hort-term loans from financial </w:t>
      </w:r>
      <w:r w:rsidRPr="003E761E">
        <w:rPr>
          <w:rFonts w:ascii="Arial" w:hAnsi="Arial" w:cs="Arial"/>
          <w:b/>
          <w:bCs/>
          <w:color w:val="000000"/>
          <w:sz w:val="22"/>
          <w:szCs w:val="22"/>
        </w:rPr>
        <w:t>institutions</w:t>
      </w:r>
    </w:p>
    <w:p w14:paraId="189CBF8A" w14:textId="77777777" w:rsidR="005F4A93" w:rsidRPr="003E761E" w:rsidRDefault="005F4A93" w:rsidP="005F4A93">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3E761E">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710"/>
        <w:gridCol w:w="1260"/>
        <w:gridCol w:w="1260"/>
        <w:gridCol w:w="1260"/>
        <w:gridCol w:w="1260"/>
      </w:tblGrid>
      <w:tr w:rsidR="005F4A93" w:rsidRPr="003E761E" w14:paraId="15FE85E3" w14:textId="77777777" w:rsidTr="00362A46">
        <w:tc>
          <w:tcPr>
            <w:tcW w:w="2340" w:type="dxa"/>
          </w:tcPr>
          <w:p w14:paraId="506CBEEA" w14:textId="77777777" w:rsidR="005F4A93" w:rsidRPr="003E761E" w:rsidRDefault="005F4A93" w:rsidP="00E82274">
            <w:pPr>
              <w:spacing w:line="380" w:lineRule="exact"/>
              <w:ind w:left="151" w:hanging="151"/>
              <w:jc w:val="center"/>
              <w:outlineLvl w:val="0"/>
              <w:rPr>
                <w:rFonts w:ascii="Arial" w:hAnsi="Arial" w:cs="Arial"/>
                <w:sz w:val="22"/>
                <w:szCs w:val="22"/>
              </w:rPr>
            </w:pPr>
          </w:p>
        </w:tc>
        <w:tc>
          <w:tcPr>
            <w:tcW w:w="1710" w:type="dxa"/>
            <w:vAlign w:val="bottom"/>
          </w:tcPr>
          <w:p w14:paraId="76E4F02B" w14:textId="5668A259" w:rsidR="005F4A93" w:rsidRPr="003E761E" w:rsidRDefault="005F4A93" w:rsidP="00E82274">
            <w:pPr>
              <w:tabs>
                <w:tab w:val="right" w:pos="1033"/>
              </w:tabs>
              <w:spacing w:line="380" w:lineRule="exact"/>
              <w:jc w:val="center"/>
              <w:rPr>
                <w:rFonts w:ascii="Arial" w:hAnsi="Arial" w:cs="Arial"/>
                <w:sz w:val="22"/>
                <w:szCs w:val="22"/>
              </w:rPr>
            </w:pPr>
            <w:r w:rsidRPr="003E761E">
              <w:rPr>
                <w:rFonts w:ascii="Arial" w:hAnsi="Arial" w:cs="Arial"/>
                <w:sz w:val="22"/>
                <w:szCs w:val="22"/>
              </w:rPr>
              <w:t>Interest rate</w:t>
            </w:r>
            <w:r w:rsidR="00362A46" w:rsidRPr="003E761E">
              <w:rPr>
                <w:rFonts w:ascii="Arial" w:hAnsi="Arial" w:cs="Arial"/>
                <w:sz w:val="22"/>
                <w:szCs w:val="22"/>
              </w:rPr>
              <w:t xml:space="preserve"> </w:t>
            </w:r>
            <w:r w:rsidR="00362A46" w:rsidRPr="003E761E">
              <w:rPr>
                <w:rFonts w:ascii="Arial" w:hAnsi="Arial" w:cs="Arial"/>
                <w:sz w:val="22"/>
                <w:szCs w:val="22"/>
                <w:cs/>
              </w:rPr>
              <w:t>(</w:t>
            </w:r>
            <w:r w:rsidR="00362A46" w:rsidRPr="003E761E">
              <w:rPr>
                <w:rFonts w:ascii="Arial" w:hAnsi="Arial" w:cs="Arial"/>
                <w:sz w:val="22"/>
                <w:szCs w:val="22"/>
              </w:rPr>
              <w:t>percent per</w:t>
            </w:r>
          </w:p>
        </w:tc>
        <w:tc>
          <w:tcPr>
            <w:tcW w:w="2520" w:type="dxa"/>
            <w:gridSpan w:val="2"/>
            <w:vAlign w:val="bottom"/>
            <w:hideMark/>
          </w:tcPr>
          <w:p w14:paraId="47DEA7AB" w14:textId="77777777" w:rsidR="005F4A93" w:rsidRPr="003E761E" w:rsidRDefault="005F4A93" w:rsidP="00E82274">
            <w:pPr>
              <w:pBdr>
                <w:bottom w:val="single" w:sz="4" w:space="1" w:color="auto"/>
              </w:pBdr>
              <w:tabs>
                <w:tab w:val="right" w:pos="1033"/>
              </w:tabs>
              <w:spacing w:line="380" w:lineRule="exact"/>
              <w:jc w:val="center"/>
              <w:rPr>
                <w:rFonts w:ascii="Arial" w:hAnsi="Arial" w:cs="Arial"/>
                <w:sz w:val="22"/>
                <w:szCs w:val="22"/>
                <w:cs/>
              </w:rPr>
            </w:pPr>
            <w:r w:rsidRPr="003E761E">
              <w:rPr>
                <w:rFonts w:ascii="Arial" w:hAnsi="Arial" w:cs="Arial"/>
                <w:sz w:val="22"/>
                <w:szCs w:val="22"/>
              </w:rPr>
              <w:t>Consolidated financial statements</w:t>
            </w:r>
          </w:p>
        </w:tc>
        <w:tc>
          <w:tcPr>
            <w:tcW w:w="2520" w:type="dxa"/>
            <w:gridSpan w:val="2"/>
            <w:vAlign w:val="bottom"/>
            <w:hideMark/>
          </w:tcPr>
          <w:p w14:paraId="43D32350" w14:textId="77777777" w:rsidR="005F4A93" w:rsidRPr="003E761E" w:rsidRDefault="005F4A93" w:rsidP="00362A46">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color w:val="000000"/>
                <w:sz w:val="22"/>
                <w:szCs w:val="22"/>
              </w:rPr>
              <w:t>Separate financial statements</w:t>
            </w:r>
          </w:p>
        </w:tc>
      </w:tr>
      <w:tr w:rsidR="008C3E2C" w:rsidRPr="003E761E" w14:paraId="488ED395" w14:textId="77777777" w:rsidTr="00362A46">
        <w:trPr>
          <w:trHeight w:val="441"/>
        </w:trPr>
        <w:tc>
          <w:tcPr>
            <w:tcW w:w="2340" w:type="dxa"/>
          </w:tcPr>
          <w:p w14:paraId="6063166D" w14:textId="77777777" w:rsidR="008C3E2C" w:rsidRPr="003E761E" w:rsidRDefault="008C3E2C" w:rsidP="008C3E2C">
            <w:pPr>
              <w:spacing w:line="380" w:lineRule="exact"/>
              <w:ind w:left="151" w:hanging="151"/>
              <w:jc w:val="center"/>
              <w:outlineLvl w:val="0"/>
              <w:rPr>
                <w:rFonts w:ascii="Arial" w:hAnsi="Arial" w:cs="Arial"/>
                <w:sz w:val="22"/>
                <w:szCs w:val="22"/>
              </w:rPr>
            </w:pPr>
          </w:p>
        </w:tc>
        <w:tc>
          <w:tcPr>
            <w:tcW w:w="1710" w:type="dxa"/>
            <w:hideMark/>
          </w:tcPr>
          <w:p w14:paraId="54603FF1" w14:textId="3B532271" w:rsidR="008C3E2C" w:rsidRPr="003E761E" w:rsidRDefault="008C3E2C" w:rsidP="008C3E2C">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annum</w:t>
            </w:r>
            <w:r w:rsidRPr="003E761E">
              <w:rPr>
                <w:rFonts w:ascii="Arial" w:hAnsi="Arial" w:cs="Arial"/>
                <w:sz w:val="22"/>
                <w:szCs w:val="22"/>
                <w:cs/>
              </w:rPr>
              <w:t>)</w:t>
            </w:r>
          </w:p>
        </w:tc>
        <w:tc>
          <w:tcPr>
            <w:tcW w:w="1260" w:type="dxa"/>
          </w:tcPr>
          <w:p w14:paraId="0B81F36B" w14:textId="2A440882" w:rsidR="008C3E2C" w:rsidRPr="003E761E" w:rsidRDefault="008C3E2C" w:rsidP="008C3E2C">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2023</w:t>
            </w:r>
          </w:p>
        </w:tc>
        <w:tc>
          <w:tcPr>
            <w:tcW w:w="1260" w:type="dxa"/>
          </w:tcPr>
          <w:p w14:paraId="136414CF" w14:textId="22517746" w:rsidR="008C3E2C" w:rsidRPr="003E761E" w:rsidRDefault="008C3E2C" w:rsidP="008C3E2C">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2022</w:t>
            </w:r>
          </w:p>
        </w:tc>
        <w:tc>
          <w:tcPr>
            <w:tcW w:w="1260" w:type="dxa"/>
          </w:tcPr>
          <w:p w14:paraId="017F00E0" w14:textId="0D1397CB" w:rsidR="008C3E2C" w:rsidRPr="003E761E" w:rsidRDefault="008C3E2C" w:rsidP="008C3E2C">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2023</w:t>
            </w:r>
          </w:p>
        </w:tc>
        <w:tc>
          <w:tcPr>
            <w:tcW w:w="1260" w:type="dxa"/>
          </w:tcPr>
          <w:p w14:paraId="00514348" w14:textId="44C0282C" w:rsidR="008C3E2C" w:rsidRPr="003E761E" w:rsidRDefault="008C3E2C" w:rsidP="008C3E2C">
            <w:pPr>
              <w:pBdr>
                <w:bottom w:val="single" w:sz="4" w:space="1" w:color="auto"/>
              </w:pBdr>
              <w:tabs>
                <w:tab w:val="right" w:pos="1033"/>
              </w:tabs>
              <w:spacing w:line="380" w:lineRule="exact"/>
              <w:jc w:val="center"/>
              <w:rPr>
                <w:rFonts w:ascii="Arial" w:hAnsi="Arial" w:cs="Arial"/>
                <w:sz w:val="22"/>
                <w:szCs w:val="22"/>
              </w:rPr>
            </w:pPr>
            <w:r w:rsidRPr="003E761E">
              <w:rPr>
                <w:rFonts w:ascii="Arial" w:hAnsi="Arial" w:cs="Arial"/>
                <w:sz w:val="22"/>
                <w:szCs w:val="22"/>
              </w:rPr>
              <w:t>2022</w:t>
            </w:r>
          </w:p>
        </w:tc>
      </w:tr>
      <w:tr w:rsidR="00D527A8" w:rsidRPr="003E761E" w14:paraId="679DF0F2" w14:textId="77777777" w:rsidTr="00362A46">
        <w:trPr>
          <w:trHeight w:val="198"/>
        </w:trPr>
        <w:tc>
          <w:tcPr>
            <w:tcW w:w="2340" w:type="dxa"/>
          </w:tcPr>
          <w:p w14:paraId="2E644A5E" w14:textId="1D11456C" w:rsidR="00D527A8" w:rsidRPr="003E761E" w:rsidRDefault="00D527A8" w:rsidP="00D527A8">
            <w:pPr>
              <w:spacing w:line="380" w:lineRule="exact"/>
              <w:ind w:right="-14"/>
              <w:jc w:val="thaiDistribute"/>
              <w:rPr>
                <w:rFonts w:ascii="Arial" w:hAnsi="Arial" w:cs="Arial"/>
                <w:sz w:val="22"/>
                <w:szCs w:val="22"/>
              </w:rPr>
            </w:pPr>
            <w:r w:rsidRPr="003E761E">
              <w:rPr>
                <w:rFonts w:ascii="Arial" w:hAnsi="Arial" w:cs="Arial"/>
                <w:sz w:val="22"/>
                <w:szCs w:val="22"/>
              </w:rPr>
              <w:t>Bank overdrafts</w:t>
            </w:r>
          </w:p>
        </w:tc>
        <w:tc>
          <w:tcPr>
            <w:tcW w:w="1710" w:type="dxa"/>
          </w:tcPr>
          <w:p w14:paraId="5885D236" w14:textId="3AA0F1FD" w:rsidR="00D527A8" w:rsidRPr="003E761E" w:rsidRDefault="00D527A8" w:rsidP="00D527A8">
            <w:pPr>
              <w:spacing w:line="380" w:lineRule="exact"/>
              <w:jc w:val="center"/>
              <w:rPr>
                <w:rFonts w:ascii="Arial" w:hAnsi="Arial" w:cs="Arial"/>
                <w:sz w:val="22"/>
                <w:szCs w:val="22"/>
              </w:rPr>
            </w:pPr>
            <w:r w:rsidRPr="003E761E">
              <w:rPr>
                <w:rFonts w:ascii="Arial" w:hAnsi="Arial" w:cs="Arial"/>
                <w:sz w:val="22"/>
                <w:szCs w:val="22"/>
              </w:rPr>
              <w:t>MOR</w:t>
            </w:r>
          </w:p>
        </w:tc>
        <w:tc>
          <w:tcPr>
            <w:tcW w:w="1260" w:type="dxa"/>
          </w:tcPr>
          <w:p w14:paraId="20DE4832" w14:textId="4BFF8804" w:rsidR="00D527A8" w:rsidRPr="003E761E" w:rsidRDefault="00D527A8" w:rsidP="00D527A8">
            <w:pP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1,419</w:t>
            </w:r>
          </w:p>
        </w:tc>
        <w:tc>
          <w:tcPr>
            <w:tcW w:w="1260" w:type="dxa"/>
          </w:tcPr>
          <w:p w14:paraId="0A847332" w14:textId="37D4AC67" w:rsidR="00D527A8" w:rsidRPr="003E761E" w:rsidRDefault="00D527A8" w:rsidP="00D527A8">
            <w:pP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w:t>
            </w:r>
          </w:p>
        </w:tc>
        <w:tc>
          <w:tcPr>
            <w:tcW w:w="1260" w:type="dxa"/>
          </w:tcPr>
          <w:p w14:paraId="1643EE27" w14:textId="74E6C601" w:rsidR="00D527A8" w:rsidRPr="003E761E" w:rsidRDefault="00D527A8" w:rsidP="00D527A8">
            <w:pP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w:t>
            </w:r>
          </w:p>
        </w:tc>
        <w:tc>
          <w:tcPr>
            <w:tcW w:w="1260" w:type="dxa"/>
          </w:tcPr>
          <w:p w14:paraId="47140F5B" w14:textId="2C97C14A" w:rsidR="00D527A8" w:rsidRPr="003E761E" w:rsidRDefault="00D527A8" w:rsidP="00D527A8">
            <w:pP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 xml:space="preserve">           -</w:t>
            </w:r>
          </w:p>
        </w:tc>
      </w:tr>
      <w:tr w:rsidR="00D527A8" w:rsidRPr="003E761E" w14:paraId="1D2CED24" w14:textId="77777777" w:rsidTr="00362A46">
        <w:trPr>
          <w:trHeight w:val="198"/>
        </w:trPr>
        <w:tc>
          <w:tcPr>
            <w:tcW w:w="2340" w:type="dxa"/>
          </w:tcPr>
          <w:p w14:paraId="266AD89D" w14:textId="5D19841E" w:rsidR="00D527A8" w:rsidRPr="003E761E" w:rsidRDefault="00D527A8" w:rsidP="00D527A8">
            <w:pPr>
              <w:spacing w:line="380" w:lineRule="exact"/>
              <w:ind w:right="-14"/>
              <w:jc w:val="thaiDistribute"/>
              <w:rPr>
                <w:rFonts w:ascii="Arial" w:hAnsi="Arial" w:cs="Arial"/>
                <w:sz w:val="22"/>
                <w:szCs w:val="22"/>
              </w:rPr>
            </w:pPr>
            <w:r w:rsidRPr="003E761E">
              <w:rPr>
                <w:rFonts w:ascii="Arial" w:hAnsi="Arial" w:cs="Arial"/>
                <w:sz w:val="22"/>
                <w:szCs w:val="22"/>
              </w:rPr>
              <w:t>Promissory notes</w:t>
            </w:r>
          </w:p>
        </w:tc>
        <w:tc>
          <w:tcPr>
            <w:tcW w:w="1710" w:type="dxa"/>
          </w:tcPr>
          <w:p w14:paraId="6C04C936" w14:textId="36EE677D" w:rsidR="00D527A8" w:rsidRPr="003E761E" w:rsidRDefault="00D527A8" w:rsidP="00D527A8">
            <w:pPr>
              <w:spacing w:line="380" w:lineRule="exact"/>
              <w:jc w:val="center"/>
              <w:rPr>
                <w:rFonts w:ascii="Arial" w:hAnsi="Arial" w:cs="Arial"/>
                <w:sz w:val="22"/>
                <w:szCs w:val="22"/>
              </w:rPr>
            </w:pPr>
            <w:r w:rsidRPr="003E761E">
              <w:rPr>
                <w:rFonts w:ascii="Arial" w:hAnsi="Arial" w:cs="Arial"/>
                <w:sz w:val="22"/>
                <w:szCs w:val="22"/>
              </w:rPr>
              <w:t>MLR - 2.00</w:t>
            </w:r>
          </w:p>
        </w:tc>
        <w:tc>
          <w:tcPr>
            <w:tcW w:w="1260" w:type="dxa"/>
          </w:tcPr>
          <w:p w14:paraId="0EA81614" w14:textId="5447055B" w:rsidR="00D527A8" w:rsidRPr="003E761E" w:rsidRDefault="00D527A8" w:rsidP="00D527A8">
            <w:pPr>
              <w:pBdr>
                <w:bottom w:val="sing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25,000</w:t>
            </w:r>
          </w:p>
        </w:tc>
        <w:tc>
          <w:tcPr>
            <w:tcW w:w="1260" w:type="dxa"/>
          </w:tcPr>
          <w:p w14:paraId="6163C1AC" w14:textId="372BC7EB" w:rsidR="00D527A8" w:rsidRPr="003E761E" w:rsidRDefault="00D527A8" w:rsidP="00D527A8">
            <w:pPr>
              <w:pBdr>
                <w:bottom w:val="sing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25,000</w:t>
            </w:r>
          </w:p>
        </w:tc>
        <w:tc>
          <w:tcPr>
            <w:tcW w:w="1260" w:type="dxa"/>
          </w:tcPr>
          <w:p w14:paraId="4B09DD78" w14:textId="25A15146" w:rsidR="00D527A8" w:rsidRPr="003E761E" w:rsidRDefault="00D527A8" w:rsidP="00D527A8">
            <w:pPr>
              <w:pBdr>
                <w:bottom w:val="sing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w:t>
            </w:r>
          </w:p>
        </w:tc>
        <w:tc>
          <w:tcPr>
            <w:tcW w:w="1260" w:type="dxa"/>
          </w:tcPr>
          <w:p w14:paraId="54821358" w14:textId="1FCB013D" w:rsidR="00D527A8" w:rsidRPr="003E761E" w:rsidRDefault="00D527A8" w:rsidP="00D527A8">
            <w:pPr>
              <w:pBdr>
                <w:bottom w:val="single" w:sz="4" w:space="1" w:color="auto"/>
              </w:pBd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w:t>
            </w:r>
          </w:p>
        </w:tc>
      </w:tr>
      <w:tr w:rsidR="00D527A8" w:rsidRPr="003E761E" w14:paraId="3C0A56AD" w14:textId="77777777" w:rsidTr="00D27881">
        <w:trPr>
          <w:trHeight w:val="80"/>
        </w:trPr>
        <w:tc>
          <w:tcPr>
            <w:tcW w:w="2340" w:type="dxa"/>
            <w:vAlign w:val="center"/>
            <w:hideMark/>
          </w:tcPr>
          <w:p w14:paraId="050A4CEC" w14:textId="77777777" w:rsidR="00D527A8" w:rsidRPr="003E761E" w:rsidRDefault="00D527A8" w:rsidP="00D527A8">
            <w:pPr>
              <w:spacing w:line="380" w:lineRule="exact"/>
              <w:ind w:right="-14"/>
              <w:rPr>
                <w:rFonts w:ascii="Arial" w:hAnsi="Arial" w:cs="Arial"/>
                <w:sz w:val="22"/>
                <w:szCs w:val="22"/>
              </w:rPr>
            </w:pPr>
            <w:r w:rsidRPr="003E761E">
              <w:rPr>
                <w:rFonts w:ascii="Arial" w:hAnsi="Arial" w:cs="Arial"/>
                <w:sz w:val="22"/>
                <w:szCs w:val="22"/>
              </w:rPr>
              <w:t>Total</w:t>
            </w:r>
          </w:p>
        </w:tc>
        <w:tc>
          <w:tcPr>
            <w:tcW w:w="1710" w:type="dxa"/>
            <w:vAlign w:val="center"/>
          </w:tcPr>
          <w:p w14:paraId="7735AF3B" w14:textId="77777777" w:rsidR="00D527A8" w:rsidRPr="003E761E" w:rsidRDefault="00D527A8" w:rsidP="00D527A8">
            <w:pPr>
              <w:tabs>
                <w:tab w:val="decimal" w:pos="1240"/>
              </w:tabs>
              <w:spacing w:line="380" w:lineRule="exact"/>
              <w:jc w:val="center"/>
              <w:rPr>
                <w:rFonts w:ascii="Arial" w:hAnsi="Arial" w:cs="Arial"/>
                <w:sz w:val="22"/>
                <w:szCs w:val="22"/>
                <w:cs/>
              </w:rPr>
            </w:pPr>
          </w:p>
        </w:tc>
        <w:tc>
          <w:tcPr>
            <w:tcW w:w="1260" w:type="dxa"/>
          </w:tcPr>
          <w:p w14:paraId="61905ECC" w14:textId="38B7A82C" w:rsidR="00D527A8" w:rsidRPr="003E761E" w:rsidRDefault="00D527A8" w:rsidP="00D527A8">
            <w:pPr>
              <w:pBdr>
                <w:bottom w:val="doub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26,419</w:t>
            </w:r>
          </w:p>
        </w:tc>
        <w:tc>
          <w:tcPr>
            <w:tcW w:w="1260" w:type="dxa"/>
            <w:hideMark/>
          </w:tcPr>
          <w:p w14:paraId="7A919564" w14:textId="495A7B0D" w:rsidR="00D527A8" w:rsidRPr="003E761E" w:rsidRDefault="00D527A8" w:rsidP="00D527A8">
            <w:pPr>
              <w:pBdr>
                <w:bottom w:val="doub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25,000</w:t>
            </w:r>
          </w:p>
        </w:tc>
        <w:tc>
          <w:tcPr>
            <w:tcW w:w="1260" w:type="dxa"/>
          </w:tcPr>
          <w:p w14:paraId="3E1D2300" w14:textId="2F2F7D10" w:rsidR="00D527A8" w:rsidRPr="003E761E" w:rsidRDefault="00D527A8" w:rsidP="00D527A8">
            <w:pPr>
              <w:pBdr>
                <w:bottom w:val="double" w:sz="4" w:space="1" w:color="auto"/>
              </w:pBdr>
              <w:tabs>
                <w:tab w:val="decimal" w:pos="975"/>
              </w:tabs>
              <w:spacing w:line="380" w:lineRule="exact"/>
              <w:ind w:right="-20"/>
              <w:jc w:val="thaiDistribute"/>
              <w:rPr>
                <w:rFonts w:ascii="Arial" w:hAnsi="Arial" w:cs="Arial"/>
                <w:sz w:val="22"/>
                <w:szCs w:val="22"/>
              </w:rPr>
            </w:pPr>
            <w:r w:rsidRPr="00D527A8">
              <w:rPr>
                <w:rFonts w:ascii="Arial" w:hAnsi="Arial" w:cs="Arial"/>
                <w:sz w:val="22"/>
                <w:szCs w:val="22"/>
              </w:rPr>
              <w:t>-</w:t>
            </w:r>
          </w:p>
        </w:tc>
        <w:tc>
          <w:tcPr>
            <w:tcW w:w="1260" w:type="dxa"/>
            <w:vAlign w:val="center"/>
            <w:hideMark/>
          </w:tcPr>
          <w:p w14:paraId="7ED492A2" w14:textId="0935036E" w:rsidR="00D527A8" w:rsidRPr="003E761E" w:rsidRDefault="00D527A8" w:rsidP="00D527A8">
            <w:pPr>
              <w:pBdr>
                <w:bottom w:val="double" w:sz="4" w:space="1" w:color="auto"/>
              </w:pBdr>
              <w:tabs>
                <w:tab w:val="decimal" w:pos="975"/>
              </w:tabs>
              <w:spacing w:line="380" w:lineRule="exact"/>
              <w:ind w:right="-20"/>
              <w:jc w:val="thaiDistribute"/>
              <w:rPr>
                <w:rFonts w:ascii="Arial" w:hAnsi="Arial" w:cs="Arial"/>
                <w:sz w:val="22"/>
                <w:szCs w:val="22"/>
              </w:rPr>
            </w:pPr>
            <w:r w:rsidRPr="003E761E">
              <w:rPr>
                <w:rFonts w:ascii="Arial" w:hAnsi="Arial" w:cs="Arial"/>
                <w:sz w:val="22"/>
                <w:szCs w:val="22"/>
              </w:rPr>
              <w:t>-</w:t>
            </w:r>
          </w:p>
        </w:tc>
      </w:tr>
    </w:tbl>
    <w:p w14:paraId="73ABEE35" w14:textId="7543275D" w:rsidR="005F4A93" w:rsidRPr="003E761E" w:rsidRDefault="005F4A93" w:rsidP="00362A46">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3E761E">
        <w:rPr>
          <w:rFonts w:ascii="Arial" w:hAnsi="Arial" w:cs="Arial"/>
          <w:sz w:val="22"/>
          <w:szCs w:val="22"/>
        </w:rPr>
        <w:t>Short-term loan credit facilities of the subsidiary are guaranteed by</w:t>
      </w:r>
      <w:r w:rsidR="00595A5A" w:rsidRPr="003E761E">
        <w:rPr>
          <w:rFonts w:ascii="Arial" w:hAnsi="Arial" w:cs="Arial"/>
          <w:sz w:val="22"/>
          <w:szCs w:val="22"/>
        </w:rPr>
        <w:t xml:space="preserve"> the mortgage of some the subsidiary's asset and </w:t>
      </w:r>
      <w:r w:rsidRPr="003E761E">
        <w:rPr>
          <w:rFonts w:ascii="Arial" w:hAnsi="Arial" w:cs="Arial"/>
          <w:sz w:val="22"/>
          <w:szCs w:val="22"/>
        </w:rPr>
        <w:t xml:space="preserve">the shareholders of </w:t>
      </w:r>
      <w:r w:rsidR="00E60A74" w:rsidRPr="003E761E">
        <w:rPr>
          <w:rFonts w:ascii="Arial" w:hAnsi="Arial" w:cs="Arial"/>
          <w:sz w:val="22"/>
          <w:szCs w:val="22"/>
        </w:rPr>
        <w:t xml:space="preserve">the </w:t>
      </w:r>
      <w:r w:rsidRPr="003E761E">
        <w:rPr>
          <w:rFonts w:ascii="Arial" w:hAnsi="Arial" w:cs="Arial"/>
          <w:sz w:val="22"/>
          <w:szCs w:val="22"/>
        </w:rPr>
        <w:t xml:space="preserve">subsidiary. </w:t>
      </w:r>
    </w:p>
    <w:p w14:paraId="2E35F6F9" w14:textId="51BF1685" w:rsidR="00F02ED2" w:rsidRPr="003E761E" w:rsidRDefault="00F02ED2" w:rsidP="00F02ED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2023, the promissory notes have maturity date in </w:t>
      </w:r>
      <w:r w:rsidR="00D527A8">
        <w:rPr>
          <w:rFonts w:ascii="Arial" w:hAnsi="Arial" w:cs="Arial"/>
          <w:sz w:val="22"/>
          <w:szCs w:val="22"/>
        </w:rPr>
        <w:t>January</w:t>
      </w:r>
      <w:r w:rsidRPr="003E761E">
        <w:rPr>
          <w:rFonts w:ascii="Arial" w:hAnsi="Arial" w:cs="Arial"/>
          <w:sz w:val="22"/>
          <w:szCs w:val="22"/>
        </w:rPr>
        <w:t xml:space="preserve"> to </w:t>
      </w:r>
      <w:r w:rsidR="00D527A8">
        <w:rPr>
          <w:rFonts w:ascii="Arial" w:hAnsi="Arial" w:cs="Arial"/>
          <w:sz w:val="22"/>
          <w:szCs w:val="22"/>
        </w:rPr>
        <w:t>March</w:t>
      </w:r>
      <w:r w:rsidRPr="003E761E">
        <w:rPr>
          <w:rFonts w:ascii="Arial" w:hAnsi="Arial" w:cs="Arial"/>
          <w:sz w:val="22"/>
          <w:szCs w:val="22"/>
        </w:rPr>
        <w:t xml:space="preserve"> 2024.                   (2022: January to March 2023).</w:t>
      </w:r>
    </w:p>
    <w:p w14:paraId="660E2308" w14:textId="77777777" w:rsidR="00BF500C" w:rsidRPr="003E761E" w:rsidRDefault="00BF500C">
      <w:pPr>
        <w:overflowPunct/>
        <w:autoSpaceDE/>
        <w:autoSpaceDN/>
        <w:adjustRightInd/>
        <w:spacing w:before="100" w:after="100" w:line="380" w:lineRule="exact"/>
        <w:ind w:right="-43"/>
        <w:jc w:val="both"/>
        <w:textAlignment w:val="auto"/>
        <w:rPr>
          <w:rFonts w:ascii="Arial" w:hAnsi="Arial"/>
          <w:b/>
          <w:bCs/>
          <w:sz w:val="22"/>
          <w:szCs w:val="22"/>
        </w:rPr>
      </w:pPr>
      <w:r w:rsidRPr="003E761E">
        <w:rPr>
          <w:rFonts w:ascii="Arial" w:hAnsi="Arial"/>
          <w:b/>
          <w:bCs/>
          <w:sz w:val="22"/>
          <w:szCs w:val="22"/>
        </w:rPr>
        <w:br w:type="page"/>
      </w:r>
    </w:p>
    <w:p w14:paraId="745FEAA4" w14:textId="31CECFFE" w:rsidR="00F756A7" w:rsidRPr="003E761E" w:rsidRDefault="00472566" w:rsidP="00362A46">
      <w:pPr>
        <w:tabs>
          <w:tab w:val="left" w:pos="900"/>
        </w:tabs>
        <w:spacing w:before="120" w:after="120" w:line="380" w:lineRule="exact"/>
        <w:ind w:left="547" w:hanging="547"/>
        <w:rPr>
          <w:rFonts w:ascii="Arial" w:hAnsi="Arial"/>
          <w:b/>
          <w:bCs/>
          <w:sz w:val="22"/>
          <w:szCs w:val="22"/>
        </w:rPr>
      </w:pPr>
      <w:r w:rsidRPr="003E761E">
        <w:rPr>
          <w:rFonts w:ascii="Arial" w:hAnsi="Arial"/>
          <w:b/>
          <w:bCs/>
          <w:sz w:val="22"/>
          <w:szCs w:val="22"/>
        </w:rPr>
        <w:lastRenderedPageBreak/>
        <w:t>1</w:t>
      </w:r>
      <w:r w:rsidR="00AD6C97" w:rsidRPr="003E761E">
        <w:rPr>
          <w:rFonts w:ascii="Arial" w:hAnsi="Arial"/>
          <w:b/>
          <w:bCs/>
          <w:sz w:val="22"/>
          <w:szCs w:val="22"/>
        </w:rPr>
        <w:t>8</w:t>
      </w:r>
      <w:r w:rsidR="003A47C6" w:rsidRPr="003E761E">
        <w:rPr>
          <w:rFonts w:ascii="Arial" w:hAnsi="Arial"/>
          <w:b/>
          <w:bCs/>
          <w:sz w:val="22"/>
          <w:szCs w:val="22"/>
        </w:rPr>
        <w:t>.</w:t>
      </w:r>
      <w:r w:rsidR="00F756A7" w:rsidRPr="003E761E">
        <w:rPr>
          <w:rFonts w:ascii="Arial" w:hAnsi="Arial"/>
          <w:b/>
          <w:bCs/>
          <w:sz w:val="22"/>
          <w:szCs w:val="22"/>
        </w:rPr>
        <w:t xml:space="preserve"> </w:t>
      </w:r>
      <w:r w:rsidR="00F756A7" w:rsidRPr="003E761E">
        <w:rPr>
          <w:rFonts w:ascii="Arial" w:hAnsi="Arial"/>
          <w:b/>
          <w:bCs/>
          <w:sz w:val="22"/>
          <w:szCs w:val="22"/>
        </w:rPr>
        <w:tab/>
        <w:t>Trade and other payables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3B3B3E33" w14:textId="77777777" w:rsidTr="00B1774D">
        <w:tc>
          <w:tcPr>
            <w:tcW w:w="9090" w:type="dxa"/>
            <w:gridSpan w:val="5"/>
          </w:tcPr>
          <w:p w14:paraId="3D1A765A"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527F97F6" w14:textId="77777777" w:rsidTr="00B1774D">
        <w:tc>
          <w:tcPr>
            <w:tcW w:w="4230" w:type="dxa"/>
            <w:vAlign w:val="bottom"/>
          </w:tcPr>
          <w:p w14:paraId="6ACE0CC2"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7DCC4D55" w14:textId="3C722509"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164D3B" w:rsidRPr="003E761E">
              <w:rPr>
                <w:rFonts w:ascii="Arial" w:hAnsi="Arial" w:cs="Arial"/>
                <w:sz w:val="22"/>
                <w:szCs w:val="22"/>
              </w:rPr>
              <w:t>s</w:t>
            </w:r>
          </w:p>
        </w:tc>
        <w:tc>
          <w:tcPr>
            <w:tcW w:w="2430" w:type="dxa"/>
            <w:gridSpan w:val="2"/>
            <w:vAlign w:val="bottom"/>
          </w:tcPr>
          <w:p w14:paraId="21BFB496"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4EEF11EE" w14:textId="77777777" w:rsidTr="00B1774D">
        <w:tc>
          <w:tcPr>
            <w:tcW w:w="4230" w:type="dxa"/>
          </w:tcPr>
          <w:p w14:paraId="03F59E6C"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0CB57DA" w14:textId="036128FD"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13F5E5AB" w14:textId="2378A4C9"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5B788FB0" w14:textId="21C3D31B"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3B2D2B9E" w14:textId="71F46ED3"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D527A8" w:rsidRPr="003E761E" w14:paraId="79474079" w14:textId="77777777" w:rsidTr="001B7674">
        <w:tc>
          <w:tcPr>
            <w:tcW w:w="4230" w:type="dxa"/>
          </w:tcPr>
          <w:p w14:paraId="2790BDE7" w14:textId="44FA8F4B" w:rsidR="00D527A8" w:rsidRPr="003E761E" w:rsidRDefault="005C1DF8" w:rsidP="005C1DF8">
            <w:pPr>
              <w:tabs>
                <w:tab w:val="left" w:pos="600"/>
                <w:tab w:val="left" w:pos="900"/>
                <w:tab w:val="right" w:pos="7280"/>
                <w:tab w:val="right" w:pos="8540"/>
              </w:tabs>
              <w:spacing w:line="380" w:lineRule="exact"/>
              <w:ind w:left="154" w:right="-45" w:hanging="154"/>
              <w:rPr>
                <w:rFonts w:ascii="Arial" w:hAnsi="Arial" w:cs="Arial"/>
                <w:sz w:val="22"/>
                <w:szCs w:val="22"/>
              </w:rPr>
            </w:pPr>
            <w:r w:rsidRPr="005C1DF8">
              <w:rPr>
                <w:rFonts w:ascii="Arial" w:hAnsi="Arial" w:cs="Arial"/>
                <w:sz w:val="22"/>
                <w:szCs w:val="22"/>
              </w:rPr>
              <w:t>Trade payables - related parties</w:t>
            </w:r>
          </w:p>
        </w:tc>
        <w:tc>
          <w:tcPr>
            <w:tcW w:w="1215" w:type="dxa"/>
            <w:vAlign w:val="bottom"/>
          </w:tcPr>
          <w:p w14:paraId="76D21EA8" w14:textId="147F7995"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3</w:t>
            </w:r>
          </w:p>
        </w:tc>
        <w:tc>
          <w:tcPr>
            <w:tcW w:w="1215" w:type="dxa"/>
            <w:vAlign w:val="bottom"/>
          </w:tcPr>
          <w:p w14:paraId="75EF07C4" w14:textId="79681148"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w:t>
            </w:r>
          </w:p>
        </w:tc>
        <w:tc>
          <w:tcPr>
            <w:tcW w:w="1215" w:type="dxa"/>
          </w:tcPr>
          <w:p w14:paraId="6E09EA67" w14:textId="286BF44A"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w:t>
            </w:r>
          </w:p>
        </w:tc>
        <w:tc>
          <w:tcPr>
            <w:tcW w:w="1215" w:type="dxa"/>
          </w:tcPr>
          <w:p w14:paraId="0D726988" w14:textId="6B108633" w:rsidR="00D527A8" w:rsidRPr="003E761E" w:rsidRDefault="00B97F82" w:rsidP="00D527A8">
            <w:pPr>
              <w:tabs>
                <w:tab w:val="decimal" w:pos="977"/>
              </w:tabs>
              <w:spacing w:line="380" w:lineRule="exact"/>
              <w:ind w:right="-43"/>
              <w:rPr>
                <w:rFonts w:ascii="Arial" w:hAnsi="Arial" w:cs="Arial"/>
                <w:sz w:val="22"/>
                <w:szCs w:val="22"/>
              </w:rPr>
            </w:pPr>
            <w:r>
              <w:rPr>
                <w:rFonts w:ascii="Arial" w:hAnsi="Arial" w:cs="Arial"/>
                <w:sz w:val="22"/>
                <w:szCs w:val="22"/>
              </w:rPr>
              <w:t>-</w:t>
            </w:r>
          </w:p>
        </w:tc>
      </w:tr>
      <w:tr w:rsidR="00D527A8" w:rsidRPr="003E761E" w14:paraId="3F54D86A" w14:textId="77777777" w:rsidTr="00297320">
        <w:tc>
          <w:tcPr>
            <w:tcW w:w="4230" w:type="dxa"/>
          </w:tcPr>
          <w:p w14:paraId="6D4F0A43" w14:textId="4E2958DD" w:rsidR="00D527A8" w:rsidRPr="003E761E" w:rsidRDefault="00D527A8" w:rsidP="00D527A8">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Trade payables - unrelated parties</w:t>
            </w:r>
          </w:p>
        </w:tc>
        <w:tc>
          <w:tcPr>
            <w:tcW w:w="1215" w:type="dxa"/>
            <w:vAlign w:val="bottom"/>
          </w:tcPr>
          <w:p w14:paraId="0C49992D" w14:textId="50877B8C"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19,832</w:t>
            </w:r>
          </w:p>
        </w:tc>
        <w:tc>
          <w:tcPr>
            <w:tcW w:w="1215" w:type="dxa"/>
            <w:vAlign w:val="bottom"/>
          </w:tcPr>
          <w:p w14:paraId="7E8613B5" w14:textId="7FB0EBDD"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35,630</w:t>
            </w:r>
          </w:p>
        </w:tc>
        <w:tc>
          <w:tcPr>
            <w:tcW w:w="1215" w:type="dxa"/>
          </w:tcPr>
          <w:p w14:paraId="78AF0814" w14:textId="41556729"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18,654</w:t>
            </w:r>
          </w:p>
        </w:tc>
        <w:tc>
          <w:tcPr>
            <w:tcW w:w="1215" w:type="dxa"/>
          </w:tcPr>
          <w:p w14:paraId="6DD5D4E2" w14:textId="43BB43AF" w:rsidR="00D527A8" w:rsidRPr="003E761E" w:rsidRDefault="00D527A8" w:rsidP="00D527A8">
            <w:pPr>
              <w:tabs>
                <w:tab w:val="decimal" w:pos="977"/>
              </w:tabs>
              <w:spacing w:line="380" w:lineRule="exact"/>
              <w:ind w:right="-43"/>
              <w:rPr>
                <w:rFonts w:ascii="Arial" w:hAnsi="Arial" w:cs="Arial"/>
                <w:sz w:val="22"/>
                <w:szCs w:val="22"/>
              </w:rPr>
            </w:pPr>
            <w:r w:rsidRPr="003E761E">
              <w:rPr>
                <w:rFonts w:ascii="Arial" w:hAnsi="Arial" w:cs="Arial"/>
                <w:sz w:val="22"/>
                <w:szCs w:val="22"/>
              </w:rPr>
              <w:t>34,193</w:t>
            </w:r>
          </w:p>
        </w:tc>
      </w:tr>
      <w:tr w:rsidR="00D527A8" w:rsidRPr="003E761E" w14:paraId="2CCAD96E" w14:textId="77777777" w:rsidTr="00297320">
        <w:tc>
          <w:tcPr>
            <w:tcW w:w="4230" w:type="dxa"/>
          </w:tcPr>
          <w:p w14:paraId="2F945697" w14:textId="2342E543" w:rsidR="00D527A8" w:rsidRPr="003E761E" w:rsidRDefault="00D527A8" w:rsidP="00D527A8">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3E761E">
              <w:rPr>
                <w:rFonts w:ascii="Arial" w:hAnsi="Arial" w:cs="Arial"/>
                <w:sz w:val="22"/>
                <w:szCs w:val="22"/>
              </w:rPr>
              <w:t>Payables for constructions and purchase of equipment</w:t>
            </w:r>
          </w:p>
        </w:tc>
        <w:tc>
          <w:tcPr>
            <w:tcW w:w="1215" w:type="dxa"/>
            <w:vAlign w:val="bottom"/>
          </w:tcPr>
          <w:p w14:paraId="68CAA270" w14:textId="04635CB3"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38,768</w:t>
            </w:r>
          </w:p>
        </w:tc>
        <w:tc>
          <w:tcPr>
            <w:tcW w:w="1215" w:type="dxa"/>
            <w:vAlign w:val="bottom"/>
          </w:tcPr>
          <w:p w14:paraId="40C69CBF" w14:textId="485A6482"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37,624</w:t>
            </w:r>
          </w:p>
        </w:tc>
        <w:tc>
          <w:tcPr>
            <w:tcW w:w="1215" w:type="dxa"/>
          </w:tcPr>
          <w:p w14:paraId="315B841C" w14:textId="77777777" w:rsidR="00366E11" w:rsidRDefault="00366E11" w:rsidP="00D527A8">
            <w:pPr>
              <w:tabs>
                <w:tab w:val="decimal" w:pos="977"/>
              </w:tabs>
              <w:spacing w:line="380" w:lineRule="exact"/>
              <w:ind w:right="-43"/>
              <w:rPr>
                <w:rFonts w:ascii="Arial" w:hAnsi="Arial" w:cs="Arial"/>
                <w:sz w:val="22"/>
                <w:szCs w:val="22"/>
              </w:rPr>
            </w:pPr>
          </w:p>
          <w:p w14:paraId="1E78211B" w14:textId="38BC782F" w:rsidR="00D527A8" w:rsidRPr="003E761E" w:rsidRDefault="00D527A8" w:rsidP="00D527A8">
            <w:pPr>
              <w:tabs>
                <w:tab w:val="decimal" w:pos="977"/>
              </w:tabs>
              <w:spacing w:line="380" w:lineRule="exact"/>
              <w:ind w:right="-43"/>
              <w:rPr>
                <w:rFonts w:ascii="Arial" w:hAnsi="Arial" w:cs="Arial"/>
                <w:sz w:val="22"/>
                <w:szCs w:val="22"/>
              </w:rPr>
            </w:pPr>
            <w:r w:rsidRPr="00B97F82">
              <w:rPr>
                <w:rFonts w:ascii="Arial" w:hAnsi="Arial" w:cs="Arial"/>
                <w:sz w:val="22"/>
                <w:szCs w:val="22"/>
              </w:rPr>
              <w:t>38,768</w:t>
            </w:r>
          </w:p>
        </w:tc>
        <w:tc>
          <w:tcPr>
            <w:tcW w:w="1215" w:type="dxa"/>
          </w:tcPr>
          <w:p w14:paraId="31EF870D" w14:textId="77777777" w:rsidR="00D527A8" w:rsidRPr="003E761E" w:rsidRDefault="00D527A8" w:rsidP="00D527A8">
            <w:pPr>
              <w:tabs>
                <w:tab w:val="decimal" w:pos="977"/>
              </w:tabs>
              <w:spacing w:line="380" w:lineRule="exact"/>
              <w:ind w:right="-43"/>
              <w:rPr>
                <w:rFonts w:ascii="Arial" w:hAnsi="Arial" w:cs="Arial"/>
                <w:sz w:val="22"/>
                <w:szCs w:val="22"/>
              </w:rPr>
            </w:pPr>
          </w:p>
          <w:p w14:paraId="019ADADC" w14:textId="4D1CC14F" w:rsidR="00D527A8" w:rsidRPr="003E761E" w:rsidRDefault="00D527A8" w:rsidP="00D527A8">
            <w:pPr>
              <w:tabs>
                <w:tab w:val="decimal" w:pos="977"/>
              </w:tabs>
              <w:spacing w:line="380" w:lineRule="exact"/>
              <w:ind w:right="-43"/>
              <w:rPr>
                <w:rFonts w:ascii="Arial" w:hAnsi="Arial" w:cs="Arial"/>
                <w:sz w:val="22"/>
                <w:szCs w:val="22"/>
              </w:rPr>
            </w:pPr>
            <w:r w:rsidRPr="003E761E">
              <w:rPr>
                <w:rFonts w:ascii="Arial" w:hAnsi="Arial" w:cs="Arial"/>
                <w:sz w:val="22"/>
                <w:szCs w:val="22"/>
              </w:rPr>
              <w:t>37,624</w:t>
            </w:r>
          </w:p>
        </w:tc>
      </w:tr>
      <w:tr w:rsidR="00D527A8" w:rsidRPr="003E761E" w14:paraId="3605D039" w14:textId="77777777" w:rsidTr="00297320">
        <w:trPr>
          <w:trHeight w:val="70"/>
        </w:trPr>
        <w:tc>
          <w:tcPr>
            <w:tcW w:w="4230" w:type="dxa"/>
          </w:tcPr>
          <w:p w14:paraId="6D66E9B0" w14:textId="4DCCD008" w:rsidR="00D527A8" w:rsidRPr="003E761E" w:rsidRDefault="00D527A8" w:rsidP="00D527A8">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Other payables</w:t>
            </w:r>
          </w:p>
        </w:tc>
        <w:tc>
          <w:tcPr>
            <w:tcW w:w="1215" w:type="dxa"/>
            <w:vAlign w:val="bottom"/>
          </w:tcPr>
          <w:p w14:paraId="202001EC" w14:textId="6938C2D8" w:rsidR="00D527A8" w:rsidRPr="003E761E" w:rsidRDefault="00D527A8" w:rsidP="00D527A8">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15,827</w:t>
            </w:r>
          </w:p>
        </w:tc>
        <w:tc>
          <w:tcPr>
            <w:tcW w:w="1215" w:type="dxa"/>
            <w:vAlign w:val="bottom"/>
          </w:tcPr>
          <w:p w14:paraId="06F66D51" w14:textId="794ED0EE" w:rsidR="00D527A8" w:rsidRPr="003E761E" w:rsidRDefault="00D527A8" w:rsidP="00D527A8">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10,683</w:t>
            </w:r>
          </w:p>
        </w:tc>
        <w:tc>
          <w:tcPr>
            <w:tcW w:w="1215" w:type="dxa"/>
          </w:tcPr>
          <w:p w14:paraId="36CC60D8" w14:textId="5FB22C93" w:rsidR="00D527A8" w:rsidRPr="003E761E" w:rsidRDefault="00D527A8" w:rsidP="00D527A8">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8,623</w:t>
            </w:r>
          </w:p>
        </w:tc>
        <w:tc>
          <w:tcPr>
            <w:tcW w:w="1215" w:type="dxa"/>
          </w:tcPr>
          <w:p w14:paraId="59ABFC95" w14:textId="64D0BBB4" w:rsidR="00D527A8" w:rsidRPr="003E761E" w:rsidRDefault="00D527A8" w:rsidP="00D527A8">
            <w:pPr>
              <w:pBdr>
                <w:bottom w:val="sing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4,800</w:t>
            </w:r>
          </w:p>
        </w:tc>
      </w:tr>
      <w:tr w:rsidR="00D527A8" w:rsidRPr="003E761E" w14:paraId="25D917A3" w14:textId="77777777" w:rsidTr="00297320">
        <w:trPr>
          <w:trHeight w:val="70"/>
        </w:trPr>
        <w:tc>
          <w:tcPr>
            <w:tcW w:w="4230" w:type="dxa"/>
          </w:tcPr>
          <w:p w14:paraId="1811EA5C" w14:textId="4555B4B9" w:rsidR="00D527A8" w:rsidRPr="003E761E" w:rsidRDefault="00D527A8" w:rsidP="00D527A8">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sz w:val="22"/>
                <w:szCs w:val="22"/>
              </w:rPr>
              <w:t>Total trade and other payables</w:t>
            </w:r>
          </w:p>
        </w:tc>
        <w:tc>
          <w:tcPr>
            <w:tcW w:w="1215" w:type="dxa"/>
            <w:vAlign w:val="bottom"/>
          </w:tcPr>
          <w:p w14:paraId="02588220" w14:textId="5164F5D1" w:rsidR="00D527A8" w:rsidRPr="003E761E" w:rsidRDefault="00D527A8" w:rsidP="00D527A8">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74,430</w:t>
            </w:r>
          </w:p>
        </w:tc>
        <w:tc>
          <w:tcPr>
            <w:tcW w:w="1215" w:type="dxa"/>
            <w:vAlign w:val="bottom"/>
          </w:tcPr>
          <w:p w14:paraId="1884A9AB" w14:textId="46D6B4B1" w:rsidR="00D527A8" w:rsidRPr="003E761E" w:rsidRDefault="00D527A8" w:rsidP="00D527A8">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83,937</w:t>
            </w:r>
          </w:p>
        </w:tc>
        <w:tc>
          <w:tcPr>
            <w:tcW w:w="1215" w:type="dxa"/>
          </w:tcPr>
          <w:p w14:paraId="346DC6C3" w14:textId="35DEC052" w:rsidR="00D527A8" w:rsidRPr="003E761E" w:rsidRDefault="00D527A8" w:rsidP="00D527A8">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66,045</w:t>
            </w:r>
          </w:p>
        </w:tc>
        <w:tc>
          <w:tcPr>
            <w:tcW w:w="1215" w:type="dxa"/>
          </w:tcPr>
          <w:p w14:paraId="726EF5D0" w14:textId="2D858CEB" w:rsidR="00D527A8" w:rsidRPr="003E761E" w:rsidRDefault="00D527A8" w:rsidP="00D527A8">
            <w:pPr>
              <w:pBdr>
                <w:bottom w:val="doub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76,617</w:t>
            </w:r>
          </w:p>
        </w:tc>
      </w:tr>
    </w:tbl>
    <w:p w14:paraId="004C6FD8" w14:textId="77777777" w:rsidR="00AD6C97" w:rsidRPr="003E761E" w:rsidRDefault="00AD6C97" w:rsidP="00BC1CC8">
      <w:pPr>
        <w:tabs>
          <w:tab w:val="left" w:pos="900"/>
        </w:tabs>
        <w:spacing w:before="240" w:line="380" w:lineRule="exact"/>
        <w:ind w:left="547" w:hanging="547"/>
        <w:rPr>
          <w:rFonts w:ascii="Arial" w:hAnsi="Arial"/>
          <w:b/>
          <w:bCs/>
          <w:sz w:val="22"/>
          <w:szCs w:val="22"/>
        </w:rPr>
      </w:pPr>
      <w:r w:rsidRPr="003E761E">
        <w:rPr>
          <w:rFonts w:ascii="Arial" w:hAnsi="Arial"/>
          <w:b/>
          <w:bCs/>
          <w:sz w:val="22"/>
          <w:szCs w:val="22"/>
        </w:rPr>
        <w:t>19.</w:t>
      </w:r>
      <w:r w:rsidRPr="003E761E">
        <w:rPr>
          <w:rFonts w:ascii="Arial" w:hAnsi="Arial"/>
          <w:b/>
          <w:bCs/>
          <w:sz w:val="22"/>
          <w:szCs w:val="22"/>
        </w:rPr>
        <w:tab/>
        <w:t>Long-term loans</w:t>
      </w:r>
    </w:p>
    <w:p w14:paraId="0F6B73B5" w14:textId="77777777" w:rsidR="00AD6C97" w:rsidRPr="003E761E" w:rsidRDefault="00AD6C97" w:rsidP="00BC1CC8">
      <w:pPr>
        <w:tabs>
          <w:tab w:val="left" w:pos="900"/>
        </w:tabs>
        <w:spacing w:after="120" w:line="380" w:lineRule="exact"/>
        <w:ind w:left="547" w:right="-360" w:hanging="547"/>
        <w:jc w:val="right"/>
        <w:rPr>
          <w:rFonts w:ascii="Arial" w:hAnsi="Arial"/>
          <w:b/>
          <w:bCs/>
          <w:color w:val="000000"/>
          <w:sz w:val="22"/>
          <w:szCs w:val="22"/>
        </w:rPr>
      </w:pPr>
      <w:r w:rsidRPr="003E761E">
        <w:rPr>
          <w:rFonts w:ascii="Arial" w:hAnsi="Arial" w:cs="Arial"/>
          <w:sz w:val="18"/>
          <w:szCs w:val="18"/>
        </w:rPr>
        <w:t>(Unit: Thousand Baht)</w:t>
      </w:r>
    </w:p>
    <w:tbl>
      <w:tblPr>
        <w:tblW w:w="10179" w:type="dxa"/>
        <w:tblLayout w:type="fixed"/>
        <w:tblLook w:val="0000" w:firstRow="0" w:lastRow="0" w:firstColumn="0" w:lastColumn="0" w:noHBand="0" w:noVBand="0"/>
      </w:tblPr>
      <w:tblGrid>
        <w:gridCol w:w="540"/>
        <w:gridCol w:w="900"/>
        <w:gridCol w:w="1439"/>
        <w:gridCol w:w="2608"/>
        <w:gridCol w:w="9"/>
        <w:gridCol w:w="1160"/>
        <w:gridCol w:w="1169"/>
        <w:gridCol w:w="9"/>
        <w:gridCol w:w="1160"/>
        <w:gridCol w:w="1169"/>
        <w:gridCol w:w="16"/>
      </w:tblGrid>
      <w:tr w:rsidR="00AD6C97" w:rsidRPr="003E761E" w14:paraId="7C370842" w14:textId="77777777" w:rsidTr="00BB69D5">
        <w:tc>
          <w:tcPr>
            <w:tcW w:w="540" w:type="dxa"/>
            <w:vAlign w:val="bottom"/>
          </w:tcPr>
          <w:p w14:paraId="2842B01D" w14:textId="77777777" w:rsidR="00AD6C97" w:rsidRPr="003E761E" w:rsidRDefault="00AD6C97" w:rsidP="006F632A">
            <w:pPr>
              <w:spacing w:line="340" w:lineRule="exact"/>
              <w:ind w:right="-36"/>
              <w:jc w:val="center"/>
              <w:rPr>
                <w:rFonts w:ascii="Arial" w:hAnsi="Arial" w:cs="Arial"/>
                <w:sz w:val="18"/>
                <w:szCs w:val="18"/>
                <w:cs/>
              </w:rPr>
            </w:pPr>
          </w:p>
        </w:tc>
        <w:tc>
          <w:tcPr>
            <w:tcW w:w="900" w:type="dxa"/>
          </w:tcPr>
          <w:p w14:paraId="216B03B6" w14:textId="77777777" w:rsidR="00AD6C97" w:rsidRPr="003E761E" w:rsidRDefault="00AD6C97" w:rsidP="006F632A">
            <w:pPr>
              <w:spacing w:line="340" w:lineRule="exact"/>
              <w:ind w:left="-108" w:right="-108"/>
              <w:jc w:val="center"/>
              <w:rPr>
                <w:rFonts w:ascii="Arial" w:hAnsi="Arial" w:cs="Arial"/>
                <w:sz w:val="18"/>
                <w:szCs w:val="18"/>
              </w:rPr>
            </w:pPr>
          </w:p>
        </w:tc>
        <w:tc>
          <w:tcPr>
            <w:tcW w:w="1439" w:type="dxa"/>
            <w:vAlign w:val="bottom"/>
          </w:tcPr>
          <w:p w14:paraId="217A2B7F" w14:textId="77777777" w:rsidR="00AD6C97" w:rsidRPr="003E761E" w:rsidRDefault="00AD6C97" w:rsidP="006F632A">
            <w:pPr>
              <w:spacing w:line="340" w:lineRule="exact"/>
              <w:ind w:left="-108" w:right="-108"/>
              <w:jc w:val="center"/>
              <w:rPr>
                <w:rFonts w:ascii="Arial" w:hAnsi="Arial" w:cs="Arial"/>
                <w:sz w:val="18"/>
                <w:szCs w:val="18"/>
                <w:cs/>
              </w:rPr>
            </w:pPr>
            <w:r w:rsidRPr="003E761E">
              <w:rPr>
                <w:rFonts w:ascii="Arial" w:hAnsi="Arial" w:cs="Arial"/>
                <w:sz w:val="18"/>
                <w:szCs w:val="18"/>
              </w:rPr>
              <w:t xml:space="preserve">Interest rate </w:t>
            </w:r>
          </w:p>
        </w:tc>
        <w:tc>
          <w:tcPr>
            <w:tcW w:w="2617" w:type="dxa"/>
            <w:gridSpan w:val="2"/>
            <w:vAlign w:val="bottom"/>
          </w:tcPr>
          <w:p w14:paraId="66E35A76" w14:textId="77777777" w:rsidR="00AD6C97" w:rsidRPr="003E761E" w:rsidRDefault="00AD6C97" w:rsidP="006F632A">
            <w:pPr>
              <w:spacing w:line="340" w:lineRule="exact"/>
              <w:jc w:val="center"/>
              <w:rPr>
                <w:rFonts w:ascii="Arial" w:hAnsi="Arial" w:cs="Arial"/>
                <w:sz w:val="18"/>
                <w:szCs w:val="18"/>
                <w:cs/>
              </w:rPr>
            </w:pPr>
          </w:p>
        </w:tc>
        <w:tc>
          <w:tcPr>
            <w:tcW w:w="2338" w:type="dxa"/>
            <w:gridSpan w:val="3"/>
            <w:vAlign w:val="bottom"/>
          </w:tcPr>
          <w:p w14:paraId="3B124AF7" w14:textId="77777777" w:rsidR="00AD6C97" w:rsidRPr="003E761E" w:rsidRDefault="00AD6C97" w:rsidP="006F632A">
            <w:pPr>
              <w:pBdr>
                <w:bottom w:val="single" w:sz="4" w:space="1" w:color="auto"/>
              </w:pBdr>
              <w:spacing w:line="340" w:lineRule="exact"/>
              <w:ind w:right="12"/>
              <w:jc w:val="center"/>
              <w:rPr>
                <w:rFonts w:ascii="Arial" w:hAnsi="Arial" w:cs="Arial"/>
                <w:sz w:val="18"/>
                <w:szCs w:val="18"/>
              </w:rPr>
            </w:pPr>
            <w:r w:rsidRPr="003E761E">
              <w:rPr>
                <w:rFonts w:ascii="Arial" w:hAnsi="Arial" w:cs="Arial"/>
                <w:sz w:val="18"/>
                <w:szCs w:val="18"/>
              </w:rPr>
              <w:t>Consolidated                             financial statements</w:t>
            </w:r>
          </w:p>
        </w:tc>
        <w:tc>
          <w:tcPr>
            <w:tcW w:w="2345" w:type="dxa"/>
            <w:gridSpan w:val="3"/>
          </w:tcPr>
          <w:p w14:paraId="47D2C75D" w14:textId="77777777" w:rsidR="00AD6C97" w:rsidRPr="003E761E" w:rsidRDefault="00AD6C97" w:rsidP="006F632A">
            <w:pPr>
              <w:pBdr>
                <w:bottom w:val="single" w:sz="4" w:space="1" w:color="auto"/>
              </w:pBdr>
              <w:spacing w:line="340" w:lineRule="exact"/>
              <w:ind w:right="12"/>
              <w:jc w:val="center"/>
              <w:rPr>
                <w:rFonts w:ascii="Arial" w:hAnsi="Arial" w:cs="Arial"/>
                <w:sz w:val="18"/>
                <w:szCs w:val="18"/>
                <w:cs/>
              </w:rPr>
            </w:pPr>
            <w:r w:rsidRPr="003E761E">
              <w:rPr>
                <w:rFonts w:ascii="Arial" w:hAnsi="Arial" w:cs="Arial"/>
                <w:sz w:val="18"/>
                <w:szCs w:val="18"/>
              </w:rPr>
              <w:t>Separate                            financial statements</w:t>
            </w:r>
          </w:p>
        </w:tc>
      </w:tr>
      <w:tr w:rsidR="00AD6C97" w:rsidRPr="003E761E" w14:paraId="32874948" w14:textId="77777777" w:rsidTr="00BB69D5">
        <w:trPr>
          <w:gridAfter w:val="1"/>
          <w:wAfter w:w="16" w:type="dxa"/>
        </w:trPr>
        <w:tc>
          <w:tcPr>
            <w:tcW w:w="540" w:type="dxa"/>
            <w:vAlign w:val="bottom"/>
          </w:tcPr>
          <w:p w14:paraId="6644C522" w14:textId="77777777" w:rsidR="00AD6C97" w:rsidRPr="003E761E" w:rsidRDefault="00AD6C97" w:rsidP="006F632A">
            <w:pPr>
              <w:spacing w:line="340" w:lineRule="exact"/>
              <w:jc w:val="center"/>
              <w:rPr>
                <w:rFonts w:ascii="Arial" w:hAnsi="Arial" w:cs="Arial"/>
                <w:sz w:val="18"/>
                <w:szCs w:val="18"/>
                <w:cs/>
              </w:rPr>
            </w:pPr>
          </w:p>
        </w:tc>
        <w:tc>
          <w:tcPr>
            <w:tcW w:w="900" w:type="dxa"/>
          </w:tcPr>
          <w:p w14:paraId="774B9E9C" w14:textId="77777777" w:rsidR="00AD6C97" w:rsidRPr="003E761E" w:rsidRDefault="00AD6C97" w:rsidP="006F632A">
            <w:pPr>
              <w:spacing w:line="340" w:lineRule="exact"/>
              <w:ind w:right="-29"/>
              <w:jc w:val="center"/>
              <w:rPr>
                <w:rFonts w:ascii="Arial" w:hAnsi="Arial" w:cs="Arial"/>
                <w:sz w:val="18"/>
                <w:szCs w:val="18"/>
              </w:rPr>
            </w:pPr>
          </w:p>
        </w:tc>
        <w:tc>
          <w:tcPr>
            <w:tcW w:w="1439" w:type="dxa"/>
            <w:vAlign w:val="bottom"/>
          </w:tcPr>
          <w:p w14:paraId="2B10D124" w14:textId="77777777" w:rsidR="00AD6C97" w:rsidRPr="003E761E" w:rsidRDefault="00AD6C97" w:rsidP="006F632A">
            <w:pPr>
              <w:spacing w:line="340" w:lineRule="exact"/>
              <w:ind w:right="-29"/>
              <w:jc w:val="center"/>
              <w:rPr>
                <w:rFonts w:ascii="Arial" w:hAnsi="Arial" w:cs="Arial"/>
                <w:sz w:val="18"/>
                <w:szCs w:val="18"/>
                <w:cs/>
              </w:rPr>
            </w:pPr>
            <w:r w:rsidRPr="003E761E">
              <w:rPr>
                <w:rFonts w:ascii="Arial" w:hAnsi="Arial" w:cs="Arial"/>
                <w:sz w:val="18"/>
                <w:szCs w:val="18"/>
              </w:rPr>
              <w:t>(</w:t>
            </w:r>
            <w:proofErr w:type="gramStart"/>
            <w:r w:rsidRPr="003E761E">
              <w:rPr>
                <w:rFonts w:ascii="Arial" w:hAnsi="Arial" w:cs="Arial"/>
                <w:sz w:val="18"/>
                <w:szCs w:val="18"/>
              </w:rPr>
              <w:t>percent</w:t>
            </w:r>
            <w:proofErr w:type="gramEnd"/>
            <w:r w:rsidRPr="003E761E">
              <w:rPr>
                <w:rFonts w:ascii="Arial" w:hAnsi="Arial" w:cs="Arial"/>
                <w:sz w:val="18"/>
                <w:szCs w:val="18"/>
              </w:rPr>
              <w:t xml:space="preserve"> per</w:t>
            </w:r>
          </w:p>
        </w:tc>
        <w:tc>
          <w:tcPr>
            <w:tcW w:w="2608" w:type="dxa"/>
            <w:vAlign w:val="bottom"/>
          </w:tcPr>
          <w:p w14:paraId="3F341F54" w14:textId="77777777" w:rsidR="00AD6C97" w:rsidRPr="003E761E" w:rsidRDefault="00AD6C97" w:rsidP="006F632A">
            <w:pPr>
              <w:spacing w:line="340" w:lineRule="exact"/>
              <w:jc w:val="center"/>
              <w:rPr>
                <w:rFonts w:ascii="Arial" w:hAnsi="Arial" w:cs="Arial"/>
                <w:sz w:val="18"/>
                <w:szCs w:val="18"/>
                <w:cs/>
              </w:rPr>
            </w:pPr>
          </w:p>
        </w:tc>
        <w:tc>
          <w:tcPr>
            <w:tcW w:w="1169" w:type="dxa"/>
            <w:gridSpan w:val="2"/>
            <w:vAlign w:val="bottom"/>
          </w:tcPr>
          <w:p w14:paraId="4DA2BDC5" w14:textId="77777777" w:rsidR="00AD6C97" w:rsidRPr="003E761E" w:rsidRDefault="00AD6C97" w:rsidP="006F632A">
            <w:pPr>
              <w:spacing w:line="340" w:lineRule="exact"/>
              <w:ind w:left="-105" w:right="-105"/>
              <w:jc w:val="center"/>
              <w:rPr>
                <w:rFonts w:ascii="Arial" w:hAnsi="Arial" w:cs="Arial"/>
                <w:sz w:val="18"/>
                <w:szCs w:val="18"/>
              </w:rPr>
            </w:pPr>
          </w:p>
        </w:tc>
        <w:tc>
          <w:tcPr>
            <w:tcW w:w="1169" w:type="dxa"/>
            <w:vAlign w:val="bottom"/>
          </w:tcPr>
          <w:p w14:paraId="775709C0" w14:textId="77777777" w:rsidR="00AD6C97" w:rsidRPr="003E761E" w:rsidRDefault="00AD6C97" w:rsidP="006F632A">
            <w:pPr>
              <w:spacing w:line="340" w:lineRule="exact"/>
              <w:ind w:left="-105" w:right="-105"/>
              <w:jc w:val="center"/>
              <w:rPr>
                <w:rFonts w:ascii="Arial" w:hAnsi="Arial" w:cs="Arial"/>
                <w:sz w:val="18"/>
                <w:szCs w:val="18"/>
              </w:rPr>
            </w:pPr>
          </w:p>
        </w:tc>
        <w:tc>
          <w:tcPr>
            <w:tcW w:w="1169" w:type="dxa"/>
            <w:gridSpan w:val="2"/>
            <w:vAlign w:val="bottom"/>
          </w:tcPr>
          <w:p w14:paraId="611E0D20" w14:textId="77777777" w:rsidR="00AD6C97" w:rsidRPr="003E761E" w:rsidRDefault="00AD6C97" w:rsidP="006F632A">
            <w:pPr>
              <w:spacing w:line="340" w:lineRule="exact"/>
              <w:ind w:left="-105" w:right="-105"/>
              <w:jc w:val="center"/>
              <w:rPr>
                <w:rFonts w:ascii="Arial" w:hAnsi="Arial" w:cs="Arial"/>
                <w:sz w:val="18"/>
                <w:szCs w:val="18"/>
              </w:rPr>
            </w:pPr>
          </w:p>
        </w:tc>
        <w:tc>
          <w:tcPr>
            <w:tcW w:w="1169" w:type="dxa"/>
            <w:vAlign w:val="bottom"/>
          </w:tcPr>
          <w:p w14:paraId="58EA6090" w14:textId="77777777" w:rsidR="00AD6C97" w:rsidRPr="003E761E" w:rsidRDefault="00AD6C97" w:rsidP="006F632A">
            <w:pPr>
              <w:spacing w:line="340" w:lineRule="exact"/>
              <w:ind w:left="-105" w:right="-105"/>
              <w:jc w:val="center"/>
              <w:rPr>
                <w:rFonts w:ascii="Arial" w:hAnsi="Arial" w:cs="Arial"/>
                <w:sz w:val="18"/>
                <w:szCs w:val="18"/>
              </w:rPr>
            </w:pPr>
          </w:p>
        </w:tc>
      </w:tr>
      <w:tr w:rsidR="000C04D7" w:rsidRPr="003E761E" w14:paraId="0CBBD519" w14:textId="77777777" w:rsidTr="00BB69D5">
        <w:trPr>
          <w:gridAfter w:val="1"/>
          <w:wAfter w:w="16" w:type="dxa"/>
        </w:trPr>
        <w:tc>
          <w:tcPr>
            <w:tcW w:w="540" w:type="dxa"/>
            <w:vAlign w:val="bottom"/>
          </w:tcPr>
          <w:p w14:paraId="0B132840" w14:textId="77777777" w:rsidR="000C04D7" w:rsidRPr="003E761E" w:rsidRDefault="000C04D7" w:rsidP="000C04D7">
            <w:pPr>
              <w:pBdr>
                <w:bottom w:val="single" w:sz="4" w:space="1" w:color="auto"/>
              </w:pBdr>
              <w:spacing w:line="340" w:lineRule="exact"/>
              <w:ind w:right="-29"/>
              <w:jc w:val="center"/>
              <w:rPr>
                <w:rFonts w:ascii="Arial" w:hAnsi="Arial" w:cs="Arial"/>
                <w:sz w:val="18"/>
                <w:szCs w:val="18"/>
              </w:rPr>
            </w:pPr>
            <w:r w:rsidRPr="003E761E">
              <w:rPr>
                <w:rFonts w:ascii="Arial" w:hAnsi="Arial" w:cs="Arial"/>
                <w:sz w:val="18"/>
                <w:szCs w:val="18"/>
              </w:rPr>
              <w:t>No</w:t>
            </w:r>
          </w:p>
        </w:tc>
        <w:tc>
          <w:tcPr>
            <w:tcW w:w="900" w:type="dxa"/>
          </w:tcPr>
          <w:p w14:paraId="78FBD199" w14:textId="77777777" w:rsidR="000C04D7" w:rsidRPr="003E761E" w:rsidRDefault="000C04D7" w:rsidP="000C04D7">
            <w:pPr>
              <w:pBdr>
                <w:bottom w:val="single" w:sz="4" w:space="1" w:color="auto"/>
              </w:pBdr>
              <w:spacing w:line="340" w:lineRule="exact"/>
              <w:ind w:right="-29"/>
              <w:jc w:val="center"/>
              <w:rPr>
                <w:rFonts w:ascii="Arial" w:hAnsi="Arial" w:cs="Arial"/>
                <w:sz w:val="18"/>
                <w:szCs w:val="18"/>
              </w:rPr>
            </w:pPr>
            <w:r w:rsidRPr="003E761E">
              <w:rPr>
                <w:rFonts w:ascii="Arial" w:hAnsi="Arial" w:cs="Arial"/>
                <w:sz w:val="18"/>
                <w:szCs w:val="18"/>
              </w:rPr>
              <w:t>Loan</w:t>
            </w:r>
          </w:p>
        </w:tc>
        <w:tc>
          <w:tcPr>
            <w:tcW w:w="1439" w:type="dxa"/>
            <w:vAlign w:val="bottom"/>
          </w:tcPr>
          <w:p w14:paraId="6FA4DD2E" w14:textId="77777777" w:rsidR="000C04D7" w:rsidRPr="003E761E" w:rsidRDefault="000C04D7" w:rsidP="000C04D7">
            <w:pPr>
              <w:pBdr>
                <w:bottom w:val="single" w:sz="4" w:space="1" w:color="auto"/>
              </w:pBdr>
              <w:spacing w:line="340" w:lineRule="exact"/>
              <w:ind w:right="-29"/>
              <w:jc w:val="center"/>
              <w:rPr>
                <w:rFonts w:ascii="Arial" w:hAnsi="Arial" w:cs="Arial"/>
                <w:sz w:val="18"/>
                <w:szCs w:val="18"/>
              </w:rPr>
            </w:pPr>
            <w:r w:rsidRPr="003E761E">
              <w:rPr>
                <w:rFonts w:ascii="Arial" w:hAnsi="Arial" w:cs="Arial"/>
                <w:sz w:val="18"/>
                <w:szCs w:val="18"/>
              </w:rPr>
              <w:t>annum)</w:t>
            </w:r>
          </w:p>
        </w:tc>
        <w:tc>
          <w:tcPr>
            <w:tcW w:w="2608" w:type="dxa"/>
            <w:vAlign w:val="bottom"/>
          </w:tcPr>
          <w:p w14:paraId="22C61EA1" w14:textId="77777777" w:rsidR="000C04D7" w:rsidRPr="003E761E" w:rsidRDefault="000C04D7" w:rsidP="000C04D7">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Repayment schedule</w:t>
            </w:r>
          </w:p>
        </w:tc>
        <w:tc>
          <w:tcPr>
            <w:tcW w:w="1169" w:type="dxa"/>
            <w:gridSpan w:val="2"/>
            <w:vAlign w:val="bottom"/>
          </w:tcPr>
          <w:p w14:paraId="2591D624" w14:textId="682863B6" w:rsidR="000C04D7" w:rsidRPr="003E761E" w:rsidRDefault="000C04D7" w:rsidP="000C04D7">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1169" w:type="dxa"/>
            <w:vAlign w:val="bottom"/>
          </w:tcPr>
          <w:p w14:paraId="66D0D9C6" w14:textId="64287B4B" w:rsidR="000C04D7" w:rsidRPr="003E761E" w:rsidRDefault="000C04D7" w:rsidP="000C04D7">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c>
          <w:tcPr>
            <w:tcW w:w="1169" w:type="dxa"/>
            <w:gridSpan w:val="2"/>
            <w:vAlign w:val="bottom"/>
          </w:tcPr>
          <w:p w14:paraId="753F71B2" w14:textId="0C6396A3" w:rsidR="000C04D7" w:rsidRPr="003E761E" w:rsidRDefault="000C04D7" w:rsidP="000C04D7">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1169" w:type="dxa"/>
            <w:vAlign w:val="bottom"/>
          </w:tcPr>
          <w:p w14:paraId="1DF9A1AB" w14:textId="24C898AC" w:rsidR="000C04D7" w:rsidRPr="003E761E" w:rsidRDefault="000C04D7" w:rsidP="000C04D7">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r>
      <w:tr w:rsidR="00B97F82" w:rsidRPr="003E761E" w14:paraId="19AECFEE" w14:textId="77777777" w:rsidTr="00BB69D5">
        <w:trPr>
          <w:gridAfter w:val="1"/>
          <w:wAfter w:w="16" w:type="dxa"/>
        </w:trPr>
        <w:tc>
          <w:tcPr>
            <w:tcW w:w="540" w:type="dxa"/>
          </w:tcPr>
          <w:p w14:paraId="468DF0F5" w14:textId="77777777" w:rsidR="00B97F82" w:rsidRPr="003E761E" w:rsidRDefault="00B97F82" w:rsidP="00B97F82">
            <w:pPr>
              <w:spacing w:line="340" w:lineRule="exact"/>
              <w:ind w:right="-36"/>
              <w:jc w:val="center"/>
              <w:rPr>
                <w:rFonts w:ascii="Arial" w:hAnsi="Arial" w:cs="Arial"/>
                <w:sz w:val="18"/>
                <w:szCs w:val="18"/>
              </w:rPr>
            </w:pPr>
            <w:r w:rsidRPr="003E761E">
              <w:rPr>
                <w:rFonts w:ascii="Arial" w:hAnsi="Arial" w:cs="Arial"/>
                <w:sz w:val="18"/>
                <w:szCs w:val="18"/>
              </w:rPr>
              <w:t>1</w:t>
            </w:r>
          </w:p>
        </w:tc>
        <w:tc>
          <w:tcPr>
            <w:tcW w:w="900" w:type="dxa"/>
          </w:tcPr>
          <w:p w14:paraId="4E61D380" w14:textId="77777777" w:rsidR="00B97F82" w:rsidRPr="003E761E" w:rsidRDefault="00B97F82" w:rsidP="00B97F82">
            <w:pPr>
              <w:tabs>
                <w:tab w:val="decimal" w:pos="617"/>
              </w:tabs>
              <w:spacing w:line="340" w:lineRule="exact"/>
              <w:rPr>
                <w:rFonts w:ascii="Arial" w:hAnsi="Arial" w:cs="Arial"/>
                <w:sz w:val="18"/>
                <w:szCs w:val="18"/>
              </w:rPr>
            </w:pPr>
            <w:r w:rsidRPr="003E761E">
              <w:rPr>
                <w:rFonts w:ascii="Arial" w:hAnsi="Arial" w:cs="Arial"/>
                <w:sz w:val="18"/>
                <w:szCs w:val="18"/>
              </w:rPr>
              <w:t>163,000</w:t>
            </w:r>
          </w:p>
        </w:tc>
        <w:tc>
          <w:tcPr>
            <w:tcW w:w="1439" w:type="dxa"/>
          </w:tcPr>
          <w:p w14:paraId="67996D3E" w14:textId="7BF47968" w:rsidR="00B97F82" w:rsidRPr="003E761E" w:rsidRDefault="00B97F82" w:rsidP="00A03BD3">
            <w:pPr>
              <w:spacing w:line="340" w:lineRule="exact"/>
              <w:ind w:left="157" w:hanging="157"/>
              <w:rPr>
                <w:rFonts w:ascii="Arial" w:hAnsi="Arial" w:cs="Arial"/>
                <w:sz w:val="18"/>
                <w:szCs w:val="18"/>
              </w:rPr>
            </w:pPr>
            <w:r w:rsidRPr="003E761E">
              <w:rPr>
                <w:rFonts w:ascii="Arial" w:hAnsi="Arial" w:cs="Arial"/>
                <w:sz w:val="18"/>
                <w:szCs w:val="18"/>
              </w:rPr>
              <w:t>MLR - 1.75 to</w:t>
            </w:r>
            <w:r w:rsidR="00A03BD3">
              <w:rPr>
                <w:rFonts w:ascii="Arial" w:hAnsi="Arial" w:cs="Arial"/>
                <w:sz w:val="18"/>
                <w:szCs w:val="18"/>
              </w:rPr>
              <w:t xml:space="preserve"> </w:t>
            </w:r>
            <w:r w:rsidRPr="003E761E">
              <w:rPr>
                <w:rFonts w:ascii="Arial" w:hAnsi="Arial" w:cs="Arial"/>
                <w:sz w:val="18"/>
                <w:szCs w:val="18"/>
              </w:rPr>
              <w:t>MLR - 2.00</w:t>
            </w:r>
          </w:p>
        </w:tc>
        <w:tc>
          <w:tcPr>
            <w:tcW w:w="2608" w:type="dxa"/>
          </w:tcPr>
          <w:p w14:paraId="0400C250" w14:textId="77777777" w:rsidR="00B97F82" w:rsidRPr="003E761E" w:rsidRDefault="00B97F82" w:rsidP="00B97F82">
            <w:pPr>
              <w:spacing w:line="340" w:lineRule="exact"/>
              <w:ind w:left="165" w:right="-108" w:hanging="165"/>
              <w:rPr>
                <w:rFonts w:ascii="Arial" w:hAnsi="Arial" w:cs="Arial"/>
                <w:sz w:val="18"/>
                <w:szCs w:val="18"/>
              </w:rPr>
            </w:pPr>
            <w:r w:rsidRPr="003E761E">
              <w:rPr>
                <w:rFonts w:ascii="Arial" w:hAnsi="Arial" w:cs="Arial"/>
                <w:sz w:val="18"/>
                <w:szCs w:val="18"/>
              </w:rPr>
              <w:t xml:space="preserve">Repayment the principal and interest at the end of every month. From January </w:t>
            </w:r>
            <w:r w:rsidRPr="003E761E">
              <w:rPr>
                <w:rFonts w:ascii="Arial" w:hAnsi="Arial" w:cs="Arial"/>
                <w:sz w:val="18"/>
                <w:szCs w:val="18"/>
                <w:cs/>
              </w:rPr>
              <w:t>202</w:t>
            </w:r>
            <w:r w:rsidRPr="003E761E">
              <w:rPr>
                <w:rFonts w:ascii="Arial" w:hAnsi="Arial" w:cs="Arial"/>
                <w:sz w:val="18"/>
                <w:szCs w:val="18"/>
              </w:rPr>
              <w:t>3</w:t>
            </w:r>
            <w:r w:rsidRPr="003E761E">
              <w:rPr>
                <w:rFonts w:ascii="Arial" w:hAnsi="Arial" w:cs="Arial"/>
                <w:sz w:val="18"/>
                <w:szCs w:val="18"/>
                <w:cs/>
              </w:rPr>
              <w:t xml:space="preserve"> </w:t>
            </w:r>
            <w:r w:rsidRPr="003E761E">
              <w:rPr>
                <w:rFonts w:ascii="Arial" w:hAnsi="Arial" w:cs="Arial"/>
                <w:sz w:val="18"/>
                <w:szCs w:val="18"/>
              </w:rPr>
              <w:t xml:space="preserve">to October </w:t>
            </w:r>
            <w:r w:rsidRPr="003E761E">
              <w:rPr>
                <w:rFonts w:ascii="Arial" w:hAnsi="Arial" w:cs="Arial"/>
                <w:sz w:val="18"/>
                <w:szCs w:val="18"/>
                <w:cs/>
              </w:rPr>
              <w:t>20</w:t>
            </w:r>
            <w:r w:rsidRPr="003E761E">
              <w:rPr>
                <w:rFonts w:ascii="Arial" w:hAnsi="Arial" w:cs="Arial"/>
                <w:sz w:val="18"/>
                <w:szCs w:val="18"/>
              </w:rPr>
              <w:t>28</w:t>
            </w:r>
          </w:p>
        </w:tc>
        <w:tc>
          <w:tcPr>
            <w:tcW w:w="1169" w:type="dxa"/>
            <w:gridSpan w:val="2"/>
            <w:vAlign w:val="bottom"/>
          </w:tcPr>
          <w:p w14:paraId="2C2B21EC" w14:textId="0000AB85" w:rsidR="00B97F82" w:rsidRPr="003E761E" w:rsidRDefault="00B97F82" w:rsidP="00B97F82">
            <w:pPr>
              <w:tabs>
                <w:tab w:val="decimal" w:pos="881"/>
              </w:tabs>
              <w:spacing w:line="340" w:lineRule="exact"/>
              <w:rPr>
                <w:rFonts w:ascii="Arial" w:hAnsi="Arial" w:cs="Arial"/>
                <w:sz w:val="18"/>
                <w:szCs w:val="18"/>
                <w:cs/>
              </w:rPr>
            </w:pPr>
            <w:r w:rsidRPr="00B97F82">
              <w:rPr>
                <w:rFonts w:ascii="Arial" w:hAnsi="Arial" w:cs="Arial"/>
                <w:sz w:val="18"/>
                <w:szCs w:val="18"/>
              </w:rPr>
              <w:t>148,720</w:t>
            </w:r>
          </w:p>
        </w:tc>
        <w:tc>
          <w:tcPr>
            <w:tcW w:w="1169" w:type="dxa"/>
            <w:vAlign w:val="bottom"/>
          </w:tcPr>
          <w:p w14:paraId="0DC130AE" w14:textId="5FAB94B2" w:rsidR="00B97F82" w:rsidRPr="003E761E" w:rsidRDefault="00B97F82" w:rsidP="00B97F82">
            <w:pPr>
              <w:tabs>
                <w:tab w:val="decimal" w:pos="881"/>
              </w:tabs>
              <w:spacing w:line="340" w:lineRule="exact"/>
              <w:rPr>
                <w:rFonts w:ascii="Arial" w:hAnsi="Arial" w:cs="Arial"/>
                <w:sz w:val="18"/>
                <w:szCs w:val="18"/>
                <w:cs/>
              </w:rPr>
            </w:pPr>
            <w:r w:rsidRPr="00B97F82">
              <w:rPr>
                <w:rFonts w:ascii="Arial" w:hAnsi="Arial" w:cs="Arial"/>
                <w:sz w:val="18"/>
                <w:szCs w:val="18"/>
              </w:rPr>
              <w:t>163,000</w:t>
            </w:r>
          </w:p>
        </w:tc>
        <w:tc>
          <w:tcPr>
            <w:tcW w:w="1169" w:type="dxa"/>
            <w:gridSpan w:val="2"/>
          </w:tcPr>
          <w:p w14:paraId="547464BA" w14:textId="77777777" w:rsidR="00B97F82" w:rsidRPr="00B97F82" w:rsidRDefault="00B97F82" w:rsidP="00B97F82">
            <w:pPr>
              <w:tabs>
                <w:tab w:val="decimal" w:pos="752"/>
              </w:tabs>
              <w:spacing w:line="320" w:lineRule="exact"/>
              <w:jc w:val="both"/>
              <w:rPr>
                <w:rFonts w:ascii="Arial" w:hAnsi="Arial" w:cs="Arial"/>
                <w:sz w:val="18"/>
                <w:szCs w:val="18"/>
              </w:rPr>
            </w:pPr>
          </w:p>
          <w:p w14:paraId="10491B46" w14:textId="77777777" w:rsidR="00B97F82" w:rsidRPr="00B97F82" w:rsidRDefault="00B97F82" w:rsidP="00B97F82">
            <w:pPr>
              <w:tabs>
                <w:tab w:val="decimal" w:pos="752"/>
              </w:tabs>
              <w:spacing w:line="320" w:lineRule="exact"/>
              <w:jc w:val="both"/>
              <w:rPr>
                <w:rFonts w:ascii="Arial" w:hAnsi="Arial" w:cs="Arial"/>
                <w:sz w:val="18"/>
                <w:szCs w:val="18"/>
              </w:rPr>
            </w:pPr>
          </w:p>
          <w:p w14:paraId="4AFC10E9" w14:textId="77777777" w:rsidR="00B97F82" w:rsidRDefault="00B97F82" w:rsidP="00B97F82">
            <w:pPr>
              <w:tabs>
                <w:tab w:val="decimal" w:pos="881"/>
              </w:tabs>
              <w:spacing w:line="340" w:lineRule="exact"/>
              <w:rPr>
                <w:rFonts w:ascii="Arial" w:hAnsi="Arial" w:cs="Arial"/>
                <w:sz w:val="18"/>
                <w:szCs w:val="18"/>
              </w:rPr>
            </w:pPr>
          </w:p>
          <w:p w14:paraId="477543CD" w14:textId="723088C6" w:rsidR="00B97F82" w:rsidRPr="003E761E" w:rsidRDefault="00B97F82" w:rsidP="00B97F82">
            <w:pPr>
              <w:tabs>
                <w:tab w:val="decimal" w:pos="881"/>
              </w:tabs>
              <w:spacing w:line="340" w:lineRule="exact"/>
              <w:rPr>
                <w:rFonts w:ascii="Arial" w:hAnsi="Arial" w:cs="Arial"/>
                <w:sz w:val="18"/>
                <w:szCs w:val="18"/>
              </w:rPr>
            </w:pPr>
            <w:r w:rsidRPr="00B97F82">
              <w:rPr>
                <w:rFonts w:ascii="Arial" w:hAnsi="Arial" w:cs="Arial"/>
                <w:sz w:val="18"/>
                <w:szCs w:val="18"/>
              </w:rPr>
              <w:t>-</w:t>
            </w:r>
          </w:p>
        </w:tc>
        <w:tc>
          <w:tcPr>
            <w:tcW w:w="1169" w:type="dxa"/>
            <w:vAlign w:val="bottom"/>
          </w:tcPr>
          <w:p w14:paraId="78B6D8F9" w14:textId="06AD2A6C" w:rsidR="00B97F82" w:rsidRPr="003E761E" w:rsidRDefault="00B97F82" w:rsidP="00B97F82">
            <w:pPr>
              <w:tabs>
                <w:tab w:val="decimal" w:pos="881"/>
              </w:tabs>
              <w:spacing w:line="340" w:lineRule="exact"/>
              <w:rPr>
                <w:rFonts w:ascii="Arial" w:hAnsi="Arial" w:cs="Arial"/>
                <w:sz w:val="18"/>
                <w:szCs w:val="18"/>
              </w:rPr>
            </w:pPr>
            <w:r w:rsidRPr="003E761E">
              <w:rPr>
                <w:rFonts w:ascii="Arial" w:hAnsi="Arial" w:cs="Arial"/>
                <w:sz w:val="18"/>
                <w:szCs w:val="18"/>
              </w:rPr>
              <w:t>-</w:t>
            </w:r>
          </w:p>
        </w:tc>
      </w:tr>
      <w:tr w:rsidR="00B97F82" w:rsidRPr="003E761E" w14:paraId="5D11E489" w14:textId="77777777" w:rsidTr="00BB69D5">
        <w:trPr>
          <w:gridAfter w:val="1"/>
          <w:wAfter w:w="16" w:type="dxa"/>
        </w:trPr>
        <w:tc>
          <w:tcPr>
            <w:tcW w:w="540" w:type="dxa"/>
          </w:tcPr>
          <w:p w14:paraId="65DEACE4" w14:textId="77777777" w:rsidR="00B97F82" w:rsidRPr="003E761E" w:rsidRDefault="00B97F82" w:rsidP="00B97F82">
            <w:pPr>
              <w:spacing w:line="340" w:lineRule="exact"/>
              <w:ind w:right="-36"/>
              <w:jc w:val="center"/>
              <w:rPr>
                <w:rFonts w:ascii="Arial" w:hAnsi="Arial" w:cs="Arial"/>
                <w:sz w:val="18"/>
                <w:szCs w:val="18"/>
              </w:rPr>
            </w:pPr>
          </w:p>
        </w:tc>
        <w:tc>
          <w:tcPr>
            <w:tcW w:w="900" w:type="dxa"/>
          </w:tcPr>
          <w:p w14:paraId="2A9B9280" w14:textId="77777777" w:rsidR="00B97F82" w:rsidRPr="003E761E" w:rsidRDefault="00B97F82" w:rsidP="00B97F82">
            <w:pPr>
              <w:tabs>
                <w:tab w:val="decimal" w:pos="617"/>
              </w:tabs>
              <w:spacing w:line="340" w:lineRule="exact"/>
              <w:rPr>
                <w:rFonts w:ascii="Arial" w:hAnsi="Arial" w:cs="Arial"/>
                <w:sz w:val="18"/>
                <w:szCs w:val="18"/>
              </w:rPr>
            </w:pPr>
          </w:p>
        </w:tc>
        <w:tc>
          <w:tcPr>
            <w:tcW w:w="1439" w:type="dxa"/>
          </w:tcPr>
          <w:p w14:paraId="2D501304" w14:textId="77777777" w:rsidR="00B97F82" w:rsidRPr="003E761E" w:rsidRDefault="00B97F82" w:rsidP="00A03BD3">
            <w:pPr>
              <w:spacing w:line="340" w:lineRule="exact"/>
              <w:ind w:left="157" w:hanging="157"/>
              <w:rPr>
                <w:rFonts w:ascii="Arial" w:hAnsi="Arial" w:cs="Arial"/>
                <w:sz w:val="18"/>
                <w:szCs w:val="18"/>
              </w:rPr>
            </w:pPr>
          </w:p>
        </w:tc>
        <w:tc>
          <w:tcPr>
            <w:tcW w:w="2608" w:type="dxa"/>
          </w:tcPr>
          <w:p w14:paraId="73F6441C" w14:textId="77777777" w:rsidR="00B97F82" w:rsidRPr="003E761E" w:rsidRDefault="00B97F82" w:rsidP="00B97F82">
            <w:pPr>
              <w:spacing w:line="340" w:lineRule="exact"/>
              <w:ind w:left="165" w:right="-108" w:hanging="165"/>
              <w:rPr>
                <w:rFonts w:ascii="Arial" w:hAnsi="Arial" w:cs="Arial"/>
                <w:sz w:val="18"/>
                <w:szCs w:val="18"/>
              </w:rPr>
            </w:pPr>
          </w:p>
        </w:tc>
        <w:tc>
          <w:tcPr>
            <w:tcW w:w="1169" w:type="dxa"/>
            <w:gridSpan w:val="2"/>
            <w:vAlign w:val="bottom"/>
          </w:tcPr>
          <w:p w14:paraId="499FE733"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vAlign w:val="bottom"/>
          </w:tcPr>
          <w:p w14:paraId="16756147"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gridSpan w:val="2"/>
          </w:tcPr>
          <w:p w14:paraId="30219ACA"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vAlign w:val="bottom"/>
          </w:tcPr>
          <w:p w14:paraId="143C017D" w14:textId="77777777" w:rsidR="00B97F82" w:rsidRPr="003E761E" w:rsidRDefault="00B97F82" w:rsidP="00B97F82">
            <w:pPr>
              <w:tabs>
                <w:tab w:val="decimal" w:pos="881"/>
              </w:tabs>
              <w:spacing w:line="340" w:lineRule="exact"/>
              <w:rPr>
                <w:rFonts w:ascii="Arial" w:hAnsi="Arial" w:cs="Arial"/>
                <w:sz w:val="18"/>
                <w:szCs w:val="18"/>
              </w:rPr>
            </w:pPr>
          </w:p>
        </w:tc>
      </w:tr>
      <w:tr w:rsidR="00B97F82" w:rsidRPr="003E761E" w14:paraId="213D4B7D" w14:textId="77777777" w:rsidTr="00BB69D5">
        <w:trPr>
          <w:gridAfter w:val="1"/>
          <w:wAfter w:w="16" w:type="dxa"/>
        </w:trPr>
        <w:tc>
          <w:tcPr>
            <w:tcW w:w="540" w:type="dxa"/>
          </w:tcPr>
          <w:p w14:paraId="3208FF8D" w14:textId="09E36AA8" w:rsidR="00B97F82" w:rsidRPr="003E761E" w:rsidRDefault="00B97F82" w:rsidP="00B97F82">
            <w:pPr>
              <w:spacing w:line="340" w:lineRule="exact"/>
              <w:ind w:right="-36"/>
              <w:jc w:val="center"/>
              <w:rPr>
                <w:rFonts w:ascii="Arial" w:hAnsi="Arial" w:cs="Arial"/>
                <w:sz w:val="18"/>
                <w:szCs w:val="18"/>
              </w:rPr>
            </w:pPr>
            <w:r w:rsidRPr="003E761E">
              <w:rPr>
                <w:rFonts w:ascii="Arial" w:hAnsi="Arial" w:cs="Arial"/>
                <w:sz w:val="18"/>
                <w:szCs w:val="18"/>
              </w:rPr>
              <w:t>2</w:t>
            </w:r>
          </w:p>
        </w:tc>
        <w:tc>
          <w:tcPr>
            <w:tcW w:w="900" w:type="dxa"/>
          </w:tcPr>
          <w:p w14:paraId="1E40948C" w14:textId="747F6F18" w:rsidR="00B97F82" w:rsidRPr="003E761E" w:rsidRDefault="00B97F82" w:rsidP="00B97F82">
            <w:pPr>
              <w:tabs>
                <w:tab w:val="decimal" w:pos="617"/>
              </w:tabs>
              <w:spacing w:line="340" w:lineRule="exact"/>
              <w:rPr>
                <w:rFonts w:ascii="Arial" w:hAnsi="Arial" w:cs="Arial"/>
                <w:sz w:val="18"/>
                <w:szCs w:val="18"/>
              </w:rPr>
            </w:pPr>
            <w:r w:rsidRPr="003E761E">
              <w:rPr>
                <w:rFonts w:ascii="Arial" w:hAnsi="Arial" w:cs="Arial"/>
                <w:sz w:val="18"/>
                <w:szCs w:val="18"/>
              </w:rPr>
              <w:t>138,800</w:t>
            </w:r>
          </w:p>
        </w:tc>
        <w:tc>
          <w:tcPr>
            <w:tcW w:w="1439" w:type="dxa"/>
          </w:tcPr>
          <w:p w14:paraId="666BD759" w14:textId="77777777" w:rsidR="00B97F82" w:rsidRDefault="00A418B6" w:rsidP="00A03BD3">
            <w:pPr>
              <w:spacing w:line="340" w:lineRule="exact"/>
              <w:ind w:left="157" w:hanging="157"/>
              <w:rPr>
                <w:rFonts w:ascii="Arial" w:hAnsi="Arial" w:cs="Arial"/>
                <w:sz w:val="18"/>
                <w:szCs w:val="18"/>
              </w:rPr>
            </w:pPr>
            <w:r>
              <w:rPr>
                <w:rFonts w:ascii="Arial" w:hAnsi="Arial" w:cs="Arial"/>
                <w:sz w:val="18"/>
                <w:szCs w:val="18"/>
              </w:rPr>
              <w:t>3 percent for year 1 - 4</w:t>
            </w:r>
          </w:p>
          <w:p w14:paraId="2E8F8DE9" w14:textId="52316B64" w:rsidR="00BB69D5" w:rsidRPr="003E761E" w:rsidRDefault="00BB69D5" w:rsidP="00BB69D5">
            <w:pPr>
              <w:spacing w:line="340" w:lineRule="exact"/>
              <w:ind w:left="157" w:right="-196" w:hanging="157"/>
              <w:rPr>
                <w:rFonts w:ascii="Arial" w:hAnsi="Arial" w:cs="Arial"/>
                <w:sz w:val="18"/>
                <w:szCs w:val="18"/>
              </w:rPr>
            </w:pPr>
            <w:r>
              <w:rPr>
                <w:rFonts w:ascii="Arial" w:hAnsi="Arial" w:cs="Arial"/>
                <w:sz w:val="18"/>
                <w:szCs w:val="18"/>
              </w:rPr>
              <w:t>MLR - 1.75 for year 5 onward</w:t>
            </w:r>
          </w:p>
        </w:tc>
        <w:tc>
          <w:tcPr>
            <w:tcW w:w="2608" w:type="dxa"/>
          </w:tcPr>
          <w:p w14:paraId="5443EF52" w14:textId="40C65CBA" w:rsidR="00B97F82" w:rsidRPr="003E761E" w:rsidRDefault="00B97F82" w:rsidP="00B97F82">
            <w:pPr>
              <w:spacing w:line="340" w:lineRule="exact"/>
              <w:ind w:left="165" w:right="-108" w:hanging="165"/>
              <w:rPr>
                <w:rFonts w:ascii="Arial" w:hAnsi="Arial" w:cs="Arial"/>
                <w:sz w:val="18"/>
                <w:szCs w:val="18"/>
              </w:rPr>
            </w:pPr>
            <w:r w:rsidRPr="003E761E">
              <w:rPr>
                <w:rFonts w:ascii="Arial" w:hAnsi="Arial" w:cs="Arial"/>
                <w:sz w:val="18"/>
                <w:szCs w:val="18"/>
              </w:rPr>
              <w:t xml:space="preserve">Repayment the principal and interest at the end of every month. From August </w:t>
            </w:r>
            <w:r w:rsidRPr="003E761E">
              <w:rPr>
                <w:rFonts w:ascii="Arial" w:hAnsi="Arial" w:cs="Arial"/>
                <w:sz w:val="18"/>
                <w:szCs w:val="18"/>
                <w:cs/>
              </w:rPr>
              <w:t>202</w:t>
            </w:r>
            <w:r w:rsidRPr="003E761E">
              <w:rPr>
                <w:rFonts w:ascii="Arial" w:hAnsi="Arial" w:cs="Arial"/>
                <w:sz w:val="18"/>
                <w:szCs w:val="18"/>
              </w:rPr>
              <w:t>3</w:t>
            </w:r>
            <w:r w:rsidRPr="003E761E">
              <w:rPr>
                <w:rFonts w:ascii="Arial" w:hAnsi="Arial" w:cs="Arial"/>
                <w:sz w:val="18"/>
                <w:szCs w:val="18"/>
                <w:cs/>
              </w:rPr>
              <w:t xml:space="preserve"> </w:t>
            </w:r>
            <w:r w:rsidRPr="003E761E">
              <w:rPr>
                <w:rFonts w:ascii="Arial" w:hAnsi="Arial" w:cs="Arial"/>
                <w:sz w:val="18"/>
                <w:szCs w:val="18"/>
              </w:rPr>
              <w:t xml:space="preserve">          to July </w:t>
            </w:r>
            <w:r w:rsidRPr="003E761E">
              <w:rPr>
                <w:rFonts w:ascii="Arial" w:hAnsi="Arial" w:cs="Arial"/>
                <w:sz w:val="18"/>
                <w:szCs w:val="18"/>
                <w:cs/>
              </w:rPr>
              <w:t>20</w:t>
            </w:r>
            <w:r w:rsidRPr="003E761E">
              <w:rPr>
                <w:rFonts w:ascii="Arial" w:hAnsi="Arial" w:cs="Arial"/>
                <w:sz w:val="18"/>
                <w:szCs w:val="18"/>
              </w:rPr>
              <w:t>29</w:t>
            </w:r>
          </w:p>
        </w:tc>
        <w:tc>
          <w:tcPr>
            <w:tcW w:w="1169" w:type="dxa"/>
            <w:gridSpan w:val="2"/>
          </w:tcPr>
          <w:p w14:paraId="37758FBB" w14:textId="77777777" w:rsidR="00010601" w:rsidRDefault="00010601" w:rsidP="00010601">
            <w:pPr>
              <w:tabs>
                <w:tab w:val="decimal" w:pos="881"/>
              </w:tabs>
              <w:spacing w:line="340" w:lineRule="exact"/>
              <w:jc w:val="center"/>
              <w:rPr>
                <w:rFonts w:ascii="Arial" w:hAnsi="Arial" w:cs="Arial"/>
                <w:sz w:val="18"/>
                <w:szCs w:val="18"/>
              </w:rPr>
            </w:pPr>
          </w:p>
          <w:p w14:paraId="10CFC9AD" w14:textId="77777777" w:rsidR="00010601" w:rsidRDefault="00010601" w:rsidP="00010601">
            <w:pPr>
              <w:tabs>
                <w:tab w:val="decimal" w:pos="881"/>
              </w:tabs>
              <w:spacing w:line="340" w:lineRule="exact"/>
              <w:jc w:val="center"/>
              <w:rPr>
                <w:rFonts w:ascii="Arial" w:hAnsi="Arial" w:cs="Arial"/>
                <w:sz w:val="18"/>
                <w:szCs w:val="18"/>
              </w:rPr>
            </w:pPr>
          </w:p>
          <w:p w14:paraId="43BC0639" w14:textId="77777777" w:rsidR="00010601" w:rsidRDefault="00010601" w:rsidP="00010601">
            <w:pPr>
              <w:tabs>
                <w:tab w:val="decimal" w:pos="881"/>
              </w:tabs>
              <w:spacing w:line="340" w:lineRule="exact"/>
              <w:jc w:val="center"/>
              <w:rPr>
                <w:rFonts w:ascii="Arial" w:hAnsi="Arial" w:cs="Arial"/>
                <w:sz w:val="18"/>
                <w:szCs w:val="18"/>
              </w:rPr>
            </w:pPr>
          </w:p>
          <w:p w14:paraId="4D410829" w14:textId="0E789A16" w:rsidR="00B97F82" w:rsidRPr="003E761E" w:rsidRDefault="00B97F82" w:rsidP="00010601">
            <w:pPr>
              <w:tabs>
                <w:tab w:val="decimal" w:pos="881"/>
              </w:tabs>
              <w:spacing w:line="340" w:lineRule="exact"/>
              <w:jc w:val="center"/>
              <w:rPr>
                <w:rFonts w:ascii="Arial" w:hAnsi="Arial" w:cs="Arial"/>
                <w:sz w:val="18"/>
                <w:szCs w:val="18"/>
              </w:rPr>
            </w:pPr>
            <w:r w:rsidRPr="00B97F82">
              <w:rPr>
                <w:rFonts w:ascii="Arial" w:hAnsi="Arial" w:cs="Arial"/>
                <w:sz w:val="18"/>
                <w:szCs w:val="18"/>
              </w:rPr>
              <w:t>129,150</w:t>
            </w:r>
          </w:p>
        </w:tc>
        <w:tc>
          <w:tcPr>
            <w:tcW w:w="1169" w:type="dxa"/>
          </w:tcPr>
          <w:p w14:paraId="18634FCF" w14:textId="77777777" w:rsidR="00010601" w:rsidRDefault="00010601" w:rsidP="00010601">
            <w:pPr>
              <w:tabs>
                <w:tab w:val="decimal" w:pos="881"/>
              </w:tabs>
              <w:spacing w:line="340" w:lineRule="exact"/>
              <w:jc w:val="center"/>
              <w:rPr>
                <w:rFonts w:ascii="Arial" w:hAnsi="Arial" w:cs="Arial"/>
                <w:sz w:val="18"/>
                <w:szCs w:val="18"/>
              </w:rPr>
            </w:pPr>
          </w:p>
          <w:p w14:paraId="61F4C2E0" w14:textId="77777777" w:rsidR="00010601" w:rsidRDefault="00010601" w:rsidP="00010601">
            <w:pPr>
              <w:tabs>
                <w:tab w:val="decimal" w:pos="881"/>
              </w:tabs>
              <w:spacing w:line="340" w:lineRule="exact"/>
              <w:jc w:val="center"/>
              <w:rPr>
                <w:rFonts w:ascii="Arial" w:hAnsi="Arial" w:cs="Arial"/>
                <w:sz w:val="18"/>
                <w:szCs w:val="18"/>
              </w:rPr>
            </w:pPr>
          </w:p>
          <w:p w14:paraId="3E2B07C0" w14:textId="77777777" w:rsidR="00010601" w:rsidRDefault="00010601" w:rsidP="00010601">
            <w:pPr>
              <w:tabs>
                <w:tab w:val="decimal" w:pos="881"/>
              </w:tabs>
              <w:spacing w:line="340" w:lineRule="exact"/>
              <w:jc w:val="center"/>
              <w:rPr>
                <w:rFonts w:ascii="Arial" w:hAnsi="Arial" w:cs="Arial"/>
                <w:sz w:val="18"/>
                <w:szCs w:val="18"/>
              </w:rPr>
            </w:pPr>
          </w:p>
          <w:p w14:paraId="52E2F1E6" w14:textId="05E50630" w:rsidR="00B97F82" w:rsidRPr="003E761E" w:rsidRDefault="00B97F82" w:rsidP="00010601">
            <w:pPr>
              <w:tabs>
                <w:tab w:val="decimal" w:pos="881"/>
              </w:tabs>
              <w:spacing w:line="340" w:lineRule="exact"/>
              <w:jc w:val="center"/>
              <w:rPr>
                <w:rFonts w:ascii="Arial" w:hAnsi="Arial" w:cs="Arial"/>
                <w:sz w:val="18"/>
                <w:szCs w:val="18"/>
              </w:rPr>
            </w:pPr>
            <w:r w:rsidRPr="00B97F82">
              <w:rPr>
                <w:rFonts w:ascii="Arial" w:hAnsi="Arial" w:cs="Arial"/>
                <w:sz w:val="18"/>
                <w:szCs w:val="18"/>
              </w:rPr>
              <w:t>138,800</w:t>
            </w:r>
          </w:p>
        </w:tc>
        <w:tc>
          <w:tcPr>
            <w:tcW w:w="1169" w:type="dxa"/>
            <w:gridSpan w:val="2"/>
          </w:tcPr>
          <w:p w14:paraId="723786E4" w14:textId="77777777" w:rsidR="00010601" w:rsidRDefault="00010601" w:rsidP="00010601">
            <w:pPr>
              <w:tabs>
                <w:tab w:val="decimal" w:pos="881"/>
              </w:tabs>
              <w:spacing w:line="340" w:lineRule="exact"/>
              <w:jc w:val="center"/>
              <w:rPr>
                <w:rFonts w:ascii="Arial" w:hAnsi="Arial" w:cs="Arial"/>
                <w:sz w:val="18"/>
                <w:szCs w:val="18"/>
              </w:rPr>
            </w:pPr>
          </w:p>
          <w:p w14:paraId="1CBD8BD5" w14:textId="77777777" w:rsidR="00010601" w:rsidRDefault="00010601" w:rsidP="00010601">
            <w:pPr>
              <w:tabs>
                <w:tab w:val="decimal" w:pos="881"/>
              </w:tabs>
              <w:spacing w:line="340" w:lineRule="exact"/>
              <w:jc w:val="center"/>
              <w:rPr>
                <w:rFonts w:ascii="Arial" w:hAnsi="Arial" w:cs="Arial"/>
                <w:sz w:val="18"/>
                <w:szCs w:val="18"/>
              </w:rPr>
            </w:pPr>
          </w:p>
          <w:p w14:paraId="542A93F9" w14:textId="77777777" w:rsidR="00010601" w:rsidRDefault="00010601" w:rsidP="00010601">
            <w:pPr>
              <w:tabs>
                <w:tab w:val="decimal" w:pos="881"/>
              </w:tabs>
              <w:spacing w:line="340" w:lineRule="exact"/>
              <w:jc w:val="center"/>
              <w:rPr>
                <w:rFonts w:ascii="Arial" w:hAnsi="Arial" w:cs="Arial"/>
                <w:sz w:val="18"/>
                <w:szCs w:val="18"/>
              </w:rPr>
            </w:pPr>
          </w:p>
          <w:p w14:paraId="6766D8B2" w14:textId="2EAA3E73" w:rsidR="00B97F82" w:rsidRPr="003E761E" w:rsidRDefault="00B97F82" w:rsidP="00010601">
            <w:pPr>
              <w:tabs>
                <w:tab w:val="decimal" w:pos="881"/>
              </w:tabs>
              <w:spacing w:line="340" w:lineRule="exact"/>
              <w:jc w:val="center"/>
              <w:rPr>
                <w:rFonts w:ascii="Arial" w:hAnsi="Arial" w:cs="Arial"/>
                <w:sz w:val="18"/>
                <w:szCs w:val="18"/>
              </w:rPr>
            </w:pPr>
            <w:r w:rsidRPr="00B97F82">
              <w:rPr>
                <w:rFonts w:ascii="Arial" w:hAnsi="Arial" w:cs="Arial"/>
                <w:sz w:val="18"/>
                <w:szCs w:val="18"/>
              </w:rPr>
              <w:t>129,150</w:t>
            </w:r>
          </w:p>
        </w:tc>
        <w:tc>
          <w:tcPr>
            <w:tcW w:w="1169" w:type="dxa"/>
          </w:tcPr>
          <w:p w14:paraId="21003115" w14:textId="77777777" w:rsidR="00010601" w:rsidRDefault="00010601" w:rsidP="00010601">
            <w:pPr>
              <w:tabs>
                <w:tab w:val="decimal" w:pos="881"/>
              </w:tabs>
              <w:spacing w:line="340" w:lineRule="exact"/>
              <w:jc w:val="center"/>
              <w:rPr>
                <w:rFonts w:ascii="Arial" w:hAnsi="Arial" w:cs="Arial"/>
                <w:sz w:val="18"/>
                <w:szCs w:val="18"/>
              </w:rPr>
            </w:pPr>
          </w:p>
          <w:p w14:paraId="6A64288D" w14:textId="77777777" w:rsidR="00010601" w:rsidRDefault="00010601" w:rsidP="00010601">
            <w:pPr>
              <w:tabs>
                <w:tab w:val="decimal" w:pos="881"/>
              </w:tabs>
              <w:spacing w:line="340" w:lineRule="exact"/>
              <w:jc w:val="center"/>
              <w:rPr>
                <w:rFonts w:ascii="Arial" w:hAnsi="Arial" w:cs="Arial"/>
                <w:sz w:val="18"/>
                <w:szCs w:val="18"/>
              </w:rPr>
            </w:pPr>
          </w:p>
          <w:p w14:paraId="58768919" w14:textId="77777777" w:rsidR="00010601" w:rsidRDefault="00010601" w:rsidP="00010601">
            <w:pPr>
              <w:tabs>
                <w:tab w:val="decimal" w:pos="881"/>
              </w:tabs>
              <w:spacing w:line="340" w:lineRule="exact"/>
              <w:jc w:val="center"/>
              <w:rPr>
                <w:rFonts w:ascii="Arial" w:hAnsi="Arial" w:cs="Arial"/>
                <w:sz w:val="18"/>
                <w:szCs w:val="18"/>
              </w:rPr>
            </w:pPr>
          </w:p>
          <w:p w14:paraId="6F942430" w14:textId="1F74A1F9" w:rsidR="00B97F82" w:rsidRPr="003E761E" w:rsidRDefault="00B97F82" w:rsidP="00010601">
            <w:pPr>
              <w:tabs>
                <w:tab w:val="decimal" w:pos="881"/>
              </w:tabs>
              <w:spacing w:line="340" w:lineRule="exact"/>
              <w:jc w:val="center"/>
              <w:rPr>
                <w:rFonts w:ascii="Arial" w:hAnsi="Arial" w:cs="Arial"/>
                <w:sz w:val="18"/>
                <w:szCs w:val="18"/>
              </w:rPr>
            </w:pPr>
            <w:r w:rsidRPr="003E761E">
              <w:rPr>
                <w:rFonts w:ascii="Arial" w:hAnsi="Arial" w:cs="Arial"/>
                <w:sz w:val="18"/>
                <w:szCs w:val="18"/>
              </w:rPr>
              <w:t>138,800</w:t>
            </w:r>
          </w:p>
        </w:tc>
      </w:tr>
      <w:tr w:rsidR="00B97F82" w:rsidRPr="003E761E" w14:paraId="2208CE9B" w14:textId="77777777" w:rsidTr="00BB69D5">
        <w:trPr>
          <w:gridAfter w:val="1"/>
          <w:wAfter w:w="16" w:type="dxa"/>
        </w:trPr>
        <w:tc>
          <w:tcPr>
            <w:tcW w:w="540" w:type="dxa"/>
          </w:tcPr>
          <w:p w14:paraId="01A4C322" w14:textId="77777777" w:rsidR="00B97F82" w:rsidRPr="003E761E" w:rsidRDefault="00B97F82" w:rsidP="00B97F82">
            <w:pPr>
              <w:spacing w:line="340" w:lineRule="exact"/>
              <w:ind w:right="-36"/>
              <w:jc w:val="center"/>
              <w:rPr>
                <w:rFonts w:ascii="Arial" w:hAnsi="Arial" w:cs="Arial"/>
                <w:sz w:val="18"/>
                <w:szCs w:val="18"/>
              </w:rPr>
            </w:pPr>
          </w:p>
        </w:tc>
        <w:tc>
          <w:tcPr>
            <w:tcW w:w="900" w:type="dxa"/>
          </w:tcPr>
          <w:p w14:paraId="28DE9E55" w14:textId="77777777" w:rsidR="00B97F82" w:rsidRPr="003E761E" w:rsidRDefault="00B97F82" w:rsidP="00B97F82">
            <w:pPr>
              <w:tabs>
                <w:tab w:val="decimal" w:pos="617"/>
              </w:tabs>
              <w:spacing w:line="340" w:lineRule="exact"/>
              <w:rPr>
                <w:rFonts w:ascii="Arial" w:hAnsi="Arial" w:cs="Arial"/>
                <w:sz w:val="18"/>
                <w:szCs w:val="18"/>
              </w:rPr>
            </w:pPr>
          </w:p>
        </w:tc>
        <w:tc>
          <w:tcPr>
            <w:tcW w:w="1439" w:type="dxa"/>
          </w:tcPr>
          <w:p w14:paraId="7F6CF872" w14:textId="77777777" w:rsidR="00B97F82" w:rsidRPr="003E761E" w:rsidRDefault="00B97F82" w:rsidP="00A03BD3">
            <w:pPr>
              <w:spacing w:line="340" w:lineRule="exact"/>
              <w:ind w:left="157" w:hanging="157"/>
              <w:rPr>
                <w:rFonts w:ascii="Arial" w:hAnsi="Arial" w:cs="Arial"/>
                <w:sz w:val="18"/>
                <w:szCs w:val="18"/>
              </w:rPr>
            </w:pPr>
          </w:p>
        </w:tc>
        <w:tc>
          <w:tcPr>
            <w:tcW w:w="2608" w:type="dxa"/>
          </w:tcPr>
          <w:p w14:paraId="12842364" w14:textId="77777777" w:rsidR="00B97F82" w:rsidRPr="003E761E" w:rsidRDefault="00B97F82" w:rsidP="00B97F82">
            <w:pPr>
              <w:spacing w:line="340" w:lineRule="exact"/>
              <w:ind w:left="165" w:right="-108" w:hanging="165"/>
              <w:rPr>
                <w:rFonts w:ascii="Arial" w:hAnsi="Arial" w:cs="Arial"/>
                <w:sz w:val="18"/>
                <w:szCs w:val="18"/>
              </w:rPr>
            </w:pPr>
          </w:p>
        </w:tc>
        <w:tc>
          <w:tcPr>
            <w:tcW w:w="1169" w:type="dxa"/>
            <w:gridSpan w:val="2"/>
            <w:vAlign w:val="bottom"/>
          </w:tcPr>
          <w:p w14:paraId="724E79D5"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vAlign w:val="bottom"/>
          </w:tcPr>
          <w:p w14:paraId="47A4DDA9"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gridSpan w:val="2"/>
          </w:tcPr>
          <w:p w14:paraId="1AD86AD9" w14:textId="77777777" w:rsidR="00B97F82" w:rsidRPr="003E761E" w:rsidRDefault="00B97F82" w:rsidP="00B97F82">
            <w:pPr>
              <w:tabs>
                <w:tab w:val="decimal" w:pos="881"/>
              </w:tabs>
              <w:spacing w:line="340" w:lineRule="exact"/>
              <w:rPr>
                <w:rFonts w:ascii="Arial" w:hAnsi="Arial" w:cs="Arial"/>
                <w:sz w:val="18"/>
                <w:szCs w:val="18"/>
              </w:rPr>
            </w:pPr>
          </w:p>
        </w:tc>
        <w:tc>
          <w:tcPr>
            <w:tcW w:w="1169" w:type="dxa"/>
            <w:vAlign w:val="bottom"/>
          </w:tcPr>
          <w:p w14:paraId="7B87C11F" w14:textId="77777777" w:rsidR="00B97F82" w:rsidRPr="003E761E" w:rsidRDefault="00B97F82" w:rsidP="00B97F82">
            <w:pPr>
              <w:tabs>
                <w:tab w:val="decimal" w:pos="881"/>
              </w:tabs>
              <w:spacing w:line="340" w:lineRule="exact"/>
              <w:rPr>
                <w:rFonts w:ascii="Arial" w:hAnsi="Arial" w:cs="Arial"/>
                <w:sz w:val="18"/>
                <w:szCs w:val="18"/>
              </w:rPr>
            </w:pPr>
          </w:p>
        </w:tc>
      </w:tr>
      <w:tr w:rsidR="00BB69D5" w:rsidRPr="003E761E" w14:paraId="1B98BCC1" w14:textId="77777777" w:rsidTr="00BB69D5">
        <w:trPr>
          <w:gridAfter w:val="1"/>
          <w:wAfter w:w="16" w:type="dxa"/>
        </w:trPr>
        <w:tc>
          <w:tcPr>
            <w:tcW w:w="540" w:type="dxa"/>
          </w:tcPr>
          <w:p w14:paraId="626BA085" w14:textId="7450329A" w:rsidR="00BB69D5" w:rsidRPr="003E761E" w:rsidRDefault="00BB69D5" w:rsidP="00BB69D5">
            <w:pPr>
              <w:spacing w:line="340" w:lineRule="exact"/>
              <w:ind w:right="-36"/>
              <w:jc w:val="center"/>
              <w:rPr>
                <w:rFonts w:ascii="Arial" w:hAnsi="Arial" w:cs="Arial"/>
                <w:sz w:val="18"/>
                <w:szCs w:val="18"/>
              </w:rPr>
            </w:pPr>
            <w:r w:rsidRPr="003E761E">
              <w:rPr>
                <w:rFonts w:ascii="Arial" w:hAnsi="Arial" w:cs="Arial"/>
                <w:sz w:val="18"/>
                <w:szCs w:val="18"/>
              </w:rPr>
              <w:t>3</w:t>
            </w:r>
          </w:p>
        </w:tc>
        <w:tc>
          <w:tcPr>
            <w:tcW w:w="900" w:type="dxa"/>
          </w:tcPr>
          <w:p w14:paraId="55F9FDF5" w14:textId="68B46D52" w:rsidR="00BB69D5" w:rsidRPr="003E761E" w:rsidRDefault="00BB69D5" w:rsidP="00BB69D5">
            <w:pPr>
              <w:tabs>
                <w:tab w:val="decimal" w:pos="617"/>
              </w:tabs>
              <w:spacing w:line="340" w:lineRule="exact"/>
              <w:rPr>
                <w:rFonts w:ascii="Arial" w:hAnsi="Arial" w:cs="Arial"/>
                <w:sz w:val="18"/>
                <w:szCs w:val="18"/>
              </w:rPr>
            </w:pPr>
            <w:r w:rsidRPr="003E761E">
              <w:rPr>
                <w:rFonts w:ascii="Arial" w:hAnsi="Arial" w:cs="Arial"/>
                <w:sz w:val="18"/>
                <w:szCs w:val="18"/>
              </w:rPr>
              <w:t>460,000</w:t>
            </w:r>
          </w:p>
        </w:tc>
        <w:tc>
          <w:tcPr>
            <w:tcW w:w="1439" w:type="dxa"/>
          </w:tcPr>
          <w:p w14:paraId="318EED13" w14:textId="77777777" w:rsidR="00BB69D5" w:rsidRDefault="00BB69D5" w:rsidP="00BB69D5">
            <w:pPr>
              <w:spacing w:line="340" w:lineRule="exact"/>
              <w:ind w:left="157" w:hanging="157"/>
              <w:rPr>
                <w:rFonts w:ascii="Arial" w:hAnsi="Arial" w:cs="Arial"/>
                <w:sz w:val="18"/>
                <w:szCs w:val="18"/>
              </w:rPr>
            </w:pPr>
            <w:r>
              <w:rPr>
                <w:rFonts w:ascii="Arial" w:hAnsi="Arial" w:cs="Arial"/>
                <w:sz w:val="18"/>
                <w:szCs w:val="18"/>
              </w:rPr>
              <w:t>3 percent for year 1 - 4</w:t>
            </w:r>
          </w:p>
          <w:p w14:paraId="2F53BA77" w14:textId="5329B6D6" w:rsidR="00BB69D5" w:rsidRPr="003E761E" w:rsidRDefault="00BB69D5" w:rsidP="00BB69D5">
            <w:pPr>
              <w:spacing w:line="340" w:lineRule="exact"/>
              <w:ind w:left="157" w:right="-106" w:hanging="157"/>
              <w:rPr>
                <w:rFonts w:ascii="Arial" w:hAnsi="Arial" w:cs="Arial"/>
                <w:sz w:val="18"/>
                <w:szCs w:val="18"/>
              </w:rPr>
            </w:pPr>
            <w:r>
              <w:rPr>
                <w:rFonts w:ascii="Arial" w:hAnsi="Arial" w:cs="Arial"/>
                <w:sz w:val="18"/>
                <w:szCs w:val="18"/>
              </w:rPr>
              <w:t>MLR - 1.75 for year 5 onward</w:t>
            </w:r>
          </w:p>
        </w:tc>
        <w:tc>
          <w:tcPr>
            <w:tcW w:w="2608" w:type="dxa"/>
          </w:tcPr>
          <w:p w14:paraId="3A252F63" w14:textId="3A90C7F1" w:rsidR="00BB69D5" w:rsidRPr="003E761E" w:rsidRDefault="00BB69D5" w:rsidP="00BB69D5">
            <w:pPr>
              <w:spacing w:line="340" w:lineRule="exact"/>
              <w:ind w:left="165" w:right="-108" w:hanging="165"/>
              <w:rPr>
                <w:rFonts w:ascii="Arial" w:hAnsi="Arial" w:cs="Arial"/>
                <w:sz w:val="18"/>
                <w:szCs w:val="18"/>
              </w:rPr>
            </w:pPr>
            <w:r w:rsidRPr="003E761E">
              <w:rPr>
                <w:rFonts w:ascii="Arial" w:hAnsi="Arial" w:cs="Arial"/>
                <w:sz w:val="18"/>
                <w:szCs w:val="18"/>
              </w:rPr>
              <w:t xml:space="preserve">Repayment the principal and interest at the end of every month. From </w:t>
            </w:r>
            <w:r>
              <w:rPr>
                <w:rFonts w:ascii="Arial" w:hAnsi="Arial" w:cs="Arial"/>
                <w:sz w:val="18"/>
                <w:szCs w:val="18"/>
              </w:rPr>
              <w:t xml:space="preserve">November </w:t>
            </w:r>
            <w:r w:rsidRPr="003E761E">
              <w:rPr>
                <w:rFonts w:ascii="Arial" w:hAnsi="Arial" w:cs="Arial"/>
                <w:sz w:val="18"/>
                <w:szCs w:val="18"/>
              </w:rPr>
              <w:t>2</w:t>
            </w:r>
            <w:r w:rsidRPr="003E761E">
              <w:rPr>
                <w:rFonts w:ascii="Arial" w:hAnsi="Arial" w:cs="Arial"/>
                <w:sz w:val="18"/>
                <w:szCs w:val="18"/>
                <w:cs/>
              </w:rPr>
              <w:t>02</w:t>
            </w:r>
            <w:r w:rsidRPr="003E761E">
              <w:rPr>
                <w:rFonts w:ascii="Arial" w:hAnsi="Arial" w:cs="Arial"/>
                <w:sz w:val="18"/>
                <w:szCs w:val="18"/>
              </w:rPr>
              <w:t xml:space="preserve">3 to </w:t>
            </w:r>
            <w:r>
              <w:rPr>
                <w:rFonts w:ascii="Arial" w:hAnsi="Arial" w:cs="Arial"/>
                <w:sz w:val="18"/>
                <w:szCs w:val="18"/>
              </w:rPr>
              <w:t>January</w:t>
            </w:r>
            <w:r w:rsidRPr="003E761E">
              <w:rPr>
                <w:rFonts w:ascii="Arial" w:hAnsi="Arial" w:cs="Arial"/>
                <w:sz w:val="18"/>
                <w:szCs w:val="18"/>
              </w:rPr>
              <w:t xml:space="preserve"> </w:t>
            </w:r>
            <w:r w:rsidRPr="003E761E">
              <w:rPr>
                <w:rFonts w:ascii="Arial" w:hAnsi="Arial" w:cs="Arial"/>
                <w:sz w:val="18"/>
                <w:szCs w:val="18"/>
                <w:cs/>
              </w:rPr>
              <w:t>20</w:t>
            </w:r>
            <w:r w:rsidRPr="003E761E">
              <w:rPr>
                <w:rFonts w:ascii="Arial" w:hAnsi="Arial" w:cs="Arial"/>
                <w:sz w:val="18"/>
                <w:szCs w:val="18"/>
              </w:rPr>
              <w:t>2</w:t>
            </w:r>
            <w:r>
              <w:rPr>
                <w:rFonts w:ascii="Arial" w:hAnsi="Arial" w:cs="Arial"/>
                <w:sz w:val="18"/>
                <w:szCs w:val="18"/>
              </w:rPr>
              <w:t>6</w:t>
            </w:r>
          </w:p>
        </w:tc>
        <w:tc>
          <w:tcPr>
            <w:tcW w:w="1169" w:type="dxa"/>
            <w:gridSpan w:val="2"/>
            <w:vAlign w:val="bottom"/>
          </w:tcPr>
          <w:p w14:paraId="3F97BFBB" w14:textId="4AEFDC0F"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159,700</w:t>
            </w:r>
          </w:p>
        </w:tc>
        <w:tc>
          <w:tcPr>
            <w:tcW w:w="1169" w:type="dxa"/>
            <w:vAlign w:val="bottom"/>
          </w:tcPr>
          <w:p w14:paraId="3BA34FD0" w14:textId="3BC7C80A"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109,500</w:t>
            </w:r>
          </w:p>
        </w:tc>
        <w:tc>
          <w:tcPr>
            <w:tcW w:w="1169" w:type="dxa"/>
            <w:gridSpan w:val="2"/>
          </w:tcPr>
          <w:p w14:paraId="7A52025E" w14:textId="77777777" w:rsidR="00BB69D5" w:rsidRPr="00B97F82" w:rsidRDefault="00BB69D5" w:rsidP="00BB69D5">
            <w:pPr>
              <w:pBdr>
                <w:bottom w:val="single" w:sz="4" w:space="1" w:color="auto"/>
              </w:pBdr>
              <w:tabs>
                <w:tab w:val="decimal" w:pos="752"/>
              </w:tabs>
              <w:spacing w:line="320" w:lineRule="exact"/>
              <w:jc w:val="both"/>
              <w:rPr>
                <w:rFonts w:ascii="Arial" w:hAnsi="Arial" w:cs="Arial"/>
                <w:sz w:val="18"/>
                <w:szCs w:val="18"/>
              </w:rPr>
            </w:pPr>
          </w:p>
          <w:p w14:paraId="3731CF14" w14:textId="77777777" w:rsidR="00BB69D5" w:rsidRPr="00B97F82" w:rsidRDefault="00BB69D5" w:rsidP="00BB69D5">
            <w:pPr>
              <w:pBdr>
                <w:bottom w:val="single" w:sz="4" w:space="1" w:color="auto"/>
              </w:pBdr>
              <w:tabs>
                <w:tab w:val="decimal" w:pos="752"/>
              </w:tabs>
              <w:spacing w:line="320" w:lineRule="exact"/>
              <w:jc w:val="both"/>
              <w:rPr>
                <w:rFonts w:ascii="Arial" w:hAnsi="Arial" w:cs="Arial"/>
                <w:sz w:val="18"/>
                <w:szCs w:val="18"/>
              </w:rPr>
            </w:pPr>
          </w:p>
          <w:p w14:paraId="6C763FA9" w14:textId="77777777" w:rsidR="00BB69D5" w:rsidRDefault="00BB69D5" w:rsidP="00BB69D5">
            <w:pPr>
              <w:pBdr>
                <w:bottom w:val="single" w:sz="4" w:space="1" w:color="auto"/>
              </w:pBdr>
              <w:tabs>
                <w:tab w:val="decimal" w:pos="881"/>
              </w:tabs>
              <w:spacing w:line="340" w:lineRule="exact"/>
              <w:rPr>
                <w:rFonts w:ascii="Arial" w:hAnsi="Arial" w:cs="Arial"/>
                <w:sz w:val="18"/>
                <w:szCs w:val="18"/>
              </w:rPr>
            </w:pPr>
          </w:p>
          <w:p w14:paraId="0339A11A" w14:textId="5F08B78B"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159,700</w:t>
            </w:r>
          </w:p>
        </w:tc>
        <w:tc>
          <w:tcPr>
            <w:tcW w:w="1169" w:type="dxa"/>
            <w:vAlign w:val="bottom"/>
          </w:tcPr>
          <w:p w14:paraId="54E6214F" w14:textId="7D5E1FE8"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3E761E">
              <w:rPr>
                <w:rFonts w:ascii="Arial" w:hAnsi="Arial" w:cs="Arial"/>
                <w:sz w:val="18"/>
                <w:szCs w:val="18"/>
              </w:rPr>
              <w:t>109,500</w:t>
            </w:r>
          </w:p>
        </w:tc>
      </w:tr>
      <w:tr w:rsidR="00BB69D5" w:rsidRPr="003E761E" w14:paraId="7784B65A" w14:textId="77777777" w:rsidTr="00A03BD3">
        <w:trPr>
          <w:gridAfter w:val="1"/>
          <w:wAfter w:w="16" w:type="dxa"/>
        </w:trPr>
        <w:tc>
          <w:tcPr>
            <w:tcW w:w="5487" w:type="dxa"/>
            <w:gridSpan w:val="4"/>
          </w:tcPr>
          <w:p w14:paraId="4D8DF58E" w14:textId="77777777" w:rsidR="00BB69D5" w:rsidRPr="003E761E" w:rsidRDefault="00BB69D5" w:rsidP="00BB69D5">
            <w:pPr>
              <w:spacing w:line="340" w:lineRule="exact"/>
              <w:ind w:left="165" w:right="-108" w:hanging="165"/>
              <w:rPr>
                <w:rFonts w:ascii="Arial" w:hAnsi="Arial" w:cs="Arial"/>
                <w:sz w:val="18"/>
                <w:szCs w:val="18"/>
              </w:rPr>
            </w:pPr>
            <w:r w:rsidRPr="003E761E">
              <w:rPr>
                <w:rFonts w:ascii="Arial" w:hAnsi="Arial" w:cs="Arial"/>
                <w:sz w:val="18"/>
                <w:szCs w:val="18"/>
              </w:rPr>
              <w:t>Total long-term loans</w:t>
            </w:r>
          </w:p>
        </w:tc>
        <w:tc>
          <w:tcPr>
            <w:tcW w:w="1169" w:type="dxa"/>
            <w:gridSpan w:val="2"/>
            <w:vAlign w:val="bottom"/>
          </w:tcPr>
          <w:p w14:paraId="5A122053" w14:textId="08DD0B37" w:rsidR="00BB69D5" w:rsidRPr="003E761E" w:rsidRDefault="00BB69D5" w:rsidP="00BB69D5">
            <w:pPr>
              <w:tabs>
                <w:tab w:val="decimal" w:pos="881"/>
              </w:tabs>
              <w:spacing w:line="340" w:lineRule="exact"/>
              <w:rPr>
                <w:rFonts w:ascii="Arial" w:hAnsi="Arial" w:cs="Arial"/>
                <w:sz w:val="18"/>
                <w:szCs w:val="18"/>
                <w:cs/>
              </w:rPr>
            </w:pPr>
            <w:r w:rsidRPr="00B97F82">
              <w:rPr>
                <w:rFonts w:ascii="Arial" w:hAnsi="Arial" w:cs="Arial"/>
                <w:sz w:val="18"/>
                <w:szCs w:val="18"/>
              </w:rPr>
              <w:t>437,570</w:t>
            </w:r>
          </w:p>
        </w:tc>
        <w:tc>
          <w:tcPr>
            <w:tcW w:w="1169" w:type="dxa"/>
            <w:vAlign w:val="bottom"/>
          </w:tcPr>
          <w:p w14:paraId="046F04E5" w14:textId="678E9CCC" w:rsidR="00BB69D5" w:rsidRPr="003E761E" w:rsidRDefault="00BB69D5" w:rsidP="00BB69D5">
            <w:pPr>
              <w:tabs>
                <w:tab w:val="decimal" w:pos="881"/>
              </w:tabs>
              <w:spacing w:line="340" w:lineRule="exact"/>
              <w:rPr>
                <w:rFonts w:ascii="Arial" w:hAnsi="Arial" w:cs="Arial"/>
                <w:sz w:val="18"/>
                <w:szCs w:val="18"/>
              </w:rPr>
            </w:pPr>
            <w:r w:rsidRPr="00B97F82">
              <w:rPr>
                <w:rFonts w:ascii="Arial" w:hAnsi="Arial" w:cs="Arial"/>
                <w:sz w:val="18"/>
                <w:szCs w:val="18"/>
              </w:rPr>
              <w:t>411,300</w:t>
            </w:r>
          </w:p>
        </w:tc>
        <w:tc>
          <w:tcPr>
            <w:tcW w:w="1169" w:type="dxa"/>
            <w:gridSpan w:val="2"/>
          </w:tcPr>
          <w:p w14:paraId="321B7885" w14:textId="6522297B" w:rsidR="00BB69D5" w:rsidRPr="003E761E" w:rsidRDefault="00BB69D5" w:rsidP="00BB69D5">
            <w:pPr>
              <w:tabs>
                <w:tab w:val="decimal" w:pos="881"/>
              </w:tabs>
              <w:spacing w:line="340" w:lineRule="exact"/>
              <w:rPr>
                <w:rFonts w:ascii="Arial" w:hAnsi="Arial" w:cs="Arial"/>
                <w:sz w:val="18"/>
                <w:szCs w:val="18"/>
              </w:rPr>
            </w:pPr>
            <w:r w:rsidRPr="00B97F82">
              <w:rPr>
                <w:rFonts w:ascii="Arial" w:hAnsi="Arial" w:cs="Arial"/>
                <w:sz w:val="18"/>
                <w:szCs w:val="18"/>
              </w:rPr>
              <w:t>288,850</w:t>
            </w:r>
          </w:p>
        </w:tc>
        <w:tc>
          <w:tcPr>
            <w:tcW w:w="1169" w:type="dxa"/>
          </w:tcPr>
          <w:p w14:paraId="62EB4A0D" w14:textId="12D402EE" w:rsidR="00BB69D5" w:rsidRPr="003E761E" w:rsidRDefault="00BB69D5" w:rsidP="00BB69D5">
            <w:pPr>
              <w:tabs>
                <w:tab w:val="decimal" w:pos="881"/>
              </w:tabs>
              <w:spacing w:line="340" w:lineRule="exact"/>
              <w:rPr>
                <w:rFonts w:ascii="Arial" w:hAnsi="Arial" w:cs="Arial"/>
                <w:sz w:val="18"/>
                <w:szCs w:val="18"/>
              </w:rPr>
            </w:pPr>
            <w:r w:rsidRPr="003E761E">
              <w:rPr>
                <w:rFonts w:ascii="Arial" w:hAnsi="Arial" w:cs="Arial"/>
                <w:sz w:val="18"/>
                <w:szCs w:val="18"/>
              </w:rPr>
              <w:t>248,300</w:t>
            </w:r>
          </w:p>
        </w:tc>
      </w:tr>
      <w:tr w:rsidR="00BB69D5" w:rsidRPr="003E761E" w14:paraId="00A9A6E5" w14:textId="77777777" w:rsidTr="00A03BD3">
        <w:trPr>
          <w:gridAfter w:val="1"/>
          <w:wAfter w:w="16" w:type="dxa"/>
        </w:trPr>
        <w:tc>
          <w:tcPr>
            <w:tcW w:w="5487" w:type="dxa"/>
            <w:gridSpan w:val="4"/>
          </w:tcPr>
          <w:p w14:paraId="39548E89" w14:textId="77777777" w:rsidR="00BB69D5" w:rsidRPr="003E761E" w:rsidRDefault="00BB69D5" w:rsidP="00BB69D5">
            <w:pPr>
              <w:spacing w:line="340" w:lineRule="exact"/>
              <w:ind w:left="165" w:right="-108" w:hanging="165"/>
              <w:rPr>
                <w:rFonts w:ascii="Arial" w:hAnsi="Arial" w:cs="Arial"/>
                <w:sz w:val="18"/>
                <w:szCs w:val="18"/>
              </w:rPr>
            </w:pPr>
            <w:r w:rsidRPr="003E761E">
              <w:rPr>
                <w:rFonts w:ascii="Arial" w:hAnsi="Arial" w:cs="Arial"/>
                <w:sz w:val="18"/>
                <w:szCs w:val="18"/>
              </w:rPr>
              <w:t>Less: Deferred financial fees</w:t>
            </w:r>
          </w:p>
        </w:tc>
        <w:tc>
          <w:tcPr>
            <w:tcW w:w="1169" w:type="dxa"/>
            <w:gridSpan w:val="2"/>
            <w:vAlign w:val="bottom"/>
          </w:tcPr>
          <w:p w14:paraId="7BECF0B6" w14:textId="6A9E38AF" w:rsidR="00BB69D5" w:rsidRPr="003E761E" w:rsidRDefault="00BB69D5" w:rsidP="00BB69D5">
            <w:pPr>
              <w:pBdr>
                <w:bottom w:val="single" w:sz="4" w:space="1" w:color="auto"/>
              </w:pBdr>
              <w:tabs>
                <w:tab w:val="decimal" w:pos="881"/>
              </w:tabs>
              <w:spacing w:line="340" w:lineRule="exact"/>
              <w:rPr>
                <w:rFonts w:ascii="Arial" w:hAnsi="Arial" w:cs="Arial"/>
                <w:sz w:val="18"/>
                <w:szCs w:val="18"/>
                <w:cs/>
              </w:rPr>
            </w:pPr>
            <w:r w:rsidRPr="00B97F82">
              <w:rPr>
                <w:rFonts w:ascii="Arial" w:hAnsi="Arial" w:cs="Arial"/>
                <w:sz w:val="18"/>
                <w:szCs w:val="18"/>
              </w:rPr>
              <w:t>(631)</w:t>
            </w:r>
          </w:p>
        </w:tc>
        <w:tc>
          <w:tcPr>
            <w:tcW w:w="1169" w:type="dxa"/>
            <w:vAlign w:val="bottom"/>
          </w:tcPr>
          <w:p w14:paraId="4BDB793E" w14:textId="1797DACC"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(1,157)</w:t>
            </w:r>
          </w:p>
        </w:tc>
        <w:tc>
          <w:tcPr>
            <w:tcW w:w="1169" w:type="dxa"/>
            <w:gridSpan w:val="2"/>
          </w:tcPr>
          <w:p w14:paraId="3DC71491" w14:textId="37B17D6E"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(631)</w:t>
            </w:r>
          </w:p>
        </w:tc>
        <w:tc>
          <w:tcPr>
            <w:tcW w:w="1169" w:type="dxa"/>
          </w:tcPr>
          <w:p w14:paraId="196CDEBD" w14:textId="73EAD617"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3E761E">
              <w:rPr>
                <w:rFonts w:ascii="Arial" w:hAnsi="Arial" w:cs="Arial"/>
                <w:sz w:val="18"/>
                <w:szCs w:val="18"/>
              </w:rPr>
              <w:t>(1,157)</w:t>
            </w:r>
          </w:p>
        </w:tc>
      </w:tr>
      <w:tr w:rsidR="00BB69D5" w:rsidRPr="003E761E" w14:paraId="7D05D403" w14:textId="77777777" w:rsidTr="00A03BD3">
        <w:trPr>
          <w:gridAfter w:val="1"/>
          <w:wAfter w:w="16" w:type="dxa"/>
        </w:trPr>
        <w:tc>
          <w:tcPr>
            <w:tcW w:w="5487" w:type="dxa"/>
            <w:gridSpan w:val="4"/>
          </w:tcPr>
          <w:p w14:paraId="07745571" w14:textId="77777777" w:rsidR="00BB69D5" w:rsidRPr="003E761E" w:rsidRDefault="00BB69D5" w:rsidP="00BB69D5">
            <w:pPr>
              <w:spacing w:line="340" w:lineRule="exact"/>
              <w:ind w:left="165" w:right="-108" w:hanging="165"/>
              <w:rPr>
                <w:rFonts w:ascii="Arial" w:hAnsi="Arial" w:cs="Arial"/>
                <w:sz w:val="18"/>
                <w:szCs w:val="18"/>
              </w:rPr>
            </w:pPr>
            <w:r w:rsidRPr="003E761E">
              <w:rPr>
                <w:rFonts w:ascii="Arial" w:hAnsi="Arial" w:cs="Arial"/>
                <w:sz w:val="18"/>
                <w:szCs w:val="18"/>
              </w:rPr>
              <w:t>Long-term loans - net</w:t>
            </w:r>
          </w:p>
        </w:tc>
        <w:tc>
          <w:tcPr>
            <w:tcW w:w="1169" w:type="dxa"/>
            <w:gridSpan w:val="2"/>
            <w:vAlign w:val="bottom"/>
          </w:tcPr>
          <w:p w14:paraId="14FE9703" w14:textId="2F25BD14" w:rsidR="00BB69D5" w:rsidRPr="003E761E" w:rsidRDefault="00BB69D5" w:rsidP="00BB69D5">
            <w:pPr>
              <w:tabs>
                <w:tab w:val="decimal" w:pos="881"/>
              </w:tabs>
              <w:spacing w:line="340" w:lineRule="exact"/>
              <w:rPr>
                <w:rFonts w:ascii="Arial" w:hAnsi="Arial" w:cs="Arial"/>
                <w:sz w:val="18"/>
                <w:szCs w:val="18"/>
                <w:cs/>
              </w:rPr>
            </w:pPr>
            <w:r w:rsidRPr="00B97F82">
              <w:rPr>
                <w:rFonts w:ascii="Arial" w:hAnsi="Arial" w:cs="Arial"/>
                <w:sz w:val="18"/>
                <w:szCs w:val="18"/>
              </w:rPr>
              <w:t>436,939</w:t>
            </w:r>
          </w:p>
        </w:tc>
        <w:tc>
          <w:tcPr>
            <w:tcW w:w="1169" w:type="dxa"/>
            <w:vAlign w:val="bottom"/>
          </w:tcPr>
          <w:p w14:paraId="05F40D98" w14:textId="2BF43159" w:rsidR="00BB69D5" w:rsidRPr="003E761E" w:rsidRDefault="00BB69D5" w:rsidP="00BB69D5">
            <w:pPr>
              <w:tabs>
                <w:tab w:val="decimal" w:pos="881"/>
              </w:tabs>
              <w:spacing w:line="340" w:lineRule="exact"/>
              <w:rPr>
                <w:rFonts w:ascii="Arial" w:hAnsi="Arial" w:cs="Arial"/>
                <w:sz w:val="18"/>
                <w:szCs w:val="18"/>
              </w:rPr>
            </w:pPr>
            <w:r w:rsidRPr="00B97F82">
              <w:rPr>
                <w:rFonts w:ascii="Arial" w:hAnsi="Arial" w:cs="Arial"/>
                <w:sz w:val="18"/>
                <w:szCs w:val="18"/>
              </w:rPr>
              <w:t>410,143</w:t>
            </w:r>
          </w:p>
        </w:tc>
        <w:tc>
          <w:tcPr>
            <w:tcW w:w="1169" w:type="dxa"/>
            <w:gridSpan w:val="2"/>
          </w:tcPr>
          <w:p w14:paraId="7EBA4496" w14:textId="5215E8F1" w:rsidR="00BB69D5" w:rsidRPr="003E761E" w:rsidRDefault="00BB69D5" w:rsidP="00BB69D5">
            <w:pPr>
              <w:tabs>
                <w:tab w:val="decimal" w:pos="881"/>
              </w:tabs>
              <w:spacing w:line="340" w:lineRule="exact"/>
              <w:rPr>
                <w:rFonts w:ascii="Arial" w:hAnsi="Arial" w:cs="Arial"/>
                <w:sz w:val="18"/>
                <w:szCs w:val="18"/>
              </w:rPr>
            </w:pPr>
            <w:r w:rsidRPr="00B97F82">
              <w:rPr>
                <w:rFonts w:ascii="Arial" w:hAnsi="Arial" w:cs="Arial"/>
                <w:sz w:val="18"/>
                <w:szCs w:val="18"/>
              </w:rPr>
              <w:t>288,219</w:t>
            </w:r>
          </w:p>
        </w:tc>
        <w:tc>
          <w:tcPr>
            <w:tcW w:w="1169" w:type="dxa"/>
          </w:tcPr>
          <w:p w14:paraId="4AE6382C" w14:textId="6F2E06B2" w:rsidR="00BB69D5" w:rsidRPr="003E761E" w:rsidRDefault="00BB69D5" w:rsidP="00BB69D5">
            <w:pPr>
              <w:tabs>
                <w:tab w:val="decimal" w:pos="881"/>
              </w:tabs>
              <w:spacing w:line="340" w:lineRule="exact"/>
              <w:rPr>
                <w:rFonts w:ascii="Arial" w:hAnsi="Arial" w:cs="Arial"/>
                <w:sz w:val="18"/>
                <w:szCs w:val="18"/>
              </w:rPr>
            </w:pPr>
            <w:r w:rsidRPr="003E761E">
              <w:rPr>
                <w:rFonts w:ascii="Arial" w:hAnsi="Arial" w:cs="Arial"/>
                <w:sz w:val="18"/>
                <w:szCs w:val="18"/>
              </w:rPr>
              <w:t>247,143</w:t>
            </w:r>
          </w:p>
        </w:tc>
      </w:tr>
      <w:tr w:rsidR="00BB69D5" w:rsidRPr="003E761E" w14:paraId="0445F199" w14:textId="77777777" w:rsidTr="00A03BD3">
        <w:trPr>
          <w:gridAfter w:val="1"/>
          <w:wAfter w:w="16" w:type="dxa"/>
        </w:trPr>
        <w:tc>
          <w:tcPr>
            <w:tcW w:w="5487" w:type="dxa"/>
            <w:gridSpan w:val="4"/>
          </w:tcPr>
          <w:p w14:paraId="63A363BC" w14:textId="77777777" w:rsidR="00BB69D5" w:rsidRPr="003E761E" w:rsidRDefault="00BB69D5" w:rsidP="00BB69D5">
            <w:pPr>
              <w:spacing w:line="340" w:lineRule="exact"/>
              <w:ind w:right="-36"/>
              <w:jc w:val="both"/>
              <w:rPr>
                <w:rFonts w:ascii="Arial" w:hAnsi="Arial" w:cs="Arial"/>
                <w:sz w:val="18"/>
                <w:szCs w:val="18"/>
                <w:cs/>
              </w:rPr>
            </w:pPr>
            <w:r w:rsidRPr="003E761E">
              <w:rPr>
                <w:rFonts w:ascii="Arial" w:hAnsi="Arial" w:cs="Arial"/>
                <w:sz w:val="18"/>
                <w:szCs w:val="18"/>
              </w:rPr>
              <w:t>Less: Current portion</w:t>
            </w:r>
          </w:p>
        </w:tc>
        <w:tc>
          <w:tcPr>
            <w:tcW w:w="1169" w:type="dxa"/>
            <w:gridSpan w:val="2"/>
            <w:vAlign w:val="bottom"/>
          </w:tcPr>
          <w:p w14:paraId="0E360BD3" w14:textId="2D963593" w:rsidR="00BB69D5" w:rsidRPr="003E761E" w:rsidRDefault="00BB69D5" w:rsidP="00BB69D5">
            <w:pPr>
              <w:pBdr>
                <w:bottom w:val="single" w:sz="4" w:space="1" w:color="auto"/>
              </w:pBdr>
              <w:tabs>
                <w:tab w:val="decimal" w:pos="881"/>
              </w:tabs>
              <w:spacing w:line="340" w:lineRule="exact"/>
              <w:rPr>
                <w:rFonts w:ascii="Arial" w:hAnsi="Arial" w:cs="Arial"/>
                <w:sz w:val="18"/>
                <w:szCs w:val="18"/>
                <w:cs/>
              </w:rPr>
            </w:pPr>
            <w:r w:rsidRPr="00B97F82">
              <w:rPr>
                <w:rFonts w:ascii="Arial" w:hAnsi="Arial" w:cs="Arial"/>
                <w:sz w:val="18"/>
                <w:szCs w:val="18"/>
              </w:rPr>
              <w:t>(125,734)</w:t>
            </w:r>
          </w:p>
        </w:tc>
        <w:tc>
          <w:tcPr>
            <w:tcW w:w="1169" w:type="dxa"/>
            <w:vAlign w:val="bottom"/>
          </w:tcPr>
          <w:p w14:paraId="4A70600A" w14:textId="5F2CF6B6" w:rsidR="00BB69D5" w:rsidRPr="003E761E" w:rsidRDefault="00BB69D5" w:rsidP="00BB69D5">
            <w:pPr>
              <w:pBdr>
                <w:bottom w:val="single" w:sz="4" w:space="1" w:color="auto"/>
              </w:pBdr>
              <w:tabs>
                <w:tab w:val="decimal" w:pos="881"/>
              </w:tabs>
              <w:spacing w:line="340" w:lineRule="exact"/>
              <w:rPr>
                <w:rFonts w:ascii="Arial" w:hAnsi="Arial" w:cs="Arial"/>
                <w:sz w:val="18"/>
                <w:szCs w:val="18"/>
                <w:cs/>
              </w:rPr>
            </w:pPr>
            <w:r w:rsidRPr="00B97F82">
              <w:rPr>
                <w:rFonts w:ascii="Arial" w:hAnsi="Arial" w:cs="Arial"/>
                <w:sz w:val="18"/>
                <w:szCs w:val="18"/>
              </w:rPr>
              <w:t>(60,425)</w:t>
            </w:r>
          </w:p>
        </w:tc>
        <w:tc>
          <w:tcPr>
            <w:tcW w:w="1169" w:type="dxa"/>
            <w:gridSpan w:val="2"/>
          </w:tcPr>
          <w:p w14:paraId="542136EC" w14:textId="5B018E24"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(99,574)</w:t>
            </w:r>
          </w:p>
        </w:tc>
        <w:tc>
          <w:tcPr>
            <w:tcW w:w="1169" w:type="dxa"/>
          </w:tcPr>
          <w:p w14:paraId="1944ED07" w14:textId="19408489" w:rsidR="00BB69D5" w:rsidRPr="003E761E" w:rsidRDefault="00BB69D5" w:rsidP="00BB69D5">
            <w:pPr>
              <w:pBdr>
                <w:bottom w:val="single" w:sz="4" w:space="1" w:color="auto"/>
              </w:pBdr>
              <w:tabs>
                <w:tab w:val="decimal" w:pos="881"/>
              </w:tabs>
              <w:spacing w:line="340" w:lineRule="exact"/>
              <w:rPr>
                <w:rFonts w:ascii="Arial" w:hAnsi="Arial" w:cs="Arial"/>
                <w:sz w:val="18"/>
                <w:szCs w:val="18"/>
              </w:rPr>
            </w:pPr>
            <w:r w:rsidRPr="003E761E">
              <w:rPr>
                <w:rFonts w:ascii="Arial" w:hAnsi="Arial" w:cs="Arial"/>
                <w:sz w:val="18"/>
                <w:szCs w:val="18"/>
              </w:rPr>
              <w:t>(41,345)</w:t>
            </w:r>
          </w:p>
        </w:tc>
      </w:tr>
      <w:tr w:rsidR="00BB69D5" w:rsidRPr="003E761E" w14:paraId="45287C65" w14:textId="77777777" w:rsidTr="00A03BD3">
        <w:trPr>
          <w:gridAfter w:val="1"/>
          <w:wAfter w:w="16" w:type="dxa"/>
        </w:trPr>
        <w:tc>
          <w:tcPr>
            <w:tcW w:w="5487" w:type="dxa"/>
            <w:gridSpan w:val="4"/>
          </w:tcPr>
          <w:p w14:paraId="0A523C13" w14:textId="77777777" w:rsidR="00BB69D5" w:rsidRPr="003E761E" w:rsidRDefault="00BB69D5" w:rsidP="00BB69D5">
            <w:pPr>
              <w:spacing w:line="340" w:lineRule="exact"/>
              <w:rPr>
                <w:rFonts w:ascii="Arial" w:hAnsi="Arial" w:cs="Arial"/>
                <w:sz w:val="18"/>
                <w:szCs w:val="18"/>
                <w:cs/>
              </w:rPr>
            </w:pPr>
            <w:r w:rsidRPr="003E761E">
              <w:rPr>
                <w:rFonts w:ascii="Arial" w:hAnsi="Arial" w:cs="Arial"/>
                <w:sz w:val="18"/>
                <w:szCs w:val="18"/>
              </w:rPr>
              <w:t>Long-term loans, net of current portion</w:t>
            </w:r>
          </w:p>
        </w:tc>
        <w:tc>
          <w:tcPr>
            <w:tcW w:w="1169" w:type="dxa"/>
            <w:gridSpan w:val="2"/>
            <w:vAlign w:val="bottom"/>
          </w:tcPr>
          <w:p w14:paraId="0FD74EF1" w14:textId="65B6D5BD" w:rsidR="00BB69D5" w:rsidRPr="003E761E" w:rsidRDefault="00BB69D5" w:rsidP="00BB69D5">
            <w:pPr>
              <w:pBdr>
                <w:bottom w:val="double" w:sz="4" w:space="1" w:color="auto"/>
              </w:pBdr>
              <w:tabs>
                <w:tab w:val="decimal" w:pos="881"/>
              </w:tabs>
              <w:spacing w:line="340" w:lineRule="exact"/>
              <w:rPr>
                <w:rFonts w:ascii="Arial" w:hAnsi="Arial" w:cs="Arial"/>
                <w:sz w:val="18"/>
                <w:szCs w:val="18"/>
                <w:cs/>
              </w:rPr>
            </w:pPr>
            <w:r w:rsidRPr="00B97F82">
              <w:rPr>
                <w:rFonts w:ascii="Arial" w:hAnsi="Arial" w:cs="Arial"/>
                <w:sz w:val="18"/>
                <w:szCs w:val="18"/>
              </w:rPr>
              <w:t>311,205</w:t>
            </w:r>
          </w:p>
        </w:tc>
        <w:tc>
          <w:tcPr>
            <w:tcW w:w="1169" w:type="dxa"/>
            <w:vAlign w:val="bottom"/>
          </w:tcPr>
          <w:p w14:paraId="51FC2334" w14:textId="5CEEC52E" w:rsidR="00BB69D5" w:rsidRPr="003E761E" w:rsidRDefault="00BB69D5" w:rsidP="00BB69D5">
            <w:pPr>
              <w:pBdr>
                <w:bottom w:val="double" w:sz="4" w:space="1" w:color="auto"/>
              </w:pBdr>
              <w:tabs>
                <w:tab w:val="decimal" w:pos="881"/>
              </w:tabs>
              <w:spacing w:line="340" w:lineRule="exact"/>
              <w:rPr>
                <w:rFonts w:ascii="Arial" w:hAnsi="Arial" w:cs="Arial"/>
                <w:sz w:val="18"/>
                <w:szCs w:val="18"/>
                <w:cs/>
              </w:rPr>
            </w:pPr>
            <w:r w:rsidRPr="00B97F82">
              <w:rPr>
                <w:rFonts w:ascii="Arial" w:hAnsi="Arial" w:cs="Arial"/>
                <w:sz w:val="18"/>
                <w:szCs w:val="18"/>
              </w:rPr>
              <w:t>349,718</w:t>
            </w:r>
          </w:p>
        </w:tc>
        <w:tc>
          <w:tcPr>
            <w:tcW w:w="1169" w:type="dxa"/>
            <w:gridSpan w:val="2"/>
          </w:tcPr>
          <w:p w14:paraId="50DF6FCF" w14:textId="4F0F6E6B" w:rsidR="00BB69D5" w:rsidRPr="003E761E" w:rsidRDefault="00BB69D5" w:rsidP="00BB69D5">
            <w:pPr>
              <w:pBdr>
                <w:bottom w:val="double" w:sz="4" w:space="1" w:color="auto"/>
              </w:pBdr>
              <w:tabs>
                <w:tab w:val="decimal" w:pos="881"/>
              </w:tabs>
              <w:spacing w:line="340" w:lineRule="exact"/>
              <w:rPr>
                <w:rFonts w:ascii="Arial" w:hAnsi="Arial" w:cs="Arial"/>
                <w:sz w:val="18"/>
                <w:szCs w:val="18"/>
              </w:rPr>
            </w:pPr>
            <w:r w:rsidRPr="00B97F82">
              <w:rPr>
                <w:rFonts w:ascii="Arial" w:hAnsi="Arial" w:cs="Arial"/>
                <w:sz w:val="18"/>
                <w:szCs w:val="18"/>
              </w:rPr>
              <w:t>188,645</w:t>
            </w:r>
          </w:p>
        </w:tc>
        <w:tc>
          <w:tcPr>
            <w:tcW w:w="1169" w:type="dxa"/>
          </w:tcPr>
          <w:p w14:paraId="26D143F3" w14:textId="59D4C9B7" w:rsidR="00BB69D5" w:rsidRPr="003E761E" w:rsidRDefault="00BB69D5" w:rsidP="00BB69D5">
            <w:pPr>
              <w:pBdr>
                <w:bottom w:val="double" w:sz="4" w:space="1" w:color="auto"/>
              </w:pBdr>
              <w:tabs>
                <w:tab w:val="decimal" w:pos="881"/>
              </w:tabs>
              <w:spacing w:line="340" w:lineRule="exact"/>
              <w:rPr>
                <w:rFonts w:ascii="Arial" w:hAnsi="Arial" w:cs="Arial"/>
                <w:sz w:val="18"/>
                <w:szCs w:val="18"/>
              </w:rPr>
            </w:pPr>
            <w:r w:rsidRPr="003E761E">
              <w:rPr>
                <w:rFonts w:ascii="Arial" w:hAnsi="Arial" w:cs="Arial"/>
                <w:sz w:val="18"/>
                <w:szCs w:val="18"/>
              </w:rPr>
              <w:t>205,798</w:t>
            </w:r>
          </w:p>
        </w:tc>
      </w:tr>
    </w:tbl>
    <w:p w14:paraId="3C38F2D8" w14:textId="05EE1237" w:rsidR="00775F43" w:rsidRPr="003E761E" w:rsidRDefault="00775F43" w:rsidP="00BB1BC3">
      <w:pPr>
        <w:spacing w:before="240" w:after="120" w:line="380" w:lineRule="exact"/>
        <w:ind w:left="547"/>
        <w:jc w:val="thaiDistribute"/>
        <w:rPr>
          <w:rFonts w:ascii="Arial" w:hAnsi="Arial"/>
          <w:sz w:val="22"/>
          <w:szCs w:val="22"/>
        </w:rPr>
      </w:pPr>
      <w:r w:rsidRPr="003E761E">
        <w:rPr>
          <w:rFonts w:ascii="Arial" w:hAnsi="Arial"/>
          <w:sz w:val="22"/>
          <w:szCs w:val="22"/>
        </w:rPr>
        <w:lastRenderedPageBreak/>
        <w:t>Movement of the long-term loans account during the year</w:t>
      </w:r>
      <w:r w:rsidR="00E60A74" w:rsidRPr="003E761E">
        <w:rPr>
          <w:rFonts w:ascii="Arial" w:hAnsi="Arial"/>
          <w:sz w:val="22"/>
          <w:szCs w:val="22"/>
        </w:rPr>
        <w:t>s</w:t>
      </w:r>
      <w:r w:rsidRPr="003E761E">
        <w:rPr>
          <w:rFonts w:ascii="Arial" w:hAnsi="Arial"/>
          <w:sz w:val="22"/>
          <w:szCs w:val="22"/>
        </w:rPr>
        <w:t xml:space="preserve"> ended 31 December 202</w:t>
      </w:r>
      <w:r w:rsidR="000C04D7" w:rsidRPr="003E761E">
        <w:rPr>
          <w:rFonts w:ascii="Arial" w:hAnsi="Arial"/>
          <w:sz w:val="22"/>
          <w:szCs w:val="22"/>
        </w:rPr>
        <w:t>3</w:t>
      </w:r>
      <w:r w:rsidRPr="003E761E">
        <w:rPr>
          <w:rFonts w:ascii="Arial" w:hAnsi="Arial"/>
          <w:sz w:val="22"/>
          <w:szCs w:val="22"/>
        </w:rPr>
        <w:t xml:space="preserve"> </w:t>
      </w:r>
      <w:r w:rsidR="00595A5A" w:rsidRPr="003E761E">
        <w:rPr>
          <w:rFonts w:ascii="Arial" w:hAnsi="Arial"/>
          <w:sz w:val="22"/>
          <w:szCs w:val="22"/>
        </w:rPr>
        <w:t>and 202</w:t>
      </w:r>
      <w:r w:rsidR="000C04D7" w:rsidRPr="003E761E">
        <w:rPr>
          <w:rFonts w:ascii="Arial" w:hAnsi="Arial"/>
          <w:sz w:val="22"/>
          <w:szCs w:val="22"/>
        </w:rPr>
        <w:t>2</w:t>
      </w:r>
      <w:r w:rsidR="00595A5A" w:rsidRPr="003E761E">
        <w:rPr>
          <w:rFonts w:ascii="Arial" w:hAnsi="Arial"/>
          <w:sz w:val="22"/>
          <w:szCs w:val="22"/>
        </w:rPr>
        <w:t xml:space="preserve"> </w:t>
      </w:r>
      <w:r w:rsidRPr="003E761E">
        <w:rPr>
          <w:rFonts w:ascii="Arial" w:hAnsi="Arial"/>
          <w:sz w:val="22"/>
          <w:szCs w:val="22"/>
        </w:rPr>
        <w:t xml:space="preserve">are </w:t>
      </w:r>
      <w:proofErr w:type="spellStart"/>
      <w:r w:rsidRPr="003E761E">
        <w:rPr>
          <w:rFonts w:ascii="Arial" w:hAnsi="Arial"/>
          <w:sz w:val="22"/>
          <w:szCs w:val="22"/>
        </w:rPr>
        <w:t>summarised</w:t>
      </w:r>
      <w:proofErr w:type="spellEnd"/>
      <w:r w:rsidRPr="003E761E">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8F218F" w:rsidRPr="003E761E" w14:paraId="0C7967B0" w14:textId="77777777" w:rsidTr="00CA4699">
        <w:tc>
          <w:tcPr>
            <w:tcW w:w="4680" w:type="dxa"/>
            <w:tcBorders>
              <w:left w:val="nil"/>
              <w:bottom w:val="nil"/>
              <w:right w:val="nil"/>
            </w:tcBorders>
            <w:vAlign w:val="bottom"/>
          </w:tcPr>
          <w:p w14:paraId="146DBC66" w14:textId="77777777" w:rsidR="008F218F" w:rsidRPr="003E761E" w:rsidRDefault="008F218F" w:rsidP="00BC1CC8">
            <w:pPr>
              <w:spacing w:line="380" w:lineRule="exact"/>
              <w:jc w:val="center"/>
              <w:rPr>
                <w:rFonts w:ascii="Arial" w:hAnsi="Arial" w:cs="Arial"/>
                <w:sz w:val="22"/>
                <w:szCs w:val="22"/>
                <w:cs/>
              </w:rPr>
            </w:pPr>
          </w:p>
        </w:tc>
        <w:tc>
          <w:tcPr>
            <w:tcW w:w="4500" w:type="dxa"/>
            <w:gridSpan w:val="4"/>
            <w:tcBorders>
              <w:left w:val="nil"/>
              <w:bottom w:val="nil"/>
              <w:right w:val="nil"/>
            </w:tcBorders>
          </w:tcPr>
          <w:p w14:paraId="6C6C294D" w14:textId="63D2D4EF" w:rsidR="008F218F" w:rsidRPr="003E761E" w:rsidRDefault="008F218F" w:rsidP="00BC1CC8">
            <w:pPr>
              <w:spacing w:line="380" w:lineRule="exact"/>
              <w:jc w:val="right"/>
              <w:rPr>
                <w:rFonts w:ascii="Arial" w:hAnsi="Arial" w:cs="Arial"/>
                <w:sz w:val="22"/>
                <w:szCs w:val="22"/>
              </w:rPr>
            </w:pPr>
            <w:r w:rsidRPr="003E761E">
              <w:rPr>
                <w:rFonts w:ascii="Arial" w:hAnsi="Arial" w:cs="Arial"/>
                <w:sz w:val="22"/>
                <w:szCs w:val="22"/>
              </w:rPr>
              <w:t xml:space="preserve">(Unit: </w:t>
            </w:r>
            <w:r w:rsidR="003D378A" w:rsidRPr="003E761E">
              <w:rPr>
                <w:rFonts w:ascii="Arial" w:hAnsi="Arial" w:cs="Arial"/>
                <w:sz w:val="22"/>
                <w:szCs w:val="22"/>
              </w:rPr>
              <w:t>Thousand</w:t>
            </w:r>
            <w:r w:rsidRPr="003E761E">
              <w:rPr>
                <w:rFonts w:ascii="Arial" w:hAnsi="Arial" w:cs="Arial"/>
                <w:sz w:val="22"/>
                <w:szCs w:val="22"/>
              </w:rPr>
              <w:t xml:space="preserve"> Baht)</w:t>
            </w:r>
          </w:p>
        </w:tc>
      </w:tr>
      <w:tr w:rsidR="008F218F" w:rsidRPr="003E761E" w14:paraId="4BCB5CBD" w14:textId="77777777" w:rsidTr="008F218F">
        <w:tc>
          <w:tcPr>
            <w:tcW w:w="4680" w:type="dxa"/>
            <w:tcBorders>
              <w:left w:val="nil"/>
              <w:bottom w:val="nil"/>
              <w:right w:val="nil"/>
            </w:tcBorders>
            <w:vAlign w:val="bottom"/>
          </w:tcPr>
          <w:p w14:paraId="288B7007" w14:textId="77777777" w:rsidR="008F218F" w:rsidRPr="003E761E" w:rsidRDefault="008F218F" w:rsidP="00BC1CC8">
            <w:pPr>
              <w:spacing w:line="380" w:lineRule="exact"/>
              <w:jc w:val="center"/>
              <w:rPr>
                <w:rFonts w:ascii="Arial" w:hAnsi="Arial" w:cs="Arial"/>
                <w:spacing w:val="-4"/>
                <w:sz w:val="22"/>
                <w:szCs w:val="22"/>
                <w:cs/>
              </w:rPr>
            </w:pPr>
          </w:p>
        </w:tc>
        <w:tc>
          <w:tcPr>
            <w:tcW w:w="2250" w:type="dxa"/>
            <w:gridSpan w:val="2"/>
            <w:tcBorders>
              <w:left w:val="nil"/>
              <w:bottom w:val="nil"/>
              <w:right w:val="nil"/>
            </w:tcBorders>
          </w:tcPr>
          <w:p w14:paraId="08559304" w14:textId="7CB947CF" w:rsidR="008F218F" w:rsidRPr="003E761E"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 xml:space="preserve">Consolidated financial statements  </w:t>
            </w:r>
          </w:p>
        </w:tc>
        <w:tc>
          <w:tcPr>
            <w:tcW w:w="2250" w:type="dxa"/>
            <w:gridSpan w:val="2"/>
            <w:tcBorders>
              <w:top w:val="nil"/>
              <w:left w:val="nil"/>
              <w:bottom w:val="nil"/>
              <w:right w:val="nil"/>
            </w:tcBorders>
          </w:tcPr>
          <w:p w14:paraId="3EB58532" w14:textId="65739ACB" w:rsidR="008F218F" w:rsidRPr="003E761E"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Separate</w:t>
            </w:r>
          </w:p>
          <w:p w14:paraId="55F5A518" w14:textId="54C3A961" w:rsidR="008F218F" w:rsidRPr="003E761E" w:rsidRDefault="008F218F" w:rsidP="00BC1CC8">
            <w:pPr>
              <w:pBdr>
                <w:bottom w:val="single" w:sz="4" w:space="1" w:color="auto"/>
              </w:pBdr>
              <w:tabs>
                <w:tab w:val="right" w:pos="7200"/>
                <w:tab w:val="right" w:pos="8540"/>
              </w:tabs>
              <w:spacing w:line="380" w:lineRule="exact"/>
              <w:jc w:val="center"/>
              <w:rPr>
                <w:rFonts w:ascii="Arial" w:hAnsi="Arial" w:cs="Arial"/>
                <w:sz w:val="22"/>
                <w:szCs w:val="22"/>
              </w:rPr>
            </w:pPr>
            <w:r w:rsidRPr="003E761E">
              <w:rPr>
                <w:rFonts w:ascii="Arial" w:hAnsi="Arial" w:cs="Arial"/>
                <w:sz w:val="22"/>
                <w:szCs w:val="22"/>
              </w:rPr>
              <w:t>financial statements</w:t>
            </w:r>
          </w:p>
        </w:tc>
      </w:tr>
      <w:tr w:rsidR="000C04D7" w:rsidRPr="003E761E" w14:paraId="71166177" w14:textId="77777777" w:rsidTr="00CA4699">
        <w:tc>
          <w:tcPr>
            <w:tcW w:w="4680" w:type="dxa"/>
            <w:tcBorders>
              <w:left w:val="nil"/>
              <w:bottom w:val="nil"/>
              <w:right w:val="nil"/>
            </w:tcBorders>
            <w:vAlign w:val="bottom"/>
          </w:tcPr>
          <w:p w14:paraId="11C9E459" w14:textId="77777777" w:rsidR="000C04D7" w:rsidRPr="003E761E" w:rsidRDefault="000C04D7" w:rsidP="000C04D7">
            <w:pPr>
              <w:spacing w:line="380" w:lineRule="exact"/>
              <w:jc w:val="center"/>
              <w:rPr>
                <w:rFonts w:ascii="Arial" w:hAnsi="Arial" w:cs="Arial"/>
                <w:spacing w:val="-4"/>
                <w:sz w:val="22"/>
                <w:szCs w:val="22"/>
                <w:cs/>
              </w:rPr>
            </w:pPr>
          </w:p>
        </w:tc>
        <w:tc>
          <w:tcPr>
            <w:tcW w:w="1125" w:type="dxa"/>
            <w:tcBorders>
              <w:left w:val="nil"/>
              <w:bottom w:val="nil"/>
              <w:right w:val="nil"/>
            </w:tcBorders>
          </w:tcPr>
          <w:p w14:paraId="0949E215" w14:textId="47C96AF4" w:rsidR="000C04D7" w:rsidRPr="003E761E" w:rsidRDefault="000C04D7" w:rsidP="000C04D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2023</w:t>
            </w:r>
          </w:p>
        </w:tc>
        <w:tc>
          <w:tcPr>
            <w:tcW w:w="1125" w:type="dxa"/>
            <w:tcBorders>
              <w:top w:val="nil"/>
              <w:left w:val="nil"/>
              <w:bottom w:val="nil"/>
              <w:right w:val="nil"/>
            </w:tcBorders>
          </w:tcPr>
          <w:p w14:paraId="7272F87F" w14:textId="79518F8D" w:rsidR="000C04D7" w:rsidRPr="003E761E" w:rsidRDefault="000C04D7" w:rsidP="000C04D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2022</w:t>
            </w:r>
          </w:p>
        </w:tc>
        <w:tc>
          <w:tcPr>
            <w:tcW w:w="1125" w:type="dxa"/>
            <w:tcBorders>
              <w:top w:val="nil"/>
              <w:left w:val="nil"/>
              <w:bottom w:val="nil"/>
              <w:right w:val="nil"/>
            </w:tcBorders>
          </w:tcPr>
          <w:p w14:paraId="3FB41B2B" w14:textId="335BF4BE" w:rsidR="000C04D7" w:rsidRPr="003E761E" w:rsidRDefault="000C04D7" w:rsidP="000C04D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2023</w:t>
            </w:r>
          </w:p>
        </w:tc>
        <w:tc>
          <w:tcPr>
            <w:tcW w:w="1125" w:type="dxa"/>
            <w:tcBorders>
              <w:top w:val="nil"/>
              <w:left w:val="nil"/>
              <w:bottom w:val="nil"/>
              <w:right w:val="nil"/>
            </w:tcBorders>
          </w:tcPr>
          <w:p w14:paraId="7B832459" w14:textId="5B016CFE" w:rsidR="000C04D7" w:rsidRPr="003E761E" w:rsidRDefault="000C04D7" w:rsidP="000C04D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3E761E">
              <w:rPr>
                <w:rFonts w:ascii="Arial" w:hAnsi="Arial" w:cs="Arial"/>
                <w:sz w:val="22"/>
                <w:szCs w:val="22"/>
              </w:rPr>
              <w:t>2022</w:t>
            </w:r>
          </w:p>
        </w:tc>
      </w:tr>
      <w:tr w:rsidR="00B97F82" w:rsidRPr="003E761E" w14:paraId="06B91C19" w14:textId="77777777" w:rsidTr="00297320">
        <w:tc>
          <w:tcPr>
            <w:tcW w:w="4680" w:type="dxa"/>
            <w:tcBorders>
              <w:top w:val="nil"/>
              <w:left w:val="nil"/>
              <w:bottom w:val="nil"/>
              <w:right w:val="nil"/>
            </w:tcBorders>
            <w:vAlign w:val="bottom"/>
          </w:tcPr>
          <w:p w14:paraId="79A659C1" w14:textId="2A9C6536" w:rsidR="00B97F82" w:rsidRPr="003E761E" w:rsidRDefault="00B97F82" w:rsidP="00B97F82">
            <w:pPr>
              <w:spacing w:line="380" w:lineRule="exact"/>
              <w:rPr>
                <w:rFonts w:ascii="Arial" w:hAnsi="Arial" w:cs="Arial"/>
                <w:sz w:val="22"/>
                <w:szCs w:val="22"/>
                <w:cs/>
              </w:rPr>
            </w:pPr>
            <w:r w:rsidRPr="003E761E">
              <w:rPr>
                <w:rFonts w:ascii="Arial" w:hAnsi="Arial" w:cs="Arial"/>
                <w:sz w:val="22"/>
                <w:szCs w:val="22"/>
              </w:rPr>
              <w:t xml:space="preserve">Beginning balance </w:t>
            </w:r>
          </w:p>
        </w:tc>
        <w:tc>
          <w:tcPr>
            <w:tcW w:w="1125" w:type="dxa"/>
            <w:tcBorders>
              <w:top w:val="nil"/>
              <w:left w:val="nil"/>
              <w:right w:val="nil"/>
            </w:tcBorders>
          </w:tcPr>
          <w:p w14:paraId="1F9FF821" w14:textId="2C1FB335"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410,143</w:t>
            </w:r>
          </w:p>
        </w:tc>
        <w:tc>
          <w:tcPr>
            <w:tcW w:w="1125" w:type="dxa"/>
            <w:tcBorders>
              <w:top w:val="nil"/>
              <w:left w:val="nil"/>
              <w:right w:val="nil"/>
            </w:tcBorders>
          </w:tcPr>
          <w:p w14:paraId="7DCE2A3C" w14:textId="1ED96AC4"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163,000</w:t>
            </w:r>
          </w:p>
        </w:tc>
        <w:tc>
          <w:tcPr>
            <w:tcW w:w="1125" w:type="dxa"/>
            <w:tcBorders>
              <w:top w:val="nil"/>
              <w:left w:val="nil"/>
              <w:right w:val="nil"/>
            </w:tcBorders>
          </w:tcPr>
          <w:p w14:paraId="116EFB32" w14:textId="15E1AAA3"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247,143</w:t>
            </w:r>
          </w:p>
        </w:tc>
        <w:tc>
          <w:tcPr>
            <w:tcW w:w="1125" w:type="dxa"/>
            <w:tcBorders>
              <w:top w:val="nil"/>
              <w:left w:val="nil"/>
              <w:right w:val="nil"/>
            </w:tcBorders>
          </w:tcPr>
          <w:p w14:paraId="69373A01" w14:textId="36691770"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w:t>
            </w:r>
          </w:p>
        </w:tc>
      </w:tr>
      <w:tr w:rsidR="00B97F82" w:rsidRPr="003E761E" w14:paraId="68829167" w14:textId="77777777" w:rsidTr="00297320">
        <w:tc>
          <w:tcPr>
            <w:tcW w:w="4680" w:type="dxa"/>
            <w:tcBorders>
              <w:top w:val="nil"/>
              <w:left w:val="nil"/>
              <w:bottom w:val="nil"/>
              <w:right w:val="nil"/>
            </w:tcBorders>
            <w:vAlign w:val="bottom"/>
          </w:tcPr>
          <w:p w14:paraId="60A3185E" w14:textId="3D6F1C9A" w:rsidR="00B97F82" w:rsidRPr="003E761E" w:rsidRDefault="00366E11" w:rsidP="00366E11">
            <w:pPr>
              <w:spacing w:line="380" w:lineRule="exact"/>
              <w:ind w:left="609" w:hanging="609"/>
              <w:rPr>
                <w:rFonts w:ascii="Arial" w:hAnsi="Arial" w:cs="Arial"/>
                <w:sz w:val="22"/>
                <w:szCs w:val="22"/>
              </w:rPr>
            </w:pPr>
            <w:r>
              <w:rPr>
                <w:rFonts w:ascii="Arial" w:hAnsi="Arial" w:cs="Arial"/>
                <w:sz w:val="22"/>
                <w:szCs w:val="22"/>
              </w:rPr>
              <w:t>Add:</w:t>
            </w:r>
            <w:r>
              <w:rPr>
                <w:rFonts w:ascii="Arial" w:hAnsi="Arial" w:cs="Arial"/>
                <w:sz w:val="22"/>
                <w:szCs w:val="22"/>
              </w:rPr>
              <w:tab/>
            </w:r>
            <w:r w:rsidR="00B97F82" w:rsidRPr="003E761E">
              <w:rPr>
                <w:rFonts w:ascii="Arial" w:hAnsi="Arial" w:cs="Arial"/>
                <w:sz w:val="22"/>
                <w:szCs w:val="22"/>
              </w:rPr>
              <w:t>Additional borrowings</w:t>
            </w:r>
          </w:p>
        </w:tc>
        <w:tc>
          <w:tcPr>
            <w:tcW w:w="1125" w:type="dxa"/>
            <w:tcBorders>
              <w:top w:val="nil"/>
              <w:left w:val="nil"/>
              <w:right w:val="nil"/>
            </w:tcBorders>
          </w:tcPr>
          <w:p w14:paraId="6BEAAFC7" w14:textId="0D5BE2FE"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63,000</w:t>
            </w:r>
          </w:p>
        </w:tc>
        <w:tc>
          <w:tcPr>
            <w:tcW w:w="1125" w:type="dxa"/>
            <w:tcBorders>
              <w:top w:val="nil"/>
              <w:left w:val="nil"/>
              <w:right w:val="nil"/>
            </w:tcBorders>
          </w:tcPr>
          <w:p w14:paraId="25665922" w14:textId="797EDE68"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248,300</w:t>
            </w:r>
          </w:p>
        </w:tc>
        <w:tc>
          <w:tcPr>
            <w:tcW w:w="1125" w:type="dxa"/>
            <w:tcBorders>
              <w:top w:val="nil"/>
              <w:left w:val="nil"/>
              <w:right w:val="nil"/>
            </w:tcBorders>
          </w:tcPr>
          <w:p w14:paraId="6276404C" w14:textId="132731DF"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63,000</w:t>
            </w:r>
          </w:p>
        </w:tc>
        <w:tc>
          <w:tcPr>
            <w:tcW w:w="1125" w:type="dxa"/>
            <w:tcBorders>
              <w:top w:val="nil"/>
              <w:left w:val="nil"/>
              <w:right w:val="nil"/>
            </w:tcBorders>
          </w:tcPr>
          <w:p w14:paraId="6D8D805E" w14:textId="52499765"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248,300</w:t>
            </w:r>
          </w:p>
        </w:tc>
      </w:tr>
      <w:tr w:rsidR="00B97F82" w:rsidRPr="003E761E" w14:paraId="114A402E" w14:textId="77777777" w:rsidTr="00297320">
        <w:tc>
          <w:tcPr>
            <w:tcW w:w="4680" w:type="dxa"/>
            <w:tcBorders>
              <w:top w:val="nil"/>
              <w:left w:val="nil"/>
              <w:bottom w:val="nil"/>
              <w:right w:val="nil"/>
            </w:tcBorders>
            <w:vAlign w:val="bottom"/>
          </w:tcPr>
          <w:p w14:paraId="597C8D13" w14:textId="52328190" w:rsidR="00B97F82" w:rsidRPr="003E761E" w:rsidRDefault="00366E11" w:rsidP="00366E11">
            <w:pPr>
              <w:spacing w:line="380" w:lineRule="exact"/>
              <w:ind w:left="609" w:hanging="609"/>
              <w:rPr>
                <w:rFonts w:ascii="Arial" w:hAnsi="Arial" w:cs="Arial"/>
                <w:sz w:val="22"/>
                <w:szCs w:val="22"/>
              </w:rPr>
            </w:pPr>
            <w:r>
              <w:rPr>
                <w:rFonts w:ascii="Arial" w:hAnsi="Arial" w:cs="Arial"/>
                <w:sz w:val="22"/>
                <w:szCs w:val="22"/>
              </w:rPr>
              <w:tab/>
            </w:r>
            <w:proofErr w:type="spellStart"/>
            <w:r>
              <w:rPr>
                <w:rFonts w:ascii="Arial" w:hAnsi="Arial" w:cs="Arial"/>
                <w:sz w:val="22"/>
                <w:szCs w:val="22"/>
              </w:rPr>
              <w:t>Amortisation</w:t>
            </w:r>
            <w:proofErr w:type="spellEnd"/>
            <w:r>
              <w:rPr>
                <w:rFonts w:ascii="Arial" w:hAnsi="Arial" w:cs="Arial"/>
                <w:sz w:val="22"/>
                <w:szCs w:val="22"/>
              </w:rPr>
              <w:t xml:space="preserve"> of financial fees</w:t>
            </w:r>
          </w:p>
        </w:tc>
        <w:tc>
          <w:tcPr>
            <w:tcW w:w="1125" w:type="dxa"/>
            <w:tcBorders>
              <w:top w:val="nil"/>
              <w:left w:val="nil"/>
              <w:right w:val="nil"/>
            </w:tcBorders>
          </w:tcPr>
          <w:p w14:paraId="1A3CE5AD" w14:textId="61B0F5AD"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526</w:t>
            </w:r>
          </w:p>
        </w:tc>
        <w:tc>
          <w:tcPr>
            <w:tcW w:w="1125" w:type="dxa"/>
            <w:tcBorders>
              <w:top w:val="nil"/>
              <w:left w:val="nil"/>
              <w:right w:val="nil"/>
            </w:tcBorders>
          </w:tcPr>
          <w:p w14:paraId="2D43EB2D" w14:textId="6043FC26"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w:t>
            </w:r>
          </w:p>
        </w:tc>
        <w:tc>
          <w:tcPr>
            <w:tcW w:w="1125" w:type="dxa"/>
            <w:tcBorders>
              <w:top w:val="nil"/>
              <w:left w:val="nil"/>
              <w:right w:val="nil"/>
            </w:tcBorders>
          </w:tcPr>
          <w:p w14:paraId="21A1E235" w14:textId="2B2D189F"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526</w:t>
            </w:r>
          </w:p>
        </w:tc>
        <w:tc>
          <w:tcPr>
            <w:tcW w:w="1125" w:type="dxa"/>
            <w:tcBorders>
              <w:top w:val="nil"/>
              <w:left w:val="nil"/>
              <w:right w:val="nil"/>
            </w:tcBorders>
          </w:tcPr>
          <w:p w14:paraId="5A6FE252" w14:textId="372F7479" w:rsidR="00B97F82" w:rsidRPr="003E761E" w:rsidRDefault="00B97F82" w:rsidP="00B97F82">
            <w:pPr>
              <w:tabs>
                <w:tab w:val="decimal" w:pos="885"/>
              </w:tabs>
              <w:spacing w:line="380" w:lineRule="exact"/>
              <w:ind w:right="-18"/>
              <w:rPr>
                <w:rFonts w:ascii="Arial" w:hAnsi="Arial" w:cs="Arial"/>
                <w:sz w:val="22"/>
                <w:szCs w:val="22"/>
              </w:rPr>
            </w:pPr>
            <w:r w:rsidRPr="00B97F82">
              <w:rPr>
                <w:rFonts w:ascii="Arial" w:hAnsi="Arial" w:cs="Arial"/>
                <w:sz w:val="22"/>
                <w:szCs w:val="22"/>
              </w:rPr>
              <w:t>-</w:t>
            </w:r>
          </w:p>
        </w:tc>
      </w:tr>
      <w:tr w:rsidR="0067390C" w:rsidRPr="003E761E" w14:paraId="1AE1DBA1" w14:textId="77777777" w:rsidTr="00297320">
        <w:tc>
          <w:tcPr>
            <w:tcW w:w="4680" w:type="dxa"/>
            <w:tcBorders>
              <w:top w:val="nil"/>
              <w:left w:val="nil"/>
              <w:bottom w:val="nil"/>
              <w:right w:val="nil"/>
            </w:tcBorders>
            <w:vAlign w:val="bottom"/>
          </w:tcPr>
          <w:p w14:paraId="6531B6F4" w14:textId="6133353B" w:rsidR="0067390C" w:rsidRPr="003E761E" w:rsidRDefault="0067390C" w:rsidP="0067390C">
            <w:pPr>
              <w:spacing w:line="380" w:lineRule="exact"/>
              <w:ind w:left="609" w:hanging="609"/>
              <w:rPr>
                <w:rFonts w:ascii="Arial" w:hAnsi="Arial" w:cs="Arial"/>
                <w:sz w:val="22"/>
                <w:szCs w:val="22"/>
              </w:rPr>
            </w:pPr>
            <w:r>
              <w:rPr>
                <w:rFonts w:ascii="Arial" w:hAnsi="Arial" w:cs="Arial"/>
                <w:sz w:val="22"/>
                <w:szCs w:val="22"/>
              </w:rPr>
              <w:t>Less:</w:t>
            </w:r>
            <w:r>
              <w:rPr>
                <w:rFonts w:ascii="Arial" w:hAnsi="Arial" w:cs="Arial"/>
                <w:sz w:val="22"/>
                <w:szCs w:val="22"/>
              </w:rPr>
              <w:tab/>
              <w:t>Repayment</w:t>
            </w:r>
          </w:p>
        </w:tc>
        <w:tc>
          <w:tcPr>
            <w:tcW w:w="1125" w:type="dxa"/>
            <w:tcBorders>
              <w:top w:val="nil"/>
              <w:left w:val="nil"/>
              <w:right w:val="nil"/>
            </w:tcBorders>
          </w:tcPr>
          <w:p w14:paraId="3F449B10" w14:textId="7C1644EE" w:rsidR="0067390C" w:rsidRPr="003E761E" w:rsidRDefault="0067390C" w:rsidP="0067390C">
            <w:pPr>
              <w:tabs>
                <w:tab w:val="decimal" w:pos="885"/>
              </w:tabs>
              <w:spacing w:line="380" w:lineRule="exact"/>
              <w:ind w:right="-18"/>
              <w:rPr>
                <w:rFonts w:ascii="Arial" w:hAnsi="Arial" w:cs="Arial"/>
                <w:sz w:val="22"/>
                <w:szCs w:val="22"/>
              </w:rPr>
            </w:pPr>
            <w:r w:rsidRPr="00B97F82">
              <w:rPr>
                <w:rFonts w:ascii="Arial" w:hAnsi="Arial" w:cs="Arial"/>
                <w:sz w:val="22"/>
                <w:szCs w:val="22"/>
              </w:rPr>
              <w:t>(36,730)</w:t>
            </w:r>
          </w:p>
        </w:tc>
        <w:tc>
          <w:tcPr>
            <w:tcW w:w="1125" w:type="dxa"/>
            <w:tcBorders>
              <w:top w:val="nil"/>
              <w:left w:val="nil"/>
              <w:right w:val="nil"/>
            </w:tcBorders>
          </w:tcPr>
          <w:p w14:paraId="45FD8848" w14:textId="7D5F4F00" w:rsidR="0067390C" w:rsidRPr="003E761E" w:rsidRDefault="0067390C" w:rsidP="0067390C">
            <w:pPr>
              <w:tabs>
                <w:tab w:val="decimal" w:pos="885"/>
              </w:tabs>
              <w:spacing w:line="380" w:lineRule="exact"/>
              <w:ind w:right="-18"/>
              <w:rPr>
                <w:rFonts w:ascii="Arial" w:hAnsi="Arial" w:cs="Arial"/>
                <w:sz w:val="22"/>
                <w:szCs w:val="22"/>
              </w:rPr>
            </w:pPr>
            <w:r w:rsidRPr="00B97F82">
              <w:rPr>
                <w:rFonts w:ascii="Arial" w:hAnsi="Arial" w:cs="Arial"/>
                <w:sz w:val="22"/>
                <w:szCs w:val="22"/>
              </w:rPr>
              <w:t>-</w:t>
            </w:r>
          </w:p>
        </w:tc>
        <w:tc>
          <w:tcPr>
            <w:tcW w:w="1125" w:type="dxa"/>
            <w:tcBorders>
              <w:top w:val="nil"/>
              <w:left w:val="nil"/>
              <w:right w:val="nil"/>
            </w:tcBorders>
          </w:tcPr>
          <w:p w14:paraId="2A621956" w14:textId="4C66AC9C" w:rsidR="0067390C" w:rsidRPr="003E761E" w:rsidRDefault="0067390C" w:rsidP="0067390C">
            <w:pPr>
              <w:tabs>
                <w:tab w:val="decimal" w:pos="885"/>
              </w:tabs>
              <w:spacing w:line="380" w:lineRule="exact"/>
              <w:ind w:right="-18"/>
              <w:rPr>
                <w:rFonts w:ascii="Arial" w:hAnsi="Arial" w:cs="Arial"/>
                <w:sz w:val="22"/>
                <w:szCs w:val="22"/>
              </w:rPr>
            </w:pPr>
            <w:r w:rsidRPr="00B97F82">
              <w:rPr>
                <w:rFonts w:ascii="Arial" w:hAnsi="Arial" w:cs="Arial"/>
                <w:sz w:val="22"/>
                <w:szCs w:val="22"/>
              </w:rPr>
              <w:t>(22,450)</w:t>
            </w:r>
          </w:p>
        </w:tc>
        <w:tc>
          <w:tcPr>
            <w:tcW w:w="1125" w:type="dxa"/>
            <w:tcBorders>
              <w:top w:val="nil"/>
              <w:left w:val="nil"/>
              <w:right w:val="nil"/>
            </w:tcBorders>
          </w:tcPr>
          <w:p w14:paraId="1072B04B" w14:textId="32941502" w:rsidR="0067390C" w:rsidRPr="003E761E" w:rsidRDefault="0067390C" w:rsidP="0067390C">
            <w:pPr>
              <w:tabs>
                <w:tab w:val="decimal" w:pos="885"/>
              </w:tabs>
              <w:spacing w:line="380" w:lineRule="exact"/>
              <w:ind w:right="-18"/>
              <w:rPr>
                <w:rFonts w:ascii="Arial" w:hAnsi="Arial" w:cs="Arial"/>
                <w:sz w:val="22"/>
                <w:szCs w:val="22"/>
              </w:rPr>
            </w:pPr>
            <w:r w:rsidRPr="00B97F82">
              <w:rPr>
                <w:rFonts w:ascii="Arial" w:hAnsi="Arial" w:cs="Arial"/>
                <w:sz w:val="22"/>
                <w:szCs w:val="22"/>
              </w:rPr>
              <w:t>-</w:t>
            </w:r>
          </w:p>
        </w:tc>
      </w:tr>
      <w:tr w:rsidR="0067390C" w:rsidRPr="003E761E" w14:paraId="3F2E23DC" w14:textId="77777777" w:rsidTr="00297320">
        <w:tc>
          <w:tcPr>
            <w:tcW w:w="4680" w:type="dxa"/>
            <w:tcBorders>
              <w:top w:val="nil"/>
              <w:left w:val="nil"/>
              <w:bottom w:val="nil"/>
              <w:right w:val="nil"/>
            </w:tcBorders>
            <w:vAlign w:val="bottom"/>
          </w:tcPr>
          <w:p w14:paraId="0677957F" w14:textId="048DFF2A" w:rsidR="0067390C" w:rsidRPr="003E761E" w:rsidRDefault="0067390C" w:rsidP="0067390C">
            <w:pPr>
              <w:spacing w:line="380" w:lineRule="exact"/>
              <w:ind w:left="609" w:hanging="609"/>
              <w:rPr>
                <w:rFonts w:ascii="Arial" w:hAnsi="Arial" w:cs="Arial"/>
                <w:sz w:val="22"/>
                <w:szCs w:val="22"/>
                <w:cs/>
              </w:rPr>
            </w:pPr>
            <w:r>
              <w:rPr>
                <w:rFonts w:ascii="Arial" w:hAnsi="Arial" w:cs="Arial"/>
                <w:sz w:val="22"/>
                <w:szCs w:val="22"/>
              </w:rPr>
              <w:tab/>
              <w:t>Payment for financial fees</w:t>
            </w:r>
            <w:r w:rsidRPr="003E761E">
              <w:rPr>
                <w:rFonts w:ascii="Arial" w:hAnsi="Arial" w:cs="Arial"/>
                <w:sz w:val="22"/>
                <w:szCs w:val="22"/>
              </w:rPr>
              <w:t xml:space="preserve"> </w:t>
            </w:r>
          </w:p>
        </w:tc>
        <w:tc>
          <w:tcPr>
            <w:tcW w:w="1125" w:type="dxa"/>
            <w:tcBorders>
              <w:left w:val="nil"/>
              <w:right w:val="nil"/>
            </w:tcBorders>
          </w:tcPr>
          <w:p w14:paraId="065568CB" w14:textId="19F8AF05" w:rsidR="0067390C" w:rsidRPr="003E761E" w:rsidRDefault="0067390C" w:rsidP="0067390C">
            <w:pPr>
              <w:pBdr>
                <w:bottom w:val="sing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w:t>
            </w:r>
          </w:p>
        </w:tc>
        <w:tc>
          <w:tcPr>
            <w:tcW w:w="1125" w:type="dxa"/>
            <w:tcBorders>
              <w:left w:val="nil"/>
              <w:right w:val="nil"/>
            </w:tcBorders>
          </w:tcPr>
          <w:p w14:paraId="34AED545" w14:textId="001633AB" w:rsidR="0067390C" w:rsidRPr="003E761E" w:rsidRDefault="0067390C" w:rsidP="0067390C">
            <w:pPr>
              <w:pBdr>
                <w:bottom w:val="sing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(1,157)</w:t>
            </w:r>
          </w:p>
        </w:tc>
        <w:tc>
          <w:tcPr>
            <w:tcW w:w="1125" w:type="dxa"/>
            <w:tcBorders>
              <w:left w:val="nil"/>
              <w:right w:val="nil"/>
            </w:tcBorders>
          </w:tcPr>
          <w:p w14:paraId="56FC50B0" w14:textId="6EC8CFF4" w:rsidR="0067390C" w:rsidRPr="003E761E" w:rsidRDefault="0067390C" w:rsidP="0067390C">
            <w:pPr>
              <w:pBdr>
                <w:bottom w:val="sing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w:t>
            </w:r>
          </w:p>
        </w:tc>
        <w:tc>
          <w:tcPr>
            <w:tcW w:w="1125" w:type="dxa"/>
            <w:tcBorders>
              <w:left w:val="nil"/>
              <w:right w:val="nil"/>
            </w:tcBorders>
          </w:tcPr>
          <w:p w14:paraId="32389162" w14:textId="15338FCB" w:rsidR="0067390C" w:rsidRPr="003E761E" w:rsidRDefault="0067390C" w:rsidP="0067390C">
            <w:pPr>
              <w:pBdr>
                <w:bottom w:val="sing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(1,157)</w:t>
            </w:r>
          </w:p>
        </w:tc>
      </w:tr>
      <w:tr w:rsidR="0067390C" w:rsidRPr="003E761E" w14:paraId="7FC59470" w14:textId="77777777" w:rsidTr="00297320">
        <w:tc>
          <w:tcPr>
            <w:tcW w:w="4680" w:type="dxa"/>
            <w:tcBorders>
              <w:top w:val="nil"/>
              <w:left w:val="nil"/>
              <w:bottom w:val="nil"/>
              <w:right w:val="nil"/>
            </w:tcBorders>
            <w:vAlign w:val="bottom"/>
          </w:tcPr>
          <w:p w14:paraId="68227ECB" w14:textId="2F605439" w:rsidR="0067390C" w:rsidRPr="003E761E" w:rsidRDefault="0067390C" w:rsidP="0067390C">
            <w:pPr>
              <w:spacing w:line="380" w:lineRule="exact"/>
              <w:ind w:left="609" w:hanging="609"/>
              <w:rPr>
                <w:rFonts w:ascii="Arial" w:hAnsi="Arial" w:cs="Arial"/>
                <w:sz w:val="22"/>
                <w:szCs w:val="22"/>
                <w:cs/>
              </w:rPr>
            </w:pPr>
            <w:r>
              <w:rPr>
                <w:rFonts w:ascii="Arial" w:hAnsi="Arial" w:cs="Arial"/>
                <w:sz w:val="22"/>
                <w:szCs w:val="22"/>
              </w:rPr>
              <w:t>Ending balance</w:t>
            </w:r>
          </w:p>
        </w:tc>
        <w:tc>
          <w:tcPr>
            <w:tcW w:w="1125" w:type="dxa"/>
            <w:tcBorders>
              <w:left w:val="nil"/>
              <w:right w:val="nil"/>
            </w:tcBorders>
          </w:tcPr>
          <w:p w14:paraId="7FA62213" w14:textId="28DEC39F" w:rsidR="0067390C" w:rsidRPr="003E761E" w:rsidRDefault="0067390C" w:rsidP="0067390C">
            <w:pPr>
              <w:pBdr>
                <w:bottom w:val="doub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436,939</w:t>
            </w:r>
          </w:p>
        </w:tc>
        <w:tc>
          <w:tcPr>
            <w:tcW w:w="1125" w:type="dxa"/>
            <w:tcBorders>
              <w:left w:val="nil"/>
              <w:right w:val="nil"/>
            </w:tcBorders>
          </w:tcPr>
          <w:p w14:paraId="0E6723B7" w14:textId="70B873FF" w:rsidR="0067390C" w:rsidRPr="003E761E" w:rsidRDefault="0067390C" w:rsidP="0067390C">
            <w:pPr>
              <w:pBdr>
                <w:bottom w:val="doub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410,143</w:t>
            </w:r>
          </w:p>
        </w:tc>
        <w:tc>
          <w:tcPr>
            <w:tcW w:w="1125" w:type="dxa"/>
            <w:tcBorders>
              <w:left w:val="nil"/>
              <w:right w:val="nil"/>
            </w:tcBorders>
          </w:tcPr>
          <w:p w14:paraId="0D840F0C" w14:textId="6F46FA17" w:rsidR="0067390C" w:rsidRPr="003E761E" w:rsidRDefault="0067390C" w:rsidP="0067390C">
            <w:pPr>
              <w:pBdr>
                <w:bottom w:val="doub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288,219</w:t>
            </w:r>
          </w:p>
        </w:tc>
        <w:tc>
          <w:tcPr>
            <w:tcW w:w="1125" w:type="dxa"/>
            <w:tcBorders>
              <w:left w:val="nil"/>
              <w:right w:val="nil"/>
            </w:tcBorders>
          </w:tcPr>
          <w:p w14:paraId="25D1E186" w14:textId="491712FB" w:rsidR="0067390C" w:rsidRPr="003E761E" w:rsidRDefault="0067390C" w:rsidP="0067390C">
            <w:pPr>
              <w:pBdr>
                <w:bottom w:val="double" w:sz="4" w:space="1" w:color="auto"/>
              </w:pBdr>
              <w:tabs>
                <w:tab w:val="decimal" w:pos="885"/>
              </w:tabs>
              <w:spacing w:line="380" w:lineRule="exact"/>
              <w:ind w:right="-18"/>
              <w:rPr>
                <w:rFonts w:ascii="Arial" w:hAnsi="Arial" w:cs="Arial"/>
                <w:sz w:val="22"/>
                <w:szCs w:val="22"/>
              </w:rPr>
            </w:pPr>
            <w:r w:rsidRPr="00B97F82">
              <w:rPr>
                <w:rFonts w:ascii="Arial" w:hAnsi="Arial" w:cs="Arial"/>
                <w:sz w:val="22"/>
                <w:szCs w:val="22"/>
              </w:rPr>
              <w:t>247,143</w:t>
            </w:r>
          </w:p>
        </w:tc>
      </w:tr>
    </w:tbl>
    <w:p w14:paraId="67AB7C61" w14:textId="299E7347" w:rsidR="00CD227A" w:rsidRPr="00CD227A" w:rsidRDefault="00CD227A" w:rsidP="00CD227A">
      <w:pPr>
        <w:tabs>
          <w:tab w:val="left" w:pos="900"/>
          <w:tab w:val="left" w:pos="2160"/>
        </w:tabs>
        <w:spacing w:before="240" w:after="120" w:line="380" w:lineRule="exact"/>
        <w:ind w:left="547" w:hanging="547"/>
        <w:jc w:val="both"/>
        <w:rPr>
          <w:rFonts w:ascii="Arial" w:hAnsi="Arial"/>
          <w:color w:val="000000"/>
          <w:sz w:val="22"/>
          <w:szCs w:val="22"/>
        </w:rPr>
      </w:pPr>
      <w:r>
        <w:rPr>
          <w:rFonts w:ascii="Arial" w:hAnsi="Arial"/>
          <w:color w:val="000000"/>
          <w:sz w:val="22"/>
          <w:szCs w:val="22"/>
          <w:cs/>
        </w:rPr>
        <w:tab/>
      </w:r>
      <w:r w:rsidRPr="00CD227A">
        <w:rPr>
          <w:rFonts w:ascii="Arial" w:hAnsi="Arial"/>
          <w:color w:val="000000"/>
          <w:sz w:val="22"/>
          <w:szCs w:val="22"/>
        </w:rPr>
        <w:t xml:space="preserve">As </w:t>
      </w:r>
      <w:proofErr w:type="gramStart"/>
      <w:r w:rsidRPr="00CD227A">
        <w:rPr>
          <w:rFonts w:ascii="Arial" w:hAnsi="Arial"/>
          <w:color w:val="000000"/>
          <w:sz w:val="22"/>
          <w:szCs w:val="22"/>
        </w:rPr>
        <w:t>at</w:t>
      </w:r>
      <w:proofErr w:type="gramEnd"/>
      <w:r w:rsidRPr="00CD227A">
        <w:rPr>
          <w:rFonts w:ascii="Arial" w:hAnsi="Arial"/>
          <w:color w:val="000000"/>
          <w:sz w:val="22"/>
          <w:szCs w:val="22"/>
        </w:rPr>
        <w:t xml:space="preserve"> 31 December 2022, the long-term credit facilities of the Group which have not yet been drawn down amounted to Baht 351 million (2023: </w:t>
      </w:r>
      <w:proofErr w:type="spellStart"/>
      <w:r w:rsidRPr="00CD227A">
        <w:rPr>
          <w:rFonts w:ascii="Arial" w:hAnsi="Arial"/>
          <w:color w:val="000000"/>
          <w:sz w:val="22"/>
          <w:szCs w:val="22"/>
        </w:rPr>
        <w:t>Nill</w:t>
      </w:r>
      <w:proofErr w:type="spellEnd"/>
      <w:r w:rsidRPr="00CD227A">
        <w:rPr>
          <w:rFonts w:ascii="Arial" w:hAnsi="Arial"/>
          <w:color w:val="000000"/>
          <w:sz w:val="22"/>
          <w:szCs w:val="22"/>
        </w:rPr>
        <w:t xml:space="preserve">) (the Company only: Baht 351 million, 2023: </w:t>
      </w:r>
      <w:proofErr w:type="spellStart"/>
      <w:r w:rsidRPr="00CD227A">
        <w:rPr>
          <w:rFonts w:ascii="Arial" w:hAnsi="Arial"/>
          <w:color w:val="000000"/>
          <w:sz w:val="22"/>
          <w:szCs w:val="22"/>
        </w:rPr>
        <w:t>Nill</w:t>
      </w:r>
      <w:proofErr w:type="spellEnd"/>
      <w:r w:rsidRPr="00CD227A">
        <w:rPr>
          <w:rFonts w:ascii="Arial" w:hAnsi="Arial"/>
          <w:color w:val="000000"/>
          <w:sz w:val="22"/>
          <w:szCs w:val="22"/>
        </w:rPr>
        <w:t>).</w:t>
      </w:r>
    </w:p>
    <w:p w14:paraId="6BFE2D2F" w14:textId="57EAD99F" w:rsidR="00BA285C" w:rsidRPr="003E761E" w:rsidRDefault="00BA285C" w:rsidP="001B0EB4">
      <w:pPr>
        <w:tabs>
          <w:tab w:val="left" w:pos="900"/>
          <w:tab w:val="left" w:pos="2160"/>
        </w:tabs>
        <w:spacing w:before="240" w:after="120" w:line="380" w:lineRule="exact"/>
        <w:ind w:left="547" w:hanging="547"/>
        <w:jc w:val="both"/>
        <w:rPr>
          <w:rFonts w:ascii="Arial" w:hAnsi="Arial" w:cs="Arial"/>
          <w:b/>
          <w:bCs/>
          <w:color w:val="000000"/>
          <w:sz w:val="22"/>
          <w:szCs w:val="22"/>
        </w:rPr>
      </w:pPr>
      <w:r w:rsidRPr="003E761E">
        <w:rPr>
          <w:rFonts w:ascii="Arial" w:hAnsi="Arial" w:cs="Arial"/>
          <w:b/>
          <w:bCs/>
          <w:color w:val="000000"/>
          <w:sz w:val="22"/>
          <w:szCs w:val="22"/>
        </w:rPr>
        <w:tab/>
      </w:r>
      <w:r w:rsidR="001558C5" w:rsidRPr="003E761E">
        <w:rPr>
          <w:rFonts w:ascii="Arial" w:hAnsi="Arial" w:cs="Arial"/>
          <w:b/>
          <w:bCs/>
          <w:color w:val="000000"/>
          <w:sz w:val="22"/>
          <w:szCs w:val="22"/>
        </w:rPr>
        <w:t>The credit facilities of Baht 163 million of a subsidiary</w:t>
      </w:r>
    </w:p>
    <w:p w14:paraId="697E10F6"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s="Arial"/>
          <w:color w:val="000000"/>
          <w:sz w:val="22"/>
          <w:szCs w:val="22"/>
        </w:rPr>
        <w:tab/>
      </w:r>
      <w:r w:rsidRPr="003E761E">
        <w:rPr>
          <w:rFonts w:ascii="Arial" w:hAnsi="Arial"/>
          <w:color w:val="000000"/>
          <w:sz w:val="22"/>
          <w:szCs w:val="22"/>
        </w:rPr>
        <w:t xml:space="preserve">The loans are guaranteed by the mortgage of some the subsidiary's asset and the shareholders of subsidiary. </w:t>
      </w:r>
    </w:p>
    <w:p w14:paraId="245DAF4B"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t>The loans contain several covenants which, among other things, require the subsidiary to maintain debt-to-equity ratio and debt service coverage ratio at the rate prescribed in the agreements.</w:t>
      </w:r>
    </w:p>
    <w:p w14:paraId="391AA8BD"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t xml:space="preserve">In 2021, the subsidiary entered into two </w:t>
      </w:r>
      <w:proofErr w:type="gramStart"/>
      <w:r w:rsidRPr="003E761E">
        <w:rPr>
          <w:rFonts w:ascii="Arial" w:hAnsi="Arial"/>
          <w:color w:val="000000"/>
          <w:sz w:val="22"/>
          <w:szCs w:val="22"/>
        </w:rPr>
        <w:t>memorandum</w:t>
      </w:r>
      <w:proofErr w:type="gramEnd"/>
      <w:r w:rsidRPr="003E761E">
        <w:rPr>
          <w:rFonts w:ascii="Arial" w:hAnsi="Arial"/>
          <w:color w:val="000000"/>
          <w:sz w:val="22"/>
          <w:szCs w:val="22"/>
        </w:rPr>
        <w:t xml:space="preserve"> of understanding to postpone the loan repayment period with a financial institution. The financial institution agreed to extend the first loan repayment period from May 2021 to May 2022.</w:t>
      </w:r>
    </w:p>
    <w:p w14:paraId="4EC821FE"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 xml:space="preserve">    </w:t>
      </w:r>
      <w:r w:rsidRPr="003E761E">
        <w:rPr>
          <w:rFonts w:ascii="Arial" w:hAnsi="Arial"/>
          <w:color w:val="000000"/>
          <w:sz w:val="22"/>
          <w:szCs w:val="22"/>
        </w:rPr>
        <w:tab/>
        <w:t xml:space="preserve">In 2022, the subsidiary </w:t>
      </w:r>
      <w:proofErr w:type="gramStart"/>
      <w:r w:rsidRPr="003E761E">
        <w:rPr>
          <w:rFonts w:ascii="Arial" w:hAnsi="Arial"/>
          <w:color w:val="000000"/>
          <w:sz w:val="22"/>
          <w:szCs w:val="22"/>
        </w:rPr>
        <w:t>entered into</w:t>
      </w:r>
      <w:proofErr w:type="gramEnd"/>
      <w:r w:rsidRPr="003E761E">
        <w:rPr>
          <w:rFonts w:ascii="Arial" w:hAnsi="Arial"/>
          <w:color w:val="000000"/>
          <w:sz w:val="22"/>
          <w:szCs w:val="22"/>
        </w:rPr>
        <w:t xml:space="preserve"> a memorandum of understanding to postpone the loan repayment period with a financial institution. The financial institution agreed to extend the first loan repayment period from May 2022 to January 2023.</w:t>
      </w:r>
    </w:p>
    <w:p w14:paraId="6ECCE41D" w14:textId="77777777" w:rsidR="00F02ED2" w:rsidRPr="003E761E" w:rsidRDefault="00F02ED2" w:rsidP="00F02ED2">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t>Subsequently, in February 2023, the subsidiary entered into the fourth memorandum of agreement to postpone the loan repayment and reduce the principal amount.</w:t>
      </w:r>
      <w:r w:rsidRPr="003E761E">
        <w:rPr>
          <w:rFonts w:ascii="Arial" w:hAnsi="Arial"/>
          <w:color w:val="000000"/>
          <w:sz w:val="22"/>
          <w:szCs w:val="22"/>
        </w:rPr>
        <w:tab/>
      </w:r>
    </w:p>
    <w:p w14:paraId="27C73550" w14:textId="77777777" w:rsidR="00F02ED2" w:rsidRPr="003E761E" w:rsidRDefault="00BA285C" w:rsidP="00B40A74">
      <w:pPr>
        <w:tabs>
          <w:tab w:val="left" w:pos="900"/>
          <w:tab w:val="left" w:pos="2160"/>
        </w:tabs>
        <w:spacing w:before="120" w:after="120" w:line="380" w:lineRule="exact"/>
        <w:ind w:left="547" w:hanging="547"/>
        <w:jc w:val="both"/>
        <w:rPr>
          <w:rFonts w:ascii="Arial" w:hAnsi="Arial" w:cs="Arial"/>
          <w:color w:val="000000"/>
          <w:sz w:val="22"/>
          <w:szCs w:val="22"/>
        </w:rPr>
      </w:pPr>
      <w:r w:rsidRPr="003E761E">
        <w:rPr>
          <w:rFonts w:ascii="Arial" w:hAnsi="Arial" w:cs="Arial"/>
          <w:color w:val="000000"/>
          <w:sz w:val="22"/>
          <w:szCs w:val="22"/>
        </w:rPr>
        <w:tab/>
      </w:r>
    </w:p>
    <w:p w14:paraId="78D3C97F" w14:textId="77777777" w:rsidR="00F02ED2" w:rsidRPr="003E761E" w:rsidRDefault="00F02ED2">
      <w:pPr>
        <w:overflowPunct/>
        <w:autoSpaceDE/>
        <w:autoSpaceDN/>
        <w:adjustRightInd/>
        <w:spacing w:before="100" w:after="100" w:line="380" w:lineRule="exact"/>
        <w:ind w:right="-43"/>
        <w:jc w:val="both"/>
        <w:textAlignment w:val="auto"/>
        <w:rPr>
          <w:rFonts w:ascii="Arial" w:hAnsi="Arial" w:cs="Arial"/>
          <w:color w:val="000000"/>
          <w:sz w:val="22"/>
          <w:szCs w:val="22"/>
        </w:rPr>
      </w:pPr>
      <w:r w:rsidRPr="003E761E">
        <w:rPr>
          <w:rFonts w:ascii="Arial" w:hAnsi="Arial" w:cs="Arial"/>
          <w:color w:val="000000"/>
          <w:sz w:val="22"/>
          <w:szCs w:val="22"/>
        </w:rPr>
        <w:br w:type="page"/>
      </w:r>
    </w:p>
    <w:p w14:paraId="572D8CD4" w14:textId="6DDA630D" w:rsidR="00B40A74" w:rsidRPr="003E761E" w:rsidRDefault="00F02ED2" w:rsidP="00B40A74">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lastRenderedPageBreak/>
        <w:tab/>
      </w:r>
      <w:r w:rsidR="00B40A74" w:rsidRPr="003E761E">
        <w:rPr>
          <w:rFonts w:ascii="Arial" w:hAnsi="Arial"/>
          <w:color w:val="000000"/>
          <w:sz w:val="22"/>
          <w:szCs w:val="22"/>
        </w:rPr>
        <w:t xml:space="preserve">As </w:t>
      </w:r>
      <w:proofErr w:type="gramStart"/>
      <w:r w:rsidR="00B40A74" w:rsidRPr="003E761E">
        <w:rPr>
          <w:rFonts w:ascii="Arial" w:hAnsi="Arial"/>
          <w:color w:val="000000"/>
          <w:sz w:val="22"/>
          <w:szCs w:val="22"/>
        </w:rPr>
        <w:t>at</w:t>
      </w:r>
      <w:proofErr w:type="gramEnd"/>
      <w:r w:rsidR="00B40A74" w:rsidRPr="003E761E">
        <w:rPr>
          <w:rFonts w:ascii="Arial" w:hAnsi="Arial"/>
          <w:color w:val="000000"/>
          <w:sz w:val="22"/>
          <w:szCs w:val="22"/>
        </w:rPr>
        <w:t xml:space="preserve"> 31 December 202</w:t>
      </w:r>
      <w:r w:rsidR="00341203">
        <w:rPr>
          <w:rFonts w:ascii="Arial" w:hAnsi="Arial"/>
          <w:color w:val="000000"/>
          <w:sz w:val="22"/>
          <w:szCs w:val="22"/>
        </w:rPr>
        <w:t>3</w:t>
      </w:r>
      <w:r w:rsidR="00B40A74" w:rsidRPr="003E761E">
        <w:rPr>
          <w:rFonts w:ascii="Arial" w:hAnsi="Arial"/>
          <w:color w:val="000000"/>
          <w:sz w:val="22"/>
          <w:szCs w:val="22"/>
        </w:rPr>
        <w:t xml:space="preserve">, the subsidiary could not maintain Debt Service Coverage Ratio (DSCR) and Debt to Equity Ratio (DE) as specified in the facilities of Credit Facility Agreement, which resulted in the loan becoming payable on demand. However, on                           </w:t>
      </w:r>
      <w:r w:rsidR="00151A1D">
        <w:rPr>
          <w:rFonts w:ascii="Arial" w:hAnsi="Arial"/>
          <w:color w:val="000000"/>
          <w:sz w:val="22"/>
          <w:szCs w:val="22"/>
        </w:rPr>
        <w:t>22</w:t>
      </w:r>
      <w:r w:rsidR="00B40A74" w:rsidRPr="003E761E">
        <w:rPr>
          <w:rFonts w:ascii="Arial" w:hAnsi="Arial"/>
          <w:color w:val="000000"/>
          <w:sz w:val="22"/>
          <w:szCs w:val="22"/>
        </w:rPr>
        <w:t xml:space="preserve"> December 202</w:t>
      </w:r>
      <w:r w:rsidR="00341203">
        <w:rPr>
          <w:rFonts w:ascii="Arial" w:hAnsi="Arial"/>
          <w:color w:val="000000"/>
          <w:sz w:val="22"/>
          <w:szCs w:val="22"/>
        </w:rPr>
        <w:t>3</w:t>
      </w:r>
      <w:r w:rsidR="00B40A74" w:rsidRPr="003E761E">
        <w:rPr>
          <w:rFonts w:ascii="Arial" w:hAnsi="Arial"/>
          <w:color w:val="000000"/>
          <w:sz w:val="22"/>
          <w:szCs w:val="22"/>
        </w:rPr>
        <w:t xml:space="preserve">, the subsidiary has already received the waiver for such non-compliance from the lender. As a result, the outstanding balance of the loan as </w:t>
      </w:r>
      <w:proofErr w:type="gramStart"/>
      <w:r w:rsidR="00B40A74" w:rsidRPr="003E761E">
        <w:rPr>
          <w:rFonts w:ascii="Arial" w:hAnsi="Arial"/>
          <w:color w:val="000000"/>
          <w:sz w:val="22"/>
          <w:szCs w:val="22"/>
        </w:rPr>
        <w:t>at</w:t>
      </w:r>
      <w:proofErr w:type="gramEnd"/>
      <w:r w:rsidR="00B40A74" w:rsidRPr="003E761E">
        <w:rPr>
          <w:rFonts w:ascii="Arial" w:hAnsi="Arial"/>
          <w:color w:val="000000"/>
          <w:sz w:val="22"/>
          <w:szCs w:val="22"/>
        </w:rPr>
        <w:t xml:space="preserve"> 31 December 202</w:t>
      </w:r>
      <w:r w:rsidR="00341203">
        <w:rPr>
          <w:rFonts w:ascii="Arial" w:hAnsi="Arial"/>
          <w:color w:val="000000"/>
          <w:sz w:val="22"/>
          <w:szCs w:val="22"/>
        </w:rPr>
        <w:t>3</w:t>
      </w:r>
      <w:r w:rsidR="00B40A74" w:rsidRPr="003E761E">
        <w:rPr>
          <w:rFonts w:ascii="Arial" w:hAnsi="Arial"/>
          <w:color w:val="000000"/>
          <w:sz w:val="22"/>
          <w:szCs w:val="22"/>
        </w:rPr>
        <w:t xml:space="preserve"> are still classified as current liabilities according to the conditions specified in the loan agreement.</w:t>
      </w:r>
    </w:p>
    <w:p w14:paraId="30B50056" w14:textId="66DCF717" w:rsidR="00BA285C" w:rsidRPr="003E761E" w:rsidRDefault="00BA285C" w:rsidP="00BA285C">
      <w:pPr>
        <w:spacing w:before="120" w:after="120" w:line="380" w:lineRule="exact"/>
        <w:ind w:left="547" w:hanging="547"/>
        <w:jc w:val="thaiDistribute"/>
        <w:rPr>
          <w:rFonts w:ascii="Arial" w:hAnsi="Arial" w:cs="Arial"/>
          <w:b/>
          <w:bCs/>
          <w:color w:val="000000"/>
          <w:sz w:val="22"/>
          <w:szCs w:val="22"/>
        </w:rPr>
      </w:pPr>
      <w:r w:rsidRPr="003E761E">
        <w:rPr>
          <w:rFonts w:ascii="Arial" w:hAnsi="Arial" w:cs="Arial"/>
          <w:b/>
          <w:bCs/>
          <w:color w:val="000000"/>
          <w:sz w:val="22"/>
          <w:szCs w:val="22"/>
        </w:rPr>
        <w:tab/>
      </w:r>
      <w:r w:rsidR="00BF500C" w:rsidRPr="003E761E">
        <w:rPr>
          <w:rFonts w:ascii="Arial" w:hAnsi="Arial" w:cs="Arial"/>
          <w:b/>
          <w:bCs/>
          <w:color w:val="000000"/>
          <w:sz w:val="22"/>
          <w:szCs w:val="22"/>
        </w:rPr>
        <w:t>The credit facilities of Baht 139 million and Baht</w:t>
      </w:r>
      <w:r w:rsidRPr="003E761E">
        <w:rPr>
          <w:rFonts w:ascii="Arial" w:hAnsi="Arial" w:cs="Arial"/>
          <w:b/>
          <w:bCs/>
          <w:color w:val="000000"/>
          <w:sz w:val="22"/>
          <w:szCs w:val="22"/>
        </w:rPr>
        <w:t xml:space="preserve"> </w:t>
      </w:r>
      <w:r w:rsidR="00BF500C" w:rsidRPr="003E761E">
        <w:rPr>
          <w:rFonts w:ascii="Arial" w:hAnsi="Arial" w:cs="Arial"/>
          <w:b/>
          <w:bCs/>
          <w:color w:val="000000"/>
          <w:sz w:val="22"/>
          <w:szCs w:val="22"/>
        </w:rPr>
        <w:t>460 million of the Company</w:t>
      </w:r>
    </w:p>
    <w:p w14:paraId="7ACEB8F7" w14:textId="4678A78A" w:rsidR="00BC1CC8" w:rsidRPr="003E761E" w:rsidRDefault="00BC1CC8" w:rsidP="00D47C19">
      <w:pPr>
        <w:spacing w:before="120" w:after="120" w:line="380" w:lineRule="exact"/>
        <w:ind w:left="547" w:hanging="547"/>
        <w:jc w:val="thaiDistribute"/>
        <w:rPr>
          <w:rFonts w:ascii="Arial" w:hAnsi="Arial" w:cs="Arial"/>
          <w:color w:val="000000"/>
          <w:sz w:val="22"/>
          <w:szCs w:val="22"/>
        </w:rPr>
      </w:pPr>
      <w:r w:rsidRPr="003E761E">
        <w:rPr>
          <w:rFonts w:ascii="Arial" w:hAnsi="Arial" w:cs="Arial"/>
          <w:color w:val="000000"/>
          <w:sz w:val="22"/>
          <w:szCs w:val="22"/>
        </w:rPr>
        <w:t>   </w:t>
      </w:r>
      <w:r w:rsidRPr="003E761E">
        <w:rPr>
          <w:rFonts w:ascii="Arial" w:hAnsi="Arial" w:cs="Arial"/>
          <w:color w:val="000000"/>
          <w:sz w:val="22"/>
          <w:szCs w:val="22"/>
          <w:cs/>
        </w:rPr>
        <w:tab/>
      </w:r>
      <w:r w:rsidRPr="003E761E">
        <w:rPr>
          <w:rFonts w:ascii="Arial" w:hAnsi="Arial" w:cs="Arial"/>
          <w:color w:val="000000"/>
          <w:sz w:val="22"/>
          <w:szCs w:val="22"/>
        </w:rPr>
        <w:t xml:space="preserve">In July </w:t>
      </w:r>
      <w:r w:rsidR="00BF500C" w:rsidRPr="003E761E">
        <w:rPr>
          <w:rFonts w:ascii="Arial" w:hAnsi="Arial" w:cs="Arial"/>
          <w:color w:val="000000"/>
          <w:sz w:val="22"/>
          <w:szCs w:val="22"/>
        </w:rPr>
        <w:t>2022</w:t>
      </w:r>
      <w:r w:rsidRPr="003E761E">
        <w:rPr>
          <w:rFonts w:ascii="Arial" w:hAnsi="Arial" w:cs="Arial"/>
          <w:color w:val="000000"/>
          <w:sz w:val="22"/>
          <w:szCs w:val="22"/>
        </w:rPr>
        <w:t xml:space="preserve">, the Company entered into loan agreements with a financial institution for the purchase of land amounting to Baht </w:t>
      </w:r>
      <w:r w:rsidR="00BF500C" w:rsidRPr="003E761E">
        <w:rPr>
          <w:rFonts w:ascii="Arial" w:hAnsi="Arial" w:cs="Arial"/>
          <w:color w:val="000000"/>
          <w:sz w:val="22"/>
          <w:szCs w:val="22"/>
        </w:rPr>
        <w:t xml:space="preserve">139 </w:t>
      </w:r>
      <w:r w:rsidRPr="003E761E">
        <w:rPr>
          <w:rFonts w:ascii="Arial" w:hAnsi="Arial" w:cs="Arial"/>
          <w:color w:val="000000"/>
          <w:sz w:val="22"/>
          <w:szCs w:val="22"/>
        </w:rPr>
        <w:t xml:space="preserve">million and the construction of a warehouse amounting to Baht </w:t>
      </w:r>
      <w:r w:rsidR="00BF500C" w:rsidRPr="003E761E">
        <w:rPr>
          <w:rFonts w:ascii="Arial" w:hAnsi="Arial" w:cs="Arial"/>
          <w:color w:val="000000"/>
          <w:sz w:val="22"/>
          <w:szCs w:val="22"/>
        </w:rPr>
        <w:t xml:space="preserve">460 </w:t>
      </w:r>
      <w:r w:rsidRPr="003E761E">
        <w:rPr>
          <w:rFonts w:ascii="Arial" w:hAnsi="Arial" w:cs="Arial"/>
          <w:color w:val="000000"/>
          <w:sz w:val="22"/>
          <w:szCs w:val="22"/>
        </w:rPr>
        <w:t xml:space="preserve">million. The loans are repayable in </w:t>
      </w:r>
      <w:r w:rsidR="00BF500C" w:rsidRPr="003E761E">
        <w:rPr>
          <w:rFonts w:ascii="Arial" w:hAnsi="Arial" w:cs="Arial"/>
          <w:color w:val="000000"/>
          <w:sz w:val="22"/>
          <w:szCs w:val="22"/>
        </w:rPr>
        <w:t xml:space="preserve">72 </w:t>
      </w:r>
      <w:r w:rsidRPr="003E761E">
        <w:rPr>
          <w:rFonts w:ascii="Arial" w:hAnsi="Arial" w:cs="Arial"/>
          <w:color w:val="000000"/>
          <w:sz w:val="22"/>
          <w:szCs w:val="22"/>
        </w:rPr>
        <w:t xml:space="preserve">installments with the first installment to be paid on the last day of the </w:t>
      </w:r>
      <w:r w:rsidRPr="003E761E">
        <w:rPr>
          <w:rFonts w:ascii="Arial" w:hAnsi="Arial" w:cs="Arial"/>
          <w:color w:val="000000"/>
          <w:sz w:val="22"/>
          <w:szCs w:val="22"/>
          <w:cs/>
        </w:rPr>
        <w:t>13</w:t>
      </w:r>
      <w:proofErr w:type="spellStart"/>
      <w:r w:rsidRPr="003E761E">
        <w:rPr>
          <w:rFonts w:ascii="Arial" w:hAnsi="Arial" w:cs="Arial"/>
          <w:color w:val="000000"/>
          <w:sz w:val="22"/>
          <w:szCs w:val="22"/>
        </w:rPr>
        <w:t>th</w:t>
      </w:r>
      <w:proofErr w:type="spellEnd"/>
      <w:r w:rsidRPr="003E761E">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09835EA5" w14:textId="17A07835" w:rsidR="003A47C6" w:rsidRPr="003E761E" w:rsidRDefault="00BC1CC8" w:rsidP="00D47C19">
      <w:pPr>
        <w:tabs>
          <w:tab w:val="left" w:pos="900"/>
        </w:tabs>
        <w:spacing w:before="120" w:after="120" w:line="380" w:lineRule="exact"/>
        <w:ind w:left="547" w:hanging="547"/>
        <w:rPr>
          <w:rFonts w:ascii="Arial" w:hAnsi="Arial"/>
          <w:color w:val="000000"/>
          <w:sz w:val="22"/>
          <w:szCs w:val="22"/>
          <w:cs/>
        </w:rPr>
      </w:pPr>
      <w:r w:rsidRPr="003E761E">
        <w:rPr>
          <w:rFonts w:ascii="Arial" w:hAnsi="Arial"/>
          <w:b/>
          <w:bCs/>
          <w:color w:val="000000"/>
          <w:sz w:val="22"/>
          <w:szCs w:val="22"/>
        </w:rPr>
        <w:t>20</w:t>
      </w:r>
      <w:r w:rsidR="003A47C6" w:rsidRPr="003E761E">
        <w:rPr>
          <w:rFonts w:ascii="Arial" w:hAnsi="Arial"/>
          <w:b/>
          <w:bCs/>
          <w:color w:val="000000"/>
          <w:sz w:val="22"/>
          <w:szCs w:val="22"/>
        </w:rPr>
        <w:t>.</w:t>
      </w:r>
      <w:r w:rsidR="003A47C6" w:rsidRPr="003E761E">
        <w:rPr>
          <w:rFonts w:ascii="Arial" w:hAnsi="Arial"/>
          <w:b/>
          <w:bCs/>
          <w:color w:val="000000"/>
          <w:sz w:val="22"/>
          <w:szCs w:val="22"/>
        </w:rPr>
        <w:tab/>
      </w:r>
      <w:r w:rsidR="008C3459" w:rsidRPr="003E761E">
        <w:rPr>
          <w:rFonts w:ascii="Arial" w:hAnsi="Arial"/>
          <w:b/>
          <w:bCs/>
          <w:color w:val="000000"/>
          <w:sz w:val="22"/>
          <w:szCs w:val="22"/>
        </w:rPr>
        <w:t>Security d</w:t>
      </w:r>
      <w:r w:rsidR="003A47C6" w:rsidRPr="003E761E">
        <w:rPr>
          <w:rFonts w:ascii="Arial" w:hAnsi="Arial"/>
          <w:b/>
          <w:bCs/>
          <w:color w:val="000000"/>
          <w:sz w:val="22"/>
          <w:szCs w:val="22"/>
        </w:rPr>
        <w:t xml:space="preserve">eposits </w:t>
      </w:r>
    </w:p>
    <w:p w14:paraId="0FD2A900" w14:textId="08B509EF" w:rsidR="003A47C6" w:rsidRPr="003E761E" w:rsidRDefault="003A47C6" w:rsidP="0021338B">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F02ED2" w:rsidRPr="003E761E">
        <w:rPr>
          <w:rFonts w:ascii="Arial" w:hAnsi="Arial"/>
          <w:color w:val="000000"/>
          <w:sz w:val="22"/>
          <w:szCs w:val="22"/>
        </w:rPr>
        <w:t xml:space="preserve">The balance represented deposits received from customers under port and other services agreements and security deposits from constructors. The deposits bear no interest and are to be returned after the conditions specified in the contracts are met. The terms of the contracts are between 1 - 10 years. A part of deposits received from customers is secured by a bank guarantee. Deposits of Baht </w:t>
      </w:r>
      <w:r w:rsidR="00151A1D">
        <w:rPr>
          <w:rFonts w:ascii="Arial" w:hAnsi="Arial"/>
          <w:color w:val="000000"/>
          <w:sz w:val="22"/>
          <w:szCs w:val="22"/>
        </w:rPr>
        <w:t>52</w:t>
      </w:r>
      <w:r w:rsidR="00F02ED2" w:rsidRPr="003E761E">
        <w:rPr>
          <w:rFonts w:ascii="Arial" w:hAnsi="Arial"/>
          <w:color w:val="000000"/>
          <w:sz w:val="22"/>
          <w:szCs w:val="22"/>
        </w:rPr>
        <w:t xml:space="preserve"> million (2022: Baht 34 million) are due for repayment within one year and therefore are presented as a current liability in the statements of financial position</w:t>
      </w:r>
      <w:r w:rsidR="0021338B" w:rsidRPr="003E761E">
        <w:rPr>
          <w:rFonts w:ascii="Arial" w:hAnsi="Arial"/>
          <w:color w:val="000000"/>
          <w:sz w:val="22"/>
          <w:szCs w:val="22"/>
        </w:rPr>
        <w:t>.</w:t>
      </w:r>
    </w:p>
    <w:p w14:paraId="5C0C6B65" w14:textId="4259B811" w:rsidR="001F1C0A" w:rsidRPr="003E761E" w:rsidRDefault="001F1C0A" w:rsidP="003A2223">
      <w:pPr>
        <w:tabs>
          <w:tab w:val="left" w:pos="900"/>
          <w:tab w:val="left" w:pos="2160"/>
        </w:tabs>
        <w:spacing w:before="120" w:after="120" w:line="380" w:lineRule="exact"/>
        <w:ind w:left="547" w:hanging="547"/>
        <w:jc w:val="both"/>
        <w:rPr>
          <w:rFonts w:ascii="Arial" w:hAnsi="Arial"/>
          <w:b/>
          <w:bCs/>
          <w:color w:val="000000"/>
          <w:sz w:val="22"/>
          <w:szCs w:val="22"/>
          <w:cs/>
        </w:rPr>
      </w:pPr>
      <w:r w:rsidRPr="003E761E">
        <w:rPr>
          <w:rFonts w:ascii="Arial" w:hAnsi="Arial"/>
          <w:b/>
          <w:bCs/>
          <w:color w:val="000000"/>
          <w:sz w:val="22"/>
          <w:szCs w:val="22"/>
        </w:rPr>
        <w:t>2</w:t>
      </w:r>
      <w:r w:rsidR="00BC1CC8" w:rsidRPr="003E761E">
        <w:rPr>
          <w:rFonts w:ascii="Arial" w:hAnsi="Arial"/>
          <w:b/>
          <w:bCs/>
          <w:color w:val="000000"/>
          <w:sz w:val="22"/>
          <w:szCs w:val="22"/>
        </w:rPr>
        <w:t>1</w:t>
      </w:r>
      <w:r w:rsidRPr="003E761E">
        <w:rPr>
          <w:rFonts w:ascii="Arial" w:hAnsi="Arial"/>
          <w:b/>
          <w:bCs/>
          <w:color w:val="000000"/>
          <w:sz w:val="22"/>
          <w:szCs w:val="22"/>
        </w:rPr>
        <w:t>.</w:t>
      </w:r>
      <w:r w:rsidRPr="003E761E">
        <w:rPr>
          <w:rFonts w:ascii="Arial" w:hAnsi="Arial"/>
          <w:b/>
          <w:bCs/>
          <w:color w:val="000000"/>
          <w:sz w:val="22"/>
          <w:szCs w:val="22"/>
        </w:rPr>
        <w:tab/>
        <w:t>Provision for port remuneration under concession agreement</w:t>
      </w:r>
      <w:r w:rsidRPr="003E761E">
        <w:rPr>
          <w:rFonts w:ascii="Arial" w:hAnsi="Arial"/>
          <w:b/>
          <w:bCs/>
          <w:color w:val="000000"/>
          <w:sz w:val="22"/>
          <w:szCs w:val="22"/>
          <w:cs/>
        </w:rPr>
        <w:t xml:space="preserve"> </w:t>
      </w:r>
    </w:p>
    <w:p w14:paraId="0D7624E6" w14:textId="14247E25" w:rsidR="002F0332" w:rsidRPr="003E761E" w:rsidRDefault="003A2223" w:rsidP="003A2223">
      <w:pPr>
        <w:tabs>
          <w:tab w:val="left" w:pos="900"/>
          <w:tab w:val="left" w:pos="2160"/>
        </w:tabs>
        <w:spacing w:before="12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2F0332" w:rsidRPr="003E761E">
        <w:rPr>
          <w:rFonts w:ascii="Arial" w:hAnsi="Arial"/>
          <w:color w:val="000000"/>
          <w:sz w:val="22"/>
          <w:szCs w:val="22"/>
        </w:rPr>
        <w:t>The Company records provision for port remuneration under concession agreement by using the present value of the future commitment that need to be paid to the Port Authority of Thailand based on Agreement for Investment, Construction, Management and Operation at A5 Terminal. Interest charged in relation to the provision is recorded as financial cost in profit or loss in the statement</w:t>
      </w:r>
      <w:r w:rsidR="003A4B01" w:rsidRPr="003E761E">
        <w:rPr>
          <w:rFonts w:ascii="Arial" w:hAnsi="Arial"/>
          <w:color w:val="000000"/>
          <w:sz w:val="22"/>
          <w:szCs w:val="22"/>
        </w:rPr>
        <w:t>s</w:t>
      </w:r>
      <w:r w:rsidR="002F0332" w:rsidRPr="003E761E">
        <w:rPr>
          <w:rFonts w:ascii="Arial" w:hAnsi="Arial"/>
          <w:color w:val="000000"/>
          <w:sz w:val="22"/>
          <w:szCs w:val="22"/>
        </w:rPr>
        <w:t xml:space="preserve"> of comprehensive income and will be integrated with the provision for port remuneration under concession agreement. Port remuneration that would be due within one year is classified as current liabilities under the heading of “Accrued expenses”.</w:t>
      </w:r>
    </w:p>
    <w:p w14:paraId="3E810545" w14:textId="77777777" w:rsidR="00D47C19" w:rsidRPr="003E761E" w:rsidRDefault="00D47C19">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64610052" w14:textId="0BFE86AB" w:rsidR="003A47C6" w:rsidRPr="003E761E" w:rsidRDefault="00373970" w:rsidP="003A2223">
      <w:pPr>
        <w:tabs>
          <w:tab w:val="left" w:pos="900"/>
          <w:tab w:val="left" w:pos="2160"/>
        </w:tabs>
        <w:spacing w:before="120" w:after="120" w:line="380" w:lineRule="exact"/>
        <w:ind w:left="547" w:hanging="547"/>
        <w:jc w:val="both"/>
        <w:rPr>
          <w:rFonts w:ascii="Arial" w:hAnsi="Arial"/>
          <w:b/>
          <w:bCs/>
          <w:color w:val="000000"/>
          <w:sz w:val="22"/>
          <w:szCs w:val="22"/>
          <w:cs/>
        </w:rPr>
      </w:pPr>
      <w:r w:rsidRPr="003E761E">
        <w:rPr>
          <w:rFonts w:ascii="Arial" w:hAnsi="Arial"/>
          <w:b/>
          <w:bCs/>
          <w:color w:val="000000"/>
          <w:sz w:val="22"/>
          <w:szCs w:val="22"/>
        </w:rPr>
        <w:lastRenderedPageBreak/>
        <w:t>2</w:t>
      </w:r>
      <w:r w:rsidR="00BC1CC8" w:rsidRPr="003E761E">
        <w:rPr>
          <w:rFonts w:ascii="Arial" w:hAnsi="Arial"/>
          <w:b/>
          <w:bCs/>
          <w:color w:val="000000"/>
          <w:sz w:val="22"/>
          <w:szCs w:val="22"/>
        </w:rPr>
        <w:t>2</w:t>
      </w:r>
      <w:r w:rsidR="003A47C6" w:rsidRPr="003E761E">
        <w:rPr>
          <w:rFonts w:ascii="Arial" w:hAnsi="Arial"/>
          <w:b/>
          <w:bCs/>
          <w:color w:val="000000"/>
          <w:sz w:val="22"/>
          <w:szCs w:val="22"/>
        </w:rPr>
        <w:t>.</w:t>
      </w:r>
      <w:r w:rsidR="003A47C6" w:rsidRPr="003E761E">
        <w:rPr>
          <w:rFonts w:ascii="Arial" w:hAnsi="Arial"/>
          <w:b/>
          <w:bCs/>
          <w:color w:val="000000"/>
          <w:sz w:val="22"/>
          <w:szCs w:val="22"/>
        </w:rPr>
        <w:tab/>
        <w:t>Accrued expenses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3E761E" w14:paraId="1B145774" w14:textId="77777777" w:rsidTr="00B1774D">
        <w:tc>
          <w:tcPr>
            <w:tcW w:w="9090" w:type="dxa"/>
            <w:gridSpan w:val="5"/>
          </w:tcPr>
          <w:p w14:paraId="0233DF90" w14:textId="77777777" w:rsidR="002D753E" w:rsidRPr="003E761E"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2D753E" w:rsidRPr="003E761E" w14:paraId="32DEAD47" w14:textId="77777777" w:rsidTr="00B1774D">
        <w:tc>
          <w:tcPr>
            <w:tcW w:w="4230" w:type="dxa"/>
            <w:vAlign w:val="bottom"/>
          </w:tcPr>
          <w:p w14:paraId="766BC333" w14:textId="77777777" w:rsidR="002D753E" w:rsidRPr="003E761E"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F2C6601" w14:textId="3A5779EC"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0551EC30" w14:textId="77777777" w:rsidR="002D753E" w:rsidRPr="003E761E"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6C40B895" w14:textId="77777777" w:rsidTr="00B1774D">
        <w:tc>
          <w:tcPr>
            <w:tcW w:w="4230" w:type="dxa"/>
          </w:tcPr>
          <w:p w14:paraId="23AA4D58"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765E68F" w14:textId="66BF0D5D"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7B4AE1A0" w14:textId="5C274513"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02BEA3A0" w14:textId="1D4CF70F"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6697E533" w14:textId="46CB9251"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B97F82" w:rsidRPr="003E761E" w14:paraId="461117B3" w14:textId="77777777" w:rsidTr="00072322">
        <w:tc>
          <w:tcPr>
            <w:tcW w:w="4230" w:type="dxa"/>
          </w:tcPr>
          <w:p w14:paraId="09F621EB" w14:textId="60BBB5C1"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Accrued PAT charges</w:t>
            </w:r>
          </w:p>
        </w:tc>
        <w:tc>
          <w:tcPr>
            <w:tcW w:w="1215" w:type="dxa"/>
          </w:tcPr>
          <w:p w14:paraId="427FFC87" w14:textId="6BA5437A"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179,767</w:t>
            </w:r>
          </w:p>
        </w:tc>
        <w:tc>
          <w:tcPr>
            <w:tcW w:w="1215" w:type="dxa"/>
          </w:tcPr>
          <w:p w14:paraId="43079DCF" w14:textId="1BC607B1"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175,232</w:t>
            </w:r>
          </w:p>
        </w:tc>
        <w:tc>
          <w:tcPr>
            <w:tcW w:w="1215" w:type="dxa"/>
          </w:tcPr>
          <w:p w14:paraId="163DF514" w14:textId="1721D08B"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179,767</w:t>
            </w:r>
          </w:p>
        </w:tc>
        <w:tc>
          <w:tcPr>
            <w:tcW w:w="1215" w:type="dxa"/>
          </w:tcPr>
          <w:p w14:paraId="61EFC2CD" w14:textId="6A9609F3" w:rsidR="00B97F82" w:rsidRPr="003E761E" w:rsidRDefault="00B97F82" w:rsidP="00B97F82">
            <w:pPr>
              <w:tabs>
                <w:tab w:val="decimal" w:pos="977"/>
              </w:tabs>
              <w:spacing w:line="380" w:lineRule="exact"/>
              <w:ind w:right="-43"/>
              <w:rPr>
                <w:rFonts w:ascii="Arial" w:hAnsi="Arial" w:cs="Arial"/>
                <w:sz w:val="22"/>
                <w:szCs w:val="22"/>
              </w:rPr>
            </w:pPr>
            <w:r w:rsidRPr="003E761E">
              <w:rPr>
                <w:rFonts w:ascii="Arial" w:hAnsi="Arial" w:cs="Arial"/>
                <w:sz w:val="22"/>
                <w:szCs w:val="22"/>
              </w:rPr>
              <w:t>175,232</w:t>
            </w:r>
          </w:p>
        </w:tc>
      </w:tr>
      <w:tr w:rsidR="00B97F82" w:rsidRPr="003E761E" w14:paraId="77BD6DCD" w14:textId="77777777" w:rsidTr="00072322">
        <w:tc>
          <w:tcPr>
            <w:tcW w:w="4230" w:type="dxa"/>
          </w:tcPr>
          <w:p w14:paraId="7F2C1DC5" w14:textId="1C388E73"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Accrued bonus</w:t>
            </w:r>
          </w:p>
        </w:tc>
        <w:tc>
          <w:tcPr>
            <w:tcW w:w="1215" w:type="dxa"/>
          </w:tcPr>
          <w:p w14:paraId="5A7F11FD" w14:textId="074A23AA"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28,140</w:t>
            </w:r>
          </w:p>
        </w:tc>
        <w:tc>
          <w:tcPr>
            <w:tcW w:w="1215" w:type="dxa"/>
          </w:tcPr>
          <w:p w14:paraId="57E207D3" w14:textId="3563BB52"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20,460</w:t>
            </w:r>
          </w:p>
        </w:tc>
        <w:tc>
          <w:tcPr>
            <w:tcW w:w="1215" w:type="dxa"/>
          </w:tcPr>
          <w:p w14:paraId="15531F98" w14:textId="4E161B18"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28,140</w:t>
            </w:r>
          </w:p>
        </w:tc>
        <w:tc>
          <w:tcPr>
            <w:tcW w:w="1215" w:type="dxa"/>
          </w:tcPr>
          <w:p w14:paraId="30EFB9F3" w14:textId="794D00E0" w:rsidR="00B97F82" w:rsidRPr="003E761E" w:rsidRDefault="00B97F82" w:rsidP="00B97F82">
            <w:pPr>
              <w:tabs>
                <w:tab w:val="decimal" w:pos="977"/>
              </w:tabs>
              <w:spacing w:line="380" w:lineRule="exact"/>
              <w:ind w:right="-43"/>
              <w:rPr>
                <w:rFonts w:ascii="Arial" w:hAnsi="Arial" w:cs="Arial"/>
                <w:sz w:val="22"/>
                <w:szCs w:val="22"/>
              </w:rPr>
            </w:pPr>
            <w:r w:rsidRPr="003E761E">
              <w:rPr>
                <w:rFonts w:ascii="Arial" w:hAnsi="Arial" w:cs="Arial"/>
                <w:sz w:val="22"/>
                <w:szCs w:val="22"/>
              </w:rPr>
              <w:t>20,460</w:t>
            </w:r>
          </w:p>
        </w:tc>
      </w:tr>
      <w:tr w:rsidR="00B97F82" w:rsidRPr="003E761E" w14:paraId="41CB0EC0" w14:textId="77777777" w:rsidTr="00072322">
        <w:trPr>
          <w:trHeight w:val="70"/>
        </w:trPr>
        <w:tc>
          <w:tcPr>
            <w:tcW w:w="4230" w:type="dxa"/>
          </w:tcPr>
          <w:p w14:paraId="65718C5A" w14:textId="43712BFB"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color w:val="000000"/>
                <w:sz w:val="22"/>
                <w:szCs w:val="22"/>
              </w:rPr>
              <w:t>Others</w:t>
            </w:r>
          </w:p>
        </w:tc>
        <w:tc>
          <w:tcPr>
            <w:tcW w:w="1215" w:type="dxa"/>
          </w:tcPr>
          <w:p w14:paraId="502253E0" w14:textId="411A4D8C"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16,041</w:t>
            </w:r>
          </w:p>
        </w:tc>
        <w:tc>
          <w:tcPr>
            <w:tcW w:w="1215" w:type="dxa"/>
          </w:tcPr>
          <w:p w14:paraId="4FF8A9E4" w14:textId="768BC7A7"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15,063</w:t>
            </w:r>
          </w:p>
        </w:tc>
        <w:tc>
          <w:tcPr>
            <w:tcW w:w="1215" w:type="dxa"/>
          </w:tcPr>
          <w:p w14:paraId="119A70CA" w14:textId="6B775BD5"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12,442</w:t>
            </w:r>
          </w:p>
        </w:tc>
        <w:tc>
          <w:tcPr>
            <w:tcW w:w="1215" w:type="dxa"/>
          </w:tcPr>
          <w:p w14:paraId="6CE5AA81" w14:textId="79E379B3"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11,344</w:t>
            </w:r>
          </w:p>
        </w:tc>
      </w:tr>
      <w:tr w:rsidR="00B97F82" w:rsidRPr="003E761E" w14:paraId="453BC7C3" w14:textId="77777777" w:rsidTr="00072322">
        <w:trPr>
          <w:trHeight w:val="70"/>
        </w:trPr>
        <w:tc>
          <w:tcPr>
            <w:tcW w:w="4230" w:type="dxa"/>
          </w:tcPr>
          <w:p w14:paraId="2601A734" w14:textId="67B11ABE" w:rsidR="00B97F82" w:rsidRPr="003E761E" w:rsidRDefault="00B97F82" w:rsidP="00B97F82">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color w:val="000000"/>
                <w:sz w:val="22"/>
                <w:szCs w:val="22"/>
              </w:rPr>
              <w:t>Total</w:t>
            </w:r>
          </w:p>
        </w:tc>
        <w:tc>
          <w:tcPr>
            <w:tcW w:w="1215" w:type="dxa"/>
          </w:tcPr>
          <w:p w14:paraId="28784C5C" w14:textId="5D0AF87B"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223,948</w:t>
            </w:r>
          </w:p>
        </w:tc>
        <w:tc>
          <w:tcPr>
            <w:tcW w:w="1215" w:type="dxa"/>
          </w:tcPr>
          <w:p w14:paraId="2A16306D" w14:textId="4CED97CB"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210,755</w:t>
            </w:r>
          </w:p>
        </w:tc>
        <w:tc>
          <w:tcPr>
            <w:tcW w:w="1215" w:type="dxa"/>
          </w:tcPr>
          <w:p w14:paraId="304C989F" w14:textId="51E52CB9"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220,349</w:t>
            </w:r>
          </w:p>
        </w:tc>
        <w:tc>
          <w:tcPr>
            <w:tcW w:w="1215" w:type="dxa"/>
          </w:tcPr>
          <w:p w14:paraId="0587C922" w14:textId="4D8928B3"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207,036</w:t>
            </w:r>
          </w:p>
        </w:tc>
      </w:tr>
    </w:tbl>
    <w:p w14:paraId="497746E1" w14:textId="3E332606" w:rsidR="0021338B" w:rsidRPr="003E761E" w:rsidRDefault="00922368" w:rsidP="003A2223">
      <w:pPr>
        <w:tabs>
          <w:tab w:val="left" w:pos="900"/>
          <w:tab w:val="left" w:pos="2160"/>
        </w:tabs>
        <w:spacing w:before="240" w:after="120" w:line="380" w:lineRule="exact"/>
        <w:ind w:left="547" w:hanging="547"/>
        <w:jc w:val="both"/>
        <w:rPr>
          <w:rFonts w:ascii="Arial" w:hAnsi="Arial"/>
          <w:b/>
          <w:bCs/>
          <w:color w:val="000000"/>
          <w:sz w:val="22"/>
          <w:szCs w:val="22"/>
        </w:rPr>
      </w:pPr>
      <w:r w:rsidRPr="003E761E">
        <w:rPr>
          <w:rFonts w:ascii="Arial" w:hAnsi="Arial"/>
          <w:b/>
          <w:bCs/>
          <w:color w:val="000000"/>
          <w:sz w:val="22"/>
          <w:szCs w:val="22"/>
        </w:rPr>
        <w:t>2</w:t>
      </w:r>
      <w:r w:rsidR="00BC1CC8" w:rsidRPr="003E761E">
        <w:rPr>
          <w:rFonts w:ascii="Arial" w:hAnsi="Arial"/>
          <w:b/>
          <w:bCs/>
          <w:color w:val="000000"/>
          <w:sz w:val="22"/>
          <w:szCs w:val="22"/>
        </w:rPr>
        <w:t>3</w:t>
      </w:r>
      <w:r w:rsidR="0021338B" w:rsidRPr="003E761E">
        <w:rPr>
          <w:rFonts w:ascii="Arial" w:hAnsi="Arial"/>
          <w:b/>
          <w:bCs/>
          <w:color w:val="000000"/>
          <w:sz w:val="22"/>
          <w:szCs w:val="22"/>
          <w:cs/>
        </w:rPr>
        <w:t>.</w:t>
      </w:r>
      <w:r w:rsidR="0021338B" w:rsidRPr="003E761E">
        <w:rPr>
          <w:rFonts w:ascii="Arial" w:hAnsi="Arial"/>
          <w:b/>
          <w:bCs/>
          <w:color w:val="000000"/>
          <w:sz w:val="22"/>
          <w:szCs w:val="22"/>
          <w:cs/>
        </w:rPr>
        <w:tab/>
      </w:r>
      <w:r w:rsidR="0021338B" w:rsidRPr="003E761E">
        <w:rPr>
          <w:rFonts w:ascii="Arial" w:hAnsi="Arial"/>
          <w:b/>
          <w:bCs/>
          <w:color w:val="000000"/>
          <w:sz w:val="22"/>
          <w:szCs w:val="22"/>
        </w:rPr>
        <w:t xml:space="preserve">Provision for decommissioning costs </w:t>
      </w:r>
    </w:p>
    <w:p w14:paraId="7FE6F469" w14:textId="77777777" w:rsidR="00ED6AB0" w:rsidRPr="003E761E" w:rsidRDefault="00ED6AB0" w:rsidP="003A2223">
      <w:pPr>
        <w:spacing w:after="120" w:line="380" w:lineRule="exact"/>
        <w:ind w:left="547"/>
        <w:jc w:val="right"/>
        <w:rPr>
          <w:rFonts w:ascii="Arial" w:hAnsi="Arial" w:cs="Arial"/>
          <w:sz w:val="20"/>
          <w:szCs w:val="20"/>
          <w:cs/>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944BBB" w:rsidRPr="003E761E" w14:paraId="78F00B25" w14:textId="77777777" w:rsidTr="003A2223">
        <w:tc>
          <w:tcPr>
            <w:tcW w:w="5670" w:type="dxa"/>
          </w:tcPr>
          <w:p w14:paraId="5A3B55B5" w14:textId="77777777" w:rsidR="00944BBB" w:rsidRPr="003E761E" w:rsidRDefault="00944BBB" w:rsidP="003A2223">
            <w:pPr>
              <w:spacing w:line="380" w:lineRule="exact"/>
              <w:ind w:left="151" w:hanging="151"/>
              <w:jc w:val="center"/>
              <w:outlineLvl w:val="0"/>
              <w:rPr>
                <w:rFonts w:ascii="Arial" w:hAnsi="Arial" w:cs="Arial"/>
                <w:sz w:val="20"/>
                <w:szCs w:val="20"/>
              </w:rPr>
            </w:pPr>
          </w:p>
        </w:tc>
        <w:tc>
          <w:tcPr>
            <w:tcW w:w="3420" w:type="dxa"/>
            <w:gridSpan w:val="2"/>
          </w:tcPr>
          <w:p w14:paraId="3153DA72" w14:textId="64D029EC" w:rsidR="00944BBB" w:rsidRPr="003E761E" w:rsidRDefault="0099175F" w:rsidP="003A2223">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0"/>
                <w:szCs w:val="20"/>
              </w:rPr>
              <w:t>Consolidated financial statement</w:t>
            </w:r>
            <w:r w:rsidR="008F218F" w:rsidRPr="003E761E">
              <w:rPr>
                <w:rFonts w:ascii="Arial" w:hAnsi="Arial" w:cs="Arial"/>
                <w:sz w:val="20"/>
                <w:szCs w:val="20"/>
              </w:rPr>
              <w:t>s</w:t>
            </w:r>
            <w:r w:rsidRPr="003E761E">
              <w:rPr>
                <w:rFonts w:ascii="Arial" w:hAnsi="Arial" w:cs="Arial"/>
                <w:sz w:val="20"/>
                <w:szCs w:val="20"/>
              </w:rPr>
              <w:t xml:space="preserve"> / </w:t>
            </w:r>
            <w:r w:rsidR="00944BBB" w:rsidRPr="003E761E">
              <w:rPr>
                <w:rFonts w:ascii="Arial" w:hAnsi="Arial" w:cs="Arial"/>
                <w:sz w:val="20"/>
                <w:szCs w:val="20"/>
              </w:rPr>
              <w:t>Separate financial statement</w:t>
            </w:r>
            <w:r w:rsidR="00214273" w:rsidRPr="003E761E">
              <w:rPr>
                <w:rFonts w:ascii="Arial" w:hAnsi="Arial" w:cs="Arial"/>
                <w:sz w:val="20"/>
                <w:szCs w:val="20"/>
              </w:rPr>
              <w:t>s</w:t>
            </w:r>
          </w:p>
        </w:tc>
      </w:tr>
      <w:tr w:rsidR="000C04D7" w:rsidRPr="003E761E" w14:paraId="254ED7CE" w14:textId="77777777" w:rsidTr="003A2223">
        <w:tc>
          <w:tcPr>
            <w:tcW w:w="5670" w:type="dxa"/>
          </w:tcPr>
          <w:p w14:paraId="2BE89270" w14:textId="77777777" w:rsidR="000C04D7" w:rsidRPr="003E761E" w:rsidRDefault="000C04D7" w:rsidP="000C04D7">
            <w:pPr>
              <w:spacing w:line="380" w:lineRule="exact"/>
              <w:ind w:left="151" w:hanging="151"/>
              <w:jc w:val="center"/>
              <w:outlineLvl w:val="0"/>
              <w:rPr>
                <w:rFonts w:ascii="Arial" w:hAnsi="Arial" w:cs="Arial"/>
                <w:sz w:val="20"/>
                <w:szCs w:val="20"/>
              </w:rPr>
            </w:pPr>
          </w:p>
        </w:tc>
        <w:tc>
          <w:tcPr>
            <w:tcW w:w="1710" w:type="dxa"/>
          </w:tcPr>
          <w:p w14:paraId="1446A03E" w14:textId="2505B740" w:rsidR="000C04D7" w:rsidRPr="003E761E" w:rsidRDefault="000C04D7" w:rsidP="000C04D7">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2"/>
                <w:szCs w:val="22"/>
              </w:rPr>
              <w:t>2023</w:t>
            </w:r>
          </w:p>
        </w:tc>
        <w:tc>
          <w:tcPr>
            <w:tcW w:w="1710" w:type="dxa"/>
          </w:tcPr>
          <w:p w14:paraId="747E1DEC" w14:textId="15BB0C64" w:rsidR="000C04D7" w:rsidRPr="003E761E" w:rsidRDefault="000C04D7" w:rsidP="000C04D7">
            <w:pPr>
              <w:pBdr>
                <w:bottom w:val="single" w:sz="4" w:space="1" w:color="auto"/>
              </w:pBdr>
              <w:tabs>
                <w:tab w:val="right" w:pos="1033"/>
              </w:tabs>
              <w:spacing w:line="380" w:lineRule="exact"/>
              <w:ind w:right="-72"/>
              <w:jc w:val="center"/>
              <w:rPr>
                <w:rFonts w:ascii="Arial" w:hAnsi="Arial" w:cs="Arial"/>
                <w:sz w:val="20"/>
                <w:szCs w:val="20"/>
              </w:rPr>
            </w:pPr>
            <w:r w:rsidRPr="003E761E">
              <w:rPr>
                <w:rFonts w:ascii="Arial" w:hAnsi="Arial" w:cs="Arial"/>
                <w:sz w:val="22"/>
                <w:szCs w:val="22"/>
              </w:rPr>
              <w:t>2022</w:t>
            </w:r>
          </w:p>
        </w:tc>
      </w:tr>
      <w:tr w:rsidR="00B97F82" w:rsidRPr="003E761E" w14:paraId="730BC84C" w14:textId="77777777" w:rsidTr="00297320">
        <w:trPr>
          <w:trHeight w:val="198"/>
        </w:trPr>
        <w:tc>
          <w:tcPr>
            <w:tcW w:w="5670" w:type="dxa"/>
          </w:tcPr>
          <w:p w14:paraId="5CB9B10F" w14:textId="259BBC89" w:rsidR="00B97F82" w:rsidRPr="003E761E" w:rsidRDefault="00B97F82" w:rsidP="00B97F82">
            <w:pPr>
              <w:spacing w:line="380" w:lineRule="exact"/>
              <w:ind w:left="162" w:right="-110" w:hanging="180"/>
              <w:rPr>
                <w:rFonts w:ascii="Arial" w:hAnsi="Arial"/>
                <w:sz w:val="20"/>
                <w:szCs w:val="20"/>
              </w:rPr>
            </w:pPr>
            <w:r w:rsidRPr="003E761E">
              <w:rPr>
                <w:rFonts w:ascii="Arial" w:hAnsi="Arial"/>
                <w:sz w:val="20"/>
                <w:szCs w:val="20"/>
              </w:rPr>
              <w:t>Provision for decommissioning costs at beginning of year</w:t>
            </w:r>
          </w:p>
        </w:tc>
        <w:tc>
          <w:tcPr>
            <w:tcW w:w="1710" w:type="dxa"/>
          </w:tcPr>
          <w:p w14:paraId="5ACA6144" w14:textId="79B898F8" w:rsidR="00B97F82" w:rsidRPr="003E761E" w:rsidRDefault="00B97F82" w:rsidP="00B97F82">
            <w:pPr>
              <w:tabs>
                <w:tab w:val="decimal" w:pos="1330"/>
              </w:tabs>
              <w:spacing w:line="380" w:lineRule="exact"/>
              <w:ind w:left="-5"/>
              <w:rPr>
                <w:rFonts w:ascii="Arial" w:hAnsi="Arial" w:cs="Arial"/>
                <w:sz w:val="20"/>
                <w:szCs w:val="20"/>
              </w:rPr>
            </w:pPr>
            <w:r w:rsidRPr="00B97F82">
              <w:rPr>
                <w:rFonts w:ascii="Arial" w:hAnsi="Arial" w:cs="Arial"/>
                <w:sz w:val="20"/>
                <w:szCs w:val="20"/>
              </w:rPr>
              <w:t>32,198</w:t>
            </w:r>
          </w:p>
        </w:tc>
        <w:tc>
          <w:tcPr>
            <w:tcW w:w="1710" w:type="dxa"/>
          </w:tcPr>
          <w:p w14:paraId="21025F39" w14:textId="79655D88" w:rsidR="00B97F82" w:rsidRPr="003E761E" w:rsidRDefault="00B97F82" w:rsidP="00B97F82">
            <w:pPr>
              <w:tabs>
                <w:tab w:val="decimal" w:pos="1330"/>
              </w:tabs>
              <w:spacing w:line="380" w:lineRule="exact"/>
              <w:ind w:left="-5"/>
              <w:rPr>
                <w:rFonts w:ascii="Arial" w:hAnsi="Arial" w:cs="Arial"/>
                <w:sz w:val="20"/>
                <w:szCs w:val="20"/>
              </w:rPr>
            </w:pPr>
            <w:r w:rsidRPr="003E761E">
              <w:rPr>
                <w:rFonts w:ascii="Arial" w:hAnsi="Arial" w:cs="Arial"/>
                <w:sz w:val="20"/>
                <w:szCs w:val="20"/>
              </w:rPr>
              <w:t>31,200</w:t>
            </w:r>
          </w:p>
        </w:tc>
      </w:tr>
      <w:tr w:rsidR="00B97F82" w:rsidRPr="003E761E" w14:paraId="50FD4503" w14:textId="77777777" w:rsidTr="00297320">
        <w:tc>
          <w:tcPr>
            <w:tcW w:w="5670" w:type="dxa"/>
          </w:tcPr>
          <w:p w14:paraId="26100D76" w14:textId="77777777" w:rsidR="00B97F82" w:rsidRPr="003E761E" w:rsidRDefault="00B97F82" w:rsidP="00B97F82">
            <w:pPr>
              <w:spacing w:line="380" w:lineRule="exact"/>
              <w:ind w:left="162" w:hanging="180"/>
              <w:rPr>
                <w:rFonts w:ascii="Arial" w:hAnsi="Arial"/>
                <w:color w:val="000000"/>
                <w:sz w:val="20"/>
                <w:szCs w:val="20"/>
              </w:rPr>
            </w:pPr>
            <w:r w:rsidRPr="003E761E">
              <w:rPr>
                <w:rFonts w:ascii="Arial" w:hAnsi="Arial"/>
                <w:color w:val="000000"/>
                <w:sz w:val="20"/>
                <w:szCs w:val="20"/>
              </w:rPr>
              <w:t>Interest cost</w:t>
            </w:r>
          </w:p>
        </w:tc>
        <w:tc>
          <w:tcPr>
            <w:tcW w:w="1710" w:type="dxa"/>
          </w:tcPr>
          <w:p w14:paraId="50E13977" w14:textId="39D157CF" w:rsidR="00B97F82" w:rsidRPr="003E761E" w:rsidRDefault="00B97F82" w:rsidP="00B97F82">
            <w:pPr>
              <w:pBdr>
                <w:bottom w:val="single" w:sz="4" w:space="1" w:color="auto"/>
              </w:pBdr>
              <w:tabs>
                <w:tab w:val="decimal" w:pos="1330"/>
              </w:tabs>
              <w:spacing w:line="380" w:lineRule="exact"/>
              <w:ind w:left="-5"/>
              <w:rPr>
                <w:rFonts w:ascii="Arial" w:hAnsi="Arial" w:cs="Arial"/>
                <w:sz w:val="20"/>
                <w:szCs w:val="20"/>
              </w:rPr>
            </w:pPr>
            <w:r w:rsidRPr="00B97F82">
              <w:rPr>
                <w:rFonts w:ascii="Arial" w:hAnsi="Arial" w:cs="Arial"/>
                <w:sz w:val="20"/>
                <w:szCs w:val="20"/>
              </w:rPr>
              <w:t>997</w:t>
            </w:r>
          </w:p>
        </w:tc>
        <w:tc>
          <w:tcPr>
            <w:tcW w:w="1710" w:type="dxa"/>
          </w:tcPr>
          <w:p w14:paraId="6B665CA6" w14:textId="72290897" w:rsidR="00B97F82" w:rsidRPr="003E761E" w:rsidRDefault="00B97F82" w:rsidP="00B97F82">
            <w:pPr>
              <w:pBdr>
                <w:bottom w:val="single" w:sz="4" w:space="1" w:color="auto"/>
              </w:pBdr>
              <w:tabs>
                <w:tab w:val="decimal" w:pos="1330"/>
              </w:tabs>
              <w:spacing w:line="380" w:lineRule="exact"/>
              <w:ind w:left="-5"/>
              <w:rPr>
                <w:rFonts w:ascii="Arial" w:hAnsi="Arial" w:cs="Arial"/>
                <w:sz w:val="20"/>
                <w:szCs w:val="20"/>
              </w:rPr>
            </w:pPr>
            <w:r w:rsidRPr="003E761E">
              <w:rPr>
                <w:rFonts w:ascii="Arial" w:hAnsi="Arial" w:cs="Arial"/>
                <w:sz w:val="20"/>
                <w:szCs w:val="20"/>
              </w:rPr>
              <w:t>998</w:t>
            </w:r>
          </w:p>
        </w:tc>
      </w:tr>
      <w:tr w:rsidR="00B97F82" w:rsidRPr="003E761E" w14:paraId="16A04236" w14:textId="77777777" w:rsidTr="00297320">
        <w:tc>
          <w:tcPr>
            <w:tcW w:w="5670" w:type="dxa"/>
          </w:tcPr>
          <w:p w14:paraId="1F4D75E9" w14:textId="1F712C46" w:rsidR="00B97F82" w:rsidRPr="003E761E" w:rsidRDefault="00B97F82" w:rsidP="00B97F82">
            <w:pPr>
              <w:spacing w:line="380" w:lineRule="exact"/>
              <w:ind w:left="162" w:hanging="180"/>
              <w:rPr>
                <w:rFonts w:ascii="Arial" w:hAnsi="Arial"/>
                <w:sz w:val="20"/>
                <w:szCs w:val="20"/>
              </w:rPr>
            </w:pPr>
            <w:r w:rsidRPr="003E761E">
              <w:rPr>
                <w:rFonts w:ascii="Arial" w:hAnsi="Arial"/>
                <w:sz w:val="20"/>
                <w:szCs w:val="20"/>
              </w:rPr>
              <w:t>Provision for decommissioning costs at end of year</w:t>
            </w:r>
          </w:p>
        </w:tc>
        <w:tc>
          <w:tcPr>
            <w:tcW w:w="1710" w:type="dxa"/>
          </w:tcPr>
          <w:p w14:paraId="79B11BBF" w14:textId="2F226177" w:rsidR="00B97F82" w:rsidRPr="003E761E" w:rsidRDefault="00B97F82" w:rsidP="00B97F82">
            <w:pPr>
              <w:pBdr>
                <w:bottom w:val="double" w:sz="4" w:space="1" w:color="auto"/>
              </w:pBdr>
              <w:tabs>
                <w:tab w:val="decimal" w:pos="1330"/>
              </w:tabs>
              <w:spacing w:line="380" w:lineRule="exact"/>
              <w:ind w:left="-5"/>
              <w:rPr>
                <w:rFonts w:ascii="Arial" w:hAnsi="Arial" w:cs="Arial"/>
                <w:sz w:val="20"/>
                <w:szCs w:val="20"/>
              </w:rPr>
            </w:pPr>
            <w:r w:rsidRPr="00B97F82">
              <w:rPr>
                <w:rFonts w:ascii="Arial" w:hAnsi="Arial" w:cs="Arial"/>
                <w:sz w:val="20"/>
                <w:szCs w:val="20"/>
              </w:rPr>
              <w:t>33,195</w:t>
            </w:r>
          </w:p>
        </w:tc>
        <w:tc>
          <w:tcPr>
            <w:tcW w:w="1710" w:type="dxa"/>
          </w:tcPr>
          <w:p w14:paraId="1A825FC1" w14:textId="259B7B0F" w:rsidR="00B97F82" w:rsidRPr="003E761E" w:rsidRDefault="00B97F82" w:rsidP="00B97F82">
            <w:pPr>
              <w:pBdr>
                <w:bottom w:val="double" w:sz="4" w:space="1" w:color="auto"/>
              </w:pBdr>
              <w:tabs>
                <w:tab w:val="decimal" w:pos="1330"/>
              </w:tabs>
              <w:spacing w:line="380" w:lineRule="exact"/>
              <w:ind w:left="-5"/>
              <w:rPr>
                <w:rFonts w:ascii="Arial" w:hAnsi="Arial" w:cs="Arial"/>
                <w:sz w:val="20"/>
                <w:szCs w:val="20"/>
              </w:rPr>
            </w:pPr>
            <w:r w:rsidRPr="003E761E">
              <w:rPr>
                <w:rFonts w:ascii="Arial" w:hAnsi="Arial" w:cs="Arial"/>
                <w:sz w:val="20"/>
                <w:szCs w:val="20"/>
              </w:rPr>
              <w:t>32,198</w:t>
            </w:r>
          </w:p>
        </w:tc>
      </w:tr>
    </w:tbl>
    <w:p w14:paraId="1D18D5F4" w14:textId="77777777" w:rsidR="009D6B6F" w:rsidRPr="003E761E" w:rsidRDefault="0021338B" w:rsidP="0099175F">
      <w:pPr>
        <w:tabs>
          <w:tab w:val="right" w:pos="7280"/>
          <w:tab w:val="right" w:pos="8540"/>
        </w:tabs>
        <w:spacing w:before="240" w:after="120" w:line="380" w:lineRule="exact"/>
        <w:ind w:left="547" w:hanging="547"/>
        <w:jc w:val="both"/>
        <w:rPr>
          <w:rFonts w:ascii="Arial" w:hAnsi="Arial" w:cs="Arial"/>
          <w:sz w:val="22"/>
          <w:szCs w:val="22"/>
        </w:rPr>
      </w:pPr>
      <w:r w:rsidRPr="003E761E">
        <w:rPr>
          <w:rFonts w:ascii="Arial" w:hAnsi="Arial"/>
          <w:sz w:val="22"/>
          <w:szCs w:val="22"/>
        </w:rPr>
        <w:tab/>
        <w:t xml:space="preserve">The Company </w:t>
      </w:r>
      <w:proofErr w:type="spellStart"/>
      <w:r w:rsidRPr="003E761E">
        <w:rPr>
          <w:rFonts w:ascii="Arial" w:hAnsi="Arial"/>
          <w:sz w:val="22"/>
          <w:szCs w:val="22"/>
        </w:rPr>
        <w:t>recognised</w:t>
      </w:r>
      <w:proofErr w:type="spellEnd"/>
      <w:r w:rsidRPr="003E761E">
        <w:rPr>
          <w:rFonts w:ascii="Arial" w:hAnsi="Arial"/>
          <w:sz w:val="22"/>
          <w:szCs w:val="22"/>
        </w:rPr>
        <w:t xml:space="preserve"> a provision for decommissioning costs associated with the Company’s warehouses. The Company </w:t>
      </w:r>
      <w:r w:rsidR="00214273" w:rsidRPr="003E761E">
        <w:rPr>
          <w:rFonts w:ascii="Arial" w:hAnsi="Arial"/>
          <w:sz w:val="22"/>
          <w:szCs w:val="22"/>
        </w:rPr>
        <w:t>commits</w:t>
      </w:r>
      <w:r w:rsidR="00BD0319" w:rsidRPr="003E761E">
        <w:rPr>
          <w:rFonts w:ascii="Arial" w:hAnsi="Arial"/>
          <w:sz w:val="22"/>
          <w:szCs w:val="22"/>
        </w:rPr>
        <w:t xml:space="preserve"> to decommission</w:t>
      </w:r>
      <w:r w:rsidRPr="003E761E">
        <w:rPr>
          <w:rFonts w:ascii="Arial" w:hAnsi="Arial"/>
          <w:sz w:val="22"/>
          <w:szCs w:val="22"/>
        </w:rPr>
        <w:t xml:space="preserve"> the construction thereon before return the lease</w:t>
      </w:r>
      <w:r w:rsidR="008F6648" w:rsidRPr="003E761E">
        <w:rPr>
          <w:rFonts w:ascii="Arial" w:hAnsi="Arial"/>
          <w:sz w:val="22"/>
          <w:szCs w:val="22"/>
        </w:rPr>
        <w:t>d</w:t>
      </w:r>
      <w:r w:rsidRPr="003E761E">
        <w:rPr>
          <w:rFonts w:ascii="Arial" w:hAnsi="Arial"/>
          <w:sz w:val="22"/>
          <w:szCs w:val="22"/>
        </w:rPr>
        <w:t xml:space="preserve"> land to the lessor</w:t>
      </w:r>
      <w:r w:rsidR="008F6648" w:rsidRPr="003E761E">
        <w:rPr>
          <w:rFonts w:ascii="Arial" w:hAnsi="Arial"/>
          <w:sz w:val="22"/>
          <w:szCs w:val="22"/>
        </w:rPr>
        <w:t>s</w:t>
      </w:r>
      <w:r w:rsidRPr="003E761E">
        <w:rPr>
          <w:rFonts w:ascii="Arial" w:hAnsi="Arial"/>
          <w:sz w:val="22"/>
          <w:szCs w:val="22"/>
        </w:rPr>
        <w:t>.</w:t>
      </w:r>
    </w:p>
    <w:p w14:paraId="74580804" w14:textId="77777777" w:rsidR="00D47C19" w:rsidRPr="003E761E" w:rsidRDefault="00D47C19">
      <w:pPr>
        <w:overflowPunct/>
        <w:autoSpaceDE/>
        <w:autoSpaceDN/>
        <w:adjustRightInd/>
        <w:spacing w:before="100" w:after="100" w:line="380" w:lineRule="exact"/>
        <w:ind w:right="-43"/>
        <w:jc w:val="both"/>
        <w:textAlignment w:val="auto"/>
        <w:rPr>
          <w:rFonts w:ascii="Arial" w:hAnsi="Arial"/>
          <w:b/>
          <w:bCs/>
          <w:sz w:val="22"/>
          <w:szCs w:val="22"/>
        </w:rPr>
      </w:pPr>
      <w:r w:rsidRPr="003E761E">
        <w:rPr>
          <w:rFonts w:ascii="Arial" w:hAnsi="Arial"/>
          <w:b/>
          <w:bCs/>
          <w:sz w:val="22"/>
          <w:szCs w:val="22"/>
        </w:rPr>
        <w:br w:type="page"/>
      </w:r>
    </w:p>
    <w:p w14:paraId="5CD4BE4A" w14:textId="5C1031EC" w:rsidR="00F756A7" w:rsidRPr="003E761E" w:rsidRDefault="00472566" w:rsidP="00944BBB">
      <w:pPr>
        <w:tabs>
          <w:tab w:val="left" w:pos="900"/>
        </w:tabs>
        <w:spacing w:before="120" w:after="120" w:line="380" w:lineRule="exact"/>
        <w:ind w:left="547" w:hanging="547"/>
        <w:rPr>
          <w:rFonts w:ascii="Arial" w:hAnsi="Arial"/>
          <w:b/>
          <w:bCs/>
          <w:sz w:val="22"/>
          <w:szCs w:val="22"/>
        </w:rPr>
      </w:pPr>
      <w:r w:rsidRPr="003E761E">
        <w:rPr>
          <w:rFonts w:ascii="Arial" w:hAnsi="Arial"/>
          <w:b/>
          <w:bCs/>
          <w:sz w:val="22"/>
          <w:szCs w:val="22"/>
        </w:rPr>
        <w:lastRenderedPageBreak/>
        <w:t>2</w:t>
      </w:r>
      <w:r w:rsidR="00BC1CC8" w:rsidRPr="003E761E">
        <w:rPr>
          <w:rFonts w:ascii="Arial" w:hAnsi="Arial"/>
          <w:b/>
          <w:bCs/>
          <w:sz w:val="22"/>
          <w:szCs w:val="22"/>
        </w:rPr>
        <w:t>4</w:t>
      </w:r>
      <w:r w:rsidR="00F756A7" w:rsidRPr="003E761E">
        <w:rPr>
          <w:rFonts w:ascii="Arial" w:hAnsi="Arial"/>
          <w:b/>
          <w:bCs/>
          <w:sz w:val="22"/>
          <w:szCs w:val="22"/>
        </w:rPr>
        <w:t>.</w:t>
      </w:r>
      <w:r w:rsidR="00F756A7" w:rsidRPr="003E761E">
        <w:rPr>
          <w:rFonts w:ascii="Arial" w:hAnsi="Arial"/>
          <w:b/>
          <w:bCs/>
          <w:sz w:val="22"/>
          <w:szCs w:val="22"/>
        </w:rPr>
        <w:tab/>
        <w:t xml:space="preserve">Provision for long-term employee benefits </w:t>
      </w:r>
    </w:p>
    <w:p w14:paraId="6895161D" w14:textId="77777777" w:rsidR="004622D3" w:rsidRPr="003E761E" w:rsidRDefault="004622D3" w:rsidP="00944BBB">
      <w:pPr>
        <w:tabs>
          <w:tab w:val="right" w:pos="7280"/>
          <w:tab w:val="right" w:pos="8760"/>
        </w:tabs>
        <w:spacing w:before="120" w:after="120" w:line="380" w:lineRule="exact"/>
        <w:ind w:left="540" w:hanging="540"/>
        <w:jc w:val="thaiDistribute"/>
        <w:rPr>
          <w:rFonts w:ascii="Arial" w:hAnsi="Arial"/>
          <w:sz w:val="22"/>
          <w:szCs w:val="22"/>
        </w:rPr>
      </w:pPr>
      <w:r w:rsidRPr="003E761E">
        <w:rPr>
          <w:rFonts w:ascii="Arial" w:hAnsi="Arial"/>
          <w:sz w:val="22"/>
          <w:szCs w:val="22"/>
        </w:rPr>
        <w:tab/>
        <w:t xml:space="preserve">Provision for long-term employee benefits, which represents compensation payable to employees after they retire, </w:t>
      </w:r>
      <w:r w:rsidR="00DF0CC5" w:rsidRPr="003E761E">
        <w:rPr>
          <w:rFonts w:ascii="Arial" w:hAnsi="Arial"/>
          <w:sz w:val="22"/>
          <w:szCs w:val="22"/>
        </w:rPr>
        <w:t>are</w:t>
      </w:r>
      <w:r w:rsidRPr="003E761E">
        <w:rPr>
          <w:rFonts w:ascii="Arial" w:hAnsi="Arial"/>
          <w:sz w:val="22"/>
          <w:szCs w:val="22"/>
        </w:rPr>
        <w:t xml:space="preserve"> as follows:</w:t>
      </w:r>
    </w:p>
    <w:p w14:paraId="3A7E52B1" w14:textId="5913C92D" w:rsidR="00B96AC4" w:rsidRPr="003E761E" w:rsidRDefault="00B96AC4" w:rsidP="00E83895">
      <w:pPr>
        <w:spacing w:after="120" w:line="380" w:lineRule="exact"/>
        <w:ind w:left="547"/>
        <w:jc w:val="right"/>
        <w:rPr>
          <w:rFonts w:ascii="Arial" w:hAnsi="Arial" w:cs="Arial"/>
          <w:sz w:val="20"/>
          <w:szCs w:val="20"/>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W w:w="9136" w:type="dxa"/>
        <w:tblInd w:w="450" w:type="dxa"/>
        <w:tblLayout w:type="fixed"/>
        <w:tblLook w:val="04A0" w:firstRow="1" w:lastRow="0" w:firstColumn="1" w:lastColumn="0" w:noHBand="0" w:noVBand="1"/>
      </w:tblPr>
      <w:tblGrid>
        <w:gridCol w:w="4410"/>
        <w:gridCol w:w="1170"/>
        <w:gridCol w:w="1170"/>
        <w:gridCol w:w="1210"/>
        <w:gridCol w:w="1170"/>
        <w:gridCol w:w="6"/>
      </w:tblGrid>
      <w:tr w:rsidR="00E83895" w:rsidRPr="003E761E" w14:paraId="1BA6891F" w14:textId="77777777" w:rsidTr="00072322">
        <w:trPr>
          <w:tblHeader/>
        </w:trPr>
        <w:tc>
          <w:tcPr>
            <w:tcW w:w="4410" w:type="dxa"/>
            <w:vAlign w:val="bottom"/>
          </w:tcPr>
          <w:p w14:paraId="27B934EF" w14:textId="77777777" w:rsidR="00E83895" w:rsidRPr="003E761E" w:rsidRDefault="00E83895" w:rsidP="00E83895">
            <w:pPr>
              <w:tabs>
                <w:tab w:val="left" w:pos="600"/>
                <w:tab w:val="left" w:pos="900"/>
                <w:tab w:val="right" w:pos="7280"/>
                <w:tab w:val="right" w:pos="8540"/>
              </w:tabs>
              <w:spacing w:line="380" w:lineRule="exact"/>
              <w:ind w:right="-43"/>
              <w:jc w:val="center"/>
              <w:rPr>
                <w:rFonts w:ascii="Arial" w:hAnsi="Arial" w:cs="Arial"/>
                <w:sz w:val="20"/>
                <w:szCs w:val="20"/>
              </w:rPr>
            </w:pPr>
          </w:p>
        </w:tc>
        <w:tc>
          <w:tcPr>
            <w:tcW w:w="2340" w:type="dxa"/>
            <w:gridSpan w:val="2"/>
            <w:vAlign w:val="bottom"/>
          </w:tcPr>
          <w:p w14:paraId="073076D7" w14:textId="363230FE"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 xml:space="preserve">Consolidated               financial statements </w:t>
            </w:r>
          </w:p>
        </w:tc>
        <w:tc>
          <w:tcPr>
            <w:tcW w:w="2386" w:type="dxa"/>
            <w:gridSpan w:val="3"/>
            <w:vAlign w:val="bottom"/>
          </w:tcPr>
          <w:p w14:paraId="694BCA8E" w14:textId="5101A674"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Separate                       financial statements</w:t>
            </w:r>
          </w:p>
        </w:tc>
      </w:tr>
      <w:tr w:rsidR="000C04D7" w:rsidRPr="003E761E" w14:paraId="57A879A1" w14:textId="77777777" w:rsidTr="00072322">
        <w:trPr>
          <w:gridAfter w:val="1"/>
          <w:wAfter w:w="6" w:type="dxa"/>
          <w:tblHeader/>
        </w:trPr>
        <w:tc>
          <w:tcPr>
            <w:tcW w:w="4410" w:type="dxa"/>
          </w:tcPr>
          <w:p w14:paraId="5EE73470"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70" w:type="dxa"/>
          </w:tcPr>
          <w:p w14:paraId="66D3A625" w14:textId="3F4CDD2C"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2023</w:t>
            </w:r>
          </w:p>
        </w:tc>
        <w:tc>
          <w:tcPr>
            <w:tcW w:w="1170" w:type="dxa"/>
          </w:tcPr>
          <w:p w14:paraId="6099C423" w14:textId="29CCDF18"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2022</w:t>
            </w:r>
          </w:p>
        </w:tc>
        <w:tc>
          <w:tcPr>
            <w:tcW w:w="1210" w:type="dxa"/>
          </w:tcPr>
          <w:p w14:paraId="060665BC" w14:textId="122DD188"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2023</w:t>
            </w:r>
          </w:p>
        </w:tc>
        <w:tc>
          <w:tcPr>
            <w:tcW w:w="1170" w:type="dxa"/>
          </w:tcPr>
          <w:p w14:paraId="3E7989CE" w14:textId="68A49EEF"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761E">
              <w:rPr>
                <w:rFonts w:ascii="Arial" w:hAnsi="Arial" w:cs="Arial"/>
                <w:sz w:val="20"/>
                <w:szCs w:val="20"/>
              </w:rPr>
              <w:t>2022</w:t>
            </w:r>
          </w:p>
        </w:tc>
      </w:tr>
      <w:tr w:rsidR="00B97F82" w:rsidRPr="003E761E" w14:paraId="43770FE5" w14:textId="77777777" w:rsidTr="00072322">
        <w:trPr>
          <w:gridAfter w:val="1"/>
          <w:wAfter w:w="6" w:type="dxa"/>
          <w:tblHeader/>
        </w:trPr>
        <w:tc>
          <w:tcPr>
            <w:tcW w:w="4410" w:type="dxa"/>
            <w:shd w:val="clear" w:color="auto" w:fill="auto"/>
          </w:tcPr>
          <w:p w14:paraId="754EEE80" w14:textId="1A772F92"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b/>
                <w:bCs/>
                <w:sz w:val="20"/>
                <w:szCs w:val="20"/>
              </w:rPr>
              <w:t>Provision for long-term employee benefits</w:t>
            </w:r>
            <w:r w:rsidRPr="003E761E">
              <w:rPr>
                <w:rFonts w:ascii="Arial" w:hAnsi="Arial" w:cs="Arial"/>
                <w:b/>
                <w:bCs/>
                <w:spacing w:val="-4"/>
                <w:sz w:val="20"/>
                <w:szCs w:val="20"/>
              </w:rPr>
              <w:t xml:space="preserve"> at                        beginning of year</w:t>
            </w:r>
          </w:p>
        </w:tc>
        <w:tc>
          <w:tcPr>
            <w:tcW w:w="1170" w:type="dxa"/>
            <w:vAlign w:val="bottom"/>
          </w:tcPr>
          <w:p w14:paraId="70209C9C" w14:textId="2A7C06FC"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50,348</w:t>
            </w:r>
          </w:p>
        </w:tc>
        <w:tc>
          <w:tcPr>
            <w:tcW w:w="1170" w:type="dxa"/>
            <w:vAlign w:val="bottom"/>
          </w:tcPr>
          <w:p w14:paraId="2E24ED1B" w14:textId="609C402F"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42,216</w:t>
            </w:r>
          </w:p>
        </w:tc>
        <w:tc>
          <w:tcPr>
            <w:tcW w:w="1210" w:type="dxa"/>
            <w:vAlign w:val="bottom"/>
          </w:tcPr>
          <w:p w14:paraId="59A8F5F4" w14:textId="65574355"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49,391</w:t>
            </w:r>
          </w:p>
        </w:tc>
        <w:tc>
          <w:tcPr>
            <w:tcW w:w="1170" w:type="dxa"/>
            <w:vAlign w:val="bottom"/>
          </w:tcPr>
          <w:p w14:paraId="41F086FB" w14:textId="5463860E"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41,252</w:t>
            </w:r>
          </w:p>
        </w:tc>
      </w:tr>
      <w:tr w:rsidR="00B97F82" w:rsidRPr="003E761E" w14:paraId="7FCCDA45" w14:textId="77777777" w:rsidTr="00072322">
        <w:trPr>
          <w:gridAfter w:val="1"/>
          <w:wAfter w:w="6" w:type="dxa"/>
          <w:tblHeader/>
        </w:trPr>
        <w:tc>
          <w:tcPr>
            <w:tcW w:w="4410" w:type="dxa"/>
            <w:shd w:val="clear" w:color="auto" w:fill="auto"/>
          </w:tcPr>
          <w:p w14:paraId="49A98D52" w14:textId="57814A29"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sz w:val="20"/>
                <w:szCs w:val="20"/>
              </w:rPr>
              <w:tab/>
              <w:t>Included in profit or loss:</w:t>
            </w:r>
          </w:p>
        </w:tc>
        <w:tc>
          <w:tcPr>
            <w:tcW w:w="1170" w:type="dxa"/>
            <w:vAlign w:val="bottom"/>
          </w:tcPr>
          <w:p w14:paraId="089F676C"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664F4B89"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210" w:type="dxa"/>
            <w:vAlign w:val="bottom"/>
          </w:tcPr>
          <w:p w14:paraId="0B11B48B"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4147EFF1" w14:textId="77777777" w:rsidR="00B97F82" w:rsidRPr="003E761E" w:rsidRDefault="00B97F82" w:rsidP="00B97F82">
            <w:pPr>
              <w:tabs>
                <w:tab w:val="decimal" w:pos="885"/>
              </w:tabs>
              <w:spacing w:line="380" w:lineRule="exact"/>
              <w:ind w:right="-43"/>
              <w:rPr>
                <w:rFonts w:ascii="Arial" w:hAnsi="Arial" w:cs="Arial"/>
                <w:sz w:val="20"/>
                <w:szCs w:val="20"/>
              </w:rPr>
            </w:pPr>
          </w:p>
        </w:tc>
      </w:tr>
      <w:tr w:rsidR="00B97F82" w:rsidRPr="003E761E" w14:paraId="5EF52BB2" w14:textId="77777777" w:rsidTr="00072322">
        <w:trPr>
          <w:gridAfter w:val="1"/>
          <w:wAfter w:w="6" w:type="dxa"/>
          <w:tblHeader/>
        </w:trPr>
        <w:tc>
          <w:tcPr>
            <w:tcW w:w="4410" w:type="dxa"/>
            <w:shd w:val="clear" w:color="auto" w:fill="auto"/>
          </w:tcPr>
          <w:p w14:paraId="70DE9495" w14:textId="5CC31850" w:rsidR="00B97F82" w:rsidRPr="003E761E" w:rsidRDefault="00B97F82" w:rsidP="00B97F82">
            <w:pPr>
              <w:tabs>
                <w:tab w:val="left" w:pos="169"/>
                <w:tab w:val="left" w:pos="900"/>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t xml:space="preserve">Current service cost </w:t>
            </w:r>
          </w:p>
        </w:tc>
        <w:tc>
          <w:tcPr>
            <w:tcW w:w="1170" w:type="dxa"/>
            <w:vAlign w:val="bottom"/>
          </w:tcPr>
          <w:p w14:paraId="25F6FA5D" w14:textId="5FBF022C"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2,606</w:t>
            </w:r>
          </w:p>
        </w:tc>
        <w:tc>
          <w:tcPr>
            <w:tcW w:w="1170" w:type="dxa"/>
            <w:vAlign w:val="bottom"/>
          </w:tcPr>
          <w:p w14:paraId="0EEF7A5C" w14:textId="059CF67F"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3,149</w:t>
            </w:r>
          </w:p>
        </w:tc>
        <w:tc>
          <w:tcPr>
            <w:tcW w:w="1210" w:type="dxa"/>
            <w:vAlign w:val="bottom"/>
          </w:tcPr>
          <w:p w14:paraId="1435D438" w14:textId="71A9278C"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2,535</w:t>
            </w:r>
          </w:p>
        </w:tc>
        <w:tc>
          <w:tcPr>
            <w:tcW w:w="1170" w:type="dxa"/>
            <w:vAlign w:val="bottom"/>
          </w:tcPr>
          <w:p w14:paraId="701B360B" w14:textId="5E7CABAE"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3,156</w:t>
            </w:r>
          </w:p>
        </w:tc>
      </w:tr>
      <w:tr w:rsidR="00B97F82" w:rsidRPr="003E761E" w14:paraId="090CB905" w14:textId="77777777" w:rsidTr="00072322">
        <w:trPr>
          <w:gridAfter w:val="1"/>
          <w:wAfter w:w="6" w:type="dxa"/>
          <w:tblHeader/>
        </w:trPr>
        <w:tc>
          <w:tcPr>
            <w:tcW w:w="4410" w:type="dxa"/>
            <w:shd w:val="clear" w:color="auto" w:fill="auto"/>
          </w:tcPr>
          <w:p w14:paraId="7E9A347C" w14:textId="4388920C" w:rsidR="00B97F82" w:rsidRPr="003E761E" w:rsidRDefault="00B97F82" w:rsidP="00B97F82">
            <w:pPr>
              <w:tabs>
                <w:tab w:val="left" w:pos="169"/>
                <w:tab w:val="left" w:pos="900"/>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t xml:space="preserve">Interest cost </w:t>
            </w:r>
          </w:p>
        </w:tc>
        <w:tc>
          <w:tcPr>
            <w:tcW w:w="1170" w:type="dxa"/>
            <w:vAlign w:val="bottom"/>
          </w:tcPr>
          <w:p w14:paraId="7CDC7DAB" w14:textId="015F15A8"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753</w:t>
            </w:r>
          </w:p>
        </w:tc>
        <w:tc>
          <w:tcPr>
            <w:tcW w:w="1170" w:type="dxa"/>
            <w:vAlign w:val="bottom"/>
          </w:tcPr>
          <w:p w14:paraId="31CDF671" w14:textId="0856A963"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460</w:t>
            </w:r>
          </w:p>
        </w:tc>
        <w:tc>
          <w:tcPr>
            <w:tcW w:w="1210" w:type="dxa"/>
            <w:vAlign w:val="bottom"/>
          </w:tcPr>
          <w:p w14:paraId="4574277D" w14:textId="7FACE8F8"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753</w:t>
            </w:r>
          </w:p>
        </w:tc>
        <w:tc>
          <w:tcPr>
            <w:tcW w:w="1170" w:type="dxa"/>
            <w:vAlign w:val="bottom"/>
          </w:tcPr>
          <w:p w14:paraId="141BC978" w14:textId="1202F80C"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460</w:t>
            </w:r>
          </w:p>
        </w:tc>
      </w:tr>
      <w:tr w:rsidR="00B97F82" w:rsidRPr="003E761E" w14:paraId="5D9F9BFA" w14:textId="77777777" w:rsidTr="00072322">
        <w:trPr>
          <w:gridAfter w:val="1"/>
          <w:wAfter w:w="6" w:type="dxa"/>
          <w:tblHeader/>
        </w:trPr>
        <w:tc>
          <w:tcPr>
            <w:tcW w:w="4410" w:type="dxa"/>
            <w:shd w:val="clear" w:color="auto" w:fill="auto"/>
          </w:tcPr>
          <w:p w14:paraId="48229FAD" w14:textId="594C9FD4"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sz w:val="20"/>
                <w:szCs w:val="20"/>
              </w:rPr>
              <w:tab/>
              <w:t>Include in other comprehensive income:</w:t>
            </w:r>
          </w:p>
        </w:tc>
        <w:tc>
          <w:tcPr>
            <w:tcW w:w="1170" w:type="dxa"/>
            <w:vAlign w:val="bottom"/>
          </w:tcPr>
          <w:p w14:paraId="735485CA"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0C9D7D56"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210" w:type="dxa"/>
            <w:vAlign w:val="bottom"/>
          </w:tcPr>
          <w:p w14:paraId="10DE15E6"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32FAE13C" w14:textId="77777777" w:rsidR="00B97F82" w:rsidRPr="003E761E" w:rsidRDefault="00B97F82" w:rsidP="00B97F82">
            <w:pPr>
              <w:tabs>
                <w:tab w:val="decimal" w:pos="885"/>
              </w:tabs>
              <w:spacing w:line="380" w:lineRule="exact"/>
              <w:ind w:right="-43"/>
              <w:rPr>
                <w:rFonts w:ascii="Arial" w:hAnsi="Arial" w:cs="Arial"/>
                <w:sz w:val="20"/>
                <w:szCs w:val="20"/>
              </w:rPr>
            </w:pPr>
          </w:p>
        </w:tc>
      </w:tr>
      <w:tr w:rsidR="00B97F82" w:rsidRPr="003E761E" w14:paraId="105A5F3C" w14:textId="77777777" w:rsidTr="00072322">
        <w:trPr>
          <w:gridAfter w:val="1"/>
          <w:wAfter w:w="6" w:type="dxa"/>
          <w:tblHeader/>
        </w:trPr>
        <w:tc>
          <w:tcPr>
            <w:tcW w:w="4410" w:type="dxa"/>
            <w:shd w:val="clear" w:color="auto" w:fill="auto"/>
          </w:tcPr>
          <w:p w14:paraId="4F2FB636" w14:textId="6957C028" w:rsidR="00B97F82" w:rsidRPr="003E761E" w:rsidRDefault="00B97F82" w:rsidP="00B97F82">
            <w:pPr>
              <w:tabs>
                <w:tab w:val="left" w:pos="169"/>
                <w:tab w:val="left" w:pos="900"/>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t>Actuarial loss arising from</w:t>
            </w:r>
          </w:p>
        </w:tc>
        <w:tc>
          <w:tcPr>
            <w:tcW w:w="1170" w:type="dxa"/>
            <w:vAlign w:val="bottom"/>
          </w:tcPr>
          <w:p w14:paraId="746E2123"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3FFA2EA8"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210" w:type="dxa"/>
            <w:vAlign w:val="bottom"/>
          </w:tcPr>
          <w:p w14:paraId="7BDCAF15" w14:textId="77777777" w:rsidR="00B97F82" w:rsidRPr="003E761E" w:rsidRDefault="00B97F82" w:rsidP="00B97F82">
            <w:pPr>
              <w:tabs>
                <w:tab w:val="decimal" w:pos="885"/>
              </w:tabs>
              <w:spacing w:line="380" w:lineRule="exact"/>
              <w:ind w:right="-43"/>
              <w:rPr>
                <w:rFonts w:ascii="Arial" w:hAnsi="Arial" w:cs="Arial"/>
                <w:sz w:val="20"/>
                <w:szCs w:val="20"/>
              </w:rPr>
            </w:pPr>
          </w:p>
        </w:tc>
        <w:tc>
          <w:tcPr>
            <w:tcW w:w="1170" w:type="dxa"/>
            <w:vAlign w:val="bottom"/>
          </w:tcPr>
          <w:p w14:paraId="5C35A07A" w14:textId="77777777" w:rsidR="00B97F82" w:rsidRPr="003E761E" w:rsidRDefault="00B97F82" w:rsidP="00B97F82">
            <w:pPr>
              <w:tabs>
                <w:tab w:val="decimal" w:pos="885"/>
              </w:tabs>
              <w:spacing w:line="380" w:lineRule="exact"/>
              <w:ind w:right="-43"/>
              <w:rPr>
                <w:rFonts w:ascii="Arial" w:hAnsi="Arial" w:cs="Arial"/>
                <w:sz w:val="20"/>
                <w:szCs w:val="20"/>
              </w:rPr>
            </w:pPr>
          </w:p>
        </w:tc>
      </w:tr>
      <w:tr w:rsidR="00B97F82" w:rsidRPr="003E761E" w14:paraId="34715A62" w14:textId="77777777" w:rsidTr="00072322">
        <w:trPr>
          <w:gridAfter w:val="1"/>
          <w:wAfter w:w="6" w:type="dxa"/>
          <w:tblHeader/>
        </w:trPr>
        <w:tc>
          <w:tcPr>
            <w:tcW w:w="4410" w:type="dxa"/>
            <w:shd w:val="clear" w:color="auto" w:fill="auto"/>
          </w:tcPr>
          <w:p w14:paraId="76043E63" w14:textId="7A027D2E" w:rsidR="00B97F82" w:rsidRPr="003E761E" w:rsidRDefault="00B97F82" w:rsidP="00B97F82">
            <w:pPr>
              <w:tabs>
                <w:tab w:val="left" w:pos="169"/>
                <w:tab w:val="left" w:pos="516"/>
                <w:tab w:val="right" w:pos="7280"/>
                <w:tab w:val="right" w:pos="8540"/>
              </w:tabs>
              <w:spacing w:line="380" w:lineRule="exact"/>
              <w:ind w:left="349" w:right="-43" w:hanging="349"/>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r>
            <w:r w:rsidRPr="003E761E">
              <w:rPr>
                <w:rFonts w:ascii="Arial" w:hAnsi="Arial" w:cs="Arial"/>
                <w:sz w:val="20"/>
                <w:szCs w:val="20"/>
              </w:rPr>
              <w:tab/>
              <w:t>Demography assumption changes</w:t>
            </w:r>
          </w:p>
        </w:tc>
        <w:tc>
          <w:tcPr>
            <w:tcW w:w="1170" w:type="dxa"/>
            <w:vAlign w:val="bottom"/>
          </w:tcPr>
          <w:p w14:paraId="1BDA41A5" w14:textId="2772602A"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1F151D27" w14:textId="51392CE0"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2,620</w:t>
            </w:r>
          </w:p>
        </w:tc>
        <w:tc>
          <w:tcPr>
            <w:tcW w:w="1210" w:type="dxa"/>
            <w:vAlign w:val="bottom"/>
          </w:tcPr>
          <w:p w14:paraId="080C1C37" w14:textId="197B6FE9"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53A3228D" w14:textId="76751EDB"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2,620</w:t>
            </w:r>
          </w:p>
        </w:tc>
      </w:tr>
      <w:tr w:rsidR="00B97F82" w:rsidRPr="003E761E" w14:paraId="7412A1C6" w14:textId="77777777" w:rsidTr="00072322">
        <w:trPr>
          <w:gridAfter w:val="1"/>
          <w:wAfter w:w="6" w:type="dxa"/>
          <w:tblHeader/>
        </w:trPr>
        <w:tc>
          <w:tcPr>
            <w:tcW w:w="4410" w:type="dxa"/>
            <w:shd w:val="clear" w:color="auto" w:fill="auto"/>
          </w:tcPr>
          <w:p w14:paraId="7BA52F4D" w14:textId="4C8942C0" w:rsidR="00B97F82" w:rsidRPr="003E761E" w:rsidRDefault="00B97F82" w:rsidP="00B97F82">
            <w:pPr>
              <w:tabs>
                <w:tab w:val="left" w:pos="169"/>
                <w:tab w:val="left" w:pos="516"/>
                <w:tab w:val="right" w:pos="7280"/>
                <w:tab w:val="right" w:pos="8540"/>
              </w:tabs>
              <w:spacing w:line="380" w:lineRule="exact"/>
              <w:ind w:left="346" w:right="-43" w:hanging="346"/>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r>
            <w:r w:rsidRPr="003E761E">
              <w:rPr>
                <w:rFonts w:ascii="Arial" w:hAnsi="Arial" w:cs="Arial"/>
                <w:sz w:val="20"/>
                <w:szCs w:val="20"/>
              </w:rPr>
              <w:tab/>
              <w:t>Financial assumptions changes</w:t>
            </w:r>
          </w:p>
        </w:tc>
        <w:tc>
          <w:tcPr>
            <w:tcW w:w="1170" w:type="dxa"/>
            <w:vAlign w:val="bottom"/>
          </w:tcPr>
          <w:p w14:paraId="0B1484AD" w14:textId="2F80EBA7"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2D32A34F" w14:textId="63228F32"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(4,473)</w:t>
            </w:r>
          </w:p>
        </w:tc>
        <w:tc>
          <w:tcPr>
            <w:tcW w:w="1210" w:type="dxa"/>
            <w:vAlign w:val="bottom"/>
          </w:tcPr>
          <w:p w14:paraId="0AAFEBF6" w14:textId="3FDC4A67"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19FC032D" w14:textId="21A7D455"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(4,473)</w:t>
            </w:r>
          </w:p>
        </w:tc>
      </w:tr>
      <w:tr w:rsidR="00B97F82" w:rsidRPr="003E761E" w14:paraId="6B0B9FA7" w14:textId="77777777" w:rsidTr="00072322">
        <w:trPr>
          <w:gridAfter w:val="1"/>
          <w:wAfter w:w="6" w:type="dxa"/>
          <w:tblHeader/>
        </w:trPr>
        <w:tc>
          <w:tcPr>
            <w:tcW w:w="4410" w:type="dxa"/>
            <w:shd w:val="clear" w:color="auto" w:fill="auto"/>
          </w:tcPr>
          <w:p w14:paraId="09D50D43" w14:textId="48D28F19" w:rsidR="00B97F82" w:rsidRPr="003E761E" w:rsidRDefault="00B97F82" w:rsidP="00B97F82">
            <w:pPr>
              <w:tabs>
                <w:tab w:val="left" w:pos="169"/>
                <w:tab w:val="left" w:pos="516"/>
                <w:tab w:val="right" w:pos="7280"/>
                <w:tab w:val="right" w:pos="8540"/>
              </w:tabs>
              <w:spacing w:line="380" w:lineRule="exact"/>
              <w:ind w:left="346" w:right="-43" w:hanging="346"/>
              <w:rPr>
                <w:rFonts w:ascii="Arial" w:hAnsi="Arial" w:cs="Arial"/>
                <w:sz w:val="20"/>
                <w:szCs w:val="20"/>
                <w:cs/>
              </w:rPr>
            </w:pPr>
            <w:r w:rsidRPr="003E761E">
              <w:rPr>
                <w:rFonts w:ascii="Arial" w:hAnsi="Arial" w:cs="Arial"/>
                <w:sz w:val="20"/>
                <w:szCs w:val="20"/>
              </w:rPr>
              <w:tab/>
            </w:r>
            <w:r w:rsidRPr="003E761E">
              <w:rPr>
                <w:rFonts w:ascii="Arial" w:hAnsi="Arial" w:cs="Arial"/>
                <w:sz w:val="20"/>
                <w:szCs w:val="20"/>
              </w:rPr>
              <w:tab/>
            </w:r>
            <w:r w:rsidRPr="003E761E">
              <w:rPr>
                <w:rFonts w:ascii="Arial" w:hAnsi="Arial" w:cs="Arial"/>
                <w:sz w:val="20"/>
                <w:szCs w:val="20"/>
              </w:rPr>
              <w:tab/>
              <w:t>Experience adjustments</w:t>
            </w:r>
          </w:p>
        </w:tc>
        <w:tc>
          <w:tcPr>
            <w:tcW w:w="1170" w:type="dxa"/>
            <w:vAlign w:val="bottom"/>
          </w:tcPr>
          <w:p w14:paraId="4D6A7F35" w14:textId="011F3813"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099EF31E" w14:textId="7383F8FF"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6,665</w:t>
            </w:r>
          </w:p>
        </w:tc>
        <w:tc>
          <w:tcPr>
            <w:tcW w:w="1210" w:type="dxa"/>
            <w:vAlign w:val="bottom"/>
          </w:tcPr>
          <w:p w14:paraId="31E177BA" w14:textId="28F44211" w:rsidR="00B97F82" w:rsidRPr="003E761E" w:rsidRDefault="00B97F82" w:rsidP="00B97F82">
            <w:pPr>
              <w:tabs>
                <w:tab w:val="decimal" w:pos="885"/>
              </w:tabs>
              <w:spacing w:line="380" w:lineRule="exact"/>
              <w:ind w:right="-43"/>
              <w:rPr>
                <w:rFonts w:ascii="Arial" w:hAnsi="Arial" w:cs="Arial"/>
                <w:sz w:val="20"/>
                <w:szCs w:val="20"/>
              </w:rPr>
            </w:pPr>
            <w:r w:rsidRPr="00B97F82">
              <w:rPr>
                <w:rFonts w:ascii="Arial" w:hAnsi="Arial" w:cs="Arial"/>
                <w:sz w:val="20"/>
                <w:szCs w:val="20"/>
              </w:rPr>
              <w:t>-</w:t>
            </w:r>
          </w:p>
        </w:tc>
        <w:tc>
          <w:tcPr>
            <w:tcW w:w="1170" w:type="dxa"/>
            <w:vAlign w:val="bottom"/>
          </w:tcPr>
          <w:p w14:paraId="31BAEC65" w14:textId="3CA5DD2F" w:rsidR="00B97F82" w:rsidRPr="003E761E" w:rsidRDefault="00B97F82" w:rsidP="00B97F82">
            <w:pPr>
              <w:tabs>
                <w:tab w:val="decimal" w:pos="885"/>
              </w:tabs>
              <w:spacing w:line="380" w:lineRule="exact"/>
              <w:ind w:right="-43"/>
              <w:rPr>
                <w:rFonts w:ascii="Arial" w:hAnsi="Arial" w:cs="Arial"/>
                <w:sz w:val="20"/>
                <w:szCs w:val="20"/>
              </w:rPr>
            </w:pPr>
            <w:r w:rsidRPr="003E761E">
              <w:rPr>
                <w:rFonts w:ascii="Arial" w:hAnsi="Arial" w:cs="Arial"/>
                <w:sz w:val="20"/>
                <w:szCs w:val="20"/>
              </w:rPr>
              <w:t>6,665</w:t>
            </w:r>
          </w:p>
        </w:tc>
      </w:tr>
      <w:tr w:rsidR="00B97F82" w:rsidRPr="003E761E" w14:paraId="52E708FC" w14:textId="77777777" w:rsidTr="00072322">
        <w:trPr>
          <w:gridAfter w:val="1"/>
          <w:wAfter w:w="6" w:type="dxa"/>
          <w:tblHeader/>
        </w:trPr>
        <w:tc>
          <w:tcPr>
            <w:tcW w:w="4410" w:type="dxa"/>
          </w:tcPr>
          <w:p w14:paraId="37F8B604" w14:textId="4D12168C" w:rsidR="00B97F82" w:rsidRPr="003E761E" w:rsidRDefault="00B97F82" w:rsidP="00B97F82">
            <w:pPr>
              <w:tabs>
                <w:tab w:val="left" w:pos="600"/>
                <w:tab w:val="left" w:pos="900"/>
                <w:tab w:val="right" w:pos="7280"/>
                <w:tab w:val="right" w:pos="8540"/>
              </w:tabs>
              <w:spacing w:line="380" w:lineRule="exact"/>
              <w:ind w:left="210" w:right="-43" w:hanging="210"/>
              <w:rPr>
                <w:rFonts w:ascii="Arial" w:hAnsi="Arial" w:cs="Arial"/>
                <w:sz w:val="20"/>
                <w:szCs w:val="20"/>
                <w:cs/>
              </w:rPr>
            </w:pPr>
            <w:r w:rsidRPr="003E761E">
              <w:rPr>
                <w:rFonts w:ascii="Arial" w:hAnsi="Arial" w:cs="Arial"/>
                <w:sz w:val="20"/>
                <w:szCs w:val="20"/>
              </w:rPr>
              <w:t>Benefits paid during the year</w:t>
            </w:r>
          </w:p>
        </w:tc>
        <w:tc>
          <w:tcPr>
            <w:tcW w:w="1170" w:type="dxa"/>
            <w:vAlign w:val="bottom"/>
          </w:tcPr>
          <w:p w14:paraId="5B6B841A" w14:textId="3D9745F1" w:rsidR="00B97F82" w:rsidRPr="003E761E" w:rsidRDefault="00B97F82" w:rsidP="00B97F82">
            <w:pPr>
              <w:pBdr>
                <w:bottom w:val="sing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(1,541)</w:t>
            </w:r>
          </w:p>
        </w:tc>
        <w:tc>
          <w:tcPr>
            <w:tcW w:w="1170" w:type="dxa"/>
            <w:vAlign w:val="bottom"/>
          </w:tcPr>
          <w:p w14:paraId="46B7D2AE" w14:textId="42D5F210" w:rsidR="00B97F82" w:rsidRPr="003E761E" w:rsidRDefault="00B97F82" w:rsidP="00B97F82">
            <w:pPr>
              <w:pBdr>
                <w:bottom w:val="sing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(289)</w:t>
            </w:r>
          </w:p>
        </w:tc>
        <w:tc>
          <w:tcPr>
            <w:tcW w:w="1210" w:type="dxa"/>
            <w:vAlign w:val="bottom"/>
          </w:tcPr>
          <w:p w14:paraId="151A3302" w14:textId="24B43531" w:rsidR="00B97F82" w:rsidRPr="003E761E" w:rsidRDefault="00B97F82" w:rsidP="00B97F82">
            <w:pPr>
              <w:pBdr>
                <w:bottom w:val="sing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(1,541)</w:t>
            </w:r>
          </w:p>
        </w:tc>
        <w:tc>
          <w:tcPr>
            <w:tcW w:w="1170" w:type="dxa"/>
            <w:vAlign w:val="bottom"/>
          </w:tcPr>
          <w:p w14:paraId="29238661" w14:textId="5B435491" w:rsidR="00B97F82" w:rsidRPr="003E761E" w:rsidRDefault="00B97F82" w:rsidP="00B97F82">
            <w:pPr>
              <w:pBdr>
                <w:bottom w:val="single" w:sz="4" w:space="1" w:color="auto"/>
              </w:pBdr>
              <w:tabs>
                <w:tab w:val="decimal" w:pos="885"/>
              </w:tabs>
              <w:spacing w:line="380" w:lineRule="exact"/>
              <w:ind w:right="-43"/>
              <w:rPr>
                <w:rFonts w:ascii="Arial" w:hAnsi="Arial" w:cs="Arial"/>
                <w:sz w:val="20"/>
                <w:szCs w:val="20"/>
              </w:rPr>
            </w:pPr>
            <w:r w:rsidRPr="003E761E">
              <w:rPr>
                <w:rFonts w:ascii="Arial" w:hAnsi="Arial" w:cs="Arial"/>
                <w:sz w:val="20"/>
                <w:szCs w:val="20"/>
              </w:rPr>
              <w:t>(289)</w:t>
            </w:r>
          </w:p>
        </w:tc>
      </w:tr>
      <w:tr w:rsidR="00B97F82" w:rsidRPr="003E761E" w14:paraId="64E6E284" w14:textId="77777777" w:rsidTr="00072322">
        <w:trPr>
          <w:gridAfter w:val="1"/>
          <w:wAfter w:w="6" w:type="dxa"/>
          <w:tblHeader/>
        </w:trPr>
        <w:tc>
          <w:tcPr>
            <w:tcW w:w="4410" w:type="dxa"/>
          </w:tcPr>
          <w:p w14:paraId="04508BE9" w14:textId="4415C64B"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0"/>
                <w:szCs w:val="20"/>
                <w:cs/>
              </w:rPr>
            </w:pPr>
            <w:r w:rsidRPr="003E761E">
              <w:rPr>
                <w:rFonts w:ascii="Arial" w:hAnsi="Arial" w:cs="Arial"/>
                <w:b/>
                <w:bCs/>
                <w:sz w:val="20"/>
                <w:szCs w:val="20"/>
              </w:rPr>
              <w:t>Provision for long-term employee benefits at end of year</w:t>
            </w:r>
          </w:p>
        </w:tc>
        <w:tc>
          <w:tcPr>
            <w:tcW w:w="1170" w:type="dxa"/>
            <w:vAlign w:val="bottom"/>
          </w:tcPr>
          <w:p w14:paraId="21140D63" w14:textId="3069696D" w:rsidR="00B97F82" w:rsidRPr="003E761E" w:rsidRDefault="00B97F82" w:rsidP="00B97F82">
            <w:pPr>
              <w:pBdr>
                <w:bottom w:val="doub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52,166</w:t>
            </w:r>
          </w:p>
        </w:tc>
        <w:tc>
          <w:tcPr>
            <w:tcW w:w="1170" w:type="dxa"/>
            <w:vAlign w:val="bottom"/>
          </w:tcPr>
          <w:p w14:paraId="19525B18" w14:textId="72C9C316" w:rsidR="00B97F82" w:rsidRPr="003E761E" w:rsidRDefault="00B97F82" w:rsidP="00B97F82">
            <w:pPr>
              <w:pBdr>
                <w:bottom w:val="doub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50,348</w:t>
            </w:r>
          </w:p>
        </w:tc>
        <w:tc>
          <w:tcPr>
            <w:tcW w:w="1210" w:type="dxa"/>
            <w:vAlign w:val="bottom"/>
          </w:tcPr>
          <w:p w14:paraId="077D702E" w14:textId="414E0FDD" w:rsidR="00B97F82" w:rsidRPr="003E761E" w:rsidRDefault="00B97F82" w:rsidP="00B97F82">
            <w:pPr>
              <w:pBdr>
                <w:bottom w:val="double" w:sz="4" w:space="1" w:color="auto"/>
              </w:pBdr>
              <w:tabs>
                <w:tab w:val="decimal" w:pos="885"/>
              </w:tabs>
              <w:spacing w:line="380" w:lineRule="exact"/>
              <w:ind w:right="-43"/>
              <w:rPr>
                <w:rFonts w:ascii="Arial" w:hAnsi="Arial" w:cs="Arial"/>
                <w:sz w:val="20"/>
                <w:szCs w:val="20"/>
              </w:rPr>
            </w:pPr>
            <w:r w:rsidRPr="00B97F82">
              <w:rPr>
                <w:rFonts w:ascii="Arial" w:hAnsi="Arial" w:cs="Arial"/>
                <w:sz w:val="20"/>
                <w:szCs w:val="20"/>
              </w:rPr>
              <w:t>51,138</w:t>
            </w:r>
          </w:p>
        </w:tc>
        <w:tc>
          <w:tcPr>
            <w:tcW w:w="1170" w:type="dxa"/>
            <w:vAlign w:val="bottom"/>
          </w:tcPr>
          <w:p w14:paraId="72453A9F" w14:textId="21FF2C53" w:rsidR="00B97F82" w:rsidRPr="003E761E" w:rsidRDefault="00B97F82" w:rsidP="00B97F82">
            <w:pPr>
              <w:pBdr>
                <w:bottom w:val="double" w:sz="4" w:space="1" w:color="auto"/>
              </w:pBdr>
              <w:tabs>
                <w:tab w:val="decimal" w:pos="885"/>
              </w:tabs>
              <w:spacing w:line="380" w:lineRule="exact"/>
              <w:ind w:right="-43"/>
              <w:rPr>
                <w:rFonts w:ascii="Arial" w:hAnsi="Arial" w:cs="Arial"/>
                <w:sz w:val="20"/>
                <w:szCs w:val="20"/>
              </w:rPr>
            </w:pPr>
            <w:r w:rsidRPr="003E761E">
              <w:rPr>
                <w:rFonts w:ascii="Arial" w:hAnsi="Arial" w:cs="Arial"/>
                <w:sz w:val="20"/>
                <w:szCs w:val="20"/>
              </w:rPr>
              <w:t>49,391</w:t>
            </w:r>
          </w:p>
        </w:tc>
      </w:tr>
    </w:tbl>
    <w:p w14:paraId="696B9BEB" w14:textId="0A806DA8" w:rsidR="004622D3" w:rsidRPr="003E761E" w:rsidRDefault="008F218F" w:rsidP="003A2223">
      <w:pPr>
        <w:tabs>
          <w:tab w:val="right" w:pos="7280"/>
          <w:tab w:val="right" w:pos="8760"/>
        </w:tabs>
        <w:spacing w:before="240" w:after="120" w:line="380" w:lineRule="exact"/>
        <w:ind w:left="547" w:hanging="547"/>
        <w:jc w:val="thaiDistribute"/>
        <w:rPr>
          <w:rFonts w:ascii="Arial" w:hAnsi="Arial"/>
          <w:sz w:val="22"/>
          <w:szCs w:val="22"/>
        </w:rPr>
      </w:pPr>
      <w:r w:rsidRPr="003E761E">
        <w:rPr>
          <w:rFonts w:ascii="Arial" w:hAnsi="Arial"/>
          <w:sz w:val="22"/>
          <w:szCs w:val="22"/>
        </w:rPr>
        <w:tab/>
      </w:r>
      <w:r w:rsidR="00E14262" w:rsidRPr="003E761E">
        <w:rPr>
          <w:rFonts w:ascii="Arial" w:hAnsi="Arial"/>
          <w:sz w:val="22"/>
          <w:szCs w:val="22"/>
        </w:rPr>
        <w:t>T</w:t>
      </w:r>
      <w:r w:rsidR="00445DA4" w:rsidRPr="003E761E">
        <w:rPr>
          <w:rFonts w:ascii="Arial" w:hAnsi="Arial"/>
          <w:sz w:val="22"/>
          <w:szCs w:val="22"/>
        </w:rPr>
        <w:t xml:space="preserve">he Company </w:t>
      </w:r>
      <w:r w:rsidR="004622D3" w:rsidRPr="003E761E">
        <w:rPr>
          <w:rFonts w:ascii="Arial" w:hAnsi="Arial"/>
          <w:sz w:val="22"/>
          <w:szCs w:val="22"/>
        </w:rPr>
        <w:t>expect</w:t>
      </w:r>
      <w:r w:rsidR="0016205A" w:rsidRPr="003E761E">
        <w:rPr>
          <w:rFonts w:ascii="Arial" w:hAnsi="Arial"/>
          <w:sz w:val="22"/>
          <w:szCs w:val="22"/>
        </w:rPr>
        <w:t>s</w:t>
      </w:r>
      <w:r w:rsidR="004622D3" w:rsidRPr="003E761E">
        <w:rPr>
          <w:rFonts w:ascii="Arial" w:hAnsi="Arial"/>
          <w:sz w:val="22"/>
          <w:szCs w:val="22"/>
        </w:rPr>
        <w:t xml:space="preserve"> to pay Baht </w:t>
      </w:r>
      <w:r w:rsidR="00B97F82">
        <w:rPr>
          <w:rFonts w:ascii="Arial" w:hAnsi="Arial"/>
          <w:sz w:val="22"/>
          <w:szCs w:val="22"/>
        </w:rPr>
        <w:t>19</w:t>
      </w:r>
      <w:r w:rsidR="004622D3" w:rsidRPr="003E761E">
        <w:rPr>
          <w:rFonts w:ascii="Arial" w:hAnsi="Arial"/>
          <w:sz w:val="22"/>
          <w:szCs w:val="22"/>
        </w:rPr>
        <w:t xml:space="preserve"> million of long-term employee benefits during the next year (</w:t>
      </w:r>
      <w:r w:rsidR="00185939" w:rsidRPr="003E761E">
        <w:rPr>
          <w:rFonts w:ascii="Arial" w:hAnsi="Arial"/>
          <w:sz w:val="22"/>
          <w:szCs w:val="22"/>
        </w:rPr>
        <w:t>20</w:t>
      </w:r>
      <w:r w:rsidR="007C4D54" w:rsidRPr="003E761E">
        <w:rPr>
          <w:rFonts w:ascii="Arial" w:hAnsi="Arial"/>
          <w:sz w:val="22"/>
          <w:szCs w:val="22"/>
        </w:rPr>
        <w:t>2</w:t>
      </w:r>
      <w:r w:rsidR="000C04D7" w:rsidRPr="003E761E">
        <w:rPr>
          <w:rFonts w:ascii="Arial" w:hAnsi="Arial"/>
          <w:sz w:val="22"/>
          <w:szCs w:val="22"/>
        </w:rPr>
        <w:t>2</w:t>
      </w:r>
      <w:r w:rsidR="004622D3" w:rsidRPr="003E761E">
        <w:rPr>
          <w:rFonts w:ascii="Arial" w:hAnsi="Arial"/>
          <w:sz w:val="22"/>
          <w:szCs w:val="22"/>
        </w:rPr>
        <w:t xml:space="preserve">: Baht </w:t>
      </w:r>
      <w:r w:rsidR="000C04D7" w:rsidRPr="003E761E">
        <w:rPr>
          <w:rFonts w:ascii="Arial" w:hAnsi="Arial"/>
          <w:sz w:val="22"/>
          <w:szCs w:val="22"/>
        </w:rPr>
        <w:t xml:space="preserve">20 </w:t>
      </w:r>
      <w:r w:rsidR="004622D3" w:rsidRPr="003E761E">
        <w:rPr>
          <w:rFonts w:ascii="Arial" w:hAnsi="Arial"/>
          <w:sz w:val="22"/>
          <w:szCs w:val="22"/>
        </w:rPr>
        <w:t>million)</w:t>
      </w:r>
      <w:r w:rsidR="00C77669" w:rsidRPr="003E761E">
        <w:rPr>
          <w:rFonts w:ascii="Arial" w:hAnsi="Arial"/>
          <w:sz w:val="22"/>
          <w:szCs w:val="22"/>
        </w:rPr>
        <w:t xml:space="preserve"> (the Company only: Baht </w:t>
      </w:r>
      <w:r w:rsidR="00B97F82">
        <w:rPr>
          <w:rFonts w:ascii="Arial" w:hAnsi="Arial"/>
          <w:sz w:val="22"/>
          <w:szCs w:val="22"/>
        </w:rPr>
        <w:t>19</w:t>
      </w:r>
      <w:r w:rsidR="000C04D7" w:rsidRPr="003E761E">
        <w:rPr>
          <w:rFonts w:ascii="Arial" w:hAnsi="Arial"/>
          <w:sz w:val="22"/>
          <w:szCs w:val="22"/>
        </w:rPr>
        <w:t xml:space="preserve"> </w:t>
      </w:r>
      <w:r w:rsidR="00C77669" w:rsidRPr="003E761E">
        <w:rPr>
          <w:rFonts w:ascii="Arial" w:hAnsi="Arial"/>
          <w:sz w:val="22"/>
          <w:szCs w:val="22"/>
        </w:rPr>
        <w:t>million</w:t>
      </w:r>
      <w:r w:rsidR="001558C5" w:rsidRPr="003E761E">
        <w:rPr>
          <w:rFonts w:ascii="Arial" w:hAnsi="Arial"/>
          <w:sz w:val="22"/>
          <w:szCs w:val="22"/>
        </w:rPr>
        <w:t xml:space="preserve">, </w:t>
      </w:r>
      <w:r w:rsidR="00C77669" w:rsidRPr="003E761E">
        <w:rPr>
          <w:rFonts w:ascii="Arial" w:hAnsi="Arial"/>
          <w:sz w:val="22"/>
          <w:szCs w:val="22"/>
        </w:rPr>
        <w:t>20</w:t>
      </w:r>
      <w:r w:rsidR="007C4D54" w:rsidRPr="003E761E">
        <w:rPr>
          <w:rFonts w:ascii="Arial" w:hAnsi="Arial"/>
          <w:sz w:val="22"/>
          <w:szCs w:val="22"/>
        </w:rPr>
        <w:t>2</w:t>
      </w:r>
      <w:r w:rsidR="000C04D7" w:rsidRPr="003E761E">
        <w:rPr>
          <w:rFonts w:ascii="Arial" w:hAnsi="Arial"/>
          <w:sz w:val="22"/>
          <w:szCs w:val="22"/>
        </w:rPr>
        <w:t>2</w:t>
      </w:r>
      <w:r w:rsidR="00C77669" w:rsidRPr="003E761E">
        <w:rPr>
          <w:rFonts w:ascii="Arial" w:hAnsi="Arial"/>
          <w:sz w:val="22"/>
          <w:szCs w:val="22"/>
        </w:rPr>
        <w:t xml:space="preserve">: </w:t>
      </w:r>
      <w:r w:rsidR="000C04D7" w:rsidRPr="003E761E">
        <w:rPr>
          <w:rFonts w:ascii="Arial" w:hAnsi="Arial"/>
          <w:sz w:val="22"/>
          <w:szCs w:val="22"/>
        </w:rPr>
        <w:t xml:space="preserve">20 </w:t>
      </w:r>
      <w:r w:rsidR="00C77669" w:rsidRPr="003E761E">
        <w:rPr>
          <w:rFonts w:ascii="Arial" w:hAnsi="Arial"/>
          <w:sz w:val="22"/>
          <w:szCs w:val="22"/>
        </w:rPr>
        <w:t>million)</w:t>
      </w:r>
      <w:r w:rsidR="004622D3" w:rsidRPr="003E761E">
        <w:rPr>
          <w:rFonts w:ascii="Arial" w:hAnsi="Arial"/>
          <w:sz w:val="22"/>
          <w:szCs w:val="22"/>
        </w:rPr>
        <w:t>.</w:t>
      </w:r>
    </w:p>
    <w:p w14:paraId="30914907" w14:textId="273A15A6" w:rsidR="004622D3" w:rsidRPr="003E761E" w:rsidRDefault="004622D3" w:rsidP="008F218F">
      <w:pPr>
        <w:overflowPunct/>
        <w:autoSpaceDE/>
        <w:autoSpaceDN/>
        <w:adjustRightInd/>
        <w:spacing w:before="120" w:after="120" w:line="380" w:lineRule="exact"/>
        <w:ind w:left="540" w:right="-43" w:hanging="540"/>
        <w:jc w:val="both"/>
        <w:textAlignment w:val="auto"/>
        <w:rPr>
          <w:rFonts w:ascii="Arial" w:hAnsi="Arial"/>
          <w:sz w:val="22"/>
          <w:szCs w:val="22"/>
        </w:rPr>
      </w:pPr>
      <w:r w:rsidRPr="003E761E">
        <w:rPr>
          <w:rFonts w:ascii="Arial" w:hAnsi="Arial"/>
          <w:sz w:val="22"/>
          <w:szCs w:val="22"/>
        </w:rPr>
        <w:tab/>
        <w:t xml:space="preserve">As </w:t>
      </w:r>
      <w:proofErr w:type="gramStart"/>
      <w:r w:rsidRPr="003E761E">
        <w:rPr>
          <w:rFonts w:ascii="Arial" w:hAnsi="Arial"/>
          <w:sz w:val="22"/>
          <w:szCs w:val="22"/>
        </w:rPr>
        <w:t>at</w:t>
      </w:r>
      <w:proofErr w:type="gramEnd"/>
      <w:r w:rsidRPr="003E761E">
        <w:rPr>
          <w:rFonts w:ascii="Arial" w:hAnsi="Arial"/>
          <w:sz w:val="22"/>
          <w:szCs w:val="22"/>
        </w:rPr>
        <w:t xml:space="preserve"> 31 December </w:t>
      </w:r>
      <w:r w:rsidR="00185939" w:rsidRPr="003E761E">
        <w:rPr>
          <w:rFonts w:ascii="Arial" w:hAnsi="Arial"/>
          <w:sz w:val="22"/>
          <w:szCs w:val="22"/>
        </w:rPr>
        <w:t>20</w:t>
      </w:r>
      <w:r w:rsidR="00983C60" w:rsidRPr="003E761E">
        <w:rPr>
          <w:rFonts w:ascii="Arial" w:hAnsi="Arial"/>
          <w:sz w:val="22"/>
          <w:szCs w:val="22"/>
        </w:rPr>
        <w:t>2</w:t>
      </w:r>
      <w:r w:rsidR="000C04D7" w:rsidRPr="003E761E">
        <w:rPr>
          <w:rFonts w:ascii="Arial" w:hAnsi="Arial"/>
          <w:sz w:val="22"/>
          <w:szCs w:val="22"/>
        </w:rPr>
        <w:t>3</w:t>
      </w:r>
      <w:r w:rsidRPr="003E761E">
        <w:rPr>
          <w:rFonts w:ascii="Arial" w:hAnsi="Arial"/>
          <w:sz w:val="22"/>
          <w:szCs w:val="22"/>
        </w:rPr>
        <w:t xml:space="preserve">, the weighted average duration of the liabilities for long-term employee benefit is </w:t>
      </w:r>
      <w:r w:rsidR="00B97F82">
        <w:rPr>
          <w:rFonts w:ascii="Arial" w:hAnsi="Arial"/>
          <w:sz w:val="22"/>
          <w:szCs w:val="22"/>
        </w:rPr>
        <w:t>9</w:t>
      </w:r>
      <w:r w:rsidR="00983C60" w:rsidRPr="003E761E">
        <w:rPr>
          <w:rFonts w:ascii="Arial" w:hAnsi="Arial"/>
          <w:sz w:val="22"/>
          <w:szCs w:val="22"/>
        </w:rPr>
        <w:t xml:space="preserve"> </w:t>
      </w:r>
      <w:r w:rsidRPr="003E761E">
        <w:rPr>
          <w:rFonts w:ascii="Arial" w:hAnsi="Arial"/>
          <w:sz w:val="22"/>
          <w:szCs w:val="22"/>
        </w:rPr>
        <w:t>years (</w:t>
      </w:r>
      <w:r w:rsidR="00E40CFC" w:rsidRPr="003E761E">
        <w:rPr>
          <w:rFonts w:ascii="Arial" w:hAnsi="Arial"/>
          <w:sz w:val="22"/>
          <w:szCs w:val="22"/>
        </w:rPr>
        <w:t>20</w:t>
      </w:r>
      <w:r w:rsidR="007C4D54" w:rsidRPr="003E761E">
        <w:rPr>
          <w:rFonts w:ascii="Arial" w:hAnsi="Arial"/>
          <w:sz w:val="22"/>
          <w:szCs w:val="22"/>
        </w:rPr>
        <w:t>2</w:t>
      </w:r>
      <w:r w:rsidR="000C04D7" w:rsidRPr="003E761E">
        <w:rPr>
          <w:rFonts w:ascii="Arial" w:hAnsi="Arial"/>
          <w:sz w:val="22"/>
          <w:szCs w:val="22"/>
        </w:rPr>
        <w:t>2</w:t>
      </w:r>
      <w:r w:rsidRPr="003E761E">
        <w:rPr>
          <w:rFonts w:ascii="Arial" w:hAnsi="Arial"/>
          <w:sz w:val="22"/>
          <w:szCs w:val="22"/>
        </w:rPr>
        <w:t xml:space="preserve">: </w:t>
      </w:r>
      <w:r w:rsidR="000C04D7" w:rsidRPr="003E761E">
        <w:rPr>
          <w:rFonts w:ascii="Arial" w:hAnsi="Arial"/>
          <w:sz w:val="22"/>
          <w:szCs w:val="22"/>
        </w:rPr>
        <w:t xml:space="preserve">9 </w:t>
      </w:r>
      <w:r w:rsidR="00915AB2" w:rsidRPr="003E761E">
        <w:rPr>
          <w:rFonts w:ascii="Arial" w:hAnsi="Arial"/>
          <w:sz w:val="22"/>
          <w:szCs w:val="22"/>
        </w:rPr>
        <w:t>years</w:t>
      </w:r>
      <w:r w:rsidRPr="003E761E">
        <w:rPr>
          <w:rFonts w:ascii="Arial" w:hAnsi="Arial"/>
          <w:sz w:val="22"/>
          <w:szCs w:val="22"/>
        </w:rPr>
        <w:t>)</w:t>
      </w:r>
      <w:r w:rsidR="00C77669" w:rsidRPr="003E761E">
        <w:rPr>
          <w:rFonts w:ascii="Arial" w:hAnsi="Arial"/>
          <w:sz w:val="22"/>
          <w:szCs w:val="22"/>
        </w:rPr>
        <w:t xml:space="preserve"> (the Company only: </w:t>
      </w:r>
      <w:r w:rsidR="00B97F82">
        <w:rPr>
          <w:rFonts w:ascii="Arial" w:hAnsi="Arial"/>
          <w:sz w:val="22"/>
          <w:szCs w:val="22"/>
        </w:rPr>
        <w:t>9</w:t>
      </w:r>
      <w:r w:rsidR="000C04D7" w:rsidRPr="003E761E">
        <w:rPr>
          <w:rFonts w:ascii="Arial" w:hAnsi="Arial"/>
          <w:sz w:val="22"/>
          <w:szCs w:val="22"/>
        </w:rPr>
        <w:t xml:space="preserve"> </w:t>
      </w:r>
      <w:r w:rsidR="00C77669" w:rsidRPr="003E761E">
        <w:rPr>
          <w:rFonts w:ascii="Arial" w:hAnsi="Arial"/>
          <w:sz w:val="22"/>
          <w:szCs w:val="22"/>
        </w:rPr>
        <w:t>year</w:t>
      </w:r>
      <w:r w:rsidR="001558C5" w:rsidRPr="003E761E">
        <w:rPr>
          <w:rFonts w:ascii="Arial" w:hAnsi="Arial"/>
          <w:sz w:val="22"/>
          <w:szCs w:val="22"/>
        </w:rPr>
        <w:t xml:space="preserve">s, </w:t>
      </w:r>
      <w:r w:rsidR="00C77669" w:rsidRPr="003E761E">
        <w:rPr>
          <w:rFonts w:ascii="Arial" w:hAnsi="Arial"/>
          <w:sz w:val="22"/>
          <w:szCs w:val="22"/>
        </w:rPr>
        <w:t>20</w:t>
      </w:r>
      <w:r w:rsidR="007C4D54" w:rsidRPr="003E761E">
        <w:rPr>
          <w:rFonts w:ascii="Arial" w:hAnsi="Arial"/>
          <w:sz w:val="22"/>
          <w:szCs w:val="22"/>
        </w:rPr>
        <w:t>2</w:t>
      </w:r>
      <w:r w:rsidR="000C04D7" w:rsidRPr="003E761E">
        <w:rPr>
          <w:rFonts w:ascii="Arial" w:hAnsi="Arial"/>
          <w:sz w:val="22"/>
          <w:szCs w:val="22"/>
        </w:rPr>
        <w:t>2</w:t>
      </w:r>
      <w:r w:rsidR="00C77669" w:rsidRPr="003E761E">
        <w:rPr>
          <w:rFonts w:ascii="Arial" w:hAnsi="Arial"/>
          <w:sz w:val="22"/>
          <w:szCs w:val="22"/>
        </w:rPr>
        <w:t xml:space="preserve">: </w:t>
      </w:r>
      <w:r w:rsidR="000C04D7" w:rsidRPr="003E761E">
        <w:rPr>
          <w:rFonts w:ascii="Arial" w:hAnsi="Arial"/>
          <w:sz w:val="22"/>
          <w:szCs w:val="22"/>
        </w:rPr>
        <w:t xml:space="preserve">9 </w:t>
      </w:r>
      <w:r w:rsidR="00C77669" w:rsidRPr="003E761E">
        <w:rPr>
          <w:rFonts w:ascii="Arial" w:hAnsi="Arial"/>
          <w:sz w:val="22"/>
          <w:szCs w:val="22"/>
        </w:rPr>
        <w:t>years).</w:t>
      </w:r>
      <w:r w:rsidRPr="003E761E">
        <w:rPr>
          <w:rFonts w:ascii="Arial" w:hAnsi="Arial"/>
          <w:sz w:val="22"/>
          <w:szCs w:val="22"/>
        </w:rPr>
        <w:t xml:space="preserve"> </w:t>
      </w:r>
    </w:p>
    <w:p w14:paraId="2A19297D" w14:textId="77777777" w:rsidR="00D47C19" w:rsidRPr="003E761E" w:rsidRDefault="002946F9" w:rsidP="008D1B37">
      <w:pPr>
        <w:overflowPunct/>
        <w:autoSpaceDE/>
        <w:autoSpaceDN/>
        <w:adjustRightInd/>
        <w:spacing w:before="120" w:after="120" w:line="380" w:lineRule="exact"/>
        <w:ind w:left="547" w:right="-7" w:hanging="547"/>
        <w:jc w:val="both"/>
        <w:textAlignment w:val="auto"/>
        <w:rPr>
          <w:rFonts w:ascii="Arial" w:hAnsi="Arial"/>
          <w:sz w:val="22"/>
          <w:szCs w:val="22"/>
        </w:rPr>
      </w:pPr>
      <w:r w:rsidRPr="003E761E">
        <w:rPr>
          <w:rFonts w:ascii="Arial" w:hAnsi="Arial"/>
          <w:sz w:val="22"/>
          <w:szCs w:val="22"/>
        </w:rPr>
        <w:tab/>
      </w:r>
    </w:p>
    <w:p w14:paraId="59D127AB" w14:textId="77777777" w:rsidR="00D47C19" w:rsidRPr="003E761E" w:rsidRDefault="00D47C19">
      <w:pPr>
        <w:overflowPunct/>
        <w:autoSpaceDE/>
        <w:autoSpaceDN/>
        <w:adjustRightInd/>
        <w:spacing w:before="100" w:after="100" w:line="380" w:lineRule="exact"/>
        <w:ind w:right="-43"/>
        <w:jc w:val="both"/>
        <w:textAlignment w:val="auto"/>
        <w:rPr>
          <w:rFonts w:ascii="Arial" w:hAnsi="Arial"/>
          <w:sz w:val="22"/>
          <w:szCs w:val="22"/>
        </w:rPr>
      </w:pPr>
      <w:r w:rsidRPr="003E761E">
        <w:rPr>
          <w:rFonts w:ascii="Arial" w:hAnsi="Arial"/>
          <w:sz w:val="22"/>
          <w:szCs w:val="22"/>
        </w:rPr>
        <w:br w:type="page"/>
      </w:r>
    </w:p>
    <w:p w14:paraId="50AB6370" w14:textId="47EBAAF4" w:rsidR="004622D3" w:rsidRPr="003E761E" w:rsidRDefault="00D47C19" w:rsidP="008D1B37">
      <w:pPr>
        <w:overflowPunct/>
        <w:autoSpaceDE/>
        <w:autoSpaceDN/>
        <w:adjustRightInd/>
        <w:spacing w:before="120" w:after="120" w:line="380" w:lineRule="exact"/>
        <w:ind w:left="547" w:right="-7" w:hanging="547"/>
        <w:jc w:val="both"/>
        <w:textAlignment w:val="auto"/>
        <w:rPr>
          <w:rFonts w:ascii="Arial" w:hAnsi="Arial"/>
          <w:sz w:val="22"/>
          <w:szCs w:val="22"/>
        </w:rPr>
      </w:pPr>
      <w:r w:rsidRPr="003E761E">
        <w:rPr>
          <w:rFonts w:ascii="Arial" w:hAnsi="Arial"/>
          <w:sz w:val="22"/>
          <w:szCs w:val="22"/>
        </w:rPr>
        <w:lastRenderedPageBreak/>
        <w:tab/>
      </w:r>
      <w:r w:rsidR="004622D3" w:rsidRPr="003E761E">
        <w:rPr>
          <w:rFonts w:ascii="Arial" w:hAnsi="Arial"/>
          <w:sz w:val="22"/>
          <w:szCs w:val="22"/>
        </w:rPr>
        <w:t xml:space="preserve">Significant actuarial assumptions are </w:t>
      </w:r>
      <w:proofErr w:type="spellStart"/>
      <w:r w:rsidR="004622D3" w:rsidRPr="003E761E">
        <w:rPr>
          <w:rFonts w:ascii="Arial" w:hAnsi="Arial"/>
          <w:sz w:val="22"/>
          <w:szCs w:val="22"/>
        </w:rPr>
        <w:t>summarised</w:t>
      </w:r>
      <w:proofErr w:type="spellEnd"/>
      <w:r w:rsidR="004622D3" w:rsidRPr="003E761E">
        <w:rPr>
          <w:rFonts w:ascii="Arial" w:hAnsi="Arial"/>
          <w:sz w:val="22"/>
          <w:szCs w:val="22"/>
        </w:rPr>
        <w:t xml:space="preserve"> below:</w:t>
      </w:r>
    </w:p>
    <w:p w14:paraId="52CE3724" w14:textId="4F662382" w:rsidR="00FC014E" w:rsidRPr="003E761E" w:rsidRDefault="00FC014E" w:rsidP="008D1B37">
      <w:pPr>
        <w:spacing w:after="120" w:line="380" w:lineRule="exact"/>
        <w:ind w:left="547" w:right="-7"/>
        <w:jc w:val="right"/>
        <w:rPr>
          <w:rFonts w:ascii="Arial" w:hAnsi="Arial" w:cs="Arial"/>
          <w:sz w:val="20"/>
          <w:szCs w:val="20"/>
        </w:rPr>
      </w:pPr>
      <w:r w:rsidRPr="003E761E">
        <w:rPr>
          <w:rFonts w:ascii="Arial" w:hAnsi="Arial" w:cs="Arial"/>
          <w:sz w:val="20"/>
          <w:szCs w:val="20"/>
        </w:rPr>
        <w:t>(Unit: % per annum</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1350"/>
        <w:gridCol w:w="1350"/>
        <w:gridCol w:w="1350"/>
        <w:gridCol w:w="1350"/>
      </w:tblGrid>
      <w:tr w:rsidR="00E83895" w:rsidRPr="003E761E" w14:paraId="7A4000F4" w14:textId="77777777" w:rsidTr="00072322">
        <w:tc>
          <w:tcPr>
            <w:tcW w:w="3690" w:type="dxa"/>
          </w:tcPr>
          <w:p w14:paraId="08564239" w14:textId="77777777" w:rsidR="00E83895" w:rsidRPr="003E761E" w:rsidRDefault="00E83895" w:rsidP="00E83895">
            <w:pPr>
              <w:tabs>
                <w:tab w:val="left" w:pos="900"/>
                <w:tab w:val="left" w:pos="2160"/>
                <w:tab w:val="right" w:pos="8100"/>
              </w:tabs>
              <w:spacing w:line="380" w:lineRule="exact"/>
              <w:jc w:val="center"/>
              <w:rPr>
                <w:rFonts w:ascii="Arial" w:hAnsi="Arial" w:cs="Arial"/>
                <w:color w:val="000000"/>
                <w:sz w:val="20"/>
                <w:szCs w:val="20"/>
              </w:rPr>
            </w:pPr>
          </w:p>
        </w:tc>
        <w:tc>
          <w:tcPr>
            <w:tcW w:w="2700" w:type="dxa"/>
            <w:gridSpan w:val="2"/>
            <w:vAlign w:val="bottom"/>
            <w:hideMark/>
          </w:tcPr>
          <w:p w14:paraId="70372E84" w14:textId="7904C5F8" w:rsidR="00E83895" w:rsidRPr="003E761E" w:rsidRDefault="00E83895" w:rsidP="00E83895">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 xml:space="preserve">Consolidated               financial statements </w:t>
            </w:r>
          </w:p>
        </w:tc>
        <w:tc>
          <w:tcPr>
            <w:tcW w:w="2700" w:type="dxa"/>
            <w:gridSpan w:val="2"/>
            <w:vAlign w:val="bottom"/>
          </w:tcPr>
          <w:p w14:paraId="1000656F" w14:textId="72E2AE2F" w:rsidR="00E83895" w:rsidRPr="003E761E" w:rsidRDefault="00E83895" w:rsidP="00E83895">
            <w:pPr>
              <w:pBdr>
                <w:bottom w:val="single" w:sz="4" w:space="1" w:color="auto"/>
              </w:pBdr>
              <w:tabs>
                <w:tab w:val="left" w:pos="1440"/>
              </w:tabs>
              <w:spacing w:line="380" w:lineRule="exact"/>
              <w:jc w:val="center"/>
              <w:rPr>
                <w:rFonts w:ascii="Arial" w:hAnsi="Arial" w:cs="Arial"/>
                <w:sz w:val="20"/>
                <w:szCs w:val="20"/>
                <w:cs/>
              </w:rPr>
            </w:pPr>
            <w:r w:rsidRPr="003E761E">
              <w:rPr>
                <w:rFonts w:ascii="Arial" w:hAnsi="Arial" w:cs="Arial"/>
                <w:sz w:val="20"/>
                <w:szCs w:val="20"/>
              </w:rPr>
              <w:t>Separate                       financial statements</w:t>
            </w:r>
          </w:p>
        </w:tc>
      </w:tr>
      <w:tr w:rsidR="000C04D7" w:rsidRPr="003E761E" w14:paraId="05CB9618" w14:textId="77777777" w:rsidTr="00072322">
        <w:tc>
          <w:tcPr>
            <w:tcW w:w="3690" w:type="dxa"/>
          </w:tcPr>
          <w:p w14:paraId="0471823C" w14:textId="77777777" w:rsidR="000C04D7" w:rsidRPr="003E761E" w:rsidRDefault="000C04D7" w:rsidP="000C04D7">
            <w:pPr>
              <w:tabs>
                <w:tab w:val="left" w:pos="900"/>
                <w:tab w:val="left" w:pos="2160"/>
              </w:tabs>
              <w:spacing w:line="380" w:lineRule="exact"/>
              <w:jc w:val="center"/>
              <w:rPr>
                <w:rFonts w:ascii="Arial" w:hAnsi="Arial" w:cs="Arial"/>
                <w:color w:val="000000"/>
                <w:sz w:val="20"/>
                <w:szCs w:val="20"/>
              </w:rPr>
            </w:pPr>
            <w:r w:rsidRPr="003E761E">
              <w:rPr>
                <w:rFonts w:ascii="Arial" w:hAnsi="Arial" w:cs="Arial"/>
                <w:sz w:val="20"/>
                <w:szCs w:val="20"/>
              </w:rPr>
              <w:br w:type="page"/>
            </w:r>
          </w:p>
        </w:tc>
        <w:tc>
          <w:tcPr>
            <w:tcW w:w="1350" w:type="dxa"/>
            <w:hideMark/>
          </w:tcPr>
          <w:p w14:paraId="119DF95D" w14:textId="695C4736" w:rsidR="000C04D7" w:rsidRPr="003E761E" w:rsidRDefault="000C04D7" w:rsidP="000C04D7">
            <w:pPr>
              <w:pBdr>
                <w:bottom w:val="single" w:sz="4" w:space="1" w:color="auto"/>
              </w:pBdr>
              <w:tabs>
                <w:tab w:val="left" w:pos="1440"/>
              </w:tabs>
              <w:spacing w:line="380" w:lineRule="exact"/>
              <w:jc w:val="center"/>
              <w:rPr>
                <w:rFonts w:ascii="Arial" w:hAnsi="Arial" w:cs="Arial"/>
                <w:sz w:val="20"/>
                <w:szCs w:val="20"/>
                <w:cs/>
              </w:rPr>
            </w:pPr>
            <w:r w:rsidRPr="003E761E">
              <w:rPr>
                <w:rFonts w:ascii="Arial" w:hAnsi="Arial" w:cs="Arial"/>
                <w:sz w:val="20"/>
                <w:szCs w:val="20"/>
              </w:rPr>
              <w:t>2023</w:t>
            </w:r>
          </w:p>
        </w:tc>
        <w:tc>
          <w:tcPr>
            <w:tcW w:w="1350" w:type="dxa"/>
            <w:hideMark/>
          </w:tcPr>
          <w:p w14:paraId="747415C9" w14:textId="643E598E" w:rsidR="000C04D7" w:rsidRPr="003E761E" w:rsidRDefault="000C04D7" w:rsidP="000C04D7">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2022</w:t>
            </w:r>
          </w:p>
        </w:tc>
        <w:tc>
          <w:tcPr>
            <w:tcW w:w="1350" w:type="dxa"/>
          </w:tcPr>
          <w:p w14:paraId="2474B848" w14:textId="76A5A164" w:rsidR="000C04D7" w:rsidRPr="003E761E" w:rsidRDefault="000C04D7" w:rsidP="000C04D7">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2023</w:t>
            </w:r>
          </w:p>
        </w:tc>
        <w:tc>
          <w:tcPr>
            <w:tcW w:w="1350" w:type="dxa"/>
          </w:tcPr>
          <w:p w14:paraId="2CCE6A2A" w14:textId="26E1D317" w:rsidR="000C04D7" w:rsidRPr="003E761E" w:rsidRDefault="000C04D7" w:rsidP="000C04D7">
            <w:pPr>
              <w:pBdr>
                <w:bottom w:val="single" w:sz="4" w:space="1" w:color="auto"/>
              </w:pBdr>
              <w:tabs>
                <w:tab w:val="left" w:pos="1440"/>
              </w:tabs>
              <w:spacing w:line="380" w:lineRule="exact"/>
              <w:jc w:val="center"/>
              <w:rPr>
                <w:rFonts w:ascii="Arial" w:hAnsi="Arial" w:cs="Arial"/>
                <w:sz w:val="20"/>
                <w:szCs w:val="20"/>
              </w:rPr>
            </w:pPr>
            <w:r w:rsidRPr="003E761E">
              <w:rPr>
                <w:rFonts w:ascii="Arial" w:hAnsi="Arial" w:cs="Arial"/>
                <w:sz w:val="20"/>
                <w:szCs w:val="20"/>
              </w:rPr>
              <w:t>2022</w:t>
            </w:r>
          </w:p>
        </w:tc>
      </w:tr>
      <w:tr w:rsidR="00B97F82" w:rsidRPr="003E761E" w14:paraId="53A9E708" w14:textId="77777777" w:rsidTr="00072322">
        <w:tc>
          <w:tcPr>
            <w:tcW w:w="3690" w:type="dxa"/>
            <w:hideMark/>
          </w:tcPr>
          <w:p w14:paraId="6E49B91C" w14:textId="243E28D1" w:rsidR="00B97F82" w:rsidRPr="003E761E" w:rsidRDefault="00B97F82" w:rsidP="00B97F82">
            <w:pPr>
              <w:spacing w:line="380" w:lineRule="exact"/>
              <w:ind w:right="-50"/>
              <w:rPr>
                <w:rFonts w:ascii="Arial" w:hAnsi="Arial" w:cs="Arial"/>
                <w:sz w:val="20"/>
                <w:szCs w:val="20"/>
              </w:rPr>
            </w:pPr>
            <w:r w:rsidRPr="003E761E">
              <w:rPr>
                <w:rFonts w:ascii="Arial" w:hAnsi="Arial" w:cs="Arial"/>
                <w:sz w:val="20"/>
                <w:szCs w:val="20"/>
              </w:rPr>
              <w:t>Discount rates</w:t>
            </w:r>
          </w:p>
        </w:tc>
        <w:tc>
          <w:tcPr>
            <w:tcW w:w="1350" w:type="dxa"/>
          </w:tcPr>
          <w:p w14:paraId="1D4F4F53" w14:textId="54F54590"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2.49 - 3.97</w:t>
            </w:r>
          </w:p>
        </w:tc>
        <w:tc>
          <w:tcPr>
            <w:tcW w:w="1350" w:type="dxa"/>
          </w:tcPr>
          <w:p w14:paraId="06A2E937" w14:textId="57C2DD73"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2.49 - 3.97</w:t>
            </w:r>
          </w:p>
        </w:tc>
        <w:tc>
          <w:tcPr>
            <w:tcW w:w="1350" w:type="dxa"/>
          </w:tcPr>
          <w:p w14:paraId="32D99017" w14:textId="69B6667B"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2.49 - 2.52</w:t>
            </w:r>
          </w:p>
        </w:tc>
        <w:tc>
          <w:tcPr>
            <w:tcW w:w="1350" w:type="dxa"/>
          </w:tcPr>
          <w:p w14:paraId="5F79832B" w14:textId="798033CC" w:rsidR="00B97F82" w:rsidRPr="003E761E" w:rsidRDefault="00B97F82" w:rsidP="00B97F82">
            <w:pPr>
              <w:spacing w:line="380" w:lineRule="exact"/>
              <w:jc w:val="center"/>
              <w:rPr>
                <w:rFonts w:ascii="Arial" w:hAnsi="Arial" w:cs="Arial"/>
                <w:color w:val="000000"/>
                <w:sz w:val="20"/>
                <w:szCs w:val="20"/>
              </w:rPr>
            </w:pPr>
            <w:r w:rsidRPr="003E761E">
              <w:rPr>
                <w:rFonts w:ascii="Arial" w:hAnsi="Arial" w:cs="Arial"/>
                <w:color w:val="000000"/>
                <w:sz w:val="20"/>
                <w:szCs w:val="20"/>
              </w:rPr>
              <w:t>2.49 - 2.52</w:t>
            </w:r>
          </w:p>
        </w:tc>
      </w:tr>
      <w:tr w:rsidR="00B97F82" w:rsidRPr="003E761E" w14:paraId="50F03915" w14:textId="77777777" w:rsidTr="00072322">
        <w:tc>
          <w:tcPr>
            <w:tcW w:w="3690" w:type="dxa"/>
            <w:hideMark/>
          </w:tcPr>
          <w:p w14:paraId="3810F2A7" w14:textId="371018D8" w:rsidR="00B97F82" w:rsidRPr="003E761E" w:rsidRDefault="00B97F82" w:rsidP="00B97F82">
            <w:pPr>
              <w:spacing w:line="380" w:lineRule="exact"/>
              <w:ind w:right="-215"/>
              <w:rPr>
                <w:rFonts w:ascii="Arial" w:hAnsi="Arial" w:cs="Arial"/>
                <w:sz w:val="20"/>
                <w:szCs w:val="20"/>
              </w:rPr>
            </w:pPr>
            <w:r w:rsidRPr="003E761E">
              <w:rPr>
                <w:rFonts w:ascii="Arial" w:hAnsi="Arial" w:cs="Arial"/>
                <w:sz w:val="20"/>
                <w:szCs w:val="20"/>
              </w:rPr>
              <w:t xml:space="preserve">Salary </w:t>
            </w:r>
            <w:proofErr w:type="gramStart"/>
            <w:r w:rsidRPr="003E761E">
              <w:rPr>
                <w:rFonts w:ascii="Arial" w:hAnsi="Arial" w:cs="Arial"/>
                <w:sz w:val="20"/>
                <w:szCs w:val="20"/>
              </w:rPr>
              <w:t>increase</w:t>
            </w:r>
            <w:proofErr w:type="gramEnd"/>
            <w:r w:rsidRPr="003E761E">
              <w:rPr>
                <w:rFonts w:ascii="Arial" w:hAnsi="Arial" w:cs="Arial"/>
                <w:sz w:val="20"/>
                <w:szCs w:val="20"/>
              </w:rPr>
              <w:t xml:space="preserve"> rate</w:t>
            </w:r>
          </w:p>
        </w:tc>
        <w:tc>
          <w:tcPr>
            <w:tcW w:w="1350" w:type="dxa"/>
          </w:tcPr>
          <w:p w14:paraId="7D39B4D9" w14:textId="1586777E"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300 - 5.00</w:t>
            </w:r>
          </w:p>
        </w:tc>
        <w:tc>
          <w:tcPr>
            <w:tcW w:w="1350" w:type="dxa"/>
          </w:tcPr>
          <w:p w14:paraId="29DBF446" w14:textId="1F2F69FB"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3.00 - 5.00</w:t>
            </w:r>
          </w:p>
        </w:tc>
        <w:tc>
          <w:tcPr>
            <w:tcW w:w="1350" w:type="dxa"/>
          </w:tcPr>
          <w:p w14:paraId="7636FC9D" w14:textId="7901756E"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5.00</w:t>
            </w:r>
          </w:p>
        </w:tc>
        <w:tc>
          <w:tcPr>
            <w:tcW w:w="1350" w:type="dxa"/>
          </w:tcPr>
          <w:p w14:paraId="36861569" w14:textId="09F92309" w:rsidR="00B97F82" w:rsidRPr="003E761E" w:rsidRDefault="00B97F82" w:rsidP="00B97F82">
            <w:pPr>
              <w:spacing w:line="380" w:lineRule="exact"/>
              <w:jc w:val="center"/>
              <w:rPr>
                <w:rFonts w:ascii="Arial" w:hAnsi="Arial" w:cs="Arial"/>
                <w:color w:val="000000"/>
                <w:sz w:val="20"/>
                <w:szCs w:val="20"/>
              </w:rPr>
            </w:pPr>
            <w:r w:rsidRPr="003E761E">
              <w:rPr>
                <w:rFonts w:ascii="Arial" w:hAnsi="Arial" w:cs="Arial"/>
                <w:color w:val="000000"/>
                <w:sz w:val="20"/>
                <w:szCs w:val="20"/>
              </w:rPr>
              <w:t>5.00</w:t>
            </w:r>
          </w:p>
        </w:tc>
      </w:tr>
      <w:tr w:rsidR="00B97F82" w:rsidRPr="003E761E" w14:paraId="17262B2F" w14:textId="77777777" w:rsidTr="00072322">
        <w:tc>
          <w:tcPr>
            <w:tcW w:w="3690" w:type="dxa"/>
            <w:hideMark/>
          </w:tcPr>
          <w:p w14:paraId="2ACAAF99" w14:textId="375BCAEC" w:rsidR="00B97F82" w:rsidRPr="003E761E" w:rsidRDefault="00B97F82" w:rsidP="00B97F82">
            <w:pPr>
              <w:spacing w:line="380" w:lineRule="exact"/>
              <w:ind w:right="-50"/>
              <w:rPr>
                <w:rFonts w:ascii="Arial" w:hAnsi="Arial" w:cs="Arial"/>
                <w:sz w:val="20"/>
                <w:szCs w:val="20"/>
              </w:rPr>
            </w:pPr>
            <w:r w:rsidRPr="003E761E">
              <w:rPr>
                <w:rFonts w:ascii="Arial" w:hAnsi="Arial" w:cs="Arial"/>
                <w:sz w:val="20"/>
                <w:szCs w:val="20"/>
              </w:rPr>
              <w:t>Turnover rates</w:t>
            </w:r>
          </w:p>
        </w:tc>
        <w:tc>
          <w:tcPr>
            <w:tcW w:w="1350" w:type="dxa"/>
          </w:tcPr>
          <w:p w14:paraId="3CBF59AC" w14:textId="48030674"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2.87 - 17.19</w:t>
            </w:r>
          </w:p>
        </w:tc>
        <w:tc>
          <w:tcPr>
            <w:tcW w:w="1350" w:type="dxa"/>
          </w:tcPr>
          <w:p w14:paraId="13DFF434" w14:textId="33897F2A"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2.87 - 17.19</w:t>
            </w:r>
          </w:p>
        </w:tc>
        <w:tc>
          <w:tcPr>
            <w:tcW w:w="1350" w:type="dxa"/>
          </w:tcPr>
          <w:p w14:paraId="11A824C4" w14:textId="3CE04074" w:rsidR="00B97F82" w:rsidRPr="003E761E" w:rsidRDefault="00B97F82" w:rsidP="00B97F82">
            <w:pPr>
              <w:spacing w:line="380" w:lineRule="exact"/>
              <w:jc w:val="center"/>
              <w:rPr>
                <w:rFonts w:ascii="Arial" w:hAnsi="Arial" w:cs="Arial"/>
                <w:color w:val="000000"/>
                <w:sz w:val="20"/>
                <w:szCs w:val="20"/>
              </w:rPr>
            </w:pPr>
            <w:r w:rsidRPr="00B97F82">
              <w:rPr>
                <w:rFonts w:ascii="Arial" w:hAnsi="Arial" w:cs="Arial"/>
                <w:color w:val="000000"/>
                <w:sz w:val="20"/>
                <w:szCs w:val="20"/>
              </w:rPr>
              <w:t>2.87 - 17.19</w:t>
            </w:r>
          </w:p>
        </w:tc>
        <w:tc>
          <w:tcPr>
            <w:tcW w:w="1350" w:type="dxa"/>
          </w:tcPr>
          <w:p w14:paraId="7A973DAE" w14:textId="68848545" w:rsidR="00B97F82" w:rsidRPr="003E761E" w:rsidRDefault="00B97F82" w:rsidP="00B97F82">
            <w:pPr>
              <w:spacing w:line="380" w:lineRule="exact"/>
              <w:jc w:val="center"/>
              <w:rPr>
                <w:rFonts w:ascii="Arial" w:hAnsi="Arial" w:cs="Arial"/>
                <w:color w:val="000000"/>
                <w:sz w:val="20"/>
                <w:szCs w:val="20"/>
              </w:rPr>
            </w:pPr>
            <w:r w:rsidRPr="003E761E">
              <w:rPr>
                <w:rFonts w:ascii="Arial" w:hAnsi="Arial" w:cs="Arial"/>
                <w:color w:val="000000"/>
                <w:sz w:val="20"/>
                <w:szCs w:val="20"/>
              </w:rPr>
              <w:t>2.87 - 17.19</w:t>
            </w:r>
          </w:p>
        </w:tc>
      </w:tr>
    </w:tbl>
    <w:p w14:paraId="32DB322E" w14:textId="0BC4BEAA" w:rsidR="004622D3" w:rsidRPr="003E761E" w:rsidRDefault="00B74AA1" w:rsidP="008D1B37">
      <w:pPr>
        <w:overflowPunct/>
        <w:autoSpaceDE/>
        <w:autoSpaceDN/>
        <w:adjustRightInd/>
        <w:spacing w:before="240" w:after="120" w:line="380" w:lineRule="exact"/>
        <w:ind w:left="547" w:right="-7" w:hanging="547"/>
        <w:jc w:val="both"/>
        <w:textAlignment w:val="auto"/>
        <w:rPr>
          <w:rFonts w:asciiTheme="majorBidi" w:hAnsiTheme="majorBidi" w:cstheme="majorBidi"/>
          <w:noProof/>
          <w:color w:val="000000"/>
          <w:sz w:val="26"/>
          <w:szCs w:val="26"/>
        </w:rPr>
      </w:pPr>
      <w:r w:rsidRPr="003E761E">
        <w:rPr>
          <w:rFonts w:ascii="Arial" w:hAnsi="Arial"/>
          <w:sz w:val="22"/>
          <w:szCs w:val="22"/>
        </w:rPr>
        <w:tab/>
      </w:r>
      <w:r w:rsidR="004622D3" w:rsidRPr="003E761E">
        <w:rPr>
          <w:rFonts w:ascii="Arial" w:hAnsi="Arial"/>
          <w:sz w:val="22"/>
          <w:szCs w:val="22"/>
        </w:rPr>
        <w:t>The result</w:t>
      </w:r>
      <w:r w:rsidR="008F6648" w:rsidRPr="003E761E">
        <w:rPr>
          <w:rFonts w:ascii="Arial" w:hAnsi="Arial"/>
          <w:sz w:val="22"/>
          <w:szCs w:val="22"/>
        </w:rPr>
        <w:t>s</w:t>
      </w:r>
      <w:r w:rsidR="004622D3" w:rsidRPr="003E761E">
        <w:rPr>
          <w:rFonts w:ascii="Arial" w:hAnsi="Arial"/>
          <w:sz w:val="22"/>
          <w:szCs w:val="22"/>
        </w:rPr>
        <w:t xml:space="preserve"> of sensitivity analysis for significant assumptions</w:t>
      </w:r>
      <w:r w:rsidR="004622D3" w:rsidRPr="003E761E">
        <w:rPr>
          <w:rFonts w:ascii="Arial" w:hAnsi="Arial"/>
          <w:sz w:val="22"/>
          <w:szCs w:val="22"/>
          <w:cs/>
        </w:rPr>
        <w:t xml:space="preserve"> </w:t>
      </w:r>
      <w:r w:rsidR="004622D3" w:rsidRPr="003E761E">
        <w:rPr>
          <w:rFonts w:ascii="Arial" w:hAnsi="Arial"/>
          <w:sz w:val="22"/>
          <w:szCs w:val="22"/>
        </w:rPr>
        <w:t xml:space="preserve">that affect the present value of the long-term employee benefit obligation as </w:t>
      </w:r>
      <w:proofErr w:type="gramStart"/>
      <w:r w:rsidR="004622D3" w:rsidRPr="003E761E">
        <w:rPr>
          <w:rFonts w:ascii="Arial" w:hAnsi="Arial"/>
          <w:sz w:val="22"/>
          <w:szCs w:val="22"/>
        </w:rPr>
        <w:t>at</w:t>
      </w:r>
      <w:proofErr w:type="gramEnd"/>
      <w:r w:rsidR="004622D3" w:rsidRPr="003E761E">
        <w:rPr>
          <w:rFonts w:ascii="Arial" w:hAnsi="Arial"/>
          <w:sz w:val="22"/>
          <w:szCs w:val="22"/>
        </w:rPr>
        <w:t xml:space="preserve"> 31 December </w:t>
      </w:r>
      <w:r w:rsidR="00185939" w:rsidRPr="003E761E">
        <w:rPr>
          <w:rFonts w:ascii="Arial" w:hAnsi="Arial"/>
          <w:sz w:val="22"/>
          <w:szCs w:val="22"/>
        </w:rPr>
        <w:t>20</w:t>
      </w:r>
      <w:r w:rsidR="00983C60" w:rsidRPr="003E761E">
        <w:rPr>
          <w:rFonts w:ascii="Arial" w:hAnsi="Arial"/>
          <w:sz w:val="22"/>
          <w:szCs w:val="22"/>
        </w:rPr>
        <w:t>2</w:t>
      </w:r>
      <w:r w:rsidR="000C04D7" w:rsidRPr="003E761E">
        <w:rPr>
          <w:rFonts w:ascii="Arial" w:hAnsi="Arial"/>
          <w:sz w:val="22"/>
          <w:szCs w:val="22"/>
        </w:rPr>
        <w:t>3</w:t>
      </w:r>
      <w:r w:rsidR="004622D3" w:rsidRPr="003E761E">
        <w:rPr>
          <w:rFonts w:ascii="Arial" w:hAnsi="Arial"/>
          <w:sz w:val="22"/>
          <w:szCs w:val="22"/>
        </w:rPr>
        <w:t xml:space="preserve"> and </w:t>
      </w:r>
      <w:r w:rsidR="00E40CFC" w:rsidRPr="003E761E">
        <w:rPr>
          <w:rFonts w:ascii="Arial" w:hAnsi="Arial"/>
          <w:sz w:val="22"/>
          <w:szCs w:val="22"/>
        </w:rPr>
        <w:t>20</w:t>
      </w:r>
      <w:r w:rsidR="007C4D54" w:rsidRPr="003E761E">
        <w:rPr>
          <w:rFonts w:ascii="Arial" w:hAnsi="Arial"/>
          <w:sz w:val="22"/>
          <w:szCs w:val="22"/>
        </w:rPr>
        <w:t>2</w:t>
      </w:r>
      <w:r w:rsidR="000C04D7" w:rsidRPr="003E761E">
        <w:rPr>
          <w:rFonts w:ascii="Arial" w:hAnsi="Arial"/>
          <w:sz w:val="22"/>
          <w:szCs w:val="22"/>
        </w:rPr>
        <w:t>2</w:t>
      </w:r>
      <w:r w:rsidR="004622D3" w:rsidRPr="003E761E">
        <w:rPr>
          <w:rFonts w:ascii="Arial" w:hAnsi="Arial"/>
          <w:sz w:val="22"/>
          <w:szCs w:val="22"/>
        </w:rPr>
        <w:t xml:space="preserve"> are </w:t>
      </w:r>
      <w:proofErr w:type="spellStart"/>
      <w:r w:rsidR="004622D3" w:rsidRPr="003E761E">
        <w:rPr>
          <w:rFonts w:ascii="Arial" w:hAnsi="Arial"/>
          <w:sz w:val="22"/>
          <w:szCs w:val="22"/>
        </w:rPr>
        <w:t>summarised</w:t>
      </w:r>
      <w:proofErr w:type="spellEnd"/>
      <w:r w:rsidR="004622D3" w:rsidRPr="003E761E">
        <w:rPr>
          <w:rFonts w:ascii="Arial" w:hAnsi="Arial"/>
          <w:sz w:val="22"/>
          <w:szCs w:val="22"/>
        </w:rPr>
        <w:t xml:space="preserve"> below:</w:t>
      </w:r>
      <w:r w:rsidR="004622D3" w:rsidRPr="003E761E">
        <w:rPr>
          <w:rFonts w:asciiTheme="majorBidi" w:hAnsiTheme="majorBidi" w:cstheme="majorBidi"/>
          <w:noProof/>
          <w:color w:val="000000"/>
          <w:sz w:val="26"/>
          <w:szCs w:val="26"/>
        </w:rPr>
        <w:t xml:space="preserve"> </w:t>
      </w:r>
    </w:p>
    <w:tbl>
      <w:tblPr>
        <w:tblStyle w:val="TableGrid"/>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861"/>
        <w:gridCol w:w="890"/>
        <w:gridCol w:w="861"/>
        <w:gridCol w:w="894"/>
        <w:gridCol w:w="896"/>
        <w:gridCol w:w="891"/>
        <w:gridCol w:w="864"/>
        <w:gridCol w:w="920"/>
        <w:gridCol w:w="13"/>
      </w:tblGrid>
      <w:tr w:rsidR="001475E1" w:rsidRPr="003E761E" w14:paraId="70AF8978" w14:textId="77777777" w:rsidTr="001475E1">
        <w:tc>
          <w:tcPr>
            <w:tcW w:w="2070" w:type="dxa"/>
          </w:tcPr>
          <w:p w14:paraId="1E20CC87" w14:textId="77777777" w:rsidR="001475E1" w:rsidRPr="003E761E"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6B532B43" w14:textId="19D7B9F8"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Consolidated financial statement</w:t>
            </w:r>
            <w:r w:rsidR="008F218F" w:rsidRPr="003E761E">
              <w:rPr>
                <w:rFonts w:ascii="Arial" w:hAnsi="Arial" w:cs="Arial"/>
                <w:sz w:val="20"/>
                <w:szCs w:val="20"/>
              </w:rPr>
              <w:t>s</w:t>
            </w:r>
          </w:p>
        </w:tc>
      </w:tr>
      <w:tr w:rsidR="001475E1" w:rsidRPr="003E761E" w14:paraId="287F4E58" w14:textId="77777777" w:rsidTr="001475E1">
        <w:tc>
          <w:tcPr>
            <w:tcW w:w="2070" w:type="dxa"/>
          </w:tcPr>
          <w:p w14:paraId="1939C299" w14:textId="77777777" w:rsidR="001475E1" w:rsidRPr="003E761E"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7EB20C0" w14:textId="6435E163"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w:t>
            </w:r>
            <w:r w:rsidR="000C04D7" w:rsidRPr="003E761E">
              <w:rPr>
                <w:rFonts w:ascii="Arial" w:hAnsi="Arial" w:cs="Arial"/>
                <w:sz w:val="20"/>
                <w:szCs w:val="20"/>
              </w:rPr>
              <w:t>3</w:t>
            </w:r>
          </w:p>
        </w:tc>
        <w:tc>
          <w:tcPr>
            <w:tcW w:w="3584" w:type="dxa"/>
            <w:gridSpan w:val="5"/>
            <w:vAlign w:val="bottom"/>
            <w:hideMark/>
          </w:tcPr>
          <w:p w14:paraId="7254564A" w14:textId="675F2CD2"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w:t>
            </w:r>
            <w:r w:rsidR="007C4D54" w:rsidRPr="003E761E">
              <w:rPr>
                <w:rFonts w:ascii="Arial" w:hAnsi="Arial" w:cs="Arial"/>
                <w:sz w:val="20"/>
                <w:szCs w:val="20"/>
              </w:rPr>
              <w:t>2</w:t>
            </w:r>
            <w:r w:rsidR="000C04D7" w:rsidRPr="003E761E">
              <w:rPr>
                <w:rFonts w:ascii="Arial" w:hAnsi="Arial" w:cs="Arial"/>
                <w:sz w:val="20"/>
                <w:szCs w:val="20"/>
              </w:rPr>
              <w:t>2</w:t>
            </w:r>
          </w:p>
        </w:tc>
      </w:tr>
      <w:tr w:rsidR="001475E1" w:rsidRPr="003E761E" w14:paraId="54ECEC66" w14:textId="77777777" w:rsidTr="001475E1">
        <w:trPr>
          <w:gridAfter w:val="1"/>
          <w:wAfter w:w="13" w:type="dxa"/>
        </w:trPr>
        <w:tc>
          <w:tcPr>
            <w:tcW w:w="2070" w:type="dxa"/>
          </w:tcPr>
          <w:p w14:paraId="36ED4A61" w14:textId="77777777" w:rsidR="001475E1" w:rsidRPr="003E761E" w:rsidRDefault="001475E1" w:rsidP="001475E1">
            <w:pPr>
              <w:pStyle w:val="BodyText2"/>
              <w:spacing w:after="0" w:line="380" w:lineRule="exact"/>
              <w:rPr>
                <w:rFonts w:ascii="Arial" w:hAnsi="Arial" w:cs="Arial"/>
                <w:sz w:val="20"/>
                <w:szCs w:val="20"/>
              </w:rPr>
            </w:pPr>
          </w:p>
        </w:tc>
        <w:tc>
          <w:tcPr>
            <w:tcW w:w="1751" w:type="dxa"/>
            <w:gridSpan w:val="2"/>
            <w:vAlign w:val="bottom"/>
          </w:tcPr>
          <w:p w14:paraId="484B3EDC"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55" w:type="dxa"/>
            <w:gridSpan w:val="2"/>
            <w:vAlign w:val="bottom"/>
          </w:tcPr>
          <w:p w14:paraId="09B74CAD"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c>
          <w:tcPr>
            <w:tcW w:w="1787" w:type="dxa"/>
            <w:gridSpan w:val="2"/>
            <w:vAlign w:val="bottom"/>
          </w:tcPr>
          <w:p w14:paraId="580538A7"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84" w:type="dxa"/>
            <w:gridSpan w:val="2"/>
            <w:vAlign w:val="bottom"/>
          </w:tcPr>
          <w:p w14:paraId="5B5B3429" w14:textId="77777777" w:rsidR="001475E1" w:rsidRPr="003E761E"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r>
      <w:tr w:rsidR="00224782" w:rsidRPr="003E761E" w14:paraId="58256F1C" w14:textId="77777777" w:rsidTr="002A1AF2">
        <w:trPr>
          <w:gridAfter w:val="1"/>
          <w:wAfter w:w="13" w:type="dxa"/>
        </w:trPr>
        <w:tc>
          <w:tcPr>
            <w:tcW w:w="2070" w:type="dxa"/>
          </w:tcPr>
          <w:p w14:paraId="2035E74A" w14:textId="77777777" w:rsidR="00224782" w:rsidRPr="003E761E" w:rsidRDefault="00224782" w:rsidP="00224782">
            <w:pPr>
              <w:spacing w:line="380" w:lineRule="exact"/>
              <w:rPr>
                <w:rFonts w:ascii="Arial" w:hAnsi="Arial" w:cs="Arial"/>
                <w:color w:val="000000"/>
                <w:sz w:val="20"/>
                <w:szCs w:val="20"/>
              </w:rPr>
            </w:pPr>
          </w:p>
        </w:tc>
        <w:tc>
          <w:tcPr>
            <w:tcW w:w="861" w:type="dxa"/>
          </w:tcPr>
          <w:p w14:paraId="4EF6BA61"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0" w:type="dxa"/>
          </w:tcPr>
          <w:p w14:paraId="6A58F36D"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61" w:type="dxa"/>
          </w:tcPr>
          <w:p w14:paraId="717F94C8"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4" w:type="dxa"/>
          </w:tcPr>
          <w:p w14:paraId="467BA3FB"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96" w:type="dxa"/>
          </w:tcPr>
          <w:p w14:paraId="104EC09C"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891" w:type="dxa"/>
          </w:tcPr>
          <w:p w14:paraId="383FCDC8"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c>
          <w:tcPr>
            <w:tcW w:w="864" w:type="dxa"/>
          </w:tcPr>
          <w:p w14:paraId="02C63279"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w:t>
            </w:r>
          </w:p>
        </w:tc>
        <w:tc>
          <w:tcPr>
            <w:tcW w:w="920" w:type="dxa"/>
          </w:tcPr>
          <w:p w14:paraId="088B0402" w14:textId="77777777" w:rsidR="00224782" w:rsidRPr="003E761E" w:rsidRDefault="00224782" w:rsidP="00224782">
            <w:pPr>
              <w:spacing w:line="380" w:lineRule="exact"/>
              <w:jc w:val="center"/>
              <w:rPr>
                <w:rFonts w:ascii="Arial" w:hAnsi="Arial" w:cs="Arial"/>
                <w:sz w:val="20"/>
                <w:szCs w:val="20"/>
              </w:rPr>
            </w:pPr>
            <w:r w:rsidRPr="003E761E">
              <w:rPr>
                <w:rFonts w:ascii="Arial" w:hAnsi="Arial" w:cs="Arial"/>
                <w:sz w:val="20"/>
                <w:szCs w:val="20"/>
              </w:rPr>
              <w:t>(Million Baht)</w:t>
            </w:r>
          </w:p>
        </w:tc>
      </w:tr>
      <w:tr w:rsidR="00B97F82" w:rsidRPr="003E761E" w14:paraId="758751B4" w14:textId="77777777" w:rsidTr="001475E1">
        <w:trPr>
          <w:gridAfter w:val="1"/>
          <w:wAfter w:w="13" w:type="dxa"/>
        </w:trPr>
        <w:tc>
          <w:tcPr>
            <w:tcW w:w="2070" w:type="dxa"/>
          </w:tcPr>
          <w:p w14:paraId="2F24605A"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Discount rate</w:t>
            </w:r>
          </w:p>
        </w:tc>
        <w:tc>
          <w:tcPr>
            <w:tcW w:w="861" w:type="dxa"/>
          </w:tcPr>
          <w:p w14:paraId="2191296D" w14:textId="6B62449A"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0.5</w:t>
            </w:r>
          </w:p>
        </w:tc>
        <w:tc>
          <w:tcPr>
            <w:tcW w:w="890" w:type="dxa"/>
          </w:tcPr>
          <w:p w14:paraId="58EEEE12" w14:textId="33EEBEB5"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(1.4)</w:t>
            </w:r>
          </w:p>
        </w:tc>
        <w:tc>
          <w:tcPr>
            <w:tcW w:w="861" w:type="dxa"/>
          </w:tcPr>
          <w:p w14:paraId="61302093" w14:textId="6916FBD8"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0.5</w:t>
            </w:r>
          </w:p>
        </w:tc>
        <w:tc>
          <w:tcPr>
            <w:tcW w:w="894" w:type="dxa"/>
          </w:tcPr>
          <w:p w14:paraId="0E5E80CC" w14:textId="31C8825C"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1.5</w:t>
            </w:r>
          </w:p>
        </w:tc>
        <w:tc>
          <w:tcPr>
            <w:tcW w:w="896" w:type="dxa"/>
          </w:tcPr>
          <w:p w14:paraId="5A7FB9F8" w14:textId="26F0910A" w:rsidR="00B97F82" w:rsidRPr="003E761E" w:rsidRDefault="00B97F82" w:rsidP="00B97F82">
            <w:pPr>
              <w:tabs>
                <w:tab w:val="decimal" w:pos="350"/>
              </w:tabs>
              <w:spacing w:line="380" w:lineRule="exact"/>
              <w:jc w:val="both"/>
              <w:rPr>
                <w:rFonts w:ascii="Arial" w:hAnsi="Arial" w:cs="Arial"/>
                <w:sz w:val="20"/>
                <w:szCs w:val="20"/>
              </w:rPr>
            </w:pPr>
            <w:r w:rsidRPr="003E761E">
              <w:rPr>
                <w:rFonts w:ascii="Arial" w:hAnsi="Arial" w:cs="Arial"/>
                <w:sz w:val="20"/>
                <w:szCs w:val="20"/>
              </w:rPr>
              <w:t>0.5</w:t>
            </w:r>
          </w:p>
        </w:tc>
        <w:tc>
          <w:tcPr>
            <w:tcW w:w="891" w:type="dxa"/>
          </w:tcPr>
          <w:p w14:paraId="710E5135" w14:textId="6960F0D5"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(1.4)</w:t>
            </w:r>
          </w:p>
        </w:tc>
        <w:tc>
          <w:tcPr>
            <w:tcW w:w="864" w:type="dxa"/>
          </w:tcPr>
          <w:p w14:paraId="4D4E5098" w14:textId="7F0869D2"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0.5</w:t>
            </w:r>
          </w:p>
        </w:tc>
        <w:tc>
          <w:tcPr>
            <w:tcW w:w="920" w:type="dxa"/>
          </w:tcPr>
          <w:p w14:paraId="5076B840" w14:textId="5E64BA73"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1.4</w:t>
            </w:r>
          </w:p>
        </w:tc>
      </w:tr>
      <w:tr w:rsidR="00B97F82" w:rsidRPr="003E761E" w14:paraId="5939380D" w14:textId="77777777" w:rsidTr="001475E1">
        <w:trPr>
          <w:gridAfter w:val="1"/>
          <w:wAfter w:w="13" w:type="dxa"/>
        </w:trPr>
        <w:tc>
          <w:tcPr>
            <w:tcW w:w="2070" w:type="dxa"/>
            <w:hideMark/>
          </w:tcPr>
          <w:p w14:paraId="63565A27"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 xml:space="preserve">Salary </w:t>
            </w:r>
            <w:proofErr w:type="gramStart"/>
            <w:r w:rsidRPr="003E761E">
              <w:rPr>
                <w:rFonts w:ascii="Arial" w:hAnsi="Arial" w:cs="Arial"/>
                <w:color w:val="000000"/>
                <w:sz w:val="20"/>
                <w:szCs w:val="20"/>
              </w:rPr>
              <w:t>increase</w:t>
            </w:r>
            <w:proofErr w:type="gramEnd"/>
            <w:r w:rsidRPr="003E761E">
              <w:rPr>
                <w:rFonts w:ascii="Arial" w:hAnsi="Arial" w:cs="Arial"/>
                <w:color w:val="000000"/>
                <w:sz w:val="20"/>
                <w:szCs w:val="20"/>
              </w:rPr>
              <w:t xml:space="preserve"> rate</w:t>
            </w:r>
          </w:p>
        </w:tc>
        <w:tc>
          <w:tcPr>
            <w:tcW w:w="861" w:type="dxa"/>
          </w:tcPr>
          <w:p w14:paraId="02CD7C70" w14:textId="743DC4AE"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1.0</w:t>
            </w:r>
          </w:p>
        </w:tc>
        <w:tc>
          <w:tcPr>
            <w:tcW w:w="890" w:type="dxa"/>
          </w:tcPr>
          <w:p w14:paraId="202B883E" w14:textId="00AF4F6F"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3.0</w:t>
            </w:r>
          </w:p>
        </w:tc>
        <w:tc>
          <w:tcPr>
            <w:tcW w:w="861" w:type="dxa"/>
          </w:tcPr>
          <w:p w14:paraId="411664CE" w14:textId="6087117D"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1.0</w:t>
            </w:r>
          </w:p>
        </w:tc>
        <w:tc>
          <w:tcPr>
            <w:tcW w:w="894" w:type="dxa"/>
          </w:tcPr>
          <w:p w14:paraId="1325F8BF" w14:textId="38B6E325"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(2.6)</w:t>
            </w:r>
          </w:p>
        </w:tc>
        <w:tc>
          <w:tcPr>
            <w:tcW w:w="896" w:type="dxa"/>
          </w:tcPr>
          <w:p w14:paraId="32C47CEC" w14:textId="2F3037A9" w:rsidR="00B97F82" w:rsidRPr="003E761E" w:rsidRDefault="00B97F82" w:rsidP="00B97F82">
            <w:pPr>
              <w:tabs>
                <w:tab w:val="decimal" w:pos="350"/>
              </w:tabs>
              <w:spacing w:line="380" w:lineRule="exact"/>
              <w:jc w:val="both"/>
              <w:rPr>
                <w:rFonts w:ascii="Arial" w:hAnsi="Arial" w:cs="Arial"/>
                <w:sz w:val="20"/>
                <w:szCs w:val="20"/>
              </w:rPr>
            </w:pPr>
            <w:r w:rsidRPr="003E761E">
              <w:rPr>
                <w:rFonts w:ascii="Arial" w:hAnsi="Arial" w:cs="Arial"/>
                <w:sz w:val="20"/>
                <w:szCs w:val="20"/>
              </w:rPr>
              <w:t>1.0</w:t>
            </w:r>
          </w:p>
        </w:tc>
        <w:tc>
          <w:tcPr>
            <w:tcW w:w="891" w:type="dxa"/>
          </w:tcPr>
          <w:p w14:paraId="36F932CA" w14:textId="50E499CC"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2.7</w:t>
            </w:r>
          </w:p>
        </w:tc>
        <w:tc>
          <w:tcPr>
            <w:tcW w:w="864" w:type="dxa"/>
          </w:tcPr>
          <w:p w14:paraId="111E4D0C" w14:textId="5AD7411F"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1.0</w:t>
            </w:r>
          </w:p>
        </w:tc>
        <w:tc>
          <w:tcPr>
            <w:tcW w:w="920" w:type="dxa"/>
          </w:tcPr>
          <w:p w14:paraId="527E7AC8" w14:textId="47EE4FFA"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(2.4)</w:t>
            </w:r>
          </w:p>
        </w:tc>
      </w:tr>
      <w:tr w:rsidR="00B97F82" w:rsidRPr="003E761E" w14:paraId="459DACB0" w14:textId="77777777" w:rsidTr="00297320">
        <w:trPr>
          <w:gridAfter w:val="1"/>
          <w:wAfter w:w="13" w:type="dxa"/>
        </w:trPr>
        <w:tc>
          <w:tcPr>
            <w:tcW w:w="2070" w:type="dxa"/>
            <w:hideMark/>
          </w:tcPr>
          <w:p w14:paraId="03282C0F"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Turnover rate</w:t>
            </w:r>
          </w:p>
        </w:tc>
        <w:tc>
          <w:tcPr>
            <w:tcW w:w="861" w:type="dxa"/>
            <w:vAlign w:val="bottom"/>
          </w:tcPr>
          <w:p w14:paraId="372EED0D" w14:textId="584E658C" w:rsidR="00B97F82" w:rsidRPr="00B97F82" w:rsidRDefault="00B97F82" w:rsidP="00B97F82">
            <w:pPr>
              <w:tabs>
                <w:tab w:val="decimal" w:pos="300"/>
              </w:tabs>
              <w:spacing w:line="380" w:lineRule="exact"/>
              <w:jc w:val="both"/>
              <w:rPr>
                <w:rFonts w:ascii="Arial" w:hAnsi="Arial" w:cs="Arial"/>
                <w:sz w:val="20"/>
                <w:szCs w:val="20"/>
                <w:cs/>
              </w:rPr>
            </w:pPr>
            <w:r w:rsidRPr="00B97F82">
              <w:rPr>
                <w:rFonts w:ascii="Arial" w:hAnsi="Arial" w:cs="Arial"/>
                <w:sz w:val="20"/>
                <w:szCs w:val="20"/>
              </w:rPr>
              <w:t>20.</w:t>
            </w:r>
            <w:r w:rsidR="00010601">
              <w:rPr>
                <w:rFonts w:ascii="Arial" w:hAnsi="Arial" w:cs="Arial"/>
                <w:sz w:val="20"/>
                <w:szCs w:val="20"/>
              </w:rPr>
              <w:t>0</w:t>
            </w:r>
          </w:p>
        </w:tc>
        <w:tc>
          <w:tcPr>
            <w:tcW w:w="890" w:type="dxa"/>
            <w:vAlign w:val="bottom"/>
          </w:tcPr>
          <w:p w14:paraId="1E48EF02" w14:textId="14F3B357"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(2.0)</w:t>
            </w:r>
          </w:p>
        </w:tc>
        <w:tc>
          <w:tcPr>
            <w:tcW w:w="861" w:type="dxa"/>
            <w:vAlign w:val="bottom"/>
          </w:tcPr>
          <w:p w14:paraId="6F05DDB1" w14:textId="6433D922"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20.0</w:t>
            </w:r>
          </w:p>
        </w:tc>
        <w:tc>
          <w:tcPr>
            <w:tcW w:w="894" w:type="dxa"/>
            <w:vAlign w:val="bottom"/>
          </w:tcPr>
          <w:p w14:paraId="4F16B175" w14:textId="341DE6F6"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2.2</w:t>
            </w:r>
          </w:p>
        </w:tc>
        <w:tc>
          <w:tcPr>
            <w:tcW w:w="896" w:type="dxa"/>
            <w:vAlign w:val="bottom"/>
          </w:tcPr>
          <w:p w14:paraId="34A2AD8C" w14:textId="5040761E" w:rsidR="00B97F82" w:rsidRPr="003E761E" w:rsidRDefault="00B97F82" w:rsidP="00B97F82">
            <w:pPr>
              <w:tabs>
                <w:tab w:val="decimal" w:pos="350"/>
              </w:tabs>
              <w:spacing w:line="380" w:lineRule="exact"/>
              <w:jc w:val="both"/>
              <w:rPr>
                <w:rFonts w:ascii="Arial" w:hAnsi="Arial" w:cs="Arial"/>
                <w:sz w:val="20"/>
                <w:szCs w:val="20"/>
              </w:rPr>
            </w:pPr>
            <w:r w:rsidRPr="003E761E">
              <w:rPr>
                <w:rFonts w:ascii="Arial" w:hAnsi="Arial" w:cs="Arial"/>
                <w:sz w:val="20"/>
                <w:szCs w:val="20"/>
              </w:rPr>
              <w:t>20.0</w:t>
            </w:r>
          </w:p>
        </w:tc>
        <w:tc>
          <w:tcPr>
            <w:tcW w:w="891" w:type="dxa"/>
            <w:vAlign w:val="bottom"/>
          </w:tcPr>
          <w:p w14:paraId="5FE897BE" w14:textId="2785BF3B"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(1.8)</w:t>
            </w:r>
          </w:p>
        </w:tc>
        <w:tc>
          <w:tcPr>
            <w:tcW w:w="864" w:type="dxa"/>
            <w:vAlign w:val="bottom"/>
          </w:tcPr>
          <w:p w14:paraId="79124397" w14:textId="6DE07A28"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20.0</w:t>
            </w:r>
          </w:p>
        </w:tc>
        <w:tc>
          <w:tcPr>
            <w:tcW w:w="920" w:type="dxa"/>
            <w:vAlign w:val="bottom"/>
          </w:tcPr>
          <w:p w14:paraId="4CB7E374" w14:textId="44CDB3CF"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2.0</w:t>
            </w:r>
          </w:p>
        </w:tc>
      </w:tr>
      <w:tr w:rsidR="00B97F82" w:rsidRPr="003E761E" w14:paraId="07FFD7DB" w14:textId="77777777" w:rsidTr="00CA4699">
        <w:tc>
          <w:tcPr>
            <w:tcW w:w="2070" w:type="dxa"/>
          </w:tcPr>
          <w:p w14:paraId="5F77A687" w14:textId="77777777" w:rsidR="00B97F82" w:rsidRPr="003E761E" w:rsidRDefault="00B97F82" w:rsidP="00B97F82">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0C3C7FCF" w14:textId="1B1BF020" w:rsidR="00B97F82" w:rsidRPr="003E761E" w:rsidRDefault="00B97F82" w:rsidP="00B97F82">
            <w:pPr>
              <w:pBdr>
                <w:bottom w:val="single" w:sz="4" w:space="1" w:color="auto"/>
              </w:pBdr>
              <w:tabs>
                <w:tab w:val="left" w:pos="600"/>
                <w:tab w:val="left" w:pos="900"/>
                <w:tab w:val="right" w:pos="7280"/>
                <w:tab w:val="right" w:pos="8540"/>
              </w:tabs>
              <w:spacing w:before="240" w:line="380" w:lineRule="exact"/>
              <w:ind w:right="-43"/>
              <w:jc w:val="center"/>
              <w:rPr>
                <w:rFonts w:ascii="Arial" w:hAnsi="Arial" w:cs="Arial"/>
                <w:sz w:val="20"/>
                <w:szCs w:val="20"/>
              </w:rPr>
            </w:pPr>
            <w:r w:rsidRPr="003E761E">
              <w:rPr>
                <w:rFonts w:ascii="Arial" w:hAnsi="Arial" w:cs="Arial"/>
                <w:sz w:val="20"/>
                <w:szCs w:val="20"/>
              </w:rPr>
              <w:t>Separate financial statements</w:t>
            </w:r>
          </w:p>
        </w:tc>
      </w:tr>
      <w:tr w:rsidR="00B97F82" w:rsidRPr="003E761E" w14:paraId="4BB419DC" w14:textId="77777777" w:rsidTr="006B4F3F">
        <w:tc>
          <w:tcPr>
            <w:tcW w:w="2070" w:type="dxa"/>
          </w:tcPr>
          <w:p w14:paraId="7D08B41D" w14:textId="77777777" w:rsidR="00B97F82" w:rsidRPr="003E761E" w:rsidRDefault="00B97F82" w:rsidP="00B97F82">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1F2A848" w14:textId="24B42AC2"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2023</w:t>
            </w:r>
          </w:p>
        </w:tc>
        <w:tc>
          <w:tcPr>
            <w:tcW w:w="3584" w:type="dxa"/>
            <w:gridSpan w:val="5"/>
            <w:vAlign w:val="bottom"/>
            <w:hideMark/>
          </w:tcPr>
          <w:p w14:paraId="652EB3C9" w14:textId="5BA1F8CE"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2022</w:t>
            </w:r>
          </w:p>
        </w:tc>
      </w:tr>
      <w:tr w:rsidR="00B97F82" w:rsidRPr="003E761E" w14:paraId="62B63A53" w14:textId="77777777" w:rsidTr="00CA4699">
        <w:trPr>
          <w:gridAfter w:val="1"/>
          <w:wAfter w:w="13" w:type="dxa"/>
        </w:trPr>
        <w:tc>
          <w:tcPr>
            <w:tcW w:w="2070" w:type="dxa"/>
          </w:tcPr>
          <w:p w14:paraId="5750DFB7" w14:textId="77777777" w:rsidR="00B97F82" w:rsidRPr="003E761E" w:rsidRDefault="00B97F82" w:rsidP="00B97F82">
            <w:pPr>
              <w:pStyle w:val="BodyText2"/>
              <w:spacing w:after="0" w:line="380" w:lineRule="exact"/>
              <w:rPr>
                <w:rFonts w:ascii="Arial" w:hAnsi="Arial" w:cs="Arial"/>
                <w:sz w:val="20"/>
                <w:szCs w:val="20"/>
              </w:rPr>
            </w:pPr>
          </w:p>
        </w:tc>
        <w:tc>
          <w:tcPr>
            <w:tcW w:w="1751" w:type="dxa"/>
            <w:gridSpan w:val="2"/>
            <w:vAlign w:val="bottom"/>
          </w:tcPr>
          <w:p w14:paraId="54A364AB" w14:textId="77777777"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55" w:type="dxa"/>
            <w:gridSpan w:val="2"/>
            <w:vAlign w:val="bottom"/>
          </w:tcPr>
          <w:p w14:paraId="1B59D142" w14:textId="77777777"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c>
          <w:tcPr>
            <w:tcW w:w="1787" w:type="dxa"/>
            <w:gridSpan w:val="2"/>
            <w:vAlign w:val="bottom"/>
          </w:tcPr>
          <w:p w14:paraId="5FBDA259" w14:textId="77777777"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Increase</w:t>
            </w:r>
          </w:p>
        </w:tc>
        <w:tc>
          <w:tcPr>
            <w:tcW w:w="1784" w:type="dxa"/>
            <w:gridSpan w:val="2"/>
            <w:vAlign w:val="bottom"/>
          </w:tcPr>
          <w:p w14:paraId="090A1437" w14:textId="77777777" w:rsidR="00B97F82" w:rsidRPr="003E761E" w:rsidRDefault="00B97F82" w:rsidP="00B97F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E761E">
              <w:rPr>
                <w:rFonts w:ascii="Arial" w:hAnsi="Arial" w:cs="Arial"/>
                <w:sz w:val="20"/>
                <w:szCs w:val="20"/>
              </w:rPr>
              <w:t>Decrease</w:t>
            </w:r>
          </w:p>
        </w:tc>
      </w:tr>
      <w:tr w:rsidR="00B97F82" w:rsidRPr="003E761E" w14:paraId="293780A2" w14:textId="77777777" w:rsidTr="00CA4699">
        <w:trPr>
          <w:gridAfter w:val="1"/>
          <w:wAfter w:w="13" w:type="dxa"/>
        </w:trPr>
        <w:tc>
          <w:tcPr>
            <w:tcW w:w="2070" w:type="dxa"/>
          </w:tcPr>
          <w:p w14:paraId="03E872C6" w14:textId="77777777" w:rsidR="00B97F82" w:rsidRPr="003E761E" w:rsidRDefault="00B97F82" w:rsidP="00B97F82">
            <w:pPr>
              <w:spacing w:line="380" w:lineRule="exact"/>
              <w:rPr>
                <w:rFonts w:ascii="Arial" w:hAnsi="Arial" w:cs="Arial"/>
                <w:color w:val="000000"/>
                <w:sz w:val="20"/>
                <w:szCs w:val="20"/>
              </w:rPr>
            </w:pPr>
          </w:p>
        </w:tc>
        <w:tc>
          <w:tcPr>
            <w:tcW w:w="861" w:type="dxa"/>
          </w:tcPr>
          <w:p w14:paraId="0787C9A2"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w:t>
            </w:r>
          </w:p>
        </w:tc>
        <w:tc>
          <w:tcPr>
            <w:tcW w:w="890" w:type="dxa"/>
          </w:tcPr>
          <w:p w14:paraId="7F4F0C10"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(Million Baht)</w:t>
            </w:r>
          </w:p>
        </w:tc>
        <w:tc>
          <w:tcPr>
            <w:tcW w:w="861" w:type="dxa"/>
          </w:tcPr>
          <w:p w14:paraId="168EB534"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w:t>
            </w:r>
          </w:p>
        </w:tc>
        <w:tc>
          <w:tcPr>
            <w:tcW w:w="894" w:type="dxa"/>
          </w:tcPr>
          <w:p w14:paraId="7BCA5B3D"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(Million Baht)</w:t>
            </w:r>
          </w:p>
        </w:tc>
        <w:tc>
          <w:tcPr>
            <w:tcW w:w="896" w:type="dxa"/>
          </w:tcPr>
          <w:p w14:paraId="1D1B1AB7"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w:t>
            </w:r>
          </w:p>
        </w:tc>
        <w:tc>
          <w:tcPr>
            <w:tcW w:w="891" w:type="dxa"/>
          </w:tcPr>
          <w:p w14:paraId="33DC9328"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(Million Baht)</w:t>
            </w:r>
          </w:p>
        </w:tc>
        <w:tc>
          <w:tcPr>
            <w:tcW w:w="864" w:type="dxa"/>
          </w:tcPr>
          <w:p w14:paraId="3006339C"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w:t>
            </w:r>
          </w:p>
        </w:tc>
        <w:tc>
          <w:tcPr>
            <w:tcW w:w="920" w:type="dxa"/>
          </w:tcPr>
          <w:p w14:paraId="78F6A57C" w14:textId="77777777" w:rsidR="00B97F82" w:rsidRPr="003E761E" w:rsidRDefault="00B97F82" w:rsidP="00B97F82">
            <w:pPr>
              <w:spacing w:line="380" w:lineRule="exact"/>
              <w:jc w:val="center"/>
              <w:rPr>
                <w:rFonts w:ascii="Arial" w:hAnsi="Arial" w:cs="Arial"/>
                <w:sz w:val="20"/>
                <w:szCs w:val="20"/>
              </w:rPr>
            </w:pPr>
            <w:r w:rsidRPr="003E761E">
              <w:rPr>
                <w:rFonts w:ascii="Arial" w:hAnsi="Arial" w:cs="Arial"/>
                <w:sz w:val="20"/>
                <w:szCs w:val="20"/>
              </w:rPr>
              <w:t>(Million Baht)</w:t>
            </w:r>
          </w:p>
        </w:tc>
      </w:tr>
      <w:tr w:rsidR="00B97F82" w:rsidRPr="003E761E" w14:paraId="61137184" w14:textId="77777777" w:rsidTr="00CA4699">
        <w:trPr>
          <w:gridAfter w:val="1"/>
          <w:wAfter w:w="13" w:type="dxa"/>
        </w:trPr>
        <w:tc>
          <w:tcPr>
            <w:tcW w:w="2070" w:type="dxa"/>
          </w:tcPr>
          <w:p w14:paraId="514E809F"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Discount rate</w:t>
            </w:r>
          </w:p>
        </w:tc>
        <w:tc>
          <w:tcPr>
            <w:tcW w:w="861" w:type="dxa"/>
          </w:tcPr>
          <w:p w14:paraId="4BA92F53" w14:textId="1E17FEE3" w:rsidR="00B97F82" w:rsidRPr="003E761E" w:rsidRDefault="00B97F82" w:rsidP="00B97F82">
            <w:pPr>
              <w:tabs>
                <w:tab w:val="decimal" w:pos="348"/>
              </w:tabs>
              <w:spacing w:line="380" w:lineRule="exact"/>
              <w:jc w:val="both"/>
              <w:rPr>
                <w:rFonts w:ascii="Arial" w:hAnsi="Arial" w:cs="Arial"/>
                <w:sz w:val="20"/>
                <w:szCs w:val="20"/>
              </w:rPr>
            </w:pPr>
            <w:r w:rsidRPr="00B97F82">
              <w:rPr>
                <w:rFonts w:ascii="Arial" w:hAnsi="Arial" w:cs="Arial"/>
                <w:sz w:val="20"/>
                <w:szCs w:val="20"/>
              </w:rPr>
              <w:t>0.5</w:t>
            </w:r>
          </w:p>
        </w:tc>
        <w:tc>
          <w:tcPr>
            <w:tcW w:w="890" w:type="dxa"/>
          </w:tcPr>
          <w:p w14:paraId="34895BA5" w14:textId="1999FE51"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(1.4)</w:t>
            </w:r>
          </w:p>
        </w:tc>
        <w:tc>
          <w:tcPr>
            <w:tcW w:w="861" w:type="dxa"/>
          </w:tcPr>
          <w:p w14:paraId="148D9047" w14:textId="43BE3793"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0.5</w:t>
            </w:r>
          </w:p>
        </w:tc>
        <w:tc>
          <w:tcPr>
            <w:tcW w:w="894" w:type="dxa"/>
          </w:tcPr>
          <w:p w14:paraId="15E4A446" w14:textId="7366ED8C"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1.5</w:t>
            </w:r>
          </w:p>
        </w:tc>
        <w:tc>
          <w:tcPr>
            <w:tcW w:w="896" w:type="dxa"/>
          </w:tcPr>
          <w:p w14:paraId="7F7ED8E8" w14:textId="2C37033C" w:rsidR="00B97F82" w:rsidRPr="003E761E" w:rsidRDefault="00B97F82" w:rsidP="00B97F82">
            <w:pPr>
              <w:tabs>
                <w:tab w:val="decimal" w:pos="348"/>
              </w:tabs>
              <w:spacing w:line="380" w:lineRule="exact"/>
              <w:jc w:val="both"/>
              <w:rPr>
                <w:rFonts w:ascii="Arial" w:hAnsi="Arial" w:cs="Arial"/>
                <w:sz w:val="20"/>
                <w:szCs w:val="20"/>
              </w:rPr>
            </w:pPr>
            <w:r w:rsidRPr="003E761E">
              <w:rPr>
                <w:rFonts w:ascii="Arial" w:hAnsi="Arial" w:cs="Arial"/>
                <w:sz w:val="20"/>
                <w:szCs w:val="20"/>
              </w:rPr>
              <w:t>0.5</w:t>
            </w:r>
          </w:p>
        </w:tc>
        <w:tc>
          <w:tcPr>
            <w:tcW w:w="891" w:type="dxa"/>
          </w:tcPr>
          <w:p w14:paraId="4054476C" w14:textId="3DDD3DA0"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(1.4)</w:t>
            </w:r>
          </w:p>
        </w:tc>
        <w:tc>
          <w:tcPr>
            <w:tcW w:w="864" w:type="dxa"/>
          </w:tcPr>
          <w:p w14:paraId="7C44DFE9" w14:textId="59A28CE9"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0.5</w:t>
            </w:r>
          </w:p>
        </w:tc>
        <w:tc>
          <w:tcPr>
            <w:tcW w:w="920" w:type="dxa"/>
          </w:tcPr>
          <w:p w14:paraId="794EDA23" w14:textId="6BB8223F"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1.5</w:t>
            </w:r>
          </w:p>
        </w:tc>
      </w:tr>
      <w:tr w:rsidR="00B97F82" w:rsidRPr="003E761E" w14:paraId="09820CF7" w14:textId="77777777" w:rsidTr="00CA4699">
        <w:trPr>
          <w:gridAfter w:val="1"/>
          <w:wAfter w:w="13" w:type="dxa"/>
        </w:trPr>
        <w:tc>
          <w:tcPr>
            <w:tcW w:w="2070" w:type="dxa"/>
            <w:hideMark/>
          </w:tcPr>
          <w:p w14:paraId="41F6B815"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 xml:space="preserve">Salary </w:t>
            </w:r>
            <w:proofErr w:type="gramStart"/>
            <w:r w:rsidRPr="003E761E">
              <w:rPr>
                <w:rFonts w:ascii="Arial" w:hAnsi="Arial" w:cs="Arial"/>
                <w:color w:val="000000"/>
                <w:sz w:val="20"/>
                <w:szCs w:val="20"/>
              </w:rPr>
              <w:t>increase</w:t>
            </w:r>
            <w:proofErr w:type="gramEnd"/>
            <w:r w:rsidRPr="003E761E">
              <w:rPr>
                <w:rFonts w:ascii="Arial" w:hAnsi="Arial" w:cs="Arial"/>
                <w:color w:val="000000"/>
                <w:sz w:val="20"/>
                <w:szCs w:val="20"/>
              </w:rPr>
              <w:t xml:space="preserve"> rate</w:t>
            </w:r>
          </w:p>
        </w:tc>
        <w:tc>
          <w:tcPr>
            <w:tcW w:w="861" w:type="dxa"/>
          </w:tcPr>
          <w:p w14:paraId="3100E362" w14:textId="4EB40A52" w:rsidR="00B97F82" w:rsidRPr="003E761E" w:rsidRDefault="00B97F82" w:rsidP="00B97F82">
            <w:pPr>
              <w:tabs>
                <w:tab w:val="decimal" w:pos="348"/>
              </w:tabs>
              <w:spacing w:line="380" w:lineRule="exact"/>
              <w:jc w:val="both"/>
              <w:rPr>
                <w:rFonts w:ascii="Arial" w:hAnsi="Arial" w:cs="Arial"/>
                <w:sz w:val="20"/>
                <w:szCs w:val="20"/>
              </w:rPr>
            </w:pPr>
            <w:r w:rsidRPr="00B97F82">
              <w:rPr>
                <w:rFonts w:ascii="Arial" w:hAnsi="Arial" w:cs="Arial"/>
                <w:sz w:val="20"/>
                <w:szCs w:val="20"/>
              </w:rPr>
              <w:t>1.0</w:t>
            </w:r>
          </w:p>
        </w:tc>
        <w:tc>
          <w:tcPr>
            <w:tcW w:w="890" w:type="dxa"/>
          </w:tcPr>
          <w:p w14:paraId="0A1FF3B5" w14:textId="6BFCCC5F"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2.9</w:t>
            </w:r>
          </w:p>
        </w:tc>
        <w:tc>
          <w:tcPr>
            <w:tcW w:w="861" w:type="dxa"/>
          </w:tcPr>
          <w:p w14:paraId="06D516B6" w14:textId="5C393785"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1.0</w:t>
            </w:r>
          </w:p>
        </w:tc>
        <w:tc>
          <w:tcPr>
            <w:tcW w:w="894" w:type="dxa"/>
          </w:tcPr>
          <w:p w14:paraId="37D5012F" w14:textId="1A13CF72"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(2.6)</w:t>
            </w:r>
          </w:p>
        </w:tc>
        <w:tc>
          <w:tcPr>
            <w:tcW w:w="896" w:type="dxa"/>
          </w:tcPr>
          <w:p w14:paraId="019B4357" w14:textId="27E99747" w:rsidR="00B97F82" w:rsidRPr="003E761E" w:rsidRDefault="00B97F82" w:rsidP="00B97F82">
            <w:pPr>
              <w:tabs>
                <w:tab w:val="decimal" w:pos="348"/>
              </w:tabs>
              <w:spacing w:line="380" w:lineRule="exact"/>
              <w:jc w:val="both"/>
              <w:rPr>
                <w:rFonts w:ascii="Arial" w:hAnsi="Arial" w:cs="Arial"/>
                <w:sz w:val="20"/>
                <w:szCs w:val="20"/>
              </w:rPr>
            </w:pPr>
            <w:r w:rsidRPr="003E761E">
              <w:rPr>
                <w:rFonts w:ascii="Arial" w:hAnsi="Arial" w:cs="Arial"/>
                <w:sz w:val="20"/>
                <w:szCs w:val="20"/>
              </w:rPr>
              <w:t>1.0</w:t>
            </w:r>
          </w:p>
        </w:tc>
        <w:tc>
          <w:tcPr>
            <w:tcW w:w="891" w:type="dxa"/>
          </w:tcPr>
          <w:p w14:paraId="3C731D39" w14:textId="62B3B54F"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2.6</w:t>
            </w:r>
          </w:p>
        </w:tc>
        <w:tc>
          <w:tcPr>
            <w:tcW w:w="864" w:type="dxa"/>
          </w:tcPr>
          <w:p w14:paraId="2734EB87" w14:textId="53BCEF43"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1.0</w:t>
            </w:r>
          </w:p>
        </w:tc>
        <w:tc>
          <w:tcPr>
            <w:tcW w:w="920" w:type="dxa"/>
          </w:tcPr>
          <w:p w14:paraId="343C547D" w14:textId="65324F71"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(2.3)</w:t>
            </w:r>
          </w:p>
        </w:tc>
      </w:tr>
      <w:tr w:rsidR="00B97F82" w:rsidRPr="003E761E" w14:paraId="62126114" w14:textId="77777777" w:rsidTr="00297320">
        <w:trPr>
          <w:gridAfter w:val="1"/>
          <w:wAfter w:w="13" w:type="dxa"/>
        </w:trPr>
        <w:tc>
          <w:tcPr>
            <w:tcW w:w="2070" w:type="dxa"/>
            <w:hideMark/>
          </w:tcPr>
          <w:p w14:paraId="5D381321" w14:textId="77777777" w:rsidR="00B97F82" w:rsidRPr="003E761E" w:rsidRDefault="00B97F82" w:rsidP="00B97F82">
            <w:pPr>
              <w:spacing w:line="380" w:lineRule="exact"/>
              <w:rPr>
                <w:rFonts w:ascii="Arial" w:hAnsi="Arial" w:cs="Arial"/>
                <w:color w:val="000000"/>
                <w:sz w:val="20"/>
                <w:szCs w:val="20"/>
              </w:rPr>
            </w:pPr>
            <w:r w:rsidRPr="003E761E">
              <w:rPr>
                <w:rFonts w:ascii="Arial" w:hAnsi="Arial" w:cs="Arial"/>
                <w:color w:val="000000"/>
                <w:sz w:val="20"/>
                <w:szCs w:val="20"/>
              </w:rPr>
              <w:t>Turnover rate</w:t>
            </w:r>
          </w:p>
        </w:tc>
        <w:tc>
          <w:tcPr>
            <w:tcW w:w="861" w:type="dxa"/>
            <w:vAlign w:val="bottom"/>
          </w:tcPr>
          <w:p w14:paraId="4B42CA0E" w14:textId="050A11FF" w:rsidR="00B97F82" w:rsidRPr="003E761E" w:rsidRDefault="00B97F82" w:rsidP="00B97F82">
            <w:pPr>
              <w:tabs>
                <w:tab w:val="decimal" w:pos="348"/>
              </w:tabs>
              <w:spacing w:line="380" w:lineRule="exact"/>
              <w:jc w:val="both"/>
              <w:rPr>
                <w:rFonts w:ascii="Arial" w:hAnsi="Arial" w:cs="Arial"/>
                <w:sz w:val="20"/>
                <w:szCs w:val="20"/>
              </w:rPr>
            </w:pPr>
            <w:r w:rsidRPr="00B97F82">
              <w:rPr>
                <w:rFonts w:ascii="Arial" w:hAnsi="Arial" w:cs="Arial"/>
                <w:sz w:val="20"/>
                <w:szCs w:val="20"/>
              </w:rPr>
              <w:t>20.0</w:t>
            </w:r>
          </w:p>
        </w:tc>
        <w:tc>
          <w:tcPr>
            <w:tcW w:w="890" w:type="dxa"/>
            <w:vAlign w:val="bottom"/>
          </w:tcPr>
          <w:p w14:paraId="5C4E5898" w14:textId="6E612559"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(2.0)</w:t>
            </w:r>
          </w:p>
        </w:tc>
        <w:tc>
          <w:tcPr>
            <w:tcW w:w="861" w:type="dxa"/>
            <w:vAlign w:val="bottom"/>
          </w:tcPr>
          <w:p w14:paraId="44A9B36F" w14:textId="1FE2ACA3"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20.0</w:t>
            </w:r>
          </w:p>
        </w:tc>
        <w:tc>
          <w:tcPr>
            <w:tcW w:w="894" w:type="dxa"/>
            <w:vAlign w:val="bottom"/>
          </w:tcPr>
          <w:p w14:paraId="3D557899" w14:textId="5605B2DE" w:rsidR="00B97F82" w:rsidRPr="003E761E" w:rsidRDefault="00B97F82" w:rsidP="00B97F82">
            <w:pPr>
              <w:tabs>
                <w:tab w:val="decimal" w:pos="300"/>
              </w:tabs>
              <w:spacing w:line="380" w:lineRule="exact"/>
              <w:jc w:val="both"/>
              <w:rPr>
                <w:rFonts w:ascii="Arial" w:hAnsi="Arial" w:cs="Arial"/>
                <w:sz w:val="20"/>
                <w:szCs w:val="20"/>
              </w:rPr>
            </w:pPr>
            <w:r w:rsidRPr="00B97F82">
              <w:rPr>
                <w:rFonts w:ascii="Arial" w:hAnsi="Arial" w:cs="Arial"/>
                <w:sz w:val="20"/>
                <w:szCs w:val="20"/>
              </w:rPr>
              <w:t>2.2</w:t>
            </w:r>
          </w:p>
        </w:tc>
        <w:tc>
          <w:tcPr>
            <w:tcW w:w="896" w:type="dxa"/>
            <w:vAlign w:val="bottom"/>
          </w:tcPr>
          <w:p w14:paraId="1300662B" w14:textId="6CAE728A" w:rsidR="00B97F82" w:rsidRPr="003E761E" w:rsidRDefault="00B97F82" w:rsidP="00B97F82">
            <w:pPr>
              <w:tabs>
                <w:tab w:val="decimal" w:pos="348"/>
              </w:tabs>
              <w:spacing w:line="380" w:lineRule="exact"/>
              <w:jc w:val="both"/>
              <w:rPr>
                <w:rFonts w:ascii="Arial" w:hAnsi="Arial" w:cs="Arial"/>
                <w:sz w:val="20"/>
                <w:szCs w:val="20"/>
              </w:rPr>
            </w:pPr>
            <w:r w:rsidRPr="003E761E">
              <w:rPr>
                <w:rFonts w:ascii="Arial" w:hAnsi="Arial" w:cs="Arial"/>
                <w:sz w:val="20"/>
                <w:szCs w:val="20"/>
              </w:rPr>
              <w:t>20.0</w:t>
            </w:r>
          </w:p>
        </w:tc>
        <w:tc>
          <w:tcPr>
            <w:tcW w:w="891" w:type="dxa"/>
            <w:vAlign w:val="bottom"/>
          </w:tcPr>
          <w:p w14:paraId="115C3845" w14:textId="1F043E57"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(1.8)</w:t>
            </w:r>
          </w:p>
        </w:tc>
        <w:tc>
          <w:tcPr>
            <w:tcW w:w="864" w:type="dxa"/>
            <w:vAlign w:val="bottom"/>
          </w:tcPr>
          <w:p w14:paraId="19E76ED5" w14:textId="05303BAF"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20.0</w:t>
            </w:r>
          </w:p>
        </w:tc>
        <w:tc>
          <w:tcPr>
            <w:tcW w:w="920" w:type="dxa"/>
            <w:vAlign w:val="bottom"/>
          </w:tcPr>
          <w:p w14:paraId="5E93AAF5" w14:textId="700B1BB4" w:rsidR="00B97F82" w:rsidRPr="003E761E" w:rsidRDefault="00B97F82" w:rsidP="00B97F82">
            <w:pPr>
              <w:tabs>
                <w:tab w:val="decimal" w:pos="300"/>
              </w:tabs>
              <w:spacing w:line="380" w:lineRule="exact"/>
              <w:jc w:val="both"/>
              <w:rPr>
                <w:rFonts w:ascii="Arial" w:hAnsi="Arial" w:cs="Arial"/>
                <w:sz w:val="20"/>
                <w:szCs w:val="20"/>
              </w:rPr>
            </w:pPr>
            <w:r w:rsidRPr="003E761E">
              <w:rPr>
                <w:rFonts w:ascii="Arial" w:hAnsi="Arial" w:cs="Arial"/>
                <w:sz w:val="20"/>
                <w:szCs w:val="20"/>
              </w:rPr>
              <w:t>2.0</w:t>
            </w:r>
          </w:p>
        </w:tc>
      </w:tr>
    </w:tbl>
    <w:p w14:paraId="1E2DC747" w14:textId="77777777" w:rsidR="00D47C19" w:rsidRPr="003E761E" w:rsidRDefault="00D47C19" w:rsidP="008D1B37">
      <w:pPr>
        <w:spacing w:before="240" w:after="120" w:line="380" w:lineRule="exact"/>
        <w:ind w:left="533" w:hanging="533"/>
        <w:jc w:val="thaiDistribute"/>
        <w:rPr>
          <w:rFonts w:ascii="Arial" w:hAnsi="Arial" w:cs="Arial"/>
          <w:b/>
          <w:bCs/>
          <w:sz w:val="22"/>
          <w:szCs w:val="22"/>
        </w:rPr>
      </w:pPr>
    </w:p>
    <w:p w14:paraId="6318430D" w14:textId="77777777" w:rsidR="00D47C19" w:rsidRPr="003E761E" w:rsidRDefault="00D47C19">
      <w:pPr>
        <w:overflowPunct/>
        <w:autoSpaceDE/>
        <w:autoSpaceDN/>
        <w:adjustRightInd/>
        <w:spacing w:before="100" w:after="100" w:line="380" w:lineRule="exact"/>
        <w:ind w:right="-43"/>
        <w:jc w:val="both"/>
        <w:textAlignment w:val="auto"/>
        <w:rPr>
          <w:rFonts w:ascii="Arial" w:hAnsi="Arial" w:cs="Arial"/>
          <w:b/>
          <w:bCs/>
          <w:sz w:val="22"/>
          <w:szCs w:val="22"/>
        </w:rPr>
      </w:pPr>
      <w:r w:rsidRPr="003E761E">
        <w:rPr>
          <w:rFonts w:ascii="Arial" w:hAnsi="Arial" w:cs="Arial"/>
          <w:b/>
          <w:bCs/>
          <w:sz w:val="22"/>
          <w:szCs w:val="22"/>
        </w:rPr>
        <w:br w:type="page"/>
      </w:r>
    </w:p>
    <w:p w14:paraId="4CF6A3B8" w14:textId="5D42B4A0" w:rsidR="00644350" w:rsidRPr="003E761E" w:rsidRDefault="00472566" w:rsidP="008D1B37">
      <w:pPr>
        <w:spacing w:before="240" w:after="120" w:line="380" w:lineRule="exact"/>
        <w:ind w:left="533" w:hanging="533"/>
        <w:jc w:val="thaiDistribute"/>
        <w:rPr>
          <w:rFonts w:ascii="Arial" w:hAnsi="Arial" w:cs="Arial"/>
          <w:b/>
          <w:bCs/>
          <w:sz w:val="22"/>
          <w:szCs w:val="22"/>
        </w:rPr>
      </w:pPr>
      <w:r w:rsidRPr="003E761E">
        <w:rPr>
          <w:rFonts w:ascii="Arial" w:hAnsi="Arial" w:cs="Arial"/>
          <w:b/>
          <w:bCs/>
          <w:sz w:val="22"/>
          <w:szCs w:val="22"/>
        </w:rPr>
        <w:lastRenderedPageBreak/>
        <w:t>2</w:t>
      </w:r>
      <w:r w:rsidR="00BC1CC8" w:rsidRPr="003E761E">
        <w:rPr>
          <w:rFonts w:ascii="Arial" w:hAnsi="Arial" w:cs="Arial"/>
          <w:b/>
          <w:bCs/>
          <w:sz w:val="22"/>
          <w:szCs w:val="22"/>
        </w:rPr>
        <w:t>5</w:t>
      </w:r>
      <w:r w:rsidRPr="003E761E">
        <w:rPr>
          <w:rFonts w:ascii="Arial" w:hAnsi="Arial" w:cs="Arial"/>
          <w:b/>
          <w:bCs/>
          <w:sz w:val="22"/>
          <w:szCs w:val="22"/>
        </w:rPr>
        <w:t>.</w:t>
      </w:r>
      <w:r w:rsidRPr="003E761E">
        <w:rPr>
          <w:rFonts w:ascii="Arial" w:hAnsi="Arial" w:cs="Arial"/>
          <w:b/>
          <w:bCs/>
          <w:sz w:val="22"/>
          <w:szCs w:val="22"/>
        </w:rPr>
        <w:tab/>
      </w:r>
      <w:r w:rsidR="00644350" w:rsidRPr="003E761E">
        <w:rPr>
          <w:rFonts w:ascii="Arial" w:hAnsi="Arial" w:cs="Arial"/>
          <w:b/>
          <w:bCs/>
          <w:sz w:val="22"/>
          <w:szCs w:val="22"/>
        </w:rPr>
        <w:t>Statutory reserve</w:t>
      </w:r>
    </w:p>
    <w:p w14:paraId="2CF3A422" w14:textId="140FEB49" w:rsidR="00644350" w:rsidRPr="003E761E" w:rsidRDefault="00472566" w:rsidP="008D1B37">
      <w:pPr>
        <w:tabs>
          <w:tab w:val="left" w:pos="600"/>
        </w:tabs>
        <w:spacing w:before="120" w:after="120" w:line="380" w:lineRule="exact"/>
        <w:ind w:left="533" w:hanging="533"/>
        <w:jc w:val="thaiDistribute"/>
        <w:rPr>
          <w:rFonts w:ascii="Arial" w:hAnsi="Arial"/>
          <w:sz w:val="22"/>
          <w:szCs w:val="22"/>
        </w:rPr>
      </w:pPr>
      <w:r w:rsidRPr="003E761E">
        <w:rPr>
          <w:rFonts w:ascii="Arial" w:hAnsi="Arial"/>
          <w:sz w:val="22"/>
          <w:szCs w:val="22"/>
        </w:rPr>
        <w:tab/>
      </w:r>
      <w:r w:rsidR="00644350" w:rsidRPr="003E761E">
        <w:rPr>
          <w:rFonts w:ascii="Arial" w:hAnsi="Arial"/>
          <w:sz w:val="22"/>
          <w:szCs w:val="22"/>
        </w:rPr>
        <w:t>Pursuant to Section 116 of the Publ</w:t>
      </w:r>
      <w:r w:rsidR="00BC6B62" w:rsidRPr="003E761E">
        <w:rPr>
          <w:rFonts w:ascii="Arial" w:hAnsi="Arial"/>
          <w:sz w:val="22"/>
          <w:szCs w:val="22"/>
        </w:rPr>
        <w:t xml:space="preserve">ic Limited Companies Act B.E. </w:t>
      </w:r>
      <w:r w:rsidR="00B249AD" w:rsidRPr="003E761E">
        <w:rPr>
          <w:rFonts w:ascii="Arial" w:hAnsi="Arial"/>
          <w:sz w:val="22"/>
          <w:szCs w:val="22"/>
        </w:rPr>
        <w:t>2535</w:t>
      </w:r>
      <w:r w:rsidR="00644350" w:rsidRPr="003E761E">
        <w:rPr>
          <w:rFonts w:ascii="Arial" w:hAnsi="Arial"/>
          <w:sz w:val="22"/>
          <w:szCs w:val="22"/>
        </w:rPr>
        <w:t>, the Company is required to set aside to a statutory reserve at least 5 percent of its net profit after deducting accumulated deficit brought forward (if any), until the reserve reaches 10 percent of the registered capital. The statutory reserve is not availa</w:t>
      </w:r>
      <w:r w:rsidR="00A6767E" w:rsidRPr="003E761E">
        <w:rPr>
          <w:rFonts w:ascii="Arial" w:hAnsi="Arial"/>
          <w:sz w:val="22"/>
          <w:szCs w:val="22"/>
        </w:rPr>
        <w:t xml:space="preserve">ble for dividend distribution. </w:t>
      </w:r>
      <w:r w:rsidR="00253E8B" w:rsidRPr="003E761E">
        <w:rPr>
          <w:rFonts w:ascii="Arial" w:hAnsi="Arial"/>
          <w:sz w:val="22"/>
          <w:szCs w:val="22"/>
        </w:rPr>
        <w:t>The</w:t>
      </w:r>
      <w:r w:rsidR="00644350" w:rsidRPr="003E761E">
        <w:rPr>
          <w:rFonts w:ascii="Arial" w:hAnsi="Arial"/>
          <w:sz w:val="22"/>
          <w:szCs w:val="22"/>
        </w:rPr>
        <w:t xml:space="preserve"> statutory re</w:t>
      </w:r>
      <w:r w:rsidR="00A6767E" w:rsidRPr="003E761E">
        <w:rPr>
          <w:rFonts w:ascii="Arial" w:hAnsi="Arial"/>
          <w:sz w:val="22"/>
          <w:szCs w:val="22"/>
        </w:rPr>
        <w:t>serve has fully been set aside.</w:t>
      </w:r>
    </w:p>
    <w:p w14:paraId="212FBF9F" w14:textId="70E3F7F4" w:rsidR="004F1E5F" w:rsidRPr="003E761E" w:rsidRDefault="001475E1" w:rsidP="001475E1">
      <w:pPr>
        <w:spacing w:before="120" w:after="120" w:line="380" w:lineRule="exact"/>
        <w:ind w:left="533" w:hanging="533"/>
        <w:jc w:val="thaiDistribute"/>
        <w:rPr>
          <w:rFonts w:ascii="Arial" w:hAnsi="Arial" w:cstheme="minorBidi"/>
          <w:b/>
          <w:bCs/>
          <w:sz w:val="22"/>
          <w:szCs w:val="22"/>
        </w:rPr>
      </w:pPr>
      <w:r w:rsidRPr="003E761E">
        <w:rPr>
          <w:rFonts w:ascii="Arial" w:hAnsi="Arial" w:cs="Arial"/>
          <w:b/>
          <w:bCs/>
          <w:sz w:val="22"/>
          <w:szCs w:val="22"/>
        </w:rPr>
        <w:t>2</w:t>
      </w:r>
      <w:r w:rsidR="00BC1CC8" w:rsidRPr="003E761E">
        <w:rPr>
          <w:rFonts w:ascii="Arial" w:hAnsi="Arial" w:cs="Arial"/>
          <w:b/>
          <w:bCs/>
          <w:sz w:val="22"/>
          <w:szCs w:val="22"/>
        </w:rPr>
        <w:t>6</w:t>
      </w:r>
      <w:r w:rsidR="004F1E5F" w:rsidRPr="003E761E">
        <w:rPr>
          <w:rFonts w:ascii="Arial" w:hAnsi="Arial" w:cs="Arial"/>
          <w:b/>
          <w:bCs/>
          <w:sz w:val="22"/>
          <w:szCs w:val="22"/>
        </w:rPr>
        <w:t>.</w:t>
      </w:r>
      <w:r w:rsidR="004F1E5F" w:rsidRPr="003E761E">
        <w:rPr>
          <w:rFonts w:ascii="Arial" w:hAnsi="Arial" w:cs="Arial"/>
          <w:b/>
          <w:bCs/>
          <w:sz w:val="22"/>
          <w:szCs w:val="22"/>
        </w:rPr>
        <w:tab/>
        <w:t>Finance income</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F1E5F" w:rsidRPr="003E761E" w14:paraId="373D65C9" w14:textId="77777777" w:rsidTr="004F1E5F">
        <w:tc>
          <w:tcPr>
            <w:tcW w:w="9090" w:type="dxa"/>
            <w:gridSpan w:val="5"/>
          </w:tcPr>
          <w:p w14:paraId="3FD7073C" w14:textId="77777777" w:rsidR="004F1E5F" w:rsidRPr="003E761E" w:rsidRDefault="004F1E5F" w:rsidP="008D1B37">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F1E5F" w:rsidRPr="003E761E" w14:paraId="7064C044" w14:textId="77777777" w:rsidTr="00EB0B0C">
        <w:tc>
          <w:tcPr>
            <w:tcW w:w="4230" w:type="dxa"/>
            <w:vAlign w:val="bottom"/>
          </w:tcPr>
          <w:p w14:paraId="49769374" w14:textId="77777777" w:rsidR="004F1E5F" w:rsidRPr="003E761E" w:rsidRDefault="004F1E5F" w:rsidP="008D1B37">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03B543" w14:textId="41C1FE0D" w:rsidR="004F1E5F" w:rsidRPr="003E761E"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249AD" w:rsidRPr="003E761E">
              <w:rPr>
                <w:rFonts w:ascii="Arial" w:hAnsi="Arial" w:cs="Arial"/>
                <w:sz w:val="22"/>
                <w:szCs w:val="22"/>
              </w:rPr>
              <w:t>s</w:t>
            </w:r>
            <w:r w:rsidRPr="003E761E">
              <w:rPr>
                <w:rFonts w:ascii="Arial" w:hAnsi="Arial" w:cs="Arial"/>
                <w:sz w:val="22"/>
                <w:szCs w:val="22"/>
              </w:rPr>
              <w:t xml:space="preserve"> </w:t>
            </w:r>
          </w:p>
        </w:tc>
        <w:tc>
          <w:tcPr>
            <w:tcW w:w="2430" w:type="dxa"/>
            <w:gridSpan w:val="2"/>
            <w:vAlign w:val="bottom"/>
          </w:tcPr>
          <w:p w14:paraId="5A4DA94C" w14:textId="77777777" w:rsidR="004F1E5F" w:rsidRPr="003E761E"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4DA612F3" w14:textId="77777777" w:rsidTr="00EB0B0C">
        <w:tc>
          <w:tcPr>
            <w:tcW w:w="4230" w:type="dxa"/>
          </w:tcPr>
          <w:p w14:paraId="6430F3FA"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50CA0A7" w14:textId="35F4ABB6"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107BF08D" w14:textId="7E87B367"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7DC80871" w14:textId="28C67B75"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7DF8D23B" w14:textId="4586BA7B"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B97F82" w:rsidRPr="003E761E" w14:paraId="2D2B8634" w14:textId="77777777" w:rsidTr="004908A9">
        <w:tc>
          <w:tcPr>
            <w:tcW w:w="4230" w:type="dxa"/>
          </w:tcPr>
          <w:p w14:paraId="7731D54E" w14:textId="77777777"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 xml:space="preserve">Interest income on debt instruments measured at </w:t>
            </w:r>
            <w:proofErr w:type="spellStart"/>
            <w:r w:rsidRPr="003E761E">
              <w:rPr>
                <w:rFonts w:ascii="Arial" w:hAnsi="Arial" w:cs="Arial"/>
                <w:sz w:val="22"/>
                <w:szCs w:val="22"/>
              </w:rPr>
              <w:t>amortised</w:t>
            </w:r>
            <w:proofErr w:type="spellEnd"/>
            <w:r w:rsidRPr="003E761E">
              <w:rPr>
                <w:rFonts w:ascii="Arial" w:hAnsi="Arial" w:cs="Arial"/>
                <w:sz w:val="22"/>
                <w:szCs w:val="22"/>
              </w:rPr>
              <w:t xml:space="preserve"> cost</w:t>
            </w:r>
          </w:p>
        </w:tc>
        <w:tc>
          <w:tcPr>
            <w:tcW w:w="1215" w:type="dxa"/>
            <w:vAlign w:val="bottom"/>
          </w:tcPr>
          <w:p w14:paraId="4DD11A28" w14:textId="034A69E6"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18,374</w:t>
            </w:r>
          </w:p>
        </w:tc>
        <w:tc>
          <w:tcPr>
            <w:tcW w:w="1215" w:type="dxa"/>
            <w:vAlign w:val="bottom"/>
          </w:tcPr>
          <w:p w14:paraId="69E53E14" w14:textId="559E4A6F"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9,342</w:t>
            </w:r>
          </w:p>
        </w:tc>
        <w:tc>
          <w:tcPr>
            <w:tcW w:w="1215" w:type="dxa"/>
            <w:vAlign w:val="bottom"/>
          </w:tcPr>
          <w:p w14:paraId="1A8B8565" w14:textId="349A7AA3"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18,373</w:t>
            </w:r>
          </w:p>
        </w:tc>
        <w:tc>
          <w:tcPr>
            <w:tcW w:w="1215" w:type="dxa"/>
            <w:vAlign w:val="bottom"/>
          </w:tcPr>
          <w:p w14:paraId="75893E64" w14:textId="172E8B5B" w:rsidR="00B97F82" w:rsidRPr="003E761E" w:rsidRDefault="00B97F82" w:rsidP="00B97F82">
            <w:pPr>
              <w:tabs>
                <w:tab w:val="decimal" w:pos="977"/>
              </w:tabs>
              <w:spacing w:line="380" w:lineRule="exact"/>
              <w:ind w:right="-43"/>
              <w:rPr>
                <w:rFonts w:ascii="Arial" w:hAnsi="Arial" w:cs="Arial"/>
                <w:sz w:val="22"/>
                <w:szCs w:val="22"/>
              </w:rPr>
            </w:pPr>
            <w:r w:rsidRPr="003E761E">
              <w:rPr>
                <w:rFonts w:ascii="Arial" w:hAnsi="Arial" w:cs="Arial"/>
                <w:sz w:val="22"/>
                <w:szCs w:val="22"/>
              </w:rPr>
              <w:t>9,341</w:t>
            </w:r>
          </w:p>
        </w:tc>
      </w:tr>
      <w:tr w:rsidR="00B97F82" w:rsidRPr="003E761E" w14:paraId="355AAF80" w14:textId="77777777" w:rsidTr="004908A9">
        <w:tc>
          <w:tcPr>
            <w:tcW w:w="4230" w:type="dxa"/>
          </w:tcPr>
          <w:p w14:paraId="79C846BD" w14:textId="7C04CF24"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 xml:space="preserve">Interest received from debt instruments measured at fair value through </w:t>
            </w:r>
            <w:r w:rsidRPr="003E761E">
              <w:rPr>
                <w:rFonts w:ascii="Arial" w:hAnsi="Arial" w:cstheme="minorBidi" w:hint="cs"/>
                <w:sz w:val="22"/>
                <w:szCs w:val="22"/>
                <w:cs/>
              </w:rPr>
              <w:t xml:space="preserve">                     </w:t>
            </w:r>
            <w:r w:rsidRPr="003E761E">
              <w:rPr>
                <w:rFonts w:ascii="Arial" w:hAnsi="Arial" w:cs="Arial"/>
                <w:sz w:val="22"/>
                <w:szCs w:val="22"/>
              </w:rPr>
              <w:t>profit or loss</w:t>
            </w:r>
          </w:p>
        </w:tc>
        <w:tc>
          <w:tcPr>
            <w:tcW w:w="1215" w:type="dxa"/>
            <w:vAlign w:val="bottom"/>
          </w:tcPr>
          <w:p w14:paraId="134EB64D" w14:textId="255F91CA"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8,919</w:t>
            </w:r>
          </w:p>
        </w:tc>
        <w:tc>
          <w:tcPr>
            <w:tcW w:w="1215" w:type="dxa"/>
            <w:vAlign w:val="bottom"/>
          </w:tcPr>
          <w:p w14:paraId="4DB46257" w14:textId="70A6EF78"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7,290</w:t>
            </w:r>
          </w:p>
        </w:tc>
        <w:tc>
          <w:tcPr>
            <w:tcW w:w="1215" w:type="dxa"/>
            <w:vAlign w:val="bottom"/>
          </w:tcPr>
          <w:p w14:paraId="1C2D908E" w14:textId="4F3DC534" w:rsidR="00B97F82" w:rsidRPr="003E761E" w:rsidRDefault="00B97F82" w:rsidP="00B97F82">
            <w:pPr>
              <w:tabs>
                <w:tab w:val="decimal" w:pos="977"/>
              </w:tabs>
              <w:spacing w:line="380" w:lineRule="exact"/>
              <w:ind w:right="-43"/>
              <w:rPr>
                <w:rFonts w:ascii="Arial" w:hAnsi="Arial" w:cs="Arial"/>
                <w:sz w:val="22"/>
                <w:szCs w:val="22"/>
              </w:rPr>
            </w:pPr>
            <w:r w:rsidRPr="00B97F82">
              <w:rPr>
                <w:rFonts w:ascii="Arial" w:hAnsi="Arial" w:cs="Arial"/>
                <w:sz w:val="22"/>
                <w:szCs w:val="22"/>
              </w:rPr>
              <w:t>8,919</w:t>
            </w:r>
          </w:p>
        </w:tc>
        <w:tc>
          <w:tcPr>
            <w:tcW w:w="1215" w:type="dxa"/>
            <w:vAlign w:val="bottom"/>
          </w:tcPr>
          <w:p w14:paraId="1B0F4F1C" w14:textId="22EE2B71" w:rsidR="00B97F82" w:rsidRPr="003E761E" w:rsidRDefault="00B97F82" w:rsidP="00B97F82">
            <w:pPr>
              <w:tabs>
                <w:tab w:val="decimal" w:pos="977"/>
              </w:tabs>
              <w:spacing w:line="380" w:lineRule="exact"/>
              <w:ind w:right="-43"/>
              <w:rPr>
                <w:rFonts w:ascii="Arial" w:hAnsi="Arial" w:cs="Arial"/>
                <w:sz w:val="22"/>
                <w:szCs w:val="22"/>
              </w:rPr>
            </w:pPr>
            <w:r w:rsidRPr="003E761E">
              <w:rPr>
                <w:rFonts w:ascii="Arial" w:hAnsi="Arial" w:cs="Arial"/>
                <w:sz w:val="22"/>
                <w:szCs w:val="22"/>
              </w:rPr>
              <w:t>7,290</w:t>
            </w:r>
          </w:p>
        </w:tc>
      </w:tr>
      <w:tr w:rsidR="00B97F82" w:rsidRPr="003E761E" w14:paraId="3E425FF9" w14:textId="77777777" w:rsidTr="004F1E5F">
        <w:trPr>
          <w:trHeight w:val="70"/>
        </w:trPr>
        <w:tc>
          <w:tcPr>
            <w:tcW w:w="4230" w:type="dxa"/>
          </w:tcPr>
          <w:p w14:paraId="730BA288" w14:textId="77777777" w:rsidR="00B97F82" w:rsidRPr="003E761E" w:rsidRDefault="00B97F82" w:rsidP="00B97F82">
            <w:pPr>
              <w:tabs>
                <w:tab w:val="left" w:pos="600"/>
                <w:tab w:val="left" w:pos="900"/>
                <w:tab w:val="right" w:pos="7280"/>
                <w:tab w:val="right" w:pos="8540"/>
              </w:tabs>
              <w:spacing w:line="380" w:lineRule="exact"/>
              <w:ind w:left="154" w:right="-45" w:hanging="154"/>
              <w:rPr>
                <w:rFonts w:ascii="Arial" w:hAnsi="Arial" w:cs="Arial"/>
                <w:sz w:val="22"/>
                <w:szCs w:val="22"/>
              </w:rPr>
            </w:pPr>
            <w:r w:rsidRPr="003E761E">
              <w:rPr>
                <w:rFonts w:ascii="Arial" w:hAnsi="Arial" w:cs="Arial"/>
                <w:sz w:val="22"/>
                <w:szCs w:val="22"/>
              </w:rPr>
              <w:t>Other interest received</w:t>
            </w:r>
          </w:p>
        </w:tc>
        <w:tc>
          <w:tcPr>
            <w:tcW w:w="1215" w:type="dxa"/>
            <w:vAlign w:val="bottom"/>
          </w:tcPr>
          <w:p w14:paraId="20671DDD" w14:textId="0FC34A6A"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3</w:t>
            </w:r>
          </w:p>
        </w:tc>
        <w:tc>
          <w:tcPr>
            <w:tcW w:w="1215" w:type="dxa"/>
            <w:vAlign w:val="bottom"/>
          </w:tcPr>
          <w:p w14:paraId="2EF174D6" w14:textId="7633F585"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113</w:t>
            </w:r>
          </w:p>
        </w:tc>
        <w:tc>
          <w:tcPr>
            <w:tcW w:w="1215" w:type="dxa"/>
            <w:vAlign w:val="bottom"/>
          </w:tcPr>
          <w:p w14:paraId="001C0F83" w14:textId="425ED837"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3</w:t>
            </w:r>
          </w:p>
        </w:tc>
        <w:tc>
          <w:tcPr>
            <w:tcW w:w="1215" w:type="dxa"/>
            <w:vAlign w:val="bottom"/>
          </w:tcPr>
          <w:p w14:paraId="4F8BB8EE" w14:textId="35BD868A" w:rsidR="00B97F82" w:rsidRPr="003E761E" w:rsidRDefault="00B97F82" w:rsidP="00B97F82">
            <w:pPr>
              <w:pBdr>
                <w:bottom w:val="sing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113</w:t>
            </w:r>
          </w:p>
        </w:tc>
      </w:tr>
      <w:tr w:rsidR="00B97F82" w:rsidRPr="003E761E" w14:paraId="56F8915E" w14:textId="77777777" w:rsidTr="004908A9">
        <w:trPr>
          <w:trHeight w:val="70"/>
        </w:trPr>
        <w:tc>
          <w:tcPr>
            <w:tcW w:w="4230" w:type="dxa"/>
          </w:tcPr>
          <w:p w14:paraId="1368AFB2" w14:textId="77777777" w:rsidR="00B97F82" w:rsidRPr="003E761E" w:rsidRDefault="00B97F82" w:rsidP="00B97F82">
            <w:pPr>
              <w:tabs>
                <w:tab w:val="left" w:pos="600"/>
                <w:tab w:val="left" w:pos="900"/>
                <w:tab w:val="right" w:pos="7280"/>
                <w:tab w:val="right" w:pos="8540"/>
              </w:tabs>
              <w:spacing w:line="380" w:lineRule="exact"/>
              <w:ind w:left="276" w:right="-45" w:hanging="276"/>
              <w:rPr>
                <w:rFonts w:ascii="Arial" w:hAnsi="Arial" w:cs="Arial"/>
                <w:sz w:val="22"/>
                <w:szCs w:val="22"/>
              </w:rPr>
            </w:pPr>
            <w:r w:rsidRPr="003E761E">
              <w:rPr>
                <w:rFonts w:ascii="Arial" w:hAnsi="Arial" w:cs="Arial"/>
                <w:b/>
                <w:bCs/>
                <w:sz w:val="22"/>
                <w:szCs w:val="22"/>
              </w:rPr>
              <w:t>Total</w:t>
            </w:r>
          </w:p>
        </w:tc>
        <w:tc>
          <w:tcPr>
            <w:tcW w:w="1215" w:type="dxa"/>
            <w:vAlign w:val="bottom"/>
          </w:tcPr>
          <w:p w14:paraId="32290A25" w14:textId="4B999B35"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27,296</w:t>
            </w:r>
          </w:p>
        </w:tc>
        <w:tc>
          <w:tcPr>
            <w:tcW w:w="1215" w:type="dxa"/>
            <w:vAlign w:val="bottom"/>
          </w:tcPr>
          <w:p w14:paraId="6B76F60B" w14:textId="72116222"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16,745</w:t>
            </w:r>
          </w:p>
        </w:tc>
        <w:tc>
          <w:tcPr>
            <w:tcW w:w="1215" w:type="dxa"/>
            <w:vAlign w:val="bottom"/>
          </w:tcPr>
          <w:p w14:paraId="4DCA0493" w14:textId="1FEEB986"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B97F82">
              <w:rPr>
                <w:rFonts w:ascii="Arial" w:hAnsi="Arial" w:cs="Arial"/>
                <w:sz w:val="22"/>
                <w:szCs w:val="22"/>
              </w:rPr>
              <w:t>27,295</w:t>
            </w:r>
          </w:p>
        </w:tc>
        <w:tc>
          <w:tcPr>
            <w:tcW w:w="1215" w:type="dxa"/>
            <w:vAlign w:val="bottom"/>
          </w:tcPr>
          <w:p w14:paraId="5A1E498D" w14:textId="06D33265" w:rsidR="00B97F82" w:rsidRPr="003E761E" w:rsidRDefault="00B97F82" w:rsidP="00B97F82">
            <w:pPr>
              <w:pBdr>
                <w:bottom w:val="doub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16,744</w:t>
            </w:r>
          </w:p>
        </w:tc>
      </w:tr>
    </w:tbl>
    <w:p w14:paraId="18EDB99D" w14:textId="0EB30891" w:rsidR="004F1E5F" w:rsidRPr="003E761E" w:rsidRDefault="0062086C" w:rsidP="004F1E5F">
      <w:pPr>
        <w:spacing w:before="240" w:after="120" w:line="380" w:lineRule="exact"/>
        <w:ind w:left="533" w:hanging="533"/>
        <w:jc w:val="thaiDistribute"/>
        <w:rPr>
          <w:rFonts w:ascii="Arial" w:hAnsi="Arial" w:cstheme="minorBidi"/>
          <w:b/>
          <w:bCs/>
          <w:sz w:val="22"/>
          <w:szCs w:val="22"/>
        </w:rPr>
      </w:pPr>
      <w:r w:rsidRPr="003E761E">
        <w:rPr>
          <w:rFonts w:ascii="Arial" w:hAnsi="Arial" w:cs="Arial"/>
          <w:b/>
          <w:bCs/>
          <w:sz w:val="22"/>
          <w:szCs w:val="22"/>
        </w:rPr>
        <w:t>2</w:t>
      </w:r>
      <w:r w:rsidR="00BC1CC8" w:rsidRPr="003E761E">
        <w:rPr>
          <w:rFonts w:ascii="Arial" w:hAnsi="Arial" w:cs="Arial"/>
          <w:b/>
          <w:bCs/>
          <w:sz w:val="22"/>
          <w:szCs w:val="22"/>
        </w:rPr>
        <w:t>7</w:t>
      </w:r>
      <w:r w:rsidR="004F1E5F" w:rsidRPr="003E761E">
        <w:rPr>
          <w:rFonts w:ascii="Arial" w:hAnsi="Arial" w:cs="Arial"/>
          <w:b/>
          <w:bCs/>
          <w:sz w:val="22"/>
          <w:szCs w:val="22"/>
        </w:rPr>
        <w:t>.</w:t>
      </w:r>
      <w:r w:rsidR="004F1E5F" w:rsidRPr="003E761E">
        <w:rPr>
          <w:rFonts w:ascii="Arial" w:hAnsi="Arial" w:cs="Arial"/>
          <w:b/>
          <w:bCs/>
          <w:sz w:val="22"/>
          <w:szCs w:val="22"/>
        </w:rPr>
        <w:tab/>
        <w:t xml:space="preserve">Finance cost </w:t>
      </w:r>
    </w:p>
    <w:tbl>
      <w:tblPr>
        <w:tblW w:w="9136" w:type="dxa"/>
        <w:tblInd w:w="450" w:type="dxa"/>
        <w:tblLayout w:type="fixed"/>
        <w:tblLook w:val="04A0" w:firstRow="1" w:lastRow="0" w:firstColumn="1" w:lastColumn="0" w:noHBand="0" w:noVBand="1"/>
      </w:tblPr>
      <w:tblGrid>
        <w:gridCol w:w="4410"/>
        <w:gridCol w:w="1170"/>
        <w:gridCol w:w="1170"/>
        <w:gridCol w:w="1210"/>
        <w:gridCol w:w="1130"/>
        <w:gridCol w:w="46"/>
      </w:tblGrid>
      <w:tr w:rsidR="00E83895" w:rsidRPr="003E761E" w14:paraId="257CACBB" w14:textId="77777777" w:rsidTr="00E83895">
        <w:trPr>
          <w:gridAfter w:val="1"/>
          <w:wAfter w:w="46" w:type="dxa"/>
        </w:trPr>
        <w:tc>
          <w:tcPr>
            <w:tcW w:w="9090" w:type="dxa"/>
            <w:gridSpan w:val="5"/>
          </w:tcPr>
          <w:p w14:paraId="0C1BE714" w14:textId="26D79A40" w:rsidR="00E83895" w:rsidRPr="003E761E" w:rsidRDefault="00E83895" w:rsidP="00E83895">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E83895" w:rsidRPr="003E761E" w14:paraId="72F0CA9D" w14:textId="77777777" w:rsidTr="00072322">
        <w:trPr>
          <w:tblHeader/>
        </w:trPr>
        <w:tc>
          <w:tcPr>
            <w:tcW w:w="4410" w:type="dxa"/>
            <w:vAlign w:val="bottom"/>
          </w:tcPr>
          <w:p w14:paraId="3AFB39D5" w14:textId="77777777" w:rsidR="00E83895" w:rsidRPr="003E761E" w:rsidRDefault="00E83895" w:rsidP="00E83895">
            <w:pPr>
              <w:tabs>
                <w:tab w:val="left" w:pos="600"/>
                <w:tab w:val="left" w:pos="900"/>
                <w:tab w:val="right" w:pos="7280"/>
                <w:tab w:val="right" w:pos="8540"/>
              </w:tabs>
              <w:spacing w:line="380" w:lineRule="exact"/>
              <w:ind w:right="-43"/>
              <w:jc w:val="center"/>
              <w:rPr>
                <w:rFonts w:ascii="Arial" w:hAnsi="Arial" w:cs="Arial"/>
                <w:sz w:val="22"/>
                <w:szCs w:val="22"/>
              </w:rPr>
            </w:pPr>
          </w:p>
        </w:tc>
        <w:tc>
          <w:tcPr>
            <w:tcW w:w="2340" w:type="dxa"/>
            <w:gridSpan w:val="2"/>
            <w:vAlign w:val="center"/>
          </w:tcPr>
          <w:p w14:paraId="52E6672F" w14:textId="7C78DD4D"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B249AD" w:rsidRPr="003E761E">
              <w:rPr>
                <w:rFonts w:ascii="Arial" w:hAnsi="Arial" w:cs="Arial"/>
                <w:sz w:val="22"/>
                <w:szCs w:val="22"/>
              </w:rPr>
              <w:t>s</w:t>
            </w:r>
          </w:p>
        </w:tc>
        <w:tc>
          <w:tcPr>
            <w:tcW w:w="2386" w:type="dxa"/>
            <w:gridSpan w:val="3"/>
            <w:vAlign w:val="bottom"/>
          </w:tcPr>
          <w:p w14:paraId="6C1168DD" w14:textId="0380CC48" w:rsidR="00E83895" w:rsidRPr="003E761E"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706FFB44" w14:textId="77777777" w:rsidTr="00E83895">
        <w:trPr>
          <w:tblHeader/>
        </w:trPr>
        <w:tc>
          <w:tcPr>
            <w:tcW w:w="4410" w:type="dxa"/>
          </w:tcPr>
          <w:p w14:paraId="1A99CB45"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70" w:type="dxa"/>
          </w:tcPr>
          <w:p w14:paraId="1917CEA4" w14:textId="02C65D51"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170" w:type="dxa"/>
          </w:tcPr>
          <w:p w14:paraId="415F2260" w14:textId="2416CCFA"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0" w:type="dxa"/>
          </w:tcPr>
          <w:p w14:paraId="79B68A93" w14:textId="4FF2620B"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176" w:type="dxa"/>
            <w:gridSpan w:val="2"/>
          </w:tcPr>
          <w:p w14:paraId="6AEF111A" w14:textId="6E247F31"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B97F82" w:rsidRPr="003E761E" w14:paraId="61DDE470" w14:textId="77777777" w:rsidTr="005F17FE">
        <w:trPr>
          <w:tblHeader/>
        </w:trPr>
        <w:tc>
          <w:tcPr>
            <w:tcW w:w="4410" w:type="dxa"/>
          </w:tcPr>
          <w:p w14:paraId="0EF9FDDB" w14:textId="4D131C19" w:rsidR="00B97F82" w:rsidRPr="003E761E" w:rsidRDefault="00B97F82" w:rsidP="00B97F82">
            <w:pPr>
              <w:tabs>
                <w:tab w:val="left" w:pos="600"/>
                <w:tab w:val="left" w:pos="900"/>
                <w:tab w:val="right" w:pos="7280"/>
                <w:tab w:val="right" w:pos="8540"/>
              </w:tabs>
              <w:spacing w:line="380" w:lineRule="exact"/>
              <w:ind w:left="210" w:right="-43" w:hanging="210"/>
              <w:rPr>
                <w:rFonts w:ascii="Arial" w:hAnsi="Arial" w:cs="Arial"/>
                <w:sz w:val="22"/>
                <w:szCs w:val="22"/>
                <w:cs/>
              </w:rPr>
            </w:pPr>
            <w:r w:rsidRPr="003E761E">
              <w:rPr>
                <w:rFonts w:ascii="Arial" w:hAnsi="Arial" w:cs="Arial"/>
                <w:sz w:val="22"/>
                <w:szCs w:val="22"/>
              </w:rPr>
              <w:t>Interest expenses on loan</w:t>
            </w:r>
          </w:p>
        </w:tc>
        <w:tc>
          <w:tcPr>
            <w:tcW w:w="1170" w:type="dxa"/>
            <w:vAlign w:val="bottom"/>
          </w:tcPr>
          <w:p w14:paraId="278C7EF8" w14:textId="4831EA8A"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23,408</w:t>
            </w:r>
          </w:p>
        </w:tc>
        <w:tc>
          <w:tcPr>
            <w:tcW w:w="1170" w:type="dxa"/>
            <w:vAlign w:val="bottom"/>
          </w:tcPr>
          <w:p w14:paraId="53EFC3B6" w14:textId="1203489C"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10,045</w:t>
            </w:r>
          </w:p>
        </w:tc>
        <w:tc>
          <w:tcPr>
            <w:tcW w:w="1210" w:type="dxa"/>
            <w:vAlign w:val="bottom"/>
          </w:tcPr>
          <w:p w14:paraId="3034123B" w14:textId="23055494"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8,097</w:t>
            </w:r>
          </w:p>
        </w:tc>
        <w:tc>
          <w:tcPr>
            <w:tcW w:w="1176" w:type="dxa"/>
            <w:gridSpan w:val="2"/>
            <w:vAlign w:val="bottom"/>
          </w:tcPr>
          <w:p w14:paraId="58AC379A" w14:textId="619FCDBF" w:rsidR="00B97F82" w:rsidRPr="003E761E" w:rsidRDefault="00B97F82" w:rsidP="00B97F82">
            <w:pP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1,883</w:t>
            </w:r>
          </w:p>
        </w:tc>
      </w:tr>
      <w:tr w:rsidR="00B97F82" w:rsidRPr="003E761E" w14:paraId="6D5E7EA9" w14:textId="77777777" w:rsidTr="00E83895">
        <w:trPr>
          <w:tblHeader/>
        </w:trPr>
        <w:tc>
          <w:tcPr>
            <w:tcW w:w="4410" w:type="dxa"/>
            <w:shd w:val="clear" w:color="auto" w:fill="auto"/>
          </w:tcPr>
          <w:p w14:paraId="5A433213" w14:textId="7129CE22"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Interest expenses on lease liabilities</w:t>
            </w:r>
          </w:p>
        </w:tc>
        <w:tc>
          <w:tcPr>
            <w:tcW w:w="1170" w:type="dxa"/>
            <w:vAlign w:val="bottom"/>
          </w:tcPr>
          <w:p w14:paraId="5EE4EB20" w14:textId="1E8A6552"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69,946</w:t>
            </w:r>
          </w:p>
        </w:tc>
        <w:tc>
          <w:tcPr>
            <w:tcW w:w="1170" w:type="dxa"/>
            <w:vAlign w:val="bottom"/>
          </w:tcPr>
          <w:p w14:paraId="0F1D1DDE" w14:textId="2AC53A72"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80,678</w:t>
            </w:r>
          </w:p>
        </w:tc>
        <w:tc>
          <w:tcPr>
            <w:tcW w:w="1210" w:type="dxa"/>
            <w:vAlign w:val="bottom"/>
          </w:tcPr>
          <w:p w14:paraId="6B0F8F0F" w14:textId="6B5FF603"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69,946</w:t>
            </w:r>
          </w:p>
        </w:tc>
        <w:tc>
          <w:tcPr>
            <w:tcW w:w="1176" w:type="dxa"/>
            <w:gridSpan w:val="2"/>
            <w:vAlign w:val="bottom"/>
          </w:tcPr>
          <w:p w14:paraId="4EF0223E" w14:textId="3914FCE4" w:rsidR="00B97F82" w:rsidRPr="003E761E" w:rsidRDefault="00B97F82" w:rsidP="00B97F82">
            <w:pP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80,678</w:t>
            </w:r>
          </w:p>
        </w:tc>
      </w:tr>
      <w:tr w:rsidR="00B97F82" w:rsidRPr="003E761E" w14:paraId="5C9E9EAF" w14:textId="77777777" w:rsidTr="00E83895">
        <w:trPr>
          <w:tblHeader/>
        </w:trPr>
        <w:tc>
          <w:tcPr>
            <w:tcW w:w="4410" w:type="dxa"/>
            <w:shd w:val="clear" w:color="auto" w:fill="auto"/>
          </w:tcPr>
          <w:p w14:paraId="5D2E06F0" w14:textId="6BD5F37F"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Interest expenses on PAT remunerations</w:t>
            </w:r>
          </w:p>
        </w:tc>
        <w:tc>
          <w:tcPr>
            <w:tcW w:w="1170" w:type="dxa"/>
            <w:vAlign w:val="bottom"/>
          </w:tcPr>
          <w:p w14:paraId="49CD149B" w14:textId="5B6DBFAF"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5,555</w:t>
            </w:r>
          </w:p>
        </w:tc>
        <w:tc>
          <w:tcPr>
            <w:tcW w:w="1170" w:type="dxa"/>
            <w:vAlign w:val="bottom"/>
          </w:tcPr>
          <w:p w14:paraId="5B9C5BF8" w14:textId="15E40B75"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7,363</w:t>
            </w:r>
          </w:p>
        </w:tc>
        <w:tc>
          <w:tcPr>
            <w:tcW w:w="1210" w:type="dxa"/>
            <w:vAlign w:val="bottom"/>
          </w:tcPr>
          <w:p w14:paraId="188114E2" w14:textId="68984A6A"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5,555</w:t>
            </w:r>
          </w:p>
        </w:tc>
        <w:tc>
          <w:tcPr>
            <w:tcW w:w="1176" w:type="dxa"/>
            <w:gridSpan w:val="2"/>
            <w:vAlign w:val="bottom"/>
          </w:tcPr>
          <w:p w14:paraId="2B0AE923" w14:textId="4ABD31C2" w:rsidR="00B97F82" w:rsidRPr="003E761E" w:rsidRDefault="00B97F82" w:rsidP="00B97F82">
            <w:pP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7,363</w:t>
            </w:r>
          </w:p>
        </w:tc>
      </w:tr>
      <w:tr w:rsidR="00B97F82" w:rsidRPr="003E761E" w14:paraId="4734BBBD" w14:textId="77777777" w:rsidTr="005F1B4C">
        <w:trPr>
          <w:tblHeader/>
        </w:trPr>
        <w:tc>
          <w:tcPr>
            <w:tcW w:w="4410" w:type="dxa"/>
            <w:shd w:val="clear" w:color="auto" w:fill="auto"/>
          </w:tcPr>
          <w:p w14:paraId="79C18E16" w14:textId="59A0290A" w:rsidR="00B97F82" w:rsidRPr="003E761E" w:rsidRDefault="00B97F82" w:rsidP="00B97F82">
            <w:pPr>
              <w:tabs>
                <w:tab w:val="left" w:pos="600"/>
                <w:tab w:val="left" w:pos="900"/>
                <w:tab w:val="right" w:pos="7280"/>
                <w:tab w:val="right" w:pos="8540"/>
              </w:tabs>
              <w:spacing w:line="380" w:lineRule="exact"/>
              <w:ind w:left="191" w:right="-43" w:hanging="191"/>
              <w:rPr>
                <w:rFonts w:ascii="Arial" w:hAnsi="Arial" w:cs="Arial"/>
                <w:sz w:val="22"/>
                <w:szCs w:val="22"/>
                <w:cs/>
              </w:rPr>
            </w:pPr>
            <w:r w:rsidRPr="003E761E">
              <w:rPr>
                <w:rFonts w:ascii="Arial" w:hAnsi="Arial" w:cs="Arial"/>
                <w:sz w:val="22"/>
                <w:szCs w:val="22"/>
              </w:rPr>
              <w:t xml:space="preserve">Interest expenses on decommissioning </w:t>
            </w:r>
          </w:p>
        </w:tc>
        <w:tc>
          <w:tcPr>
            <w:tcW w:w="1170" w:type="dxa"/>
            <w:vAlign w:val="bottom"/>
          </w:tcPr>
          <w:p w14:paraId="1174C906" w14:textId="356BA637"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997</w:t>
            </w:r>
          </w:p>
        </w:tc>
        <w:tc>
          <w:tcPr>
            <w:tcW w:w="1170" w:type="dxa"/>
            <w:vAlign w:val="bottom"/>
          </w:tcPr>
          <w:p w14:paraId="4850955D" w14:textId="57840445"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997</w:t>
            </w:r>
          </w:p>
        </w:tc>
        <w:tc>
          <w:tcPr>
            <w:tcW w:w="1210" w:type="dxa"/>
            <w:vAlign w:val="bottom"/>
          </w:tcPr>
          <w:p w14:paraId="567EF4BD" w14:textId="7EA4C0C6"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997</w:t>
            </w:r>
          </w:p>
        </w:tc>
        <w:tc>
          <w:tcPr>
            <w:tcW w:w="1176" w:type="dxa"/>
            <w:gridSpan w:val="2"/>
            <w:vAlign w:val="bottom"/>
          </w:tcPr>
          <w:p w14:paraId="5F7FDC56" w14:textId="1B313FD4" w:rsidR="00B97F82" w:rsidRPr="003E761E" w:rsidRDefault="00B97F82" w:rsidP="00B97F82">
            <w:pP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997</w:t>
            </w:r>
          </w:p>
        </w:tc>
      </w:tr>
      <w:tr w:rsidR="00B97F82" w:rsidRPr="003E761E" w14:paraId="3EB7AB7A" w14:textId="77777777" w:rsidTr="00E83895">
        <w:trPr>
          <w:tblHeader/>
        </w:trPr>
        <w:tc>
          <w:tcPr>
            <w:tcW w:w="4410" w:type="dxa"/>
          </w:tcPr>
          <w:p w14:paraId="4C3A778A" w14:textId="70534776" w:rsidR="00B97F82" w:rsidRPr="003E761E" w:rsidRDefault="00B97F82" w:rsidP="00B97F82">
            <w:pPr>
              <w:tabs>
                <w:tab w:val="left" w:pos="600"/>
                <w:tab w:val="left" w:pos="900"/>
                <w:tab w:val="right" w:pos="7280"/>
                <w:tab w:val="right" w:pos="8540"/>
              </w:tabs>
              <w:spacing w:line="380" w:lineRule="exact"/>
              <w:ind w:left="210" w:right="-43" w:hanging="210"/>
              <w:rPr>
                <w:rFonts w:ascii="Arial" w:hAnsi="Arial" w:cs="Arial"/>
                <w:sz w:val="22"/>
                <w:szCs w:val="22"/>
              </w:rPr>
            </w:pPr>
            <w:r w:rsidRPr="003E761E">
              <w:rPr>
                <w:rFonts w:ascii="Arial" w:hAnsi="Arial" w:cs="Arial"/>
                <w:sz w:val="22"/>
                <w:szCs w:val="22"/>
              </w:rPr>
              <w:t>Interest expenses on security deposits</w:t>
            </w:r>
          </w:p>
        </w:tc>
        <w:tc>
          <w:tcPr>
            <w:tcW w:w="1170" w:type="dxa"/>
            <w:vAlign w:val="bottom"/>
          </w:tcPr>
          <w:p w14:paraId="7A08CC69" w14:textId="118479D9"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1,756</w:t>
            </w:r>
          </w:p>
        </w:tc>
        <w:tc>
          <w:tcPr>
            <w:tcW w:w="1170" w:type="dxa"/>
            <w:vAlign w:val="bottom"/>
          </w:tcPr>
          <w:p w14:paraId="3E96CBD6" w14:textId="065BFF4E"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1,756</w:t>
            </w:r>
          </w:p>
        </w:tc>
        <w:tc>
          <w:tcPr>
            <w:tcW w:w="1210" w:type="dxa"/>
            <w:vAlign w:val="bottom"/>
          </w:tcPr>
          <w:p w14:paraId="3A16959A" w14:textId="125E1128" w:rsidR="00B97F82" w:rsidRPr="003E761E" w:rsidRDefault="00B97F82" w:rsidP="00B97F82">
            <w:pP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1,756</w:t>
            </w:r>
          </w:p>
        </w:tc>
        <w:tc>
          <w:tcPr>
            <w:tcW w:w="1176" w:type="dxa"/>
            <w:gridSpan w:val="2"/>
            <w:vAlign w:val="bottom"/>
          </w:tcPr>
          <w:p w14:paraId="0F760C04" w14:textId="4A78801E" w:rsidR="00B97F82" w:rsidRPr="003E761E" w:rsidRDefault="00B97F82" w:rsidP="00B97F82">
            <w:pP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1,756</w:t>
            </w:r>
          </w:p>
        </w:tc>
      </w:tr>
      <w:tr w:rsidR="00B97F82" w:rsidRPr="003E761E" w14:paraId="712D09A3" w14:textId="77777777" w:rsidTr="00E83895">
        <w:trPr>
          <w:tblHeader/>
        </w:trPr>
        <w:tc>
          <w:tcPr>
            <w:tcW w:w="4410" w:type="dxa"/>
          </w:tcPr>
          <w:p w14:paraId="214F9B76" w14:textId="45E96A1C" w:rsidR="00B97F82" w:rsidRPr="003E761E" w:rsidRDefault="00B97F82" w:rsidP="00B97F82">
            <w:pPr>
              <w:tabs>
                <w:tab w:val="left" w:pos="600"/>
                <w:tab w:val="left" w:pos="900"/>
                <w:tab w:val="right" w:pos="7280"/>
                <w:tab w:val="right" w:pos="8540"/>
              </w:tabs>
              <w:spacing w:line="380" w:lineRule="exact"/>
              <w:ind w:left="210" w:right="-43" w:hanging="210"/>
              <w:rPr>
                <w:rFonts w:ascii="Arial" w:hAnsi="Arial" w:cs="Arial"/>
                <w:sz w:val="22"/>
                <w:szCs w:val="22"/>
                <w:cs/>
              </w:rPr>
            </w:pPr>
            <w:r w:rsidRPr="003E761E">
              <w:rPr>
                <w:rFonts w:ascii="Arial" w:hAnsi="Arial" w:cs="Arial"/>
                <w:sz w:val="22"/>
                <w:szCs w:val="22"/>
              </w:rPr>
              <w:t>Other interest expenses</w:t>
            </w:r>
          </w:p>
        </w:tc>
        <w:tc>
          <w:tcPr>
            <w:tcW w:w="1170" w:type="dxa"/>
            <w:vAlign w:val="bottom"/>
          </w:tcPr>
          <w:p w14:paraId="060BB026" w14:textId="3DC4D963" w:rsidR="00B97F82" w:rsidRPr="003E761E" w:rsidRDefault="00B97F82" w:rsidP="00B97F82">
            <w:pPr>
              <w:pBdr>
                <w:bottom w:val="sing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753</w:t>
            </w:r>
          </w:p>
        </w:tc>
        <w:tc>
          <w:tcPr>
            <w:tcW w:w="1170" w:type="dxa"/>
            <w:vAlign w:val="bottom"/>
          </w:tcPr>
          <w:p w14:paraId="097150B7" w14:textId="4BE919A5" w:rsidR="00B97F82" w:rsidRPr="003E761E" w:rsidRDefault="00B97F82" w:rsidP="00B97F82">
            <w:pPr>
              <w:pBdr>
                <w:bottom w:val="sing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460</w:t>
            </w:r>
          </w:p>
        </w:tc>
        <w:tc>
          <w:tcPr>
            <w:tcW w:w="1210" w:type="dxa"/>
            <w:vAlign w:val="bottom"/>
          </w:tcPr>
          <w:p w14:paraId="5B3224B7" w14:textId="4889A76E" w:rsidR="00B97F82" w:rsidRPr="003E761E" w:rsidRDefault="00B97F82" w:rsidP="00B97F82">
            <w:pPr>
              <w:pBdr>
                <w:bottom w:val="sing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753</w:t>
            </w:r>
          </w:p>
        </w:tc>
        <w:tc>
          <w:tcPr>
            <w:tcW w:w="1176" w:type="dxa"/>
            <w:gridSpan w:val="2"/>
            <w:vAlign w:val="bottom"/>
          </w:tcPr>
          <w:p w14:paraId="2DB76F13" w14:textId="72F318B5" w:rsidR="00B97F82" w:rsidRPr="003E761E" w:rsidRDefault="00B97F82" w:rsidP="00B97F82">
            <w:pPr>
              <w:pBdr>
                <w:bottom w:val="single" w:sz="4" w:space="1" w:color="auto"/>
              </w:pBd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460</w:t>
            </w:r>
          </w:p>
        </w:tc>
      </w:tr>
      <w:tr w:rsidR="00B97F82" w:rsidRPr="003E761E" w14:paraId="3F11AE92" w14:textId="77777777" w:rsidTr="00E83895">
        <w:trPr>
          <w:tblHeader/>
        </w:trPr>
        <w:tc>
          <w:tcPr>
            <w:tcW w:w="4410" w:type="dxa"/>
          </w:tcPr>
          <w:p w14:paraId="67D794F8" w14:textId="2A9850E2" w:rsidR="00B97F82" w:rsidRPr="003E761E" w:rsidRDefault="00B97F82" w:rsidP="00B97F82">
            <w:pPr>
              <w:tabs>
                <w:tab w:val="left" w:pos="600"/>
                <w:tab w:val="left" w:pos="900"/>
                <w:tab w:val="right" w:pos="7280"/>
                <w:tab w:val="right" w:pos="8540"/>
              </w:tabs>
              <w:spacing w:line="380" w:lineRule="exact"/>
              <w:ind w:right="-43"/>
              <w:jc w:val="thaiDistribute"/>
              <w:rPr>
                <w:rFonts w:ascii="Arial" w:hAnsi="Arial" w:cs="Arial"/>
                <w:sz w:val="22"/>
                <w:szCs w:val="22"/>
                <w:cs/>
              </w:rPr>
            </w:pPr>
            <w:r w:rsidRPr="003E761E">
              <w:rPr>
                <w:rFonts w:ascii="Arial" w:hAnsi="Arial" w:cs="Arial"/>
                <w:sz w:val="22"/>
                <w:szCs w:val="22"/>
              </w:rPr>
              <w:t>Total</w:t>
            </w:r>
          </w:p>
        </w:tc>
        <w:tc>
          <w:tcPr>
            <w:tcW w:w="1170" w:type="dxa"/>
            <w:vAlign w:val="bottom"/>
          </w:tcPr>
          <w:p w14:paraId="547AD784" w14:textId="63E914A7" w:rsidR="00B97F82" w:rsidRPr="003E761E" w:rsidRDefault="00B97F82" w:rsidP="00B97F82">
            <w:pPr>
              <w:pBdr>
                <w:bottom w:val="doub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102,415</w:t>
            </w:r>
          </w:p>
        </w:tc>
        <w:tc>
          <w:tcPr>
            <w:tcW w:w="1170" w:type="dxa"/>
            <w:vAlign w:val="bottom"/>
          </w:tcPr>
          <w:p w14:paraId="07AAD29A" w14:textId="0E3423DC" w:rsidR="00B97F82" w:rsidRPr="003E761E" w:rsidRDefault="00B97F82" w:rsidP="00B97F82">
            <w:pPr>
              <w:pBdr>
                <w:bottom w:val="doub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101,299</w:t>
            </w:r>
          </w:p>
        </w:tc>
        <w:tc>
          <w:tcPr>
            <w:tcW w:w="1210" w:type="dxa"/>
            <w:vAlign w:val="bottom"/>
          </w:tcPr>
          <w:p w14:paraId="3F5E03C9" w14:textId="01506D7E" w:rsidR="00B97F82" w:rsidRPr="003E761E" w:rsidRDefault="00B97F82" w:rsidP="00B97F82">
            <w:pPr>
              <w:pBdr>
                <w:bottom w:val="double" w:sz="4" w:space="1" w:color="auto"/>
              </w:pBdr>
              <w:tabs>
                <w:tab w:val="decimal" w:pos="885"/>
              </w:tabs>
              <w:spacing w:line="380" w:lineRule="exact"/>
              <w:ind w:right="-43"/>
              <w:jc w:val="thaiDistribute"/>
              <w:rPr>
                <w:rFonts w:ascii="Arial" w:hAnsi="Arial" w:cs="Arial"/>
                <w:sz w:val="22"/>
                <w:szCs w:val="22"/>
              </w:rPr>
            </w:pPr>
            <w:r w:rsidRPr="00B97F82">
              <w:rPr>
                <w:rFonts w:ascii="Arial" w:hAnsi="Arial" w:cs="Arial"/>
                <w:sz w:val="22"/>
                <w:szCs w:val="22"/>
              </w:rPr>
              <w:t>87,104</w:t>
            </w:r>
          </w:p>
        </w:tc>
        <w:tc>
          <w:tcPr>
            <w:tcW w:w="1176" w:type="dxa"/>
            <w:gridSpan w:val="2"/>
            <w:vAlign w:val="bottom"/>
          </w:tcPr>
          <w:p w14:paraId="14C40572" w14:textId="0ED7E50C" w:rsidR="00B97F82" w:rsidRPr="003E761E" w:rsidRDefault="00B97F82" w:rsidP="00B97F82">
            <w:pPr>
              <w:pBdr>
                <w:bottom w:val="double" w:sz="4" w:space="1" w:color="auto"/>
              </w:pBdr>
              <w:tabs>
                <w:tab w:val="decimal" w:pos="885"/>
              </w:tabs>
              <w:spacing w:line="380" w:lineRule="exact"/>
              <w:ind w:right="-43"/>
              <w:jc w:val="thaiDistribute"/>
              <w:rPr>
                <w:rFonts w:ascii="Arial" w:hAnsi="Arial" w:cs="Arial"/>
                <w:sz w:val="22"/>
                <w:szCs w:val="22"/>
              </w:rPr>
            </w:pPr>
            <w:r w:rsidRPr="003E761E">
              <w:rPr>
                <w:rFonts w:ascii="Arial" w:hAnsi="Arial" w:cs="Arial"/>
                <w:sz w:val="22"/>
                <w:szCs w:val="22"/>
              </w:rPr>
              <w:t>93,137</w:t>
            </w:r>
          </w:p>
        </w:tc>
      </w:tr>
    </w:tbl>
    <w:p w14:paraId="6685DFAE" w14:textId="77777777" w:rsidR="00E83895" w:rsidRPr="003E761E" w:rsidRDefault="00E83895">
      <w:r w:rsidRPr="003E761E">
        <w:br w:type="page"/>
      </w:r>
    </w:p>
    <w:p w14:paraId="40024E6E" w14:textId="43AF58D7" w:rsidR="003A47C6" w:rsidRPr="003E761E" w:rsidRDefault="0062086C" w:rsidP="008D1B37">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lastRenderedPageBreak/>
        <w:t>2</w:t>
      </w:r>
      <w:r w:rsidR="00BC1CC8" w:rsidRPr="003E761E">
        <w:rPr>
          <w:rFonts w:ascii="Arial" w:hAnsi="Arial"/>
          <w:b/>
          <w:bCs/>
          <w:sz w:val="22"/>
          <w:szCs w:val="22"/>
        </w:rPr>
        <w:t>8</w:t>
      </w:r>
      <w:r w:rsidR="003A47C6" w:rsidRPr="003E761E">
        <w:rPr>
          <w:rFonts w:ascii="Arial" w:hAnsi="Arial"/>
          <w:b/>
          <w:bCs/>
          <w:sz w:val="22"/>
          <w:szCs w:val="22"/>
        </w:rPr>
        <w:t>.</w:t>
      </w:r>
      <w:r w:rsidR="003A47C6" w:rsidRPr="003E761E">
        <w:rPr>
          <w:rFonts w:ascii="Arial" w:hAnsi="Arial"/>
          <w:b/>
          <w:bCs/>
          <w:sz w:val="22"/>
          <w:szCs w:val="22"/>
        </w:rPr>
        <w:tab/>
        <w:t>Expenses by nature</w:t>
      </w:r>
    </w:p>
    <w:p w14:paraId="33879685" w14:textId="07B6BC72" w:rsidR="003A47C6" w:rsidRPr="003E761E" w:rsidRDefault="003A47C6" w:rsidP="008D1B37">
      <w:pPr>
        <w:tabs>
          <w:tab w:val="left" w:pos="600"/>
        </w:tabs>
        <w:spacing w:before="120" w:after="120" w:line="380" w:lineRule="exact"/>
        <w:ind w:left="547" w:hanging="547"/>
        <w:jc w:val="thaiDistribute"/>
        <w:rPr>
          <w:rFonts w:ascii="Arial" w:hAnsi="Arial"/>
          <w:sz w:val="22"/>
          <w:szCs w:val="22"/>
        </w:rPr>
      </w:pPr>
      <w:r w:rsidRPr="003E761E">
        <w:rPr>
          <w:rFonts w:ascii="Arial" w:hAnsi="Arial"/>
          <w:sz w:val="22"/>
          <w:szCs w:val="22"/>
        </w:rPr>
        <w:tab/>
        <w:t>Significant expenses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64BAFAC3" w14:textId="77777777" w:rsidTr="00B1774D">
        <w:tc>
          <w:tcPr>
            <w:tcW w:w="9090" w:type="dxa"/>
            <w:gridSpan w:val="5"/>
          </w:tcPr>
          <w:p w14:paraId="59C1392B" w14:textId="77777777" w:rsidR="00417FD1" w:rsidRPr="003E761E"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17FD1" w:rsidRPr="003E761E" w14:paraId="7C3218DB" w14:textId="77777777" w:rsidTr="00B1774D">
        <w:tc>
          <w:tcPr>
            <w:tcW w:w="4230" w:type="dxa"/>
            <w:vAlign w:val="bottom"/>
          </w:tcPr>
          <w:p w14:paraId="74330A5D" w14:textId="77777777" w:rsidR="00417FD1" w:rsidRPr="003E761E"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2197D4" w14:textId="6875FCEC"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54CA9E92" w14:textId="77777777"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7D48950F" w14:textId="77777777" w:rsidTr="00B1774D">
        <w:tc>
          <w:tcPr>
            <w:tcW w:w="4230" w:type="dxa"/>
          </w:tcPr>
          <w:p w14:paraId="28F09740"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30E7384F" w14:textId="2FDE2B3A"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3168022C" w14:textId="50EAACA4"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7E2812CB" w14:textId="22FE0119"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6265FA84" w14:textId="21CBA042"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AB3CEE" w:rsidRPr="003E761E" w14:paraId="37B13A63" w14:textId="77777777" w:rsidTr="00B1774D">
        <w:tc>
          <w:tcPr>
            <w:tcW w:w="4230" w:type="dxa"/>
          </w:tcPr>
          <w:p w14:paraId="648B4AFF" w14:textId="3C8E0299"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Rental expenses and PAT remunerations</w:t>
            </w:r>
          </w:p>
        </w:tc>
        <w:tc>
          <w:tcPr>
            <w:tcW w:w="1215" w:type="dxa"/>
            <w:vAlign w:val="bottom"/>
          </w:tcPr>
          <w:p w14:paraId="4EC8FDDD" w14:textId="55F87410"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176,865</w:t>
            </w:r>
          </w:p>
        </w:tc>
        <w:tc>
          <w:tcPr>
            <w:tcW w:w="1215" w:type="dxa"/>
            <w:vAlign w:val="bottom"/>
          </w:tcPr>
          <w:p w14:paraId="0FBFF057" w14:textId="2F7B4FEA"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155,499</w:t>
            </w:r>
          </w:p>
        </w:tc>
        <w:tc>
          <w:tcPr>
            <w:tcW w:w="1215" w:type="dxa"/>
            <w:vAlign w:val="bottom"/>
          </w:tcPr>
          <w:p w14:paraId="5173E00B" w14:textId="28B5996E"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175,961</w:t>
            </w:r>
          </w:p>
        </w:tc>
        <w:tc>
          <w:tcPr>
            <w:tcW w:w="1215" w:type="dxa"/>
            <w:vAlign w:val="bottom"/>
          </w:tcPr>
          <w:p w14:paraId="6566E6CD" w14:textId="36AE6C91" w:rsidR="00AB3CEE" w:rsidRPr="003E761E" w:rsidRDefault="00AB3CEE" w:rsidP="00AB3CEE">
            <w:pPr>
              <w:tabs>
                <w:tab w:val="decimal" w:pos="977"/>
              </w:tabs>
              <w:spacing w:line="380" w:lineRule="exact"/>
              <w:ind w:right="-43"/>
              <w:rPr>
                <w:rFonts w:ascii="Arial" w:hAnsi="Arial" w:cs="Arial"/>
                <w:sz w:val="22"/>
                <w:szCs w:val="22"/>
              </w:rPr>
            </w:pPr>
            <w:r w:rsidRPr="003E761E">
              <w:rPr>
                <w:rFonts w:ascii="Arial" w:hAnsi="Arial" w:cs="Arial"/>
                <w:sz w:val="22"/>
                <w:szCs w:val="22"/>
              </w:rPr>
              <w:t>154,502</w:t>
            </w:r>
          </w:p>
        </w:tc>
      </w:tr>
      <w:tr w:rsidR="00AB3CEE" w:rsidRPr="003E761E" w14:paraId="602565CF" w14:textId="77777777" w:rsidTr="00B1774D">
        <w:tc>
          <w:tcPr>
            <w:tcW w:w="4230" w:type="dxa"/>
          </w:tcPr>
          <w:p w14:paraId="2519C1BB" w14:textId="2F068B2A"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 xml:space="preserve">Depreciation and </w:t>
            </w:r>
            <w:proofErr w:type="spellStart"/>
            <w:r w:rsidRPr="003E761E">
              <w:rPr>
                <w:rFonts w:ascii="Arial" w:hAnsi="Arial" w:cs="Arial"/>
                <w:sz w:val="22"/>
                <w:szCs w:val="22"/>
              </w:rPr>
              <w:t>amortisation</w:t>
            </w:r>
            <w:proofErr w:type="spellEnd"/>
          </w:p>
        </w:tc>
        <w:tc>
          <w:tcPr>
            <w:tcW w:w="1215" w:type="dxa"/>
            <w:vAlign w:val="bottom"/>
          </w:tcPr>
          <w:p w14:paraId="6829EDA3" w14:textId="41E7D853" w:rsidR="00AB3CEE" w:rsidRPr="003E761E" w:rsidRDefault="001B0EB4" w:rsidP="00AB3CEE">
            <w:pPr>
              <w:tabs>
                <w:tab w:val="decimal" w:pos="977"/>
              </w:tabs>
              <w:spacing w:line="380" w:lineRule="exact"/>
              <w:ind w:right="-43"/>
              <w:rPr>
                <w:rFonts w:ascii="Arial" w:hAnsi="Arial" w:cs="Arial"/>
                <w:sz w:val="22"/>
                <w:szCs w:val="22"/>
              </w:rPr>
            </w:pPr>
            <w:r>
              <w:rPr>
                <w:rFonts w:ascii="Arial" w:hAnsi="Arial" w:cs="Arial"/>
                <w:sz w:val="22"/>
                <w:szCs w:val="22"/>
              </w:rPr>
              <w:t>499,399</w:t>
            </w:r>
          </w:p>
        </w:tc>
        <w:tc>
          <w:tcPr>
            <w:tcW w:w="1215" w:type="dxa"/>
            <w:vAlign w:val="bottom"/>
          </w:tcPr>
          <w:p w14:paraId="2B8E63BA" w14:textId="084F5CE1"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471,882</w:t>
            </w:r>
          </w:p>
        </w:tc>
        <w:tc>
          <w:tcPr>
            <w:tcW w:w="1215" w:type="dxa"/>
            <w:vAlign w:val="bottom"/>
          </w:tcPr>
          <w:p w14:paraId="1094A46D" w14:textId="3398B2D0" w:rsidR="00AB3CEE" w:rsidRPr="003E761E" w:rsidRDefault="001B0EB4" w:rsidP="00AB3CEE">
            <w:pPr>
              <w:tabs>
                <w:tab w:val="decimal" w:pos="977"/>
              </w:tabs>
              <w:spacing w:line="380" w:lineRule="exact"/>
              <w:ind w:right="-43"/>
              <w:rPr>
                <w:rFonts w:ascii="Arial" w:hAnsi="Arial" w:cs="Arial"/>
                <w:sz w:val="22"/>
                <w:szCs w:val="22"/>
              </w:rPr>
            </w:pPr>
            <w:r>
              <w:rPr>
                <w:rFonts w:ascii="Arial" w:hAnsi="Arial" w:cs="Arial"/>
                <w:sz w:val="22"/>
                <w:szCs w:val="22"/>
              </w:rPr>
              <w:t>480,806</w:t>
            </w:r>
          </w:p>
        </w:tc>
        <w:tc>
          <w:tcPr>
            <w:tcW w:w="1215" w:type="dxa"/>
            <w:vAlign w:val="bottom"/>
          </w:tcPr>
          <w:p w14:paraId="31749282" w14:textId="6190A709" w:rsidR="00AB3CEE" w:rsidRPr="003E761E" w:rsidRDefault="00AB3CEE" w:rsidP="00AB3CEE">
            <w:pPr>
              <w:tabs>
                <w:tab w:val="decimal" w:pos="977"/>
              </w:tabs>
              <w:spacing w:line="380" w:lineRule="exact"/>
              <w:ind w:right="-43"/>
              <w:rPr>
                <w:rFonts w:ascii="Arial" w:hAnsi="Arial" w:cs="Arial"/>
                <w:sz w:val="22"/>
                <w:szCs w:val="22"/>
              </w:rPr>
            </w:pPr>
            <w:r w:rsidRPr="003E761E">
              <w:rPr>
                <w:rFonts w:ascii="Arial" w:hAnsi="Arial" w:cs="Arial"/>
                <w:sz w:val="22"/>
                <w:szCs w:val="22"/>
              </w:rPr>
              <w:t>463,006</w:t>
            </w:r>
          </w:p>
        </w:tc>
      </w:tr>
      <w:tr w:rsidR="00AB3CEE" w:rsidRPr="003E761E" w14:paraId="6D46BB7B" w14:textId="77777777" w:rsidTr="00B1774D">
        <w:tc>
          <w:tcPr>
            <w:tcW w:w="4230" w:type="dxa"/>
          </w:tcPr>
          <w:p w14:paraId="56BB3D31" w14:textId="337709EF"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 xml:space="preserve">Salary, </w:t>
            </w:r>
            <w:proofErr w:type="gramStart"/>
            <w:r w:rsidRPr="003E761E">
              <w:rPr>
                <w:rFonts w:ascii="Arial" w:hAnsi="Arial" w:cs="Arial"/>
                <w:sz w:val="22"/>
                <w:szCs w:val="22"/>
              </w:rPr>
              <w:t>wages</w:t>
            </w:r>
            <w:proofErr w:type="gramEnd"/>
            <w:r w:rsidRPr="003E761E">
              <w:rPr>
                <w:rFonts w:ascii="Arial" w:hAnsi="Arial" w:cs="Arial"/>
                <w:sz w:val="22"/>
                <w:szCs w:val="22"/>
              </w:rPr>
              <w:t xml:space="preserve"> and other employee benefits</w:t>
            </w:r>
          </w:p>
        </w:tc>
        <w:tc>
          <w:tcPr>
            <w:tcW w:w="1215" w:type="dxa"/>
            <w:vAlign w:val="bottom"/>
          </w:tcPr>
          <w:p w14:paraId="68275791" w14:textId="552413E8" w:rsidR="00AB3CEE" w:rsidRPr="00AB3CEE" w:rsidRDefault="001B0EB4" w:rsidP="00AB3CEE">
            <w:pPr>
              <w:tabs>
                <w:tab w:val="decimal" w:pos="977"/>
              </w:tabs>
              <w:spacing w:line="380" w:lineRule="exact"/>
              <w:ind w:right="-43"/>
              <w:rPr>
                <w:rFonts w:ascii="Arial" w:hAnsi="Arial" w:cs="Arial"/>
                <w:sz w:val="22"/>
                <w:szCs w:val="22"/>
              </w:rPr>
            </w:pPr>
            <w:r>
              <w:rPr>
                <w:rFonts w:ascii="Arial" w:hAnsi="Arial" w:cs="Arial"/>
                <w:sz w:val="22"/>
                <w:szCs w:val="22"/>
              </w:rPr>
              <w:t>155,149</w:t>
            </w:r>
          </w:p>
        </w:tc>
        <w:tc>
          <w:tcPr>
            <w:tcW w:w="1215" w:type="dxa"/>
            <w:vAlign w:val="bottom"/>
          </w:tcPr>
          <w:p w14:paraId="48574804" w14:textId="20BB8CF3"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133,094</w:t>
            </w:r>
          </w:p>
        </w:tc>
        <w:tc>
          <w:tcPr>
            <w:tcW w:w="1215" w:type="dxa"/>
            <w:vAlign w:val="bottom"/>
          </w:tcPr>
          <w:p w14:paraId="5772A256" w14:textId="4096D1E4" w:rsidR="00AB3CEE" w:rsidRPr="003E761E" w:rsidRDefault="001B0EB4" w:rsidP="00AB3CEE">
            <w:pPr>
              <w:tabs>
                <w:tab w:val="decimal" w:pos="977"/>
              </w:tabs>
              <w:spacing w:line="380" w:lineRule="exact"/>
              <w:ind w:right="-43"/>
              <w:rPr>
                <w:rFonts w:ascii="Arial" w:hAnsi="Arial" w:cs="Arial"/>
                <w:sz w:val="22"/>
                <w:szCs w:val="22"/>
              </w:rPr>
            </w:pPr>
            <w:r>
              <w:rPr>
                <w:rFonts w:ascii="Arial" w:hAnsi="Arial" w:cs="Arial"/>
                <w:sz w:val="22"/>
                <w:szCs w:val="22"/>
              </w:rPr>
              <w:t>130,862</w:t>
            </w:r>
          </w:p>
        </w:tc>
        <w:tc>
          <w:tcPr>
            <w:tcW w:w="1215" w:type="dxa"/>
            <w:vAlign w:val="bottom"/>
          </w:tcPr>
          <w:p w14:paraId="63CA91C2" w14:textId="0E7DB23D" w:rsidR="00AB3CEE" w:rsidRPr="003E761E" w:rsidRDefault="00AB3CEE" w:rsidP="00AB3CEE">
            <w:pPr>
              <w:tabs>
                <w:tab w:val="decimal" w:pos="977"/>
              </w:tabs>
              <w:spacing w:line="380" w:lineRule="exact"/>
              <w:ind w:right="-43"/>
              <w:rPr>
                <w:rFonts w:ascii="Arial" w:hAnsi="Arial" w:cs="Arial"/>
                <w:sz w:val="22"/>
                <w:szCs w:val="22"/>
              </w:rPr>
            </w:pPr>
            <w:r w:rsidRPr="003E761E">
              <w:rPr>
                <w:rFonts w:ascii="Arial" w:hAnsi="Arial" w:cs="Arial"/>
                <w:sz w:val="22"/>
                <w:szCs w:val="22"/>
              </w:rPr>
              <w:t>119,482</w:t>
            </w:r>
          </w:p>
        </w:tc>
      </w:tr>
    </w:tbl>
    <w:p w14:paraId="6E6DBADE" w14:textId="6902B9E1" w:rsidR="003A47C6" w:rsidRPr="003E761E" w:rsidRDefault="00386A6D" w:rsidP="00417FD1">
      <w:pPr>
        <w:spacing w:before="240" w:after="120" w:line="380" w:lineRule="exact"/>
        <w:ind w:left="547" w:hanging="547"/>
        <w:jc w:val="thaiDistribute"/>
        <w:rPr>
          <w:rFonts w:ascii="Arial" w:hAnsi="Arial"/>
          <w:b/>
          <w:bCs/>
          <w:sz w:val="22"/>
          <w:szCs w:val="22"/>
        </w:rPr>
      </w:pPr>
      <w:r w:rsidRPr="003E761E">
        <w:rPr>
          <w:rFonts w:ascii="Arial" w:hAnsi="Arial"/>
          <w:b/>
          <w:bCs/>
          <w:sz w:val="22"/>
          <w:szCs w:val="22"/>
        </w:rPr>
        <w:t>2</w:t>
      </w:r>
      <w:r w:rsidR="00BC1CC8" w:rsidRPr="003E761E">
        <w:rPr>
          <w:rFonts w:ascii="Arial" w:hAnsi="Arial"/>
          <w:b/>
          <w:bCs/>
          <w:sz w:val="22"/>
          <w:szCs w:val="22"/>
        </w:rPr>
        <w:t>9</w:t>
      </w:r>
      <w:r w:rsidR="003A47C6" w:rsidRPr="003E761E">
        <w:rPr>
          <w:rFonts w:ascii="Arial" w:hAnsi="Arial"/>
          <w:b/>
          <w:bCs/>
          <w:sz w:val="22"/>
          <w:szCs w:val="22"/>
          <w:cs/>
        </w:rPr>
        <w:t>.</w:t>
      </w:r>
      <w:r w:rsidR="003A47C6" w:rsidRPr="003E761E">
        <w:rPr>
          <w:rFonts w:ascii="Arial" w:hAnsi="Arial"/>
          <w:b/>
          <w:bCs/>
          <w:sz w:val="22"/>
          <w:szCs w:val="22"/>
          <w:cs/>
        </w:rPr>
        <w:tab/>
      </w:r>
      <w:r w:rsidR="006E3FF0" w:rsidRPr="003E761E">
        <w:rPr>
          <w:rFonts w:ascii="Arial" w:hAnsi="Arial"/>
          <w:b/>
          <w:bCs/>
          <w:sz w:val="22"/>
          <w:szCs w:val="22"/>
        </w:rPr>
        <w:t>I</w:t>
      </w:r>
      <w:r w:rsidR="003A47C6" w:rsidRPr="003E761E">
        <w:rPr>
          <w:rFonts w:ascii="Arial" w:hAnsi="Arial"/>
          <w:b/>
          <w:bCs/>
          <w:sz w:val="22"/>
          <w:szCs w:val="22"/>
        </w:rPr>
        <w:t>ncome tax</w:t>
      </w:r>
      <w:r w:rsidR="00763CDA" w:rsidRPr="003E761E">
        <w:rPr>
          <w:rFonts w:ascii="Arial" w:hAnsi="Arial"/>
          <w:b/>
          <w:bCs/>
          <w:sz w:val="22"/>
          <w:szCs w:val="22"/>
        </w:rPr>
        <w:t xml:space="preserve"> expense</w:t>
      </w:r>
      <w:r w:rsidR="003A4B01" w:rsidRPr="003E761E">
        <w:rPr>
          <w:rFonts w:ascii="Arial" w:hAnsi="Arial"/>
          <w:b/>
          <w:bCs/>
          <w:sz w:val="22"/>
          <w:szCs w:val="22"/>
        </w:rPr>
        <w:t>s</w:t>
      </w:r>
    </w:p>
    <w:p w14:paraId="02A6B9C8" w14:textId="1DA686B3" w:rsidR="00655DDD" w:rsidRPr="003E761E" w:rsidRDefault="00763CDA" w:rsidP="00417FD1">
      <w:pPr>
        <w:spacing w:before="120" w:after="120" w:line="380" w:lineRule="exact"/>
        <w:ind w:left="547" w:hanging="547"/>
        <w:jc w:val="both"/>
        <w:rPr>
          <w:rFonts w:ascii="Arial" w:hAnsi="Arial"/>
          <w:sz w:val="22"/>
          <w:szCs w:val="22"/>
        </w:rPr>
      </w:pPr>
      <w:r w:rsidRPr="003E761E">
        <w:rPr>
          <w:rFonts w:ascii="Arial" w:hAnsi="Arial"/>
          <w:sz w:val="22"/>
          <w:szCs w:val="22"/>
        </w:rPr>
        <w:tab/>
        <w:t>Income tax expense</w:t>
      </w:r>
      <w:r w:rsidR="003A4B01" w:rsidRPr="003E761E">
        <w:rPr>
          <w:rFonts w:ascii="Arial" w:hAnsi="Arial"/>
          <w:sz w:val="22"/>
          <w:szCs w:val="22"/>
        </w:rPr>
        <w:t>s</w:t>
      </w:r>
      <w:r w:rsidR="00655DDD" w:rsidRPr="003E761E">
        <w:rPr>
          <w:rFonts w:ascii="Arial" w:hAnsi="Arial"/>
          <w:sz w:val="22"/>
          <w:szCs w:val="22"/>
        </w:rPr>
        <w:t xml:space="preserve"> for the years ended 31 December </w:t>
      </w:r>
      <w:r w:rsidR="00185939" w:rsidRPr="003E761E">
        <w:rPr>
          <w:rFonts w:ascii="Arial" w:hAnsi="Arial"/>
          <w:sz w:val="22"/>
          <w:szCs w:val="22"/>
        </w:rPr>
        <w:t>20</w:t>
      </w:r>
      <w:r w:rsidR="000C5374" w:rsidRPr="003E761E">
        <w:rPr>
          <w:rFonts w:ascii="Arial" w:hAnsi="Arial"/>
          <w:sz w:val="22"/>
          <w:szCs w:val="22"/>
        </w:rPr>
        <w:t>2</w:t>
      </w:r>
      <w:r w:rsidR="000C04D7" w:rsidRPr="003E761E">
        <w:rPr>
          <w:rFonts w:ascii="Arial" w:hAnsi="Arial"/>
          <w:sz w:val="22"/>
          <w:szCs w:val="22"/>
        </w:rPr>
        <w:t>3</w:t>
      </w:r>
      <w:r w:rsidR="00655DDD" w:rsidRPr="003E761E">
        <w:rPr>
          <w:rFonts w:ascii="Arial" w:hAnsi="Arial"/>
          <w:sz w:val="22"/>
          <w:szCs w:val="22"/>
        </w:rPr>
        <w:t xml:space="preserve"> and </w:t>
      </w:r>
      <w:r w:rsidR="00E40CFC" w:rsidRPr="003E761E">
        <w:rPr>
          <w:rFonts w:ascii="Arial" w:hAnsi="Arial"/>
          <w:sz w:val="22"/>
          <w:szCs w:val="22"/>
        </w:rPr>
        <w:t>20</w:t>
      </w:r>
      <w:r w:rsidR="00164E07" w:rsidRPr="003E761E">
        <w:rPr>
          <w:rFonts w:ascii="Arial" w:hAnsi="Arial"/>
          <w:sz w:val="22"/>
          <w:szCs w:val="22"/>
        </w:rPr>
        <w:t>2</w:t>
      </w:r>
      <w:r w:rsidR="000C04D7" w:rsidRPr="003E761E">
        <w:rPr>
          <w:rFonts w:ascii="Arial" w:hAnsi="Arial"/>
          <w:sz w:val="22"/>
          <w:szCs w:val="22"/>
        </w:rPr>
        <w:t>2</w:t>
      </w:r>
      <w:r w:rsidR="00655DDD" w:rsidRPr="003E761E">
        <w:rPr>
          <w:rFonts w:ascii="Arial" w:hAnsi="Arial"/>
          <w:sz w:val="22"/>
          <w:szCs w:val="22"/>
        </w:rPr>
        <w:t xml:space="preserve"> </w:t>
      </w:r>
      <w:r w:rsidRPr="003E761E">
        <w:rPr>
          <w:rFonts w:ascii="Arial" w:hAnsi="Arial"/>
          <w:sz w:val="22"/>
          <w:szCs w:val="22"/>
        </w:rPr>
        <w:t>is</w:t>
      </w:r>
      <w:r w:rsidR="00655DDD" w:rsidRPr="003E761E">
        <w:rPr>
          <w:rFonts w:ascii="Arial" w:hAnsi="Arial"/>
          <w:sz w:val="22"/>
          <w:szCs w:val="22"/>
        </w:rPr>
        <w:t xml:space="preserve"> made up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060B17B3" w14:textId="77777777" w:rsidTr="00B1774D">
        <w:tc>
          <w:tcPr>
            <w:tcW w:w="9090" w:type="dxa"/>
            <w:gridSpan w:val="5"/>
          </w:tcPr>
          <w:p w14:paraId="30E96D19" w14:textId="77777777" w:rsidR="00417FD1" w:rsidRPr="003E761E"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17FD1" w:rsidRPr="003E761E" w14:paraId="542A712A" w14:textId="77777777" w:rsidTr="00B1774D">
        <w:tc>
          <w:tcPr>
            <w:tcW w:w="4230" w:type="dxa"/>
            <w:vAlign w:val="bottom"/>
          </w:tcPr>
          <w:p w14:paraId="7298E9AB" w14:textId="77777777" w:rsidR="00417FD1" w:rsidRPr="003E761E"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F493570" w14:textId="4A626ED6"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6693EE50" w14:textId="77777777"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00FAD5C5" w14:textId="77777777" w:rsidTr="00B1774D">
        <w:tc>
          <w:tcPr>
            <w:tcW w:w="4230" w:type="dxa"/>
          </w:tcPr>
          <w:p w14:paraId="7B444CFE"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64AAC54" w14:textId="0A157EA4"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79C1D653" w14:textId="4BA4DCC6"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1C4816C1" w14:textId="25AAF166"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149DB379" w14:textId="35DFE9A7"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0C04D7" w:rsidRPr="003E761E" w14:paraId="01230881" w14:textId="77777777" w:rsidTr="00B1774D">
        <w:tc>
          <w:tcPr>
            <w:tcW w:w="4230" w:type="dxa"/>
          </w:tcPr>
          <w:p w14:paraId="31E78B82" w14:textId="26BC32D9" w:rsidR="000C04D7" w:rsidRPr="003E761E" w:rsidRDefault="000C04D7" w:rsidP="000C04D7">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sz w:val="22"/>
                <w:szCs w:val="22"/>
              </w:rPr>
              <w:t>Current income tax:</w:t>
            </w:r>
          </w:p>
        </w:tc>
        <w:tc>
          <w:tcPr>
            <w:tcW w:w="1215" w:type="dxa"/>
            <w:vAlign w:val="bottom"/>
          </w:tcPr>
          <w:p w14:paraId="1ADFC2C3" w14:textId="77777777" w:rsidR="000C04D7" w:rsidRPr="003E761E" w:rsidRDefault="000C04D7" w:rsidP="000C04D7">
            <w:pPr>
              <w:tabs>
                <w:tab w:val="decimal" w:pos="977"/>
              </w:tabs>
              <w:spacing w:line="380" w:lineRule="exact"/>
              <w:ind w:right="-43"/>
              <w:rPr>
                <w:rFonts w:ascii="Arial" w:hAnsi="Arial" w:cs="Arial"/>
                <w:sz w:val="22"/>
                <w:szCs w:val="22"/>
              </w:rPr>
            </w:pPr>
          </w:p>
        </w:tc>
        <w:tc>
          <w:tcPr>
            <w:tcW w:w="1215" w:type="dxa"/>
            <w:vAlign w:val="bottom"/>
          </w:tcPr>
          <w:p w14:paraId="153F6B3A" w14:textId="25D79B39" w:rsidR="000C04D7" w:rsidRPr="003E761E" w:rsidRDefault="000C04D7" w:rsidP="000C04D7">
            <w:pPr>
              <w:tabs>
                <w:tab w:val="decimal" w:pos="977"/>
              </w:tabs>
              <w:spacing w:line="380" w:lineRule="exact"/>
              <w:ind w:right="-43"/>
              <w:rPr>
                <w:rFonts w:ascii="Arial" w:hAnsi="Arial" w:cs="Arial"/>
                <w:sz w:val="22"/>
                <w:szCs w:val="22"/>
              </w:rPr>
            </w:pPr>
          </w:p>
        </w:tc>
        <w:tc>
          <w:tcPr>
            <w:tcW w:w="1215" w:type="dxa"/>
            <w:vAlign w:val="bottom"/>
          </w:tcPr>
          <w:p w14:paraId="3D014AA1" w14:textId="77777777" w:rsidR="000C04D7" w:rsidRPr="003E761E" w:rsidRDefault="000C04D7" w:rsidP="000C04D7">
            <w:pPr>
              <w:tabs>
                <w:tab w:val="decimal" w:pos="977"/>
              </w:tabs>
              <w:spacing w:line="380" w:lineRule="exact"/>
              <w:ind w:right="-43"/>
              <w:rPr>
                <w:rFonts w:ascii="Arial" w:hAnsi="Arial" w:cs="Arial"/>
                <w:sz w:val="22"/>
                <w:szCs w:val="22"/>
              </w:rPr>
            </w:pPr>
          </w:p>
        </w:tc>
        <w:tc>
          <w:tcPr>
            <w:tcW w:w="1215" w:type="dxa"/>
            <w:vAlign w:val="bottom"/>
          </w:tcPr>
          <w:p w14:paraId="7598C74F" w14:textId="3A63E867" w:rsidR="000C04D7" w:rsidRPr="003E761E" w:rsidRDefault="000C04D7" w:rsidP="000C04D7">
            <w:pPr>
              <w:tabs>
                <w:tab w:val="decimal" w:pos="977"/>
              </w:tabs>
              <w:spacing w:line="380" w:lineRule="exact"/>
              <w:ind w:right="-43"/>
              <w:rPr>
                <w:rFonts w:ascii="Arial" w:hAnsi="Arial" w:cs="Arial"/>
                <w:sz w:val="22"/>
                <w:szCs w:val="22"/>
              </w:rPr>
            </w:pPr>
          </w:p>
        </w:tc>
      </w:tr>
      <w:tr w:rsidR="00AB3CEE" w:rsidRPr="003E761E" w14:paraId="5D7E563F" w14:textId="77777777" w:rsidTr="00B1774D">
        <w:tc>
          <w:tcPr>
            <w:tcW w:w="4230" w:type="dxa"/>
          </w:tcPr>
          <w:p w14:paraId="3809F86F" w14:textId="5BB3C927"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sz w:val="22"/>
                <w:szCs w:val="22"/>
              </w:rPr>
              <w:t>Current income tax charged</w:t>
            </w:r>
          </w:p>
        </w:tc>
        <w:tc>
          <w:tcPr>
            <w:tcW w:w="1215" w:type="dxa"/>
            <w:vAlign w:val="bottom"/>
          </w:tcPr>
          <w:p w14:paraId="718C7D4F" w14:textId="4853A104" w:rsidR="00AB3CEE" w:rsidRPr="003E761E" w:rsidRDefault="00151A1D" w:rsidP="00AB3CEE">
            <w:pPr>
              <w:tabs>
                <w:tab w:val="decimal" w:pos="977"/>
              </w:tabs>
              <w:spacing w:line="380" w:lineRule="exact"/>
              <w:ind w:right="-43"/>
              <w:rPr>
                <w:rFonts w:ascii="Arial" w:hAnsi="Arial" w:cs="Arial"/>
                <w:sz w:val="22"/>
                <w:szCs w:val="22"/>
              </w:rPr>
            </w:pPr>
            <w:r>
              <w:rPr>
                <w:rFonts w:ascii="Arial" w:hAnsi="Arial" w:cs="Arial"/>
                <w:sz w:val="22"/>
                <w:szCs w:val="22"/>
              </w:rPr>
              <w:t>133,175</w:t>
            </w:r>
          </w:p>
        </w:tc>
        <w:tc>
          <w:tcPr>
            <w:tcW w:w="1215" w:type="dxa"/>
            <w:vAlign w:val="bottom"/>
          </w:tcPr>
          <w:p w14:paraId="35B033D7" w14:textId="2B531D04" w:rsidR="00AB3CEE" w:rsidRPr="003E761E" w:rsidRDefault="00AB3CEE" w:rsidP="00AB3CEE">
            <w:pPr>
              <w:tabs>
                <w:tab w:val="decimal" w:pos="977"/>
              </w:tabs>
              <w:spacing w:line="380" w:lineRule="exact"/>
              <w:ind w:right="-43"/>
              <w:rPr>
                <w:rFonts w:ascii="Arial" w:hAnsi="Arial" w:cs="Arial"/>
                <w:sz w:val="22"/>
                <w:szCs w:val="22"/>
              </w:rPr>
            </w:pPr>
            <w:r w:rsidRPr="00AB3CEE">
              <w:rPr>
                <w:rFonts w:ascii="Arial" w:hAnsi="Arial" w:cs="Arial"/>
                <w:sz w:val="22"/>
                <w:szCs w:val="22"/>
              </w:rPr>
              <w:t>92,936</w:t>
            </w:r>
          </w:p>
        </w:tc>
        <w:tc>
          <w:tcPr>
            <w:tcW w:w="1215" w:type="dxa"/>
            <w:vAlign w:val="bottom"/>
          </w:tcPr>
          <w:p w14:paraId="43C18790" w14:textId="1F62237E" w:rsidR="00AB3CEE" w:rsidRPr="003E761E" w:rsidRDefault="00151A1D" w:rsidP="00AB3CEE">
            <w:pPr>
              <w:tabs>
                <w:tab w:val="decimal" w:pos="977"/>
              </w:tabs>
              <w:spacing w:line="380" w:lineRule="exact"/>
              <w:ind w:right="-43"/>
              <w:rPr>
                <w:rFonts w:ascii="Arial" w:hAnsi="Arial" w:cs="Arial"/>
                <w:sz w:val="22"/>
                <w:szCs w:val="22"/>
              </w:rPr>
            </w:pPr>
            <w:r>
              <w:rPr>
                <w:rFonts w:ascii="Arial" w:hAnsi="Arial" w:cs="Arial"/>
                <w:sz w:val="22"/>
                <w:szCs w:val="22"/>
              </w:rPr>
              <w:t>133,175</w:t>
            </w:r>
          </w:p>
        </w:tc>
        <w:tc>
          <w:tcPr>
            <w:tcW w:w="1215" w:type="dxa"/>
            <w:vAlign w:val="bottom"/>
          </w:tcPr>
          <w:p w14:paraId="727A6B96" w14:textId="5F3E16E8" w:rsidR="00AB3CEE" w:rsidRPr="003E761E" w:rsidRDefault="00AB3CEE" w:rsidP="00AB3CEE">
            <w:pPr>
              <w:tabs>
                <w:tab w:val="decimal" w:pos="977"/>
              </w:tabs>
              <w:spacing w:line="380" w:lineRule="exact"/>
              <w:ind w:right="-43"/>
              <w:rPr>
                <w:rFonts w:ascii="Arial" w:hAnsi="Arial" w:cs="Arial"/>
                <w:sz w:val="22"/>
                <w:szCs w:val="22"/>
              </w:rPr>
            </w:pPr>
            <w:r w:rsidRPr="003E761E">
              <w:rPr>
                <w:rFonts w:ascii="Arial" w:hAnsi="Arial" w:cs="Arial"/>
                <w:sz w:val="22"/>
                <w:szCs w:val="22"/>
              </w:rPr>
              <w:t>92,936</w:t>
            </w:r>
          </w:p>
        </w:tc>
      </w:tr>
      <w:tr w:rsidR="00AB3CEE" w:rsidRPr="003E761E" w14:paraId="1235E62D" w14:textId="77777777" w:rsidTr="00B1774D">
        <w:tc>
          <w:tcPr>
            <w:tcW w:w="4230" w:type="dxa"/>
          </w:tcPr>
          <w:p w14:paraId="52BF995C" w14:textId="6A0DF6AE"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color w:val="000000"/>
                <w:sz w:val="22"/>
                <w:szCs w:val="22"/>
              </w:rPr>
              <w:t>Deferred tax:</w:t>
            </w:r>
          </w:p>
        </w:tc>
        <w:tc>
          <w:tcPr>
            <w:tcW w:w="1215" w:type="dxa"/>
            <w:vAlign w:val="bottom"/>
          </w:tcPr>
          <w:p w14:paraId="1B6B3C89" w14:textId="77777777" w:rsidR="00AB3CEE" w:rsidRPr="003E761E" w:rsidRDefault="00AB3CEE" w:rsidP="00AB3CEE">
            <w:pPr>
              <w:tabs>
                <w:tab w:val="decimal" w:pos="977"/>
              </w:tabs>
              <w:spacing w:line="380" w:lineRule="exact"/>
              <w:ind w:right="-43"/>
              <w:rPr>
                <w:rFonts w:ascii="Arial" w:hAnsi="Arial" w:cs="Arial"/>
                <w:sz w:val="22"/>
                <w:szCs w:val="22"/>
              </w:rPr>
            </w:pPr>
          </w:p>
        </w:tc>
        <w:tc>
          <w:tcPr>
            <w:tcW w:w="1215" w:type="dxa"/>
            <w:vAlign w:val="bottom"/>
          </w:tcPr>
          <w:p w14:paraId="7BFE0CA3" w14:textId="059127E1" w:rsidR="00AB3CEE" w:rsidRPr="003E761E" w:rsidRDefault="00AB3CEE" w:rsidP="00AB3CEE">
            <w:pPr>
              <w:tabs>
                <w:tab w:val="decimal" w:pos="977"/>
              </w:tabs>
              <w:spacing w:line="380" w:lineRule="exact"/>
              <w:ind w:right="-43"/>
              <w:rPr>
                <w:rFonts w:ascii="Arial" w:hAnsi="Arial" w:cs="Arial"/>
                <w:sz w:val="22"/>
                <w:szCs w:val="22"/>
              </w:rPr>
            </w:pPr>
          </w:p>
        </w:tc>
        <w:tc>
          <w:tcPr>
            <w:tcW w:w="1215" w:type="dxa"/>
            <w:vAlign w:val="bottom"/>
          </w:tcPr>
          <w:p w14:paraId="5C37C43F" w14:textId="77777777" w:rsidR="00AB3CEE" w:rsidRPr="003E761E" w:rsidRDefault="00AB3CEE" w:rsidP="00AB3CEE">
            <w:pPr>
              <w:tabs>
                <w:tab w:val="decimal" w:pos="977"/>
              </w:tabs>
              <w:spacing w:line="380" w:lineRule="exact"/>
              <w:ind w:right="-43"/>
              <w:rPr>
                <w:rFonts w:ascii="Arial" w:hAnsi="Arial" w:cs="Arial"/>
                <w:sz w:val="22"/>
                <w:szCs w:val="22"/>
              </w:rPr>
            </w:pPr>
          </w:p>
        </w:tc>
        <w:tc>
          <w:tcPr>
            <w:tcW w:w="1215" w:type="dxa"/>
            <w:vAlign w:val="bottom"/>
          </w:tcPr>
          <w:p w14:paraId="6270889D" w14:textId="2CB3A68D" w:rsidR="00AB3CEE" w:rsidRPr="003E761E" w:rsidRDefault="00AB3CEE" w:rsidP="00AB3CEE">
            <w:pPr>
              <w:tabs>
                <w:tab w:val="decimal" w:pos="977"/>
              </w:tabs>
              <w:spacing w:line="380" w:lineRule="exact"/>
              <w:ind w:right="-43"/>
              <w:rPr>
                <w:rFonts w:ascii="Arial" w:hAnsi="Arial" w:cs="Arial"/>
                <w:sz w:val="22"/>
                <w:szCs w:val="22"/>
              </w:rPr>
            </w:pPr>
          </w:p>
        </w:tc>
      </w:tr>
      <w:tr w:rsidR="00AB3CEE" w:rsidRPr="003E761E" w14:paraId="7373CB78" w14:textId="77777777" w:rsidTr="00B1774D">
        <w:tc>
          <w:tcPr>
            <w:tcW w:w="4230" w:type="dxa"/>
          </w:tcPr>
          <w:p w14:paraId="1159FDF5" w14:textId="3C51B135"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b/>
                <w:bCs/>
                <w:color w:val="000000"/>
                <w:sz w:val="22"/>
                <w:szCs w:val="22"/>
              </w:rPr>
            </w:pPr>
            <w:r w:rsidRPr="003E761E">
              <w:rPr>
                <w:rFonts w:ascii="Arial" w:hAnsi="Arial" w:cs="Arial"/>
                <w:sz w:val="22"/>
                <w:szCs w:val="22"/>
              </w:rPr>
              <w:t xml:space="preserve">Relating to origination and reversal of temporary differences  </w:t>
            </w:r>
          </w:p>
        </w:tc>
        <w:tc>
          <w:tcPr>
            <w:tcW w:w="1215" w:type="dxa"/>
            <w:vAlign w:val="bottom"/>
          </w:tcPr>
          <w:p w14:paraId="44706670" w14:textId="2565C9E4" w:rsidR="00AB3CEE" w:rsidRPr="003E761E" w:rsidRDefault="00AB3CEE" w:rsidP="00AB3CEE">
            <w:pPr>
              <w:pBdr>
                <w:bottom w:val="single" w:sz="4" w:space="1" w:color="auto"/>
              </w:pBdr>
              <w:tabs>
                <w:tab w:val="decimal" w:pos="977"/>
              </w:tabs>
              <w:spacing w:line="380" w:lineRule="exact"/>
              <w:ind w:right="-43"/>
              <w:rPr>
                <w:rFonts w:ascii="Arial" w:hAnsi="Arial" w:cs="Arial"/>
                <w:sz w:val="22"/>
                <w:szCs w:val="22"/>
              </w:rPr>
            </w:pPr>
            <w:r w:rsidRPr="00AB3CEE">
              <w:rPr>
                <w:rFonts w:ascii="Arial" w:hAnsi="Arial" w:cs="Arial"/>
                <w:sz w:val="22"/>
                <w:szCs w:val="22"/>
              </w:rPr>
              <w:t>(</w:t>
            </w:r>
            <w:r w:rsidR="00151A1D">
              <w:rPr>
                <w:rFonts w:ascii="Arial" w:hAnsi="Arial" w:cs="Arial"/>
                <w:sz w:val="22"/>
                <w:szCs w:val="22"/>
              </w:rPr>
              <w:t>6,355</w:t>
            </w:r>
            <w:r w:rsidRPr="00AB3CEE">
              <w:rPr>
                <w:rFonts w:ascii="Arial" w:hAnsi="Arial" w:cs="Arial"/>
                <w:sz w:val="22"/>
                <w:szCs w:val="22"/>
              </w:rPr>
              <w:t>)</w:t>
            </w:r>
          </w:p>
        </w:tc>
        <w:tc>
          <w:tcPr>
            <w:tcW w:w="1215" w:type="dxa"/>
            <w:vAlign w:val="bottom"/>
          </w:tcPr>
          <w:p w14:paraId="2716A6A3" w14:textId="020484C2" w:rsidR="00AB3CEE" w:rsidRPr="003E761E" w:rsidRDefault="00AB3CEE" w:rsidP="00AB3CEE">
            <w:pPr>
              <w:pBdr>
                <w:bottom w:val="single" w:sz="4" w:space="1" w:color="auto"/>
              </w:pBdr>
              <w:tabs>
                <w:tab w:val="decimal" w:pos="977"/>
              </w:tabs>
              <w:spacing w:line="380" w:lineRule="exact"/>
              <w:ind w:right="-43"/>
              <w:rPr>
                <w:rFonts w:ascii="Arial" w:hAnsi="Arial" w:cs="Arial"/>
                <w:sz w:val="22"/>
                <w:szCs w:val="22"/>
              </w:rPr>
            </w:pPr>
            <w:r w:rsidRPr="00AB3CEE">
              <w:rPr>
                <w:rFonts w:ascii="Arial" w:hAnsi="Arial" w:cs="Arial"/>
                <w:sz w:val="22"/>
                <w:szCs w:val="22"/>
              </w:rPr>
              <w:t>(13,954)</w:t>
            </w:r>
          </w:p>
        </w:tc>
        <w:tc>
          <w:tcPr>
            <w:tcW w:w="1215" w:type="dxa"/>
            <w:vAlign w:val="bottom"/>
          </w:tcPr>
          <w:p w14:paraId="2B038DCA" w14:textId="1FEFCC51" w:rsidR="00AB3CEE" w:rsidRPr="003E761E" w:rsidRDefault="00AB3CEE" w:rsidP="00AB3CEE">
            <w:pPr>
              <w:pBdr>
                <w:bottom w:val="single" w:sz="4" w:space="1" w:color="auto"/>
              </w:pBdr>
              <w:tabs>
                <w:tab w:val="decimal" w:pos="977"/>
              </w:tabs>
              <w:spacing w:line="380" w:lineRule="exact"/>
              <w:ind w:right="-43"/>
              <w:rPr>
                <w:rFonts w:ascii="Arial" w:hAnsi="Arial" w:cs="Arial"/>
                <w:sz w:val="22"/>
                <w:szCs w:val="22"/>
              </w:rPr>
            </w:pPr>
            <w:r w:rsidRPr="00AB3CEE">
              <w:rPr>
                <w:rFonts w:ascii="Arial" w:hAnsi="Arial" w:cs="Arial"/>
                <w:sz w:val="22"/>
                <w:szCs w:val="22"/>
              </w:rPr>
              <w:t>(</w:t>
            </w:r>
            <w:r w:rsidR="00151A1D">
              <w:rPr>
                <w:rFonts w:ascii="Arial" w:hAnsi="Arial" w:cs="Arial"/>
                <w:sz w:val="22"/>
                <w:szCs w:val="22"/>
              </w:rPr>
              <w:t>6,355</w:t>
            </w:r>
            <w:r w:rsidRPr="00AB3CEE">
              <w:rPr>
                <w:rFonts w:ascii="Arial" w:hAnsi="Arial" w:cs="Arial"/>
                <w:sz w:val="22"/>
                <w:szCs w:val="22"/>
              </w:rPr>
              <w:t>)</w:t>
            </w:r>
          </w:p>
        </w:tc>
        <w:tc>
          <w:tcPr>
            <w:tcW w:w="1215" w:type="dxa"/>
            <w:vAlign w:val="bottom"/>
          </w:tcPr>
          <w:p w14:paraId="4263384D" w14:textId="18727909" w:rsidR="00AB3CEE" w:rsidRPr="003E761E" w:rsidRDefault="00AB3CEE" w:rsidP="00AB3CEE">
            <w:pPr>
              <w:pBdr>
                <w:bottom w:val="sing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(13,954)</w:t>
            </w:r>
          </w:p>
        </w:tc>
      </w:tr>
      <w:tr w:rsidR="00AB3CEE" w:rsidRPr="003E761E" w14:paraId="0EBDE73C" w14:textId="77777777" w:rsidTr="00B1774D">
        <w:tc>
          <w:tcPr>
            <w:tcW w:w="4230" w:type="dxa"/>
          </w:tcPr>
          <w:p w14:paraId="5196354D" w14:textId="2B1A6BEE" w:rsidR="00AB3CEE" w:rsidRPr="003E761E" w:rsidRDefault="00AB3CEE" w:rsidP="00AB3CEE">
            <w:pPr>
              <w:tabs>
                <w:tab w:val="left" w:pos="600"/>
                <w:tab w:val="left" w:pos="900"/>
                <w:tab w:val="right" w:pos="7280"/>
                <w:tab w:val="right" w:pos="8540"/>
              </w:tabs>
              <w:spacing w:line="380" w:lineRule="exact"/>
              <w:ind w:left="156" w:right="-45" w:hanging="156"/>
              <w:rPr>
                <w:rFonts w:ascii="Arial" w:hAnsi="Arial" w:cs="Arial"/>
                <w:sz w:val="22"/>
                <w:szCs w:val="22"/>
              </w:rPr>
            </w:pPr>
            <w:r w:rsidRPr="003E761E">
              <w:rPr>
                <w:rFonts w:ascii="Arial" w:hAnsi="Arial" w:cs="Arial"/>
                <w:b/>
                <w:bCs/>
                <w:color w:val="000000"/>
                <w:sz w:val="22"/>
                <w:szCs w:val="22"/>
              </w:rPr>
              <w:t>Income tax expenses reported in                        the profit or loss</w:t>
            </w:r>
          </w:p>
        </w:tc>
        <w:tc>
          <w:tcPr>
            <w:tcW w:w="1215" w:type="dxa"/>
            <w:vAlign w:val="bottom"/>
          </w:tcPr>
          <w:p w14:paraId="0A87BE24" w14:textId="4D7AC87D" w:rsidR="00AB3CEE" w:rsidRPr="003E761E" w:rsidRDefault="00151A1D" w:rsidP="00AB3CEE">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126,820</w:t>
            </w:r>
          </w:p>
        </w:tc>
        <w:tc>
          <w:tcPr>
            <w:tcW w:w="1215" w:type="dxa"/>
            <w:vAlign w:val="bottom"/>
          </w:tcPr>
          <w:p w14:paraId="14962586" w14:textId="7CCC3264" w:rsidR="00AB3CEE" w:rsidRPr="003E761E" w:rsidRDefault="00AB3CEE" w:rsidP="00AB3CEE">
            <w:pPr>
              <w:pBdr>
                <w:bottom w:val="double" w:sz="4" w:space="1" w:color="auto"/>
              </w:pBdr>
              <w:tabs>
                <w:tab w:val="decimal" w:pos="977"/>
              </w:tabs>
              <w:spacing w:line="380" w:lineRule="exact"/>
              <w:ind w:right="-43"/>
              <w:rPr>
                <w:rFonts w:ascii="Arial" w:hAnsi="Arial" w:cs="Arial"/>
                <w:sz w:val="22"/>
                <w:szCs w:val="22"/>
              </w:rPr>
            </w:pPr>
            <w:r w:rsidRPr="00AB3CEE">
              <w:rPr>
                <w:rFonts w:ascii="Arial" w:hAnsi="Arial" w:cs="Arial"/>
                <w:sz w:val="22"/>
                <w:szCs w:val="22"/>
              </w:rPr>
              <w:t>78,982</w:t>
            </w:r>
          </w:p>
        </w:tc>
        <w:tc>
          <w:tcPr>
            <w:tcW w:w="1215" w:type="dxa"/>
            <w:vAlign w:val="bottom"/>
          </w:tcPr>
          <w:p w14:paraId="5F2A533B" w14:textId="79869A5E" w:rsidR="00AB3CEE" w:rsidRPr="003E761E" w:rsidRDefault="00151A1D" w:rsidP="00AB3CEE">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126,820</w:t>
            </w:r>
          </w:p>
        </w:tc>
        <w:tc>
          <w:tcPr>
            <w:tcW w:w="1215" w:type="dxa"/>
            <w:vAlign w:val="bottom"/>
          </w:tcPr>
          <w:p w14:paraId="75C7D832" w14:textId="0255C1A6" w:rsidR="00AB3CEE" w:rsidRPr="003E761E" w:rsidRDefault="00AB3CEE" w:rsidP="00AB3CEE">
            <w:pPr>
              <w:pBdr>
                <w:bottom w:val="double" w:sz="4" w:space="1" w:color="auto"/>
              </w:pBdr>
              <w:tabs>
                <w:tab w:val="decimal" w:pos="977"/>
              </w:tabs>
              <w:spacing w:line="380" w:lineRule="exact"/>
              <w:ind w:right="-43"/>
              <w:rPr>
                <w:rFonts w:ascii="Arial" w:hAnsi="Arial" w:cs="Arial"/>
                <w:sz w:val="22"/>
                <w:szCs w:val="22"/>
              </w:rPr>
            </w:pPr>
            <w:r w:rsidRPr="003E761E">
              <w:rPr>
                <w:rFonts w:ascii="Arial" w:hAnsi="Arial" w:cs="Arial"/>
                <w:sz w:val="22"/>
                <w:szCs w:val="22"/>
              </w:rPr>
              <w:t>78,982</w:t>
            </w:r>
          </w:p>
        </w:tc>
      </w:tr>
    </w:tbl>
    <w:p w14:paraId="78D66B6D" w14:textId="566E068C" w:rsidR="0000070B" w:rsidRPr="003E761E" w:rsidRDefault="00262BE8" w:rsidP="00417FD1">
      <w:pPr>
        <w:spacing w:before="240" w:after="120" w:line="380" w:lineRule="exact"/>
        <w:ind w:left="547" w:hanging="547"/>
        <w:jc w:val="both"/>
        <w:rPr>
          <w:rFonts w:ascii="Arial" w:hAnsi="Arial"/>
          <w:sz w:val="22"/>
          <w:szCs w:val="22"/>
        </w:rPr>
      </w:pPr>
      <w:r w:rsidRPr="003E761E">
        <w:rPr>
          <w:rFonts w:ascii="Arial" w:hAnsi="Arial"/>
          <w:sz w:val="22"/>
          <w:szCs w:val="22"/>
        </w:rPr>
        <w:tab/>
      </w:r>
      <w:r w:rsidR="0000070B" w:rsidRPr="003E761E">
        <w:rPr>
          <w:rFonts w:ascii="Arial" w:hAnsi="Arial"/>
          <w:sz w:val="22"/>
          <w:szCs w:val="22"/>
        </w:rPr>
        <w:t>The amounts of income tax relating to each component of other comprehensive income for the years ended 31 December 202</w:t>
      </w:r>
      <w:r w:rsidR="000C04D7" w:rsidRPr="003E761E">
        <w:rPr>
          <w:rFonts w:ascii="Arial" w:hAnsi="Arial"/>
          <w:sz w:val="22"/>
          <w:szCs w:val="22"/>
        </w:rPr>
        <w:t>3</w:t>
      </w:r>
      <w:r w:rsidR="0000070B" w:rsidRPr="003E761E">
        <w:rPr>
          <w:rFonts w:ascii="Arial" w:hAnsi="Arial"/>
          <w:sz w:val="22"/>
          <w:szCs w:val="22"/>
        </w:rPr>
        <w:t xml:space="preserve"> and 20</w:t>
      </w:r>
      <w:r w:rsidR="00A56F2B" w:rsidRPr="003E761E">
        <w:rPr>
          <w:rFonts w:ascii="Arial" w:hAnsi="Arial"/>
          <w:sz w:val="22"/>
          <w:szCs w:val="22"/>
        </w:rPr>
        <w:t>2</w:t>
      </w:r>
      <w:r w:rsidR="000C04D7" w:rsidRPr="003E761E">
        <w:rPr>
          <w:rFonts w:ascii="Arial" w:hAnsi="Arial"/>
          <w:sz w:val="22"/>
          <w:szCs w:val="22"/>
        </w:rPr>
        <w:t>2</w:t>
      </w:r>
      <w:r w:rsidR="0000070B" w:rsidRPr="003E761E">
        <w:rPr>
          <w:rFonts w:ascii="Arial" w:hAnsi="Arial"/>
          <w:sz w:val="22"/>
          <w:szCs w:val="22"/>
        </w:rPr>
        <w:t xml:space="preserv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1B698791" w14:textId="77777777" w:rsidTr="00B1774D">
        <w:tc>
          <w:tcPr>
            <w:tcW w:w="9090" w:type="dxa"/>
            <w:gridSpan w:val="5"/>
          </w:tcPr>
          <w:p w14:paraId="4A257E42" w14:textId="77777777" w:rsidR="00417FD1" w:rsidRPr="003E761E"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3E761E">
              <w:rPr>
                <w:rFonts w:ascii="Arial" w:hAnsi="Arial" w:cs="Arial"/>
                <w:sz w:val="22"/>
                <w:szCs w:val="22"/>
              </w:rPr>
              <w:t>(Unit: Thousand Baht)</w:t>
            </w:r>
          </w:p>
        </w:tc>
      </w:tr>
      <w:tr w:rsidR="00417FD1" w:rsidRPr="003E761E" w14:paraId="3B8C13C7" w14:textId="77777777" w:rsidTr="00B1774D">
        <w:tc>
          <w:tcPr>
            <w:tcW w:w="4230" w:type="dxa"/>
            <w:vAlign w:val="bottom"/>
          </w:tcPr>
          <w:p w14:paraId="3A827422" w14:textId="77777777" w:rsidR="00417FD1" w:rsidRPr="003E761E"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39AE0781" w14:textId="4C056995"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Consolidated                  financial statement</w:t>
            </w:r>
            <w:r w:rsidR="008F218F" w:rsidRPr="003E761E">
              <w:rPr>
                <w:rFonts w:ascii="Arial" w:hAnsi="Arial" w:cs="Arial"/>
                <w:sz w:val="22"/>
                <w:szCs w:val="22"/>
              </w:rPr>
              <w:t>s</w:t>
            </w:r>
          </w:p>
        </w:tc>
        <w:tc>
          <w:tcPr>
            <w:tcW w:w="2430" w:type="dxa"/>
            <w:gridSpan w:val="2"/>
            <w:vAlign w:val="bottom"/>
          </w:tcPr>
          <w:p w14:paraId="6462C0D2" w14:textId="77777777" w:rsidR="00417FD1" w:rsidRPr="003E761E"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Separate                   financial statements</w:t>
            </w:r>
          </w:p>
        </w:tc>
      </w:tr>
      <w:tr w:rsidR="000C04D7" w:rsidRPr="003E761E" w14:paraId="162920DF" w14:textId="77777777" w:rsidTr="00B1774D">
        <w:tc>
          <w:tcPr>
            <w:tcW w:w="4230" w:type="dxa"/>
          </w:tcPr>
          <w:p w14:paraId="07DF8AD2" w14:textId="77777777" w:rsidR="000C04D7" w:rsidRPr="003E761E" w:rsidRDefault="000C04D7" w:rsidP="000C04D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25DD3F61" w14:textId="752AC7C1"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33D542B5" w14:textId="3E55D62D"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c>
          <w:tcPr>
            <w:tcW w:w="1215" w:type="dxa"/>
          </w:tcPr>
          <w:p w14:paraId="176CE4C3" w14:textId="545BDEA7"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2023</w:t>
            </w:r>
          </w:p>
        </w:tc>
        <w:tc>
          <w:tcPr>
            <w:tcW w:w="1215" w:type="dxa"/>
          </w:tcPr>
          <w:p w14:paraId="4790B97F" w14:textId="47DF3E43" w:rsidR="000C04D7" w:rsidRPr="003E761E" w:rsidRDefault="000C04D7" w:rsidP="000C04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2022</w:t>
            </w:r>
          </w:p>
        </w:tc>
      </w:tr>
      <w:tr w:rsidR="000C04D7" w:rsidRPr="00AB3CEE" w14:paraId="57167B32" w14:textId="77777777" w:rsidTr="00B1774D">
        <w:tc>
          <w:tcPr>
            <w:tcW w:w="4230" w:type="dxa"/>
          </w:tcPr>
          <w:p w14:paraId="42DEB56C" w14:textId="42127BA0" w:rsidR="000C04D7" w:rsidRPr="00AB3CEE" w:rsidRDefault="000C04D7" w:rsidP="00AB3CEE">
            <w:pPr>
              <w:tabs>
                <w:tab w:val="decimal" w:pos="977"/>
              </w:tabs>
              <w:spacing w:line="380" w:lineRule="exact"/>
              <w:ind w:right="-43"/>
              <w:rPr>
                <w:rFonts w:ascii="Arial" w:hAnsi="Arial" w:cstheme="minorBidi"/>
                <w:sz w:val="22"/>
                <w:szCs w:val="22"/>
              </w:rPr>
            </w:pPr>
            <w:r w:rsidRPr="00AB3CEE">
              <w:rPr>
                <w:rFonts w:ascii="Arial" w:hAnsi="Arial" w:cstheme="minorBidi"/>
                <w:sz w:val="22"/>
                <w:szCs w:val="22"/>
              </w:rPr>
              <w:t>Deferred tax on actuarial gains and losses</w:t>
            </w:r>
          </w:p>
        </w:tc>
        <w:tc>
          <w:tcPr>
            <w:tcW w:w="1215" w:type="dxa"/>
            <w:vAlign w:val="bottom"/>
          </w:tcPr>
          <w:p w14:paraId="74E2C2BA" w14:textId="27A6D0F5" w:rsidR="000C04D7" w:rsidRPr="003E761E" w:rsidRDefault="00AB3CEE" w:rsidP="000C04D7">
            <w:pPr>
              <w:tabs>
                <w:tab w:val="decimal" w:pos="977"/>
              </w:tabs>
              <w:spacing w:line="380" w:lineRule="exact"/>
              <w:ind w:right="-43"/>
              <w:rPr>
                <w:rFonts w:ascii="Arial" w:hAnsi="Arial" w:cstheme="minorBidi"/>
                <w:sz w:val="22"/>
                <w:szCs w:val="22"/>
                <w:cs/>
              </w:rPr>
            </w:pPr>
            <w:r>
              <w:rPr>
                <w:rFonts w:ascii="Arial" w:hAnsi="Arial" w:cstheme="minorBidi"/>
                <w:sz w:val="22"/>
                <w:szCs w:val="22"/>
              </w:rPr>
              <w:t>-</w:t>
            </w:r>
          </w:p>
        </w:tc>
        <w:tc>
          <w:tcPr>
            <w:tcW w:w="1215" w:type="dxa"/>
            <w:vAlign w:val="bottom"/>
          </w:tcPr>
          <w:p w14:paraId="3A555940" w14:textId="601F07E1" w:rsidR="000C04D7" w:rsidRPr="003E761E" w:rsidRDefault="000C04D7" w:rsidP="000C04D7">
            <w:pPr>
              <w:tabs>
                <w:tab w:val="decimal" w:pos="977"/>
              </w:tabs>
              <w:spacing w:line="380" w:lineRule="exact"/>
              <w:ind w:right="-43"/>
              <w:rPr>
                <w:rFonts w:ascii="Arial" w:hAnsi="Arial" w:cstheme="minorBidi"/>
                <w:sz w:val="22"/>
                <w:szCs w:val="22"/>
              </w:rPr>
            </w:pPr>
            <w:r w:rsidRPr="003E761E">
              <w:rPr>
                <w:rFonts w:ascii="Arial" w:hAnsi="Arial" w:cstheme="minorBidi"/>
                <w:sz w:val="22"/>
                <w:szCs w:val="22"/>
              </w:rPr>
              <w:t>962</w:t>
            </w:r>
          </w:p>
        </w:tc>
        <w:tc>
          <w:tcPr>
            <w:tcW w:w="1215" w:type="dxa"/>
            <w:vAlign w:val="bottom"/>
          </w:tcPr>
          <w:p w14:paraId="774DB381" w14:textId="14C1E669" w:rsidR="000C04D7" w:rsidRPr="003E761E" w:rsidRDefault="00214762" w:rsidP="000C04D7">
            <w:pPr>
              <w:tabs>
                <w:tab w:val="decimal" w:pos="977"/>
              </w:tabs>
              <w:spacing w:line="380" w:lineRule="exact"/>
              <w:ind w:right="-43"/>
              <w:rPr>
                <w:rFonts w:ascii="Arial" w:hAnsi="Arial" w:cstheme="minorBidi"/>
                <w:sz w:val="22"/>
                <w:szCs w:val="22"/>
              </w:rPr>
            </w:pPr>
            <w:r>
              <w:rPr>
                <w:rFonts w:ascii="Arial" w:hAnsi="Arial" w:cstheme="minorBidi"/>
                <w:sz w:val="22"/>
                <w:szCs w:val="22"/>
              </w:rPr>
              <w:t>-</w:t>
            </w:r>
          </w:p>
        </w:tc>
        <w:tc>
          <w:tcPr>
            <w:tcW w:w="1215" w:type="dxa"/>
            <w:vAlign w:val="bottom"/>
          </w:tcPr>
          <w:p w14:paraId="7AEC5219" w14:textId="5C2AFC76" w:rsidR="000C04D7" w:rsidRPr="00AB3CEE" w:rsidRDefault="000C04D7" w:rsidP="000C04D7">
            <w:pPr>
              <w:tabs>
                <w:tab w:val="decimal" w:pos="977"/>
              </w:tabs>
              <w:spacing w:line="380" w:lineRule="exact"/>
              <w:ind w:right="-43"/>
              <w:rPr>
                <w:rFonts w:ascii="Arial" w:hAnsi="Arial" w:cstheme="minorBidi"/>
                <w:sz w:val="22"/>
                <w:szCs w:val="22"/>
              </w:rPr>
            </w:pPr>
            <w:r w:rsidRPr="003E761E">
              <w:rPr>
                <w:rFonts w:ascii="Arial" w:hAnsi="Arial" w:cstheme="minorBidi"/>
                <w:sz w:val="22"/>
                <w:szCs w:val="22"/>
              </w:rPr>
              <w:t>962</w:t>
            </w:r>
          </w:p>
        </w:tc>
      </w:tr>
    </w:tbl>
    <w:p w14:paraId="509A0243" w14:textId="77777777" w:rsidR="00417FD1" w:rsidRPr="00AB3CEE" w:rsidRDefault="00417FD1" w:rsidP="00AB3CEE">
      <w:pPr>
        <w:tabs>
          <w:tab w:val="decimal" w:pos="977"/>
        </w:tabs>
        <w:spacing w:line="380" w:lineRule="exact"/>
        <w:ind w:right="-43"/>
        <w:rPr>
          <w:rFonts w:ascii="Arial" w:hAnsi="Arial" w:cstheme="minorBidi"/>
          <w:sz w:val="22"/>
          <w:szCs w:val="22"/>
        </w:rPr>
      </w:pPr>
    </w:p>
    <w:p w14:paraId="1CA2C4DF" w14:textId="77D2C6D7" w:rsidR="0064328E" w:rsidRPr="003E761E" w:rsidRDefault="00151A1D" w:rsidP="00FF0528">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lastRenderedPageBreak/>
        <w:tab/>
        <w:t>r</w:t>
      </w:r>
      <w:r w:rsidR="0064328E" w:rsidRPr="003E761E">
        <w:rPr>
          <w:rFonts w:ascii="Arial" w:hAnsi="Arial"/>
          <w:sz w:val="22"/>
          <w:szCs w:val="22"/>
        </w:rPr>
        <w:t>econciliation</w:t>
      </w:r>
      <w:r w:rsidR="00763CDA" w:rsidRPr="003E761E">
        <w:rPr>
          <w:rFonts w:ascii="Arial" w:hAnsi="Arial"/>
          <w:sz w:val="22"/>
          <w:szCs w:val="22"/>
        </w:rPr>
        <w:t>s</w:t>
      </w:r>
      <w:r w:rsidR="0064328E" w:rsidRPr="003E761E">
        <w:rPr>
          <w:rFonts w:ascii="Arial" w:hAnsi="Arial"/>
          <w:sz w:val="22"/>
          <w:szCs w:val="22"/>
        </w:rPr>
        <w:t xml:space="preserve"> between </w:t>
      </w:r>
      <w:r w:rsidR="00445DA4" w:rsidRPr="003E761E">
        <w:rPr>
          <w:rFonts w:ascii="Arial" w:hAnsi="Arial"/>
          <w:sz w:val="22"/>
          <w:szCs w:val="22"/>
        </w:rPr>
        <w:t>accounting profit and income tax expense</w:t>
      </w:r>
      <w:r w:rsidR="003A4B01" w:rsidRPr="003E761E">
        <w:rPr>
          <w:rFonts w:ascii="Arial" w:hAnsi="Arial"/>
          <w:sz w:val="22"/>
          <w:szCs w:val="22"/>
        </w:rPr>
        <w:t>s</w:t>
      </w:r>
      <w:r w:rsidR="00445DA4" w:rsidRPr="003E761E">
        <w:rPr>
          <w:rFonts w:ascii="Arial" w:hAnsi="Arial"/>
          <w:sz w:val="22"/>
          <w:szCs w:val="22"/>
        </w:rPr>
        <w:t xml:space="preserve"> </w:t>
      </w:r>
      <w:proofErr w:type="gramStart"/>
      <w:r w:rsidR="00445DA4" w:rsidRPr="003E761E">
        <w:rPr>
          <w:rFonts w:ascii="Arial" w:hAnsi="Arial"/>
          <w:sz w:val="22"/>
          <w:szCs w:val="22"/>
        </w:rPr>
        <w:t>is</w:t>
      </w:r>
      <w:proofErr w:type="gramEnd"/>
      <w:r w:rsidR="00445DA4" w:rsidRPr="003E761E">
        <w:rPr>
          <w:rFonts w:ascii="Arial" w:hAnsi="Arial"/>
          <w:sz w:val="22"/>
          <w:szCs w:val="22"/>
        </w:rPr>
        <w:t xml:space="preserve"> shown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3E761E" w14:paraId="18B5E3A4" w14:textId="77777777" w:rsidTr="00B1774D">
        <w:tc>
          <w:tcPr>
            <w:tcW w:w="9090" w:type="dxa"/>
            <w:gridSpan w:val="5"/>
          </w:tcPr>
          <w:p w14:paraId="4621C601" w14:textId="77777777" w:rsidR="00417FD1" w:rsidRPr="003E761E" w:rsidRDefault="00417FD1" w:rsidP="008651A1">
            <w:pPr>
              <w:tabs>
                <w:tab w:val="left" w:pos="600"/>
                <w:tab w:val="left" w:pos="900"/>
                <w:tab w:val="right" w:pos="7280"/>
                <w:tab w:val="right" w:pos="8540"/>
              </w:tabs>
              <w:spacing w:line="300" w:lineRule="exact"/>
              <w:ind w:right="-43"/>
              <w:jc w:val="right"/>
              <w:rPr>
                <w:rFonts w:ascii="Arial" w:hAnsi="Arial" w:cs="Arial"/>
                <w:sz w:val="18"/>
                <w:szCs w:val="18"/>
                <w:cs/>
              </w:rPr>
            </w:pPr>
            <w:r w:rsidRPr="003E761E">
              <w:rPr>
                <w:rFonts w:ascii="Arial" w:hAnsi="Arial" w:cs="Arial"/>
                <w:sz w:val="18"/>
                <w:szCs w:val="18"/>
              </w:rPr>
              <w:t>(Unit: Thousand Baht)</w:t>
            </w:r>
          </w:p>
        </w:tc>
      </w:tr>
      <w:tr w:rsidR="00417FD1" w:rsidRPr="003E761E" w14:paraId="199C1420" w14:textId="77777777" w:rsidTr="00B1774D">
        <w:tc>
          <w:tcPr>
            <w:tcW w:w="4230" w:type="dxa"/>
            <w:vAlign w:val="bottom"/>
          </w:tcPr>
          <w:p w14:paraId="14EAC4CD" w14:textId="77777777" w:rsidR="00417FD1" w:rsidRPr="003E761E" w:rsidRDefault="00417FD1" w:rsidP="008651A1">
            <w:pPr>
              <w:tabs>
                <w:tab w:val="left" w:pos="600"/>
                <w:tab w:val="left" w:pos="900"/>
                <w:tab w:val="right" w:pos="7280"/>
                <w:tab w:val="right" w:pos="8540"/>
              </w:tabs>
              <w:spacing w:line="300" w:lineRule="exact"/>
              <w:ind w:right="-43"/>
              <w:jc w:val="center"/>
              <w:rPr>
                <w:rFonts w:ascii="Arial" w:hAnsi="Arial" w:cs="Arial"/>
                <w:sz w:val="18"/>
                <w:szCs w:val="18"/>
              </w:rPr>
            </w:pPr>
          </w:p>
        </w:tc>
        <w:tc>
          <w:tcPr>
            <w:tcW w:w="2430" w:type="dxa"/>
            <w:gridSpan w:val="2"/>
            <w:vAlign w:val="center"/>
          </w:tcPr>
          <w:p w14:paraId="0D8CA51F" w14:textId="35A8230D" w:rsidR="00417FD1" w:rsidRPr="003E761E"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sz w:val="18"/>
                <w:szCs w:val="18"/>
              </w:rPr>
              <w:t>Consolidated                  financial statement</w:t>
            </w:r>
            <w:r w:rsidR="008F218F" w:rsidRPr="003E761E">
              <w:rPr>
                <w:rFonts w:ascii="Arial" w:hAnsi="Arial" w:cs="Arial"/>
                <w:sz w:val="18"/>
                <w:szCs w:val="18"/>
              </w:rPr>
              <w:t>s</w:t>
            </w:r>
          </w:p>
        </w:tc>
        <w:tc>
          <w:tcPr>
            <w:tcW w:w="2430" w:type="dxa"/>
            <w:gridSpan w:val="2"/>
            <w:vAlign w:val="bottom"/>
          </w:tcPr>
          <w:p w14:paraId="67A75606" w14:textId="77777777" w:rsidR="00417FD1" w:rsidRPr="003E761E"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sz w:val="18"/>
                <w:szCs w:val="18"/>
              </w:rPr>
              <w:t>Separate                   financial statements</w:t>
            </w:r>
          </w:p>
        </w:tc>
      </w:tr>
      <w:tr w:rsidR="001B0EB4" w:rsidRPr="003E761E" w14:paraId="33F5544D" w14:textId="77777777" w:rsidTr="00051B48">
        <w:tc>
          <w:tcPr>
            <w:tcW w:w="4230" w:type="dxa"/>
          </w:tcPr>
          <w:p w14:paraId="13BCD157" w14:textId="77777777" w:rsidR="001B0EB4" w:rsidRPr="003E761E" w:rsidRDefault="001B0EB4" w:rsidP="008651A1">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15" w:type="dxa"/>
            <w:vAlign w:val="bottom"/>
          </w:tcPr>
          <w:p w14:paraId="4DB7B58B" w14:textId="24F63534" w:rsidR="001B0EB4" w:rsidRPr="003E761E" w:rsidRDefault="001B0EB4"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1B0EB4">
              <w:rPr>
                <w:rFonts w:ascii="Arial" w:hAnsi="Arial" w:cs="Arial"/>
                <w:sz w:val="18"/>
                <w:szCs w:val="18"/>
              </w:rPr>
              <w:t>2023</w:t>
            </w:r>
          </w:p>
        </w:tc>
        <w:tc>
          <w:tcPr>
            <w:tcW w:w="1215" w:type="dxa"/>
          </w:tcPr>
          <w:p w14:paraId="1BBC8584" w14:textId="55070469" w:rsidR="001B0EB4" w:rsidRPr="003E761E" w:rsidRDefault="001B0EB4"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sz w:val="18"/>
                <w:szCs w:val="18"/>
              </w:rPr>
              <w:t>2022</w:t>
            </w:r>
          </w:p>
        </w:tc>
        <w:tc>
          <w:tcPr>
            <w:tcW w:w="1215" w:type="dxa"/>
            <w:vAlign w:val="bottom"/>
          </w:tcPr>
          <w:p w14:paraId="2A5AE1A3" w14:textId="4C4E6CC5" w:rsidR="001B0EB4" w:rsidRPr="003E761E" w:rsidRDefault="001B0EB4"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1B0EB4">
              <w:rPr>
                <w:rFonts w:ascii="Arial" w:hAnsi="Arial" w:cs="Arial"/>
                <w:sz w:val="18"/>
                <w:szCs w:val="18"/>
              </w:rPr>
              <w:t>2023</w:t>
            </w:r>
          </w:p>
        </w:tc>
        <w:tc>
          <w:tcPr>
            <w:tcW w:w="1215" w:type="dxa"/>
          </w:tcPr>
          <w:p w14:paraId="7B8EE508" w14:textId="56068E28" w:rsidR="001B0EB4" w:rsidRPr="003E761E" w:rsidRDefault="001B0EB4"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3E761E">
              <w:rPr>
                <w:rFonts w:ascii="Arial" w:hAnsi="Arial" w:cs="Arial"/>
                <w:sz w:val="18"/>
                <w:szCs w:val="18"/>
              </w:rPr>
              <w:t>2022</w:t>
            </w:r>
          </w:p>
        </w:tc>
      </w:tr>
      <w:tr w:rsidR="00A46775" w:rsidRPr="003E761E" w14:paraId="00922E65" w14:textId="77777777" w:rsidTr="00B1774D">
        <w:tc>
          <w:tcPr>
            <w:tcW w:w="4230" w:type="dxa"/>
          </w:tcPr>
          <w:p w14:paraId="65AFD321" w14:textId="6A59B114"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Accounting profit before tax</w:t>
            </w:r>
          </w:p>
        </w:tc>
        <w:tc>
          <w:tcPr>
            <w:tcW w:w="1215" w:type="dxa"/>
            <w:vAlign w:val="bottom"/>
          </w:tcPr>
          <w:p w14:paraId="25438BEE" w14:textId="150A9186"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A46775">
              <w:rPr>
                <w:rFonts w:ascii="Arial" w:hAnsi="Arial" w:cs="Arial"/>
                <w:sz w:val="18"/>
                <w:szCs w:val="18"/>
              </w:rPr>
              <w:t>563,822</w:t>
            </w:r>
          </w:p>
        </w:tc>
        <w:tc>
          <w:tcPr>
            <w:tcW w:w="1215" w:type="dxa"/>
            <w:vAlign w:val="bottom"/>
          </w:tcPr>
          <w:p w14:paraId="2B5BF55D" w14:textId="593480F7"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A46775">
              <w:rPr>
                <w:rFonts w:ascii="Arial" w:hAnsi="Arial" w:cs="Arial"/>
                <w:sz w:val="18"/>
                <w:szCs w:val="18"/>
              </w:rPr>
              <w:t>287,558</w:t>
            </w:r>
          </w:p>
        </w:tc>
        <w:tc>
          <w:tcPr>
            <w:tcW w:w="1215" w:type="dxa"/>
            <w:vAlign w:val="bottom"/>
          </w:tcPr>
          <w:p w14:paraId="01E0CAB4" w14:textId="2F50A104"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A46775">
              <w:rPr>
                <w:rFonts w:ascii="Arial" w:hAnsi="Arial" w:cs="Arial"/>
                <w:sz w:val="18"/>
                <w:szCs w:val="18"/>
              </w:rPr>
              <w:t>585,456</w:t>
            </w:r>
          </w:p>
        </w:tc>
        <w:tc>
          <w:tcPr>
            <w:tcW w:w="1215" w:type="dxa"/>
            <w:vAlign w:val="bottom"/>
          </w:tcPr>
          <w:p w14:paraId="27CD0DAB" w14:textId="2632EE45"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3E761E">
              <w:rPr>
                <w:rFonts w:ascii="Arial" w:hAnsi="Arial" w:cs="Arial"/>
                <w:sz w:val="18"/>
                <w:szCs w:val="18"/>
              </w:rPr>
              <w:t>364,933</w:t>
            </w:r>
          </w:p>
        </w:tc>
      </w:tr>
      <w:tr w:rsidR="00A46775" w:rsidRPr="003E761E" w14:paraId="7E3D4653" w14:textId="77777777" w:rsidTr="00B1774D">
        <w:tc>
          <w:tcPr>
            <w:tcW w:w="4230" w:type="dxa"/>
          </w:tcPr>
          <w:p w14:paraId="7476F9D9" w14:textId="0DEB4DF8"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Applicable tax rate</w:t>
            </w:r>
          </w:p>
        </w:tc>
        <w:tc>
          <w:tcPr>
            <w:tcW w:w="1215" w:type="dxa"/>
            <w:vAlign w:val="bottom"/>
          </w:tcPr>
          <w:p w14:paraId="135BEFB3" w14:textId="775B8708"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20%</w:t>
            </w:r>
          </w:p>
        </w:tc>
        <w:tc>
          <w:tcPr>
            <w:tcW w:w="1215" w:type="dxa"/>
            <w:vAlign w:val="bottom"/>
          </w:tcPr>
          <w:p w14:paraId="49074EDD" w14:textId="2FB0D33E"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20%</w:t>
            </w:r>
          </w:p>
        </w:tc>
        <w:tc>
          <w:tcPr>
            <w:tcW w:w="1215" w:type="dxa"/>
            <w:vAlign w:val="bottom"/>
          </w:tcPr>
          <w:p w14:paraId="38694DE6" w14:textId="0D582EAD"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20%</w:t>
            </w:r>
          </w:p>
        </w:tc>
        <w:tc>
          <w:tcPr>
            <w:tcW w:w="1215" w:type="dxa"/>
            <w:vAlign w:val="bottom"/>
          </w:tcPr>
          <w:p w14:paraId="3ADE53AF" w14:textId="0BB717BE"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20%</w:t>
            </w:r>
          </w:p>
        </w:tc>
      </w:tr>
      <w:tr w:rsidR="00A46775" w:rsidRPr="003E761E" w14:paraId="13C42AF1" w14:textId="77777777" w:rsidTr="00072322">
        <w:trPr>
          <w:trHeight w:val="594"/>
        </w:trPr>
        <w:tc>
          <w:tcPr>
            <w:tcW w:w="4230" w:type="dxa"/>
          </w:tcPr>
          <w:p w14:paraId="7A4B37E9" w14:textId="171AE6AF"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color w:val="000000"/>
                <w:sz w:val="18"/>
                <w:szCs w:val="18"/>
              </w:rPr>
              <w:t xml:space="preserve">Accounting profit before tax multiplied by                             </w:t>
            </w:r>
            <w:r w:rsidRPr="003E761E">
              <w:rPr>
                <w:rFonts w:ascii="Arial" w:hAnsi="Arial" w:cs="Arial"/>
                <w:sz w:val="18"/>
                <w:szCs w:val="18"/>
              </w:rPr>
              <w:t>income tax rate</w:t>
            </w:r>
          </w:p>
        </w:tc>
        <w:tc>
          <w:tcPr>
            <w:tcW w:w="1215" w:type="dxa"/>
            <w:vAlign w:val="bottom"/>
          </w:tcPr>
          <w:p w14:paraId="32ACEE8A" w14:textId="32F31F34"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112,764</w:t>
            </w:r>
          </w:p>
        </w:tc>
        <w:tc>
          <w:tcPr>
            <w:tcW w:w="1215" w:type="dxa"/>
            <w:vAlign w:val="bottom"/>
          </w:tcPr>
          <w:p w14:paraId="2F47F894" w14:textId="51EC7266" w:rsidR="00A46775" w:rsidRPr="003E761E" w:rsidRDefault="00A46775" w:rsidP="008651A1">
            <w:pPr>
              <w:tabs>
                <w:tab w:val="decimal" w:pos="977"/>
              </w:tabs>
              <w:spacing w:line="300" w:lineRule="exact"/>
              <w:ind w:right="-43"/>
              <w:rPr>
                <w:rFonts w:ascii="Arial" w:hAnsi="Arial" w:cs="Arial"/>
                <w:sz w:val="18"/>
                <w:szCs w:val="18"/>
              </w:rPr>
            </w:pPr>
            <w:r w:rsidRPr="00C87B34">
              <w:rPr>
                <w:rFonts w:ascii="Arial" w:hAnsi="Arial" w:cs="Arial"/>
                <w:sz w:val="18"/>
                <w:szCs w:val="18"/>
              </w:rPr>
              <w:t>57,512</w:t>
            </w:r>
          </w:p>
        </w:tc>
        <w:tc>
          <w:tcPr>
            <w:tcW w:w="1215" w:type="dxa"/>
            <w:vAlign w:val="bottom"/>
          </w:tcPr>
          <w:p w14:paraId="77181470" w14:textId="27D19397"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117,091</w:t>
            </w:r>
          </w:p>
        </w:tc>
        <w:tc>
          <w:tcPr>
            <w:tcW w:w="1215" w:type="dxa"/>
            <w:vAlign w:val="bottom"/>
          </w:tcPr>
          <w:p w14:paraId="71D5023F" w14:textId="1FC8CF1C"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72,987</w:t>
            </w:r>
          </w:p>
        </w:tc>
      </w:tr>
      <w:tr w:rsidR="00A46775" w:rsidRPr="003E761E" w14:paraId="5554FB07" w14:textId="77777777" w:rsidTr="00B1774D">
        <w:tc>
          <w:tcPr>
            <w:tcW w:w="4230" w:type="dxa"/>
          </w:tcPr>
          <w:p w14:paraId="34B5C03D" w14:textId="7E1074E7"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color w:val="000000"/>
                <w:sz w:val="18"/>
                <w:szCs w:val="18"/>
              </w:rPr>
              <w:t>Effects of:</w:t>
            </w:r>
          </w:p>
        </w:tc>
        <w:tc>
          <w:tcPr>
            <w:tcW w:w="1215" w:type="dxa"/>
            <w:vAlign w:val="bottom"/>
          </w:tcPr>
          <w:p w14:paraId="3B9CC019" w14:textId="77777777" w:rsidR="00A46775" w:rsidRPr="003E761E" w:rsidRDefault="00A46775" w:rsidP="008651A1">
            <w:pPr>
              <w:tabs>
                <w:tab w:val="decimal" w:pos="977"/>
              </w:tabs>
              <w:spacing w:line="300" w:lineRule="exact"/>
              <w:ind w:right="-43"/>
              <w:rPr>
                <w:rFonts w:ascii="Arial" w:hAnsi="Arial" w:cs="Arial"/>
                <w:sz w:val="18"/>
                <w:szCs w:val="18"/>
              </w:rPr>
            </w:pPr>
          </w:p>
        </w:tc>
        <w:tc>
          <w:tcPr>
            <w:tcW w:w="1215" w:type="dxa"/>
            <w:vAlign w:val="bottom"/>
          </w:tcPr>
          <w:p w14:paraId="0782540E" w14:textId="77777777" w:rsidR="00A46775" w:rsidRPr="003E761E" w:rsidRDefault="00A46775" w:rsidP="008651A1">
            <w:pPr>
              <w:tabs>
                <w:tab w:val="decimal" w:pos="977"/>
              </w:tabs>
              <w:spacing w:line="300" w:lineRule="exact"/>
              <w:ind w:right="-43"/>
              <w:rPr>
                <w:rFonts w:ascii="Arial" w:hAnsi="Arial" w:cs="Arial"/>
                <w:sz w:val="18"/>
                <w:szCs w:val="18"/>
              </w:rPr>
            </w:pPr>
          </w:p>
        </w:tc>
        <w:tc>
          <w:tcPr>
            <w:tcW w:w="1215" w:type="dxa"/>
            <w:vAlign w:val="bottom"/>
          </w:tcPr>
          <w:p w14:paraId="2DDF4FD0" w14:textId="77777777" w:rsidR="00A46775" w:rsidRPr="003E761E" w:rsidRDefault="00A46775" w:rsidP="008651A1">
            <w:pPr>
              <w:tabs>
                <w:tab w:val="decimal" w:pos="977"/>
              </w:tabs>
              <w:spacing w:line="300" w:lineRule="exact"/>
              <w:ind w:right="-43"/>
              <w:rPr>
                <w:rFonts w:ascii="Arial" w:hAnsi="Arial" w:cs="Arial"/>
                <w:sz w:val="18"/>
                <w:szCs w:val="18"/>
              </w:rPr>
            </w:pPr>
          </w:p>
        </w:tc>
        <w:tc>
          <w:tcPr>
            <w:tcW w:w="1215" w:type="dxa"/>
            <w:vAlign w:val="bottom"/>
          </w:tcPr>
          <w:p w14:paraId="6B05B746" w14:textId="77777777" w:rsidR="00A46775" w:rsidRPr="003E761E" w:rsidRDefault="00A46775" w:rsidP="008651A1">
            <w:pPr>
              <w:tabs>
                <w:tab w:val="decimal" w:pos="977"/>
              </w:tabs>
              <w:spacing w:line="300" w:lineRule="exact"/>
              <w:ind w:right="-43"/>
              <w:rPr>
                <w:rFonts w:ascii="Arial" w:hAnsi="Arial" w:cs="Arial"/>
                <w:sz w:val="18"/>
                <w:szCs w:val="18"/>
              </w:rPr>
            </w:pPr>
          </w:p>
        </w:tc>
      </w:tr>
      <w:tr w:rsidR="00A46775" w:rsidRPr="003E761E" w14:paraId="2AACFDA6" w14:textId="77777777" w:rsidTr="00B1774D">
        <w:tc>
          <w:tcPr>
            <w:tcW w:w="4230" w:type="dxa"/>
          </w:tcPr>
          <w:p w14:paraId="36C3E82C" w14:textId="4C3FD397"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color w:val="000000"/>
                <w:sz w:val="18"/>
                <w:szCs w:val="18"/>
              </w:rPr>
              <w:tab/>
              <w:t>Shares of loss</w:t>
            </w:r>
            <w:r w:rsidR="00366E11">
              <w:rPr>
                <w:rFonts w:ascii="Arial" w:hAnsi="Arial" w:cs="Arial"/>
                <w:color w:val="000000"/>
                <w:sz w:val="18"/>
                <w:szCs w:val="18"/>
              </w:rPr>
              <w:t xml:space="preserve"> (gain)</w:t>
            </w:r>
            <w:r w:rsidRPr="003E761E">
              <w:rPr>
                <w:rFonts w:ascii="Arial" w:hAnsi="Arial" w:cs="Arial"/>
                <w:color w:val="000000"/>
                <w:sz w:val="18"/>
                <w:szCs w:val="18"/>
              </w:rPr>
              <w:t xml:space="preserve"> from associates</w:t>
            </w:r>
          </w:p>
        </w:tc>
        <w:tc>
          <w:tcPr>
            <w:tcW w:w="1215" w:type="dxa"/>
            <w:vAlign w:val="bottom"/>
          </w:tcPr>
          <w:p w14:paraId="14AEC0DF" w14:textId="600674BE"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noProof/>
                <w:sz w:val="18"/>
                <w:szCs w:val="18"/>
              </w:rPr>
              <mc:AlternateContent>
                <mc:Choice Requires="wps">
                  <w:drawing>
                    <wp:anchor distT="0" distB="0" distL="114300" distR="114300" simplePos="0" relativeHeight="252026880" behindDoc="0" locked="0" layoutInCell="1" allowOverlap="1" wp14:anchorId="22FA165C" wp14:editId="2F96A959">
                      <wp:simplePos x="0" y="0"/>
                      <wp:positionH relativeFrom="column">
                        <wp:posOffset>251</wp:posOffset>
                      </wp:positionH>
                      <wp:positionV relativeFrom="paragraph">
                        <wp:posOffset>14333</wp:posOffset>
                      </wp:positionV>
                      <wp:extent cx="688340" cy="1507253"/>
                      <wp:effectExtent l="0" t="0" r="16510" b="17145"/>
                      <wp:wrapNone/>
                      <wp:docPr id="9" name="Rectangle 9"/>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09ACE" id="Rectangle 9" o:spid="_x0000_s1026" style="position:absolute;margin-left:0;margin-top:1.15pt;width:54.2pt;height:118.7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" filled="f" strokecolor="black [3213]" strokeweight=".25pt"/>
                  </w:pict>
                </mc:Fallback>
              </mc:AlternateContent>
            </w:r>
            <w:r>
              <w:rPr>
                <w:rFonts w:ascii="Arial" w:hAnsi="Arial" w:cs="Arial"/>
                <w:sz w:val="18"/>
                <w:szCs w:val="18"/>
              </w:rPr>
              <w:t>(13,143)</w:t>
            </w:r>
          </w:p>
        </w:tc>
        <w:tc>
          <w:tcPr>
            <w:tcW w:w="1215" w:type="dxa"/>
            <w:vAlign w:val="bottom"/>
          </w:tcPr>
          <w:p w14:paraId="0F29D92C" w14:textId="37E5AA18"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noProof/>
                <w:sz w:val="18"/>
                <w:szCs w:val="18"/>
              </w:rPr>
              <mc:AlternateContent>
                <mc:Choice Requires="wps">
                  <w:drawing>
                    <wp:anchor distT="0" distB="0" distL="114300" distR="114300" simplePos="0" relativeHeight="252027904" behindDoc="0" locked="0" layoutInCell="1" allowOverlap="1" wp14:anchorId="00BB30F7" wp14:editId="41EB8D87">
                      <wp:simplePos x="0" y="0"/>
                      <wp:positionH relativeFrom="column">
                        <wp:posOffset>2449</wp:posOffset>
                      </wp:positionH>
                      <wp:positionV relativeFrom="paragraph">
                        <wp:posOffset>14333</wp:posOffset>
                      </wp:positionV>
                      <wp:extent cx="688340" cy="1507253"/>
                      <wp:effectExtent l="0" t="0" r="16510" b="17145"/>
                      <wp:wrapNone/>
                      <wp:docPr id="3" name="Rectangle 3"/>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7EE9ED" id="Rectangle 3" o:spid="_x0000_s1026" style="position:absolute;margin-left:.2pt;margin-top:1.15pt;width:54.2pt;height:118.7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" filled="f" strokecolor="black [3213]" strokeweight=".25pt"/>
                  </w:pict>
                </mc:Fallback>
              </mc:AlternateContent>
            </w:r>
            <w:r w:rsidRPr="003E761E">
              <w:rPr>
                <w:rFonts w:ascii="Arial" w:hAnsi="Arial" w:cs="Arial"/>
                <w:sz w:val="18"/>
                <w:szCs w:val="18"/>
              </w:rPr>
              <w:t>4,200</w:t>
            </w:r>
          </w:p>
        </w:tc>
        <w:tc>
          <w:tcPr>
            <w:tcW w:w="1215" w:type="dxa"/>
            <w:vAlign w:val="bottom"/>
          </w:tcPr>
          <w:p w14:paraId="537D1C43" w14:textId="72B979A2"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noProof/>
                <w:sz w:val="18"/>
                <w:szCs w:val="18"/>
              </w:rPr>
              <mc:AlternateContent>
                <mc:Choice Requires="wps">
                  <w:drawing>
                    <wp:anchor distT="0" distB="0" distL="114300" distR="114300" simplePos="0" relativeHeight="252025856" behindDoc="0" locked="0" layoutInCell="1" allowOverlap="1" wp14:anchorId="2A803A77" wp14:editId="1D6E67F3">
                      <wp:simplePos x="0" y="0"/>
                      <wp:positionH relativeFrom="column">
                        <wp:posOffset>-10425</wp:posOffset>
                      </wp:positionH>
                      <wp:positionV relativeFrom="paragraph">
                        <wp:posOffset>14333</wp:posOffset>
                      </wp:positionV>
                      <wp:extent cx="688340" cy="1507253"/>
                      <wp:effectExtent l="0" t="0" r="16510" b="17145"/>
                      <wp:wrapNone/>
                      <wp:docPr id="5" name="Rectangle 5"/>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36D668" id="Rectangle 5" o:spid="_x0000_s1026" style="position:absolute;margin-left:-.8pt;margin-top:1.15pt;width:54.2pt;height:118.7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" filled="f" strokecolor="black [3213]" strokeweight=".25pt"/>
                  </w:pict>
                </mc:Fallback>
              </mc:AlternateContent>
            </w:r>
            <w:r>
              <w:rPr>
                <w:rFonts w:ascii="Arial" w:hAnsi="Arial" w:cs="Arial"/>
                <w:sz w:val="18"/>
                <w:szCs w:val="18"/>
              </w:rPr>
              <w:t>-</w:t>
            </w:r>
          </w:p>
        </w:tc>
        <w:tc>
          <w:tcPr>
            <w:tcW w:w="1215" w:type="dxa"/>
            <w:vAlign w:val="bottom"/>
          </w:tcPr>
          <w:p w14:paraId="01B227C9" w14:textId="1CA9DD1A"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noProof/>
                <w:sz w:val="18"/>
                <w:szCs w:val="18"/>
              </w:rPr>
              <mc:AlternateContent>
                <mc:Choice Requires="wps">
                  <w:drawing>
                    <wp:anchor distT="0" distB="0" distL="114300" distR="114300" simplePos="0" relativeHeight="252028928" behindDoc="0" locked="0" layoutInCell="1" allowOverlap="1" wp14:anchorId="3B93FD58" wp14:editId="04A157DA">
                      <wp:simplePos x="0" y="0"/>
                      <wp:positionH relativeFrom="column">
                        <wp:posOffset>-8227</wp:posOffset>
                      </wp:positionH>
                      <wp:positionV relativeFrom="paragraph">
                        <wp:posOffset>14333</wp:posOffset>
                      </wp:positionV>
                      <wp:extent cx="688340" cy="1507253"/>
                      <wp:effectExtent l="0" t="0" r="16510" b="17145"/>
                      <wp:wrapNone/>
                      <wp:docPr id="2" name="Rectangle 2"/>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8EE7B" id="Rectangle 2" o:spid="_x0000_s1026" style="position:absolute;margin-left:-.65pt;margin-top:1.15pt;width:54.2pt;height:118.7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" filled="f" strokecolor="black [3213]" strokeweight=".25pt"/>
                  </w:pict>
                </mc:Fallback>
              </mc:AlternateContent>
            </w:r>
            <w:r w:rsidRPr="003E761E">
              <w:rPr>
                <w:rFonts w:ascii="Arial" w:hAnsi="Arial" w:cs="Arial"/>
                <w:sz w:val="18"/>
                <w:szCs w:val="18"/>
              </w:rPr>
              <w:t>-</w:t>
            </w:r>
          </w:p>
        </w:tc>
      </w:tr>
      <w:tr w:rsidR="00A46775" w:rsidRPr="003E761E" w14:paraId="5DB7D2A9" w14:textId="77777777" w:rsidTr="00B1774D">
        <w:tc>
          <w:tcPr>
            <w:tcW w:w="4230" w:type="dxa"/>
          </w:tcPr>
          <w:p w14:paraId="18D1F3C2" w14:textId="38C2D80C"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ab/>
              <w:t>Non-deductible expenses</w:t>
            </w:r>
          </w:p>
        </w:tc>
        <w:tc>
          <w:tcPr>
            <w:tcW w:w="1215" w:type="dxa"/>
            <w:vAlign w:val="bottom"/>
          </w:tcPr>
          <w:p w14:paraId="49812514" w14:textId="49C87EED" w:rsidR="00A46775" w:rsidRPr="003E761E" w:rsidRDefault="00010601" w:rsidP="008651A1">
            <w:pPr>
              <w:tabs>
                <w:tab w:val="decimal" w:pos="977"/>
              </w:tabs>
              <w:spacing w:line="300" w:lineRule="exact"/>
              <w:ind w:right="-43"/>
              <w:rPr>
                <w:rFonts w:ascii="Arial" w:hAnsi="Arial" w:cstheme="minorBidi"/>
                <w:sz w:val="18"/>
                <w:szCs w:val="18"/>
              </w:rPr>
            </w:pPr>
            <w:r>
              <w:rPr>
                <w:rFonts w:ascii="Arial" w:hAnsi="Arial" w:cstheme="minorBidi"/>
                <w:sz w:val="18"/>
                <w:szCs w:val="18"/>
              </w:rPr>
              <w:t>516</w:t>
            </w:r>
          </w:p>
        </w:tc>
        <w:tc>
          <w:tcPr>
            <w:tcW w:w="1215" w:type="dxa"/>
            <w:vAlign w:val="bottom"/>
          </w:tcPr>
          <w:p w14:paraId="7A7854AB" w14:textId="0272FC2A"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theme="minorBidi"/>
                <w:sz w:val="18"/>
                <w:szCs w:val="18"/>
              </w:rPr>
              <w:t>727</w:t>
            </w:r>
          </w:p>
        </w:tc>
        <w:tc>
          <w:tcPr>
            <w:tcW w:w="1215" w:type="dxa"/>
            <w:vAlign w:val="bottom"/>
          </w:tcPr>
          <w:p w14:paraId="75550D3E" w14:textId="5114A384"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445</w:t>
            </w:r>
          </w:p>
        </w:tc>
        <w:tc>
          <w:tcPr>
            <w:tcW w:w="1215" w:type="dxa"/>
            <w:vAlign w:val="bottom"/>
          </w:tcPr>
          <w:p w14:paraId="5AE9FDBB" w14:textId="052FAF6D"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632</w:t>
            </w:r>
          </w:p>
        </w:tc>
      </w:tr>
      <w:tr w:rsidR="00A46775" w:rsidRPr="003E761E" w14:paraId="38F0DADC" w14:textId="77777777" w:rsidTr="00B1774D">
        <w:tc>
          <w:tcPr>
            <w:tcW w:w="4230" w:type="dxa"/>
          </w:tcPr>
          <w:p w14:paraId="2F7F40F9" w14:textId="25E71A3B"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ab/>
              <w:t>Additional expenses deductions allowed</w:t>
            </w:r>
          </w:p>
        </w:tc>
        <w:tc>
          <w:tcPr>
            <w:tcW w:w="1215" w:type="dxa"/>
            <w:vAlign w:val="bottom"/>
          </w:tcPr>
          <w:p w14:paraId="3FEC5DEF" w14:textId="7A59B358" w:rsidR="00A46775" w:rsidRPr="003E761E" w:rsidRDefault="00010601" w:rsidP="008651A1">
            <w:pPr>
              <w:tabs>
                <w:tab w:val="decimal" w:pos="977"/>
              </w:tabs>
              <w:spacing w:line="300" w:lineRule="exact"/>
              <w:ind w:right="-43"/>
              <w:rPr>
                <w:rFonts w:ascii="Arial" w:hAnsi="Arial" w:cs="Arial"/>
                <w:sz w:val="18"/>
                <w:szCs w:val="18"/>
              </w:rPr>
            </w:pPr>
            <w:r>
              <w:rPr>
                <w:rFonts w:ascii="Arial" w:hAnsi="Arial" w:cs="Arial"/>
                <w:sz w:val="18"/>
                <w:szCs w:val="18"/>
              </w:rPr>
              <w:t>(280)</w:t>
            </w:r>
          </w:p>
        </w:tc>
        <w:tc>
          <w:tcPr>
            <w:tcW w:w="1215" w:type="dxa"/>
            <w:vAlign w:val="bottom"/>
          </w:tcPr>
          <w:p w14:paraId="69DC6C9E" w14:textId="1984040A"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(468)</w:t>
            </w:r>
          </w:p>
        </w:tc>
        <w:tc>
          <w:tcPr>
            <w:tcW w:w="1215" w:type="dxa"/>
            <w:vAlign w:val="bottom"/>
          </w:tcPr>
          <w:p w14:paraId="483FDE96" w14:textId="1EC4D5C7"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(280)</w:t>
            </w:r>
          </w:p>
        </w:tc>
        <w:tc>
          <w:tcPr>
            <w:tcW w:w="1215" w:type="dxa"/>
            <w:vAlign w:val="bottom"/>
          </w:tcPr>
          <w:p w14:paraId="554AFDA1" w14:textId="1BC91440"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(468)</w:t>
            </w:r>
          </w:p>
        </w:tc>
      </w:tr>
      <w:tr w:rsidR="00A46775" w:rsidRPr="003E761E" w14:paraId="23F6F057" w14:textId="77777777" w:rsidTr="00B1774D">
        <w:tc>
          <w:tcPr>
            <w:tcW w:w="4230" w:type="dxa"/>
          </w:tcPr>
          <w:p w14:paraId="200CCE17" w14:textId="17ADF9FE"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Browallia New"/>
                <w:sz w:val="18"/>
                <w:szCs w:val="22"/>
              </w:rPr>
            </w:pPr>
            <w:r w:rsidRPr="003E761E">
              <w:rPr>
                <w:rFonts w:ascii="Arial" w:hAnsi="Arial" w:cs="Arial"/>
                <w:sz w:val="18"/>
                <w:szCs w:val="18"/>
              </w:rPr>
              <w:tab/>
              <w:t xml:space="preserve">Income </w:t>
            </w:r>
            <w:r w:rsidRPr="003E761E">
              <w:rPr>
                <w:rFonts w:ascii="Arial" w:hAnsi="Arial" w:cs="Browallia New"/>
                <w:sz w:val="18"/>
                <w:szCs w:val="22"/>
              </w:rPr>
              <w:t>tax exempted</w:t>
            </w:r>
          </w:p>
        </w:tc>
        <w:tc>
          <w:tcPr>
            <w:tcW w:w="1215" w:type="dxa"/>
            <w:vAlign w:val="bottom"/>
          </w:tcPr>
          <w:p w14:paraId="264B03B3" w14:textId="5E422304" w:rsidR="00A46775" w:rsidRPr="003E761E" w:rsidRDefault="00010601" w:rsidP="008651A1">
            <w:pPr>
              <w:tabs>
                <w:tab w:val="decimal" w:pos="977"/>
              </w:tabs>
              <w:spacing w:line="300" w:lineRule="exact"/>
              <w:ind w:right="-43"/>
              <w:rPr>
                <w:rFonts w:ascii="Arial" w:hAnsi="Arial" w:cs="Arial"/>
                <w:sz w:val="18"/>
                <w:szCs w:val="18"/>
              </w:rPr>
            </w:pPr>
            <w:r>
              <w:rPr>
                <w:rFonts w:ascii="Arial" w:hAnsi="Arial" w:cs="Arial"/>
                <w:sz w:val="18"/>
                <w:szCs w:val="18"/>
              </w:rPr>
              <w:t>-</w:t>
            </w:r>
          </w:p>
        </w:tc>
        <w:tc>
          <w:tcPr>
            <w:tcW w:w="1215" w:type="dxa"/>
            <w:vAlign w:val="bottom"/>
          </w:tcPr>
          <w:p w14:paraId="26D9BE79" w14:textId="089CF55F"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w:t>
            </w:r>
          </w:p>
        </w:tc>
        <w:tc>
          <w:tcPr>
            <w:tcW w:w="1215" w:type="dxa"/>
            <w:vAlign w:val="bottom"/>
          </w:tcPr>
          <w:p w14:paraId="0A6CF6A3" w14:textId="094284DE"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(7,561)</w:t>
            </w:r>
          </w:p>
        </w:tc>
        <w:tc>
          <w:tcPr>
            <w:tcW w:w="1215" w:type="dxa"/>
            <w:vAlign w:val="bottom"/>
          </w:tcPr>
          <w:p w14:paraId="113E740E" w14:textId="7232C39E"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(7,909)</w:t>
            </w:r>
          </w:p>
        </w:tc>
      </w:tr>
      <w:tr w:rsidR="00A46775" w:rsidRPr="003E761E" w14:paraId="292ABF63" w14:textId="77777777" w:rsidTr="00072322">
        <w:tc>
          <w:tcPr>
            <w:tcW w:w="4230" w:type="dxa"/>
            <w:vAlign w:val="bottom"/>
          </w:tcPr>
          <w:p w14:paraId="277558D4" w14:textId="5679AC51"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hint="cs"/>
                <w:sz w:val="18"/>
                <w:szCs w:val="18"/>
              </w:rPr>
              <w:t xml:space="preserve">  </w:t>
            </w:r>
            <w:r w:rsidRPr="003E761E">
              <w:rPr>
                <w:rFonts w:ascii="Arial" w:hAnsi="Arial" w:cs="Arial"/>
                <w:sz w:val="18"/>
                <w:szCs w:val="18"/>
              </w:rPr>
              <w:t xml:space="preserve"> </w:t>
            </w:r>
            <w:r w:rsidRPr="003E761E">
              <w:rPr>
                <w:rFonts w:ascii="Arial" w:hAnsi="Arial" w:cs="Arial"/>
                <w:sz w:val="18"/>
                <w:szCs w:val="18"/>
              </w:rPr>
              <w:tab/>
              <w:t xml:space="preserve">Unused tax loss which may not be </w:t>
            </w:r>
            <w:proofErr w:type="spellStart"/>
            <w:r w:rsidRPr="003E761E">
              <w:rPr>
                <w:rFonts w:ascii="Arial" w:hAnsi="Arial" w:cs="Arial"/>
                <w:sz w:val="18"/>
                <w:szCs w:val="18"/>
              </w:rPr>
              <w:t>utilised</w:t>
            </w:r>
            <w:proofErr w:type="spellEnd"/>
          </w:p>
        </w:tc>
        <w:tc>
          <w:tcPr>
            <w:tcW w:w="1215" w:type="dxa"/>
            <w:vAlign w:val="bottom"/>
          </w:tcPr>
          <w:p w14:paraId="5BDD7450" w14:textId="1E8E2F54" w:rsidR="00A46775" w:rsidRPr="003E761E" w:rsidRDefault="00A456D4" w:rsidP="008651A1">
            <w:pPr>
              <w:tabs>
                <w:tab w:val="decimal" w:pos="977"/>
              </w:tabs>
              <w:spacing w:line="300" w:lineRule="exact"/>
              <w:ind w:right="-43"/>
              <w:rPr>
                <w:rFonts w:ascii="Arial" w:hAnsi="Arial" w:cs="Arial"/>
                <w:sz w:val="18"/>
                <w:szCs w:val="18"/>
              </w:rPr>
            </w:pPr>
            <w:r>
              <w:rPr>
                <w:rFonts w:ascii="Arial" w:hAnsi="Arial" w:cs="Arial"/>
                <w:sz w:val="18"/>
                <w:szCs w:val="18"/>
              </w:rPr>
              <w:t>25,</w:t>
            </w:r>
            <w:r w:rsidR="00CD227A">
              <w:rPr>
                <w:rFonts w:ascii="Arial" w:hAnsi="Arial" w:cs="Arial"/>
                <w:sz w:val="18"/>
                <w:szCs w:val="18"/>
              </w:rPr>
              <w:t>983</w:t>
            </w:r>
          </w:p>
        </w:tc>
        <w:tc>
          <w:tcPr>
            <w:tcW w:w="1215" w:type="dxa"/>
            <w:vAlign w:val="bottom"/>
          </w:tcPr>
          <w:p w14:paraId="59C3FCD9" w14:textId="6195F6F6"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17,271</w:t>
            </w:r>
          </w:p>
        </w:tc>
        <w:tc>
          <w:tcPr>
            <w:tcW w:w="1215" w:type="dxa"/>
            <w:vAlign w:val="bottom"/>
          </w:tcPr>
          <w:p w14:paraId="4EC7FE3A" w14:textId="57EFE455" w:rsidR="00A46775" w:rsidRPr="00A46775" w:rsidRDefault="00A46775" w:rsidP="008651A1">
            <w:pPr>
              <w:tabs>
                <w:tab w:val="decimal" w:pos="977"/>
              </w:tabs>
              <w:spacing w:line="300" w:lineRule="exact"/>
              <w:ind w:right="-43"/>
              <w:rPr>
                <w:rFonts w:ascii="Arial" w:hAnsi="Arial" w:cstheme="minorBidi"/>
                <w:sz w:val="18"/>
                <w:szCs w:val="18"/>
                <w:cs/>
              </w:rPr>
            </w:pPr>
            <w:r>
              <w:rPr>
                <w:rFonts w:ascii="Arial" w:hAnsi="Arial" w:cs="Arial"/>
                <w:sz w:val="18"/>
                <w:szCs w:val="18"/>
              </w:rPr>
              <w:t>-</w:t>
            </w:r>
          </w:p>
        </w:tc>
        <w:tc>
          <w:tcPr>
            <w:tcW w:w="1215" w:type="dxa"/>
            <w:vAlign w:val="bottom"/>
          </w:tcPr>
          <w:p w14:paraId="6970D866" w14:textId="09DA1AFD"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w:t>
            </w:r>
          </w:p>
        </w:tc>
      </w:tr>
      <w:tr w:rsidR="00A46775" w:rsidRPr="003E761E" w14:paraId="23A43E5F" w14:textId="77777777" w:rsidTr="00B1774D">
        <w:tc>
          <w:tcPr>
            <w:tcW w:w="4230" w:type="dxa"/>
          </w:tcPr>
          <w:p w14:paraId="5887E716" w14:textId="216F14C6" w:rsidR="00A46775" w:rsidRPr="003E761E" w:rsidRDefault="00A46775" w:rsidP="008651A1">
            <w:pPr>
              <w:tabs>
                <w:tab w:val="left" w:pos="155"/>
                <w:tab w:val="left" w:pos="900"/>
                <w:tab w:val="right" w:pos="7280"/>
                <w:tab w:val="right" w:pos="8540"/>
              </w:tabs>
              <w:spacing w:line="300" w:lineRule="exact"/>
              <w:ind w:left="335" w:right="-110" w:hanging="335"/>
              <w:rPr>
                <w:rFonts w:ascii="Arial" w:hAnsi="Arial" w:cs="Arial"/>
                <w:sz w:val="18"/>
                <w:szCs w:val="18"/>
              </w:rPr>
            </w:pPr>
            <w:r w:rsidRPr="003E761E">
              <w:rPr>
                <w:rFonts w:ascii="Arial" w:hAnsi="Arial" w:cs="Arial"/>
                <w:sz w:val="18"/>
                <w:szCs w:val="18"/>
              </w:rPr>
              <w:tab/>
              <w:t>Allowance for impairment of investment in associate</w:t>
            </w:r>
          </w:p>
        </w:tc>
        <w:tc>
          <w:tcPr>
            <w:tcW w:w="1215" w:type="dxa"/>
            <w:vAlign w:val="bottom"/>
          </w:tcPr>
          <w:p w14:paraId="70B9171F" w14:textId="3D161403" w:rsidR="00A46775" w:rsidRPr="003E761E" w:rsidRDefault="00010601" w:rsidP="008651A1">
            <w:pPr>
              <w:tabs>
                <w:tab w:val="decimal" w:pos="977"/>
              </w:tabs>
              <w:spacing w:line="300" w:lineRule="exact"/>
              <w:ind w:right="-43"/>
              <w:rPr>
                <w:rFonts w:ascii="Arial" w:hAnsi="Arial" w:cs="Arial"/>
                <w:sz w:val="18"/>
                <w:szCs w:val="18"/>
              </w:rPr>
            </w:pPr>
            <w:r>
              <w:rPr>
                <w:rFonts w:ascii="Arial" w:hAnsi="Arial" w:cs="Arial"/>
                <w:sz w:val="18"/>
                <w:szCs w:val="18"/>
              </w:rPr>
              <w:t>-</w:t>
            </w:r>
          </w:p>
        </w:tc>
        <w:tc>
          <w:tcPr>
            <w:tcW w:w="1215" w:type="dxa"/>
            <w:vAlign w:val="bottom"/>
          </w:tcPr>
          <w:p w14:paraId="07B90231" w14:textId="3F3406B3"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w:t>
            </w:r>
          </w:p>
        </w:tc>
        <w:tc>
          <w:tcPr>
            <w:tcW w:w="1215" w:type="dxa"/>
            <w:vAlign w:val="bottom"/>
          </w:tcPr>
          <w:p w14:paraId="5F95C413" w14:textId="43792CAF" w:rsidR="00A46775" w:rsidRPr="00A46775" w:rsidRDefault="00A46775" w:rsidP="008651A1">
            <w:pPr>
              <w:tabs>
                <w:tab w:val="decimal" w:pos="977"/>
              </w:tabs>
              <w:spacing w:line="300" w:lineRule="exact"/>
              <w:ind w:right="-43"/>
              <w:rPr>
                <w:rFonts w:ascii="Arial" w:hAnsi="Arial" w:cstheme="minorBidi"/>
                <w:sz w:val="18"/>
                <w:szCs w:val="18"/>
              </w:rPr>
            </w:pPr>
            <w:r>
              <w:rPr>
                <w:rFonts w:ascii="Arial" w:hAnsi="Arial" w:cstheme="minorBidi"/>
                <w:sz w:val="18"/>
                <w:szCs w:val="18"/>
              </w:rPr>
              <w:t>15,300</w:t>
            </w:r>
          </w:p>
        </w:tc>
        <w:tc>
          <w:tcPr>
            <w:tcW w:w="1215" w:type="dxa"/>
            <w:vAlign w:val="bottom"/>
          </w:tcPr>
          <w:p w14:paraId="0F90088A" w14:textId="28A46A79"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14,000</w:t>
            </w:r>
          </w:p>
        </w:tc>
      </w:tr>
      <w:tr w:rsidR="00A46775" w:rsidRPr="003E761E" w14:paraId="132B19F2" w14:textId="77777777" w:rsidTr="00B1774D">
        <w:tc>
          <w:tcPr>
            <w:tcW w:w="4230" w:type="dxa"/>
          </w:tcPr>
          <w:p w14:paraId="715D4F68" w14:textId="200DE834"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ab/>
              <w:t>Others</w:t>
            </w:r>
          </w:p>
        </w:tc>
        <w:tc>
          <w:tcPr>
            <w:tcW w:w="1215" w:type="dxa"/>
            <w:vAlign w:val="bottom"/>
          </w:tcPr>
          <w:p w14:paraId="23BC4F81" w14:textId="55BE96C6" w:rsidR="00A46775" w:rsidRPr="003E761E" w:rsidRDefault="00CD227A" w:rsidP="008651A1">
            <w:pPr>
              <w:tabs>
                <w:tab w:val="decimal" w:pos="977"/>
              </w:tabs>
              <w:spacing w:line="300" w:lineRule="exact"/>
              <w:ind w:right="-43"/>
              <w:rPr>
                <w:rFonts w:ascii="Arial" w:hAnsi="Arial" w:cs="Arial"/>
                <w:sz w:val="18"/>
                <w:szCs w:val="18"/>
              </w:rPr>
            </w:pPr>
            <w:r>
              <w:rPr>
                <w:rFonts w:ascii="Arial" w:hAnsi="Arial" w:cs="Arial"/>
                <w:sz w:val="18"/>
                <w:szCs w:val="18"/>
              </w:rPr>
              <w:t>980</w:t>
            </w:r>
          </w:p>
        </w:tc>
        <w:tc>
          <w:tcPr>
            <w:tcW w:w="1215" w:type="dxa"/>
            <w:vAlign w:val="bottom"/>
          </w:tcPr>
          <w:p w14:paraId="0A42D21F" w14:textId="5CBCDB76"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(260)</w:t>
            </w:r>
          </w:p>
        </w:tc>
        <w:tc>
          <w:tcPr>
            <w:tcW w:w="1215" w:type="dxa"/>
            <w:vAlign w:val="bottom"/>
          </w:tcPr>
          <w:p w14:paraId="4083A2F6" w14:textId="2F23F63B" w:rsidR="00A46775" w:rsidRPr="003E761E" w:rsidRDefault="00A46775" w:rsidP="008651A1">
            <w:pPr>
              <w:tabs>
                <w:tab w:val="decimal" w:pos="977"/>
              </w:tabs>
              <w:spacing w:line="300" w:lineRule="exact"/>
              <w:ind w:right="-43"/>
              <w:rPr>
                <w:rFonts w:ascii="Arial" w:hAnsi="Arial" w:cs="Arial"/>
                <w:sz w:val="18"/>
                <w:szCs w:val="18"/>
              </w:rPr>
            </w:pPr>
            <w:r>
              <w:rPr>
                <w:rFonts w:ascii="Arial" w:hAnsi="Arial" w:cs="Arial"/>
                <w:sz w:val="18"/>
                <w:szCs w:val="18"/>
              </w:rPr>
              <w:t>1,825</w:t>
            </w:r>
          </w:p>
        </w:tc>
        <w:tc>
          <w:tcPr>
            <w:tcW w:w="1215" w:type="dxa"/>
            <w:vAlign w:val="bottom"/>
          </w:tcPr>
          <w:p w14:paraId="150F9DF2" w14:textId="6D8109E1" w:rsidR="00A46775" w:rsidRPr="003E761E" w:rsidRDefault="00A46775" w:rsidP="008651A1">
            <w:pPr>
              <w:tabs>
                <w:tab w:val="decimal" w:pos="977"/>
              </w:tabs>
              <w:spacing w:line="300" w:lineRule="exact"/>
              <w:ind w:right="-43"/>
              <w:rPr>
                <w:rFonts w:ascii="Arial" w:hAnsi="Arial" w:cs="Arial"/>
                <w:sz w:val="18"/>
                <w:szCs w:val="18"/>
              </w:rPr>
            </w:pPr>
            <w:r w:rsidRPr="003E761E">
              <w:rPr>
                <w:rFonts w:ascii="Arial" w:hAnsi="Arial" w:cs="Arial"/>
                <w:sz w:val="18"/>
                <w:szCs w:val="18"/>
              </w:rPr>
              <w:t>(260)</w:t>
            </w:r>
          </w:p>
        </w:tc>
      </w:tr>
      <w:tr w:rsidR="00A46775" w:rsidRPr="003E761E" w14:paraId="307FAF52" w14:textId="77777777" w:rsidTr="00B1774D">
        <w:trPr>
          <w:trHeight w:val="70"/>
        </w:trPr>
        <w:tc>
          <w:tcPr>
            <w:tcW w:w="4230" w:type="dxa"/>
          </w:tcPr>
          <w:p w14:paraId="62619DB0" w14:textId="4E7375C4" w:rsidR="00A46775" w:rsidRPr="003E761E" w:rsidRDefault="00A46775" w:rsidP="008651A1">
            <w:pPr>
              <w:tabs>
                <w:tab w:val="left" w:pos="600"/>
                <w:tab w:val="left" w:pos="900"/>
                <w:tab w:val="right" w:pos="7280"/>
                <w:tab w:val="right" w:pos="8540"/>
              </w:tabs>
              <w:spacing w:line="300" w:lineRule="exact"/>
              <w:ind w:left="154" w:right="-45" w:hanging="154"/>
              <w:rPr>
                <w:rFonts w:ascii="Arial" w:hAnsi="Arial" w:cs="Arial"/>
                <w:sz w:val="18"/>
                <w:szCs w:val="18"/>
              </w:rPr>
            </w:pPr>
            <w:r w:rsidRPr="003E761E">
              <w:rPr>
                <w:rFonts w:ascii="Arial" w:hAnsi="Arial" w:cs="Arial"/>
                <w:sz w:val="18"/>
                <w:szCs w:val="18"/>
              </w:rPr>
              <w:t>Total</w:t>
            </w:r>
          </w:p>
        </w:tc>
        <w:tc>
          <w:tcPr>
            <w:tcW w:w="1215" w:type="dxa"/>
            <w:vAlign w:val="bottom"/>
          </w:tcPr>
          <w:p w14:paraId="55EB4267" w14:textId="26AC2185" w:rsidR="00A46775" w:rsidRPr="003E761E" w:rsidRDefault="00010601" w:rsidP="008651A1">
            <w:pPr>
              <w:pBdr>
                <w:bottom w:val="single" w:sz="4" w:space="1" w:color="auto"/>
              </w:pBdr>
              <w:tabs>
                <w:tab w:val="decimal" w:pos="977"/>
              </w:tabs>
              <w:spacing w:line="300" w:lineRule="exact"/>
              <w:ind w:right="-43"/>
              <w:rPr>
                <w:rFonts w:ascii="Arial" w:hAnsi="Arial" w:cs="Arial"/>
                <w:sz w:val="18"/>
                <w:szCs w:val="18"/>
              </w:rPr>
            </w:pPr>
            <w:r>
              <w:rPr>
                <w:rFonts w:ascii="Arial" w:hAnsi="Arial" w:cs="Arial"/>
                <w:sz w:val="18"/>
                <w:szCs w:val="18"/>
              </w:rPr>
              <w:t>14,056</w:t>
            </w:r>
          </w:p>
        </w:tc>
        <w:tc>
          <w:tcPr>
            <w:tcW w:w="1215" w:type="dxa"/>
            <w:vAlign w:val="bottom"/>
          </w:tcPr>
          <w:p w14:paraId="3D5F3E9D" w14:textId="1FBF93EE" w:rsidR="00A46775" w:rsidRPr="003E761E" w:rsidRDefault="00A46775" w:rsidP="008651A1">
            <w:pPr>
              <w:pBdr>
                <w:bottom w:val="single" w:sz="4" w:space="1" w:color="auto"/>
              </w:pBdr>
              <w:tabs>
                <w:tab w:val="decimal" w:pos="977"/>
              </w:tabs>
              <w:spacing w:line="300" w:lineRule="exact"/>
              <w:ind w:right="-43"/>
              <w:rPr>
                <w:rFonts w:ascii="Arial" w:hAnsi="Arial" w:cs="Arial"/>
                <w:sz w:val="18"/>
                <w:szCs w:val="18"/>
              </w:rPr>
            </w:pPr>
            <w:r w:rsidRPr="003E761E">
              <w:rPr>
                <w:rFonts w:ascii="Arial" w:hAnsi="Arial" w:cs="Arial"/>
                <w:sz w:val="18"/>
                <w:szCs w:val="18"/>
              </w:rPr>
              <w:t>21,470</w:t>
            </w:r>
          </w:p>
        </w:tc>
        <w:tc>
          <w:tcPr>
            <w:tcW w:w="1215" w:type="dxa"/>
            <w:vAlign w:val="bottom"/>
          </w:tcPr>
          <w:p w14:paraId="09F1D4AC" w14:textId="417048C2" w:rsidR="00A46775" w:rsidRPr="003E761E" w:rsidRDefault="00A46775" w:rsidP="008651A1">
            <w:pPr>
              <w:pBdr>
                <w:bottom w:val="single" w:sz="4" w:space="1" w:color="auto"/>
              </w:pBdr>
              <w:tabs>
                <w:tab w:val="decimal" w:pos="977"/>
              </w:tabs>
              <w:spacing w:line="300" w:lineRule="exact"/>
              <w:ind w:right="-43"/>
              <w:rPr>
                <w:rFonts w:ascii="Arial" w:hAnsi="Arial" w:cs="Arial"/>
                <w:sz w:val="18"/>
                <w:szCs w:val="18"/>
              </w:rPr>
            </w:pPr>
            <w:r>
              <w:rPr>
                <w:rFonts w:ascii="Arial" w:hAnsi="Arial" w:cs="Arial"/>
                <w:sz w:val="18"/>
                <w:szCs w:val="18"/>
              </w:rPr>
              <w:t>9,729</w:t>
            </w:r>
          </w:p>
        </w:tc>
        <w:tc>
          <w:tcPr>
            <w:tcW w:w="1215" w:type="dxa"/>
            <w:vAlign w:val="bottom"/>
          </w:tcPr>
          <w:p w14:paraId="1D78707A" w14:textId="5A7192F6" w:rsidR="00A46775" w:rsidRPr="003E761E" w:rsidRDefault="00A46775" w:rsidP="008651A1">
            <w:pPr>
              <w:pBdr>
                <w:bottom w:val="single" w:sz="4" w:space="1" w:color="auto"/>
              </w:pBdr>
              <w:tabs>
                <w:tab w:val="decimal" w:pos="977"/>
              </w:tabs>
              <w:spacing w:line="300" w:lineRule="exact"/>
              <w:ind w:right="-43"/>
              <w:rPr>
                <w:rFonts w:ascii="Arial" w:hAnsi="Arial" w:cs="Arial"/>
                <w:sz w:val="18"/>
                <w:szCs w:val="18"/>
              </w:rPr>
            </w:pPr>
            <w:r w:rsidRPr="003E761E">
              <w:rPr>
                <w:rFonts w:ascii="Arial" w:hAnsi="Arial" w:cs="Arial"/>
                <w:sz w:val="18"/>
                <w:szCs w:val="18"/>
              </w:rPr>
              <w:t>5,995</w:t>
            </w:r>
          </w:p>
        </w:tc>
      </w:tr>
      <w:tr w:rsidR="00A46775" w:rsidRPr="003E761E" w14:paraId="0DABD66E" w14:textId="77777777" w:rsidTr="00B1774D">
        <w:trPr>
          <w:trHeight w:val="70"/>
        </w:trPr>
        <w:tc>
          <w:tcPr>
            <w:tcW w:w="4230" w:type="dxa"/>
          </w:tcPr>
          <w:p w14:paraId="2D759CB4" w14:textId="23647530" w:rsidR="00A46775" w:rsidRPr="003E761E" w:rsidRDefault="00A46775" w:rsidP="008651A1">
            <w:pPr>
              <w:tabs>
                <w:tab w:val="left" w:pos="600"/>
                <w:tab w:val="left" w:pos="900"/>
                <w:tab w:val="right" w:pos="7280"/>
                <w:tab w:val="right" w:pos="8540"/>
              </w:tabs>
              <w:spacing w:line="300" w:lineRule="exact"/>
              <w:ind w:left="276" w:right="-45" w:hanging="276"/>
              <w:rPr>
                <w:rFonts w:ascii="Arial" w:hAnsi="Arial" w:cs="Arial"/>
                <w:sz w:val="18"/>
                <w:szCs w:val="18"/>
              </w:rPr>
            </w:pPr>
            <w:r w:rsidRPr="003E761E">
              <w:rPr>
                <w:rFonts w:ascii="Arial" w:hAnsi="Arial" w:cs="Arial"/>
                <w:color w:val="000000"/>
                <w:sz w:val="18"/>
                <w:szCs w:val="18"/>
              </w:rPr>
              <w:t xml:space="preserve">Income tax expenses reported in the profit or loss </w:t>
            </w:r>
          </w:p>
        </w:tc>
        <w:tc>
          <w:tcPr>
            <w:tcW w:w="1215" w:type="dxa"/>
            <w:vAlign w:val="bottom"/>
          </w:tcPr>
          <w:p w14:paraId="14097CE9" w14:textId="37037B4B" w:rsidR="00A46775" w:rsidRPr="003E761E" w:rsidRDefault="0067390C" w:rsidP="008651A1">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126,820</w:t>
            </w:r>
          </w:p>
        </w:tc>
        <w:tc>
          <w:tcPr>
            <w:tcW w:w="1215" w:type="dxa"/>
            <w:vAlign w:val="bottom"/>
          </w:tcPr>
          <w:p w14:paraId="4B09B01D" w14:textId="34C3EE60"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3E761E">
              <w:rPr>
                <w:rFonts w:ascii="Arial" w:hAnsi="Arial" w:cs="Arial"/>
                <w:sz w:val="18"/>
                <w:szCs w:val="18"/>
              </w:rPr>
              <w:t>78,982</w:t>
            </w:r>
          </w:p>
        </w:tc>
        <w:tc>
          <w:tcPr>
            <w:tcW w:w="1215" w:type="dxa"/>
            <w:vAlign w:val="bottom"/>
          </w:tcPr>
          <w:p w14:paraId="4DB62E96" w14:textId="0240EDC6"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126,820</w:t>
            </w:r>
          </w:p>
        </w:tc>
        <w:tc>
          <w:tcPr>
            <w:tcW w:w="1215" w:type="dxa"/>
            <w:vAlign w:val="bottom"/>
          </w:tcPr>
          <w:p w14:paraId="61261977" w14:textId="28EA6CEB" w:rsidR="00A46775" w:rsidRPr="003E761E" w:rsidRDefault="00A46775" w:rsidP="008651A1">
            <w:pPr>
              <w:pBdr>
                <w:bottom w:val="double" w:sz="4" w:space="1" w:color="auto"/>
              </w:pBdr>
              <w:tabs>
                <w:tab w:val="decimal" w:pos="977"/>
              </w:tabs>
              <w:spacing w:line="300" w:lineRule="exact"/>
              <w:ind w:right="-43"/>
              <w:rPr>
                <w:rFonts w:ascii="Arial" w:hAnsi="Arial" w:cs="Arial"/>
                <w:sz w:val="18"/>
                <w:szCs w:val="18"/>
              </w:rPr>
            </w:pPr>
            <w:r w:rsidRPr="003E761E">
              <w:rPr>
                <w:rFonts w:ascii="Arial" w:hAnsi="Arial" w:cs="Arial"/>
                <w:sz w:val="18"/>
                <w:szCs w:val="18"/>
              </w:rPr>
              <w:t>78,982</w:t>
            </w:r>
          </w:p>
        </w:tc>
      </w:tr>
    </w:tbl>
    <w:p w14:paraId="7E0C983A" w14:textId="2E860514" w:rsidR="0064328E" w:rsidRPr="003E761E" w:rsidRDefault="0064328E" w:rsidP="000C5374">
      <w:pPr>
        <w:spacing w:before="240" w:after="120" w:line="360" w:lineRule="exact"/>
        <w:ind w:left="547"/>
        <w:jc w:val="both"/>
        <w:rPr>
          <w:rFonts w:ascii="Arial" w:hAnsi="Arial"/>
          <w:sz w:val="22"/>
          <w:szCs w:val="22"/>
        </w:rPr>
      </w:pPr>
      <w:r w:rsidRPr="003E761E">
        <w:rPr>
          <w:rFonts w:ascii="Arial" w:hAnsi="Arial"/>
          <w:sz w:val="22"/>
          <w:szCs w:val="22"/>
        </w:rPr>
        <w:t>The components of deferred tax assets and deferred tax liabilities are as follows:</w:t>
      </w:r>
    </w:p>
    <w:p w14:paraId="06F9521F" w14:textId="1D92716A" w:rsidR="00417882" w:rsidRPr="003E761E" w:rsidRDefault="00417882" w:rsidP="00417882">
      <w:pPr>
        <w:spacing w:after="120" w:line="380" w:lineRule="exact"/>
        <w:ind w:left="547"/>
        <w:jc w:val="right"/>
        <w:rPr>
          <w:rFonts w:ascii="Arial" w:hAnsi="Arial" w:cs="Arial"/>
          <w:sz w:val="20"/>
          <w:szCs w:val="20"/>
          <w:cs/>
        </w:rPr>
      </w:pPr>
      <w:r w:rsidRPr="003E761E">
        <w:rPr>
          <w:rFonts w:ascii="Arial" w:hAnsi="Arial" w:cs="Arial"/>
          <w:sz w:val="20"/>
          <w:szCs w:val="20"/>
        </w:rPr>
        <w:t>(Unit: Thousand</w:t>
      </w:r>
      <w:r w:rsidRPr="003E761E">
        <w:rPr>
          <w:rFonts w:ascii="Arial" w:hAnsi="Arial" w:cs="Arial"/>
          <w:sz w:val="20"/>
          <w:szCs w:val="20"/>
          <w:cs/>
        </w:rPr>
        <w:t xml:space="preserve"> </w:t>
      </w:r>
      <w:r w:rsidRPr="003E761E">
        <w:rPr>
          <w:rFonts w:ascii="Arial" w:hAnsi="Arial" w:cs="Arial"/>
          <w:sz w:val="20"/>
          <w:szCs w:val="20"/>
        </w:rPr>
        <w:t>Bath</w:t>
      </w:r>
      <w:r w:rsidRPr="003E761E">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417882" w:rsidRPr="003E761E" w14:paraId="690B4AC2" w14:textId="77777777" w:rsidTr="00BB7C1E">
        <w:tc>
          <w:tcPr>
            <w:tcW w:w="5670" w:type="dxa"/>
          </w:tcPr>
          <w:p w14:paraId="25D032D9" w14:textId="77777777" w:rsidR="00417882" w:rsidRPr="003E761E" w:rsidRDefault="00417882" w:rsidP="008651A1">
            <w:pPr>
              <w:spacing w:line="300" w:lineRule="exact"/>
              <w:ind w:left="151" w:hanging="151"/>
              <w:jc w:val="center"/>
              <w:outlineLvl w:val="0"/>
              <w:rPr>
                <w:rFonts w:ascii="Arial" w:hAnsi="Arial" w:cs="Arial"/>
                <w:sz w:val="20"/>
                <w:szCs w:val="20"/>
              </w:rPr>
            </w:pPr>
          </w:p>
        </w:tc>
        <w:tc>
          <w:tcPr>
            <w:tcW w:w="3420" w:type="dxa"/>
            <w:gridSpan w:val="2"/>
          </w:tcPr>
          <w:p w14:paraId="3F3B8287" w14:textId="77777777" w:rsidR="00417882" w:rsidRPr="003E761E" w:rsidRDefault="00417882" w:rsidP="008651A1">
            <w:pPr>
              <w:pBdr>
                <w:bottom w:val="single" w:sz="4" w:space="1" w:color="auto"/>
              </w:pBdr>
              <w:tabs>
                <w:tab w:val="right" w:pos="1033"/>
              </w:tabs>
              <w:spacing w:line="300" w:lineRule="exact"/>
              <w:ind w:right="-72"/>
              <w:jc w:val="center"/>
              <w:rPr>
                <w:rFonts w:ascii="Arial" w:hAnsi="Arial" w:cs="Arial"/>
                <w:sz w:val="20"/>
                <w:szCs w:val="20"/>
              </w:rPr>
            </w:pPr>
            <w:r w:rsidRPr="003E761E">
              <w:rPr>
                <w:rFonts w:ascii="Arial" w:hAnsi="Arial" w:cs="Arial"/>
                <w:sz w:val="20"/>
                <w:szCs w:val="20"/>
              </w:rPr>
              <w:t>Consolidated financial statements / Separate financial statements</w:t>
            </w:r>
          </w:p>
        </w:tc>
      </w:tr>
      <w:tr w:rsidR="00417882" w:rsidRPr="003E761E" w14:paraId="00041DA8" w14:textId="77777777" w:rsidTr="00BB7C1E">
        <w:tc>
          <w:tcPr>
            <w:tcW w:w="5670" w:type="dxa"/>
          </w:tcPr>
          <w:p w14:paraId="713FECE2" w14:textId="77777777" w:rsidR="00417882" w:rsidRPr="003E761E" w:rsidRDefault="00417882" w:rsidP="008651A1">
            <w:pPr>
              <w:spacing w:line="300" w:lineRule="exact"/>
              <w:ind w:left="151" w:hanging="151"/>
              <w:jc w:val="center"/>
              <w:outlineLvl w:val="0"/>
              <w:rPr>
                <w:rFonts w:ascii="Arial" w:hAnsi="Arial" w:cs="Arial"/>
                <w:sz w:val="20"/>
                <w:szCs w:val="20"/>
              </w:rPr>
            </w:pPr>
          </w:p>
        </w:tc>
        <w:tc>
          <w:tcPr>
            <w:tcW w:w="1710" w:type="dxa"/>
          </w:tcPr>
          <w:p w14:paraId="3C6F9655" w14:textId="6E55A555" w:rsidR="00417882" w:rsidRPr="003E761E" w:rsidRDefault="00417882" w:rsidP="008651A1">
            <w:pPr>
              <w:pBdr>
                <w:bottom w:val="single" w:sz="4" w:space="1" w:color="auto"/>
              </w:pBdr>
              <w:tabs>
                <w:tab w:val="right" w:pos="1033"/>
              </w:tabs>
              <w:spacing w:line="300" w:lineRule="exact"/>
              <w:ind w:right="-72"/>
              <w:jc w:val="center"/>
              <w:rPr>
                <w:rFonts w:ascii="Arial" w:hAnsi="Arial" w:cs="Arial"/>
                <w:sz w:val="20"/>
                <w:szCs w:val="20"/>
              </w:rPr>
            </w:pPr>
            <w:r w:rsidRPr="003E761E">
              <w:rPr>
                <w:rFonts w:ascii="Arial" w:hAnsi="Arial" w:cs="Arial"/>
                <w:sz w:val="20"/>
                <w:szCs w:val="20"/>
              </w:rPr>
              <w:t>202</w:t>
            </w:r>
            <w:r w:rsidR="00A36F54" w:rsidRPr="003E761E">
              <w:rPr>
                <w:rFonts w:ascii="Arial" w:hAnsi="Arial" w:cs="Arial"/>
                <w:sz w:val="20"/>
                <w:szCs w:val="20"/>
              </w:rPr>
              <w:t>3</w:t>
            </w:r>
          </w:p>
        </w:tc>
        <w:tc>
          <w:tcPr>
            <w:tcW w:w="1710" w:type="dxa"/>
          </w:tcPr>
          <w:p w14:paraId="1FE71B04" w14:textId="0814CFC0" w:rsidR="00417882" w:rsidRPr="003E761E" w:rsidRDefault="00417882" w:rsidP="008651A1">
            <w:pPr>
              <w:pBdr>
                <w:bottom w:val="single" w:sz="4" w:space="1" w:color="auto"/>
              </w:pBdr>
              <w:tabs>
                <w:tab w:val="right" w:pos="1033"/>
              </w:tabs>
              <w:spacing w:line="300" w:lineRule="exact"/>
              <w:ind w:right="-72"/>
              <w:jc w:val="center"/>
              <w:rPr>
                <w:rFonts w:ascii="Arial" w:hAnsi="Arial" w:cs="Arial"/>
                <w:sz w:val="20"/>
                <w:szCs w:val="20"/>
              </w:rPr>
            </w:pPr>
            <w:r w:rsidRPr="003E761E">
              <w:rPr>
                <w:rFonts w:ascii="Arial" w:hAnsi="Arial" w:cs="Arial"/>
                <w:sz w:val="20"/>
                <w:szCs w:val="20"/>
              </w:rPr>
              <w:t>202</w:t>
            </w:r>
            <w:r w:rsidR="00A36F54" w:rsidRPr="003E761E">
              <w:rPr>
                <w:rFonts w:ascii="Arial" w:hAnsi="Arial" w:cs="Arial"/>
                <w:sz w:val="20"/>
                <w:szCs w:val="20"/>
              </w:rPr>
              <w:t>2</w:t>
            </w:r>
          </w:p>
        </w:tc>
      </w:tr>
      <w:tr w:rsidR="00AE75A1" w:rsidRPr="003E761E" w14:paraId="0E3BD17D" w14:textId="77777777" w:rsidTr="00BB7C1E">
        <w:trPr>
          <w:trHeight w:val="198"/>
        </w:trPr>
        <w:tc>
          <w:tcPr>
            <w:tcW w:w="5670" w:type="dxa"/>
          </w:tcPr>
          <w:p w14:paraId="0DC959B6" w14:textId="0FE84068" w:rsidR="00AE75A1" w:rsidRPr="003E761E" w:rsidRDefault="00AE75A1" w:rsidP="008651A1">
            <w:pPr>
              <w:spacing w:line="300" w:lineRule="exact"/>
              <w:ind w:left="162" w:right="-110" w:hanging="180"/>
              <w:rPr>
                <w:rFonts w:ascii="Arial" w:hAnsi="Arial" w:cs="Arial"/>
                <w:sz w:val="20"/>
                <w:szCs w:val="20"/>
              </w:rPr>
            </w:pPr>
            <w:r w:rsidRPr="003E761E">
              <w:rPr>
                <w:rFonts w:ascii="Arial" w:hAnsi="Arial" w:cs="Arial"/>
                <w:b/>
                <w:bCs/>
                <w:sz w:val="20"/>
                <w:szCs w:val="20"/>
              </w:rPr>
              <w:t xml:space="preserve">Deferred tax assets: </w:t>
            </w:r>
          </w:p>
        </w:tc>
        <w:tc>
          <w:tcPr>
            <w:tcW w:w="1710" w:type="dxa"/>
          </w:tcPr>
          <w:p w14:paraId="00835078" w14:textId="77777777" w:rsidR="00AE75A1" w:rsidRPr="003E761E" w:rsidRDefault="00AE75A1" w:rsidP="008651A1">
            <w:pPr>
              <w:tabs>
                <w:tab w:val="decimal" w:pos="1330"/>
              </w:tabs>
              <w:spacing w:line="300" w:lineRule="exact"/>
              <w:ind w:left="-5"/>
              <w:rPr>
                <w:rFonts w:ascii="Arial" w:hAnsi="Arial" w:cs="Arial"/>
                <w:sz w:val="20"/>
                <w:szCs w:val="20"/>
              </w:rPr>
            </w:pPr>
          </w:p>
        </w:tc>
        <w:tc>
          <w:tcPr>
            <w:tcW w:w="1710" w:type="dxa"/>
          </w:tcPr>
          <w:p w14:paraId="48B2CBA8" w14:textId="77777777" w:rsidR="00AE75A1" w:rsidRPr="003E761E" w:rsidRDefault="00AE75A1" w:rsidP="008651A1">
            <w:pPr>
              <w:tabs>
                <w:tab w:val="decimal" w:pos="1330"/>
              </w:tabs>
              <w:spacing w:line="300" w:lineRule="exact"/>
              <w:ind w:left="-5"/>
              <w:rPr>
                <w:rFonts w:ascii="Arial" w:hAnsi="Arial" w:cs="Arial"/>
                <w:sz w:val="20"/>
                <w:szCs w:val="20"/>
              </w:rPr>
            </w:pPr>
          </w:p>
        </w:tc>
      </w:tr>
      <w:tr w:rsidR="00A36F54" w:rsidRPr="003E761E" w14:paraId="7D2928BF" w14:textId="77777777" w:rsidTr="00517FD6">
        <w:trPr>
          <w:trHeight w:val="198"/>
        </w:trPr>
        <w:tc>
          <w:tcPr>
            <w:tcW w:w="5670" w:type="dxa"/>
          </w:tcPr>
          <w:p w14:paraId="583FDA5B" w14:textId="358E8E1E" w:rsidR="00A36F54" w:rsidRPr="003E761E" w:rsidRDefault="00A36F54" w:rsidP="008651A1">
            <w:pPr>
              <w:spacing w:line="300" w:lineRule="exact"/>
              <w:ind w:left="173" w:right="-115" w:hanging="187"/>
              <w:rPr>
                <w:rFonts w:ascii="Arial" w:hAnsi="Arial" w:cs="Arial"/>
                <w:sz w:val="20"/>
                <w:szCs w:val="20"/>
              </w:rPr>
            </w:pPr>
            <w:r w:rsidRPr="003E761E">
              <w:rPr>
                <w:rFonts w:ascii="Arial" w:hAnsi="Arial" w:cs="Arial"/>
                <w:sz w:val="20"/>
                <w:szCs w:val="20"/>
              </w:rPr>
              <w:t xml:space="preserve">Allowance for expected credit losses  </w:t>
            </w:r>
          </w:p>
        </w:tc>
        <w:tc>
          <w:tcPr>
            <w:tcW w:w="1710" w:type="dxa"/>
          </w:tcPr>
          <w:p w14:paraId="24A8BFD5" w14:textId="10C17A8F"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11,534</w:t>
            </w:r>
          </w:p>
        </w:tc>
        <w:tc>
          <w:tcPr>
            <w:tcW w:w="1710" w:type="dxa"/>
          </w:tcPr>
          <w:p w14:paraId="78D421FF" w14:textId="5C08D10E"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10,655</w:t>
            </w:r>
          </w:p>
        </w:tc>
      </w:tr>
      <w:tr w:rsidR="00A36F54" w:rsidRPr="003E761E" w14:paraId="07C6F1E9" w14:textId="77777777" w:rsidTr="00517FD6">
        <w:trPr>
          <w:trHeight w:val="198"/>
        </w:trPr>
        <w:tc>
          <w:tcPr>
            <w:tcW w:w="5670" w:type="dxa"/>
          </w:tcPr>
          <w:p w14:paraId="73E0AD00" w14:textId="38EEF2A2"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sz w:val="20"/>
                <w:szCs w:val="20"/>
              </w:rPr>
              <w:t xml:space="preserve">Provision for port remuneration under </w:t>
            </w:r>
          </w:p>
        </w:tc>
        <w:tc>
          <w:tcPr>
            <w:tcW w:w="1710" w:type="dxa"/>
          </w:tcPr>
          <w:p w14:paraId="0D59C679" w14:textId="6AC0DE00" w:rsidR="00A36F54" w:rsidRPr="003E761E" w:rsidRDefault="00A36F54" w:rsidP="008651A1">
            <w:pPr>
              <w:tabs>
                <w:tab w:val="decimal" w:pos="1330"/>
              </w:tabs>
              <w:spacing w:line="300" w:lineRule="exact"/>
              <w:ind w:left="-5"/>
              <w:rPr>
                <w:rFonts w:ascii="Arial" w:hAnsi="Arial" w:cs="Arial"/>
                <w:sz w:val="20"/>
                <w:szCs w:val="20"/>
              </w:rPr>
            </w:pPr>
          </w:p>
        </w:tc>
        <w:tc>
          <w:tcPr>
            <w:tcW w:w="1710" w:type="dxa"/>
          </w:tcPr>
          <w:p w14:paraId="481FD1F8" w14:textId="52CF035D" w:rsidR="00A36F54" w:rsidRPr="003E761E" w:rsidRDefault="00A36F54" w:rsidP="008651A1">
            <w:pPr>
              <w:tabs>
                <w:tab w:val="decimal" w:pos="1330"/>
              </w:tabs>
              <w:spacing w:line="300" w:lineRule="exact"/>
              <w:ind w:left="-5"/>
              <w:rPr>
                <w:rFonts w:ascii="Arial" w:hAnsi="Arial" w:cs="Arial"/>
                <w:sz w:val="20"/>
                <w:szCs w:val="20"/>
              </w:rPr>
            </w:pPr>
          </w:p>
        </w:tc>
      </w:tr>
      <w:tr w:rsidR="00A36F54" w:rsidRPr="003E761E" w14:paraId="43FDCF1F" w14:textId="77777777" w:rsidTr="00517FD6">
        <w:trPr>
          <w:trHeight w:val="198"/>
        </w:trPr>
        <w:tc>
          <w:tcPr>
            <w:tcW w:w="5670" w:type="dxa"/>
          </w:tcPr>
          <w:p w14:paraId="731388E6" w14:textId="26000A96" w:rsidR="00A36F54" w:rsidRPr="003E761E" w:rsidRDefault="00A36F54" w:rsidP="008651A1">
            <w:pPr>
              <w:spacing w:line="300" w:lineRule="exact"/>
              <w:ind w:left="173" w:right="-115" w:hanging="187"/>
              <w:rPr>
                <w:rFonts w:ascii="Arial" w:hAnsi="Arial" w:cs="Arial"/>
                <w:sz w:val="20"/>
                <w:szCs w:val="20"/>
              </w:rPr>
            </w:pPr>
            <w:r w:rsidRPr="003E761E">
              <w:rPr>
                <w:rFonts w:ascii="Arial" w:hAnsi="Arial" w:cs="Arial"/>
                <w:sz w:val="20"/>
                <w:szCs w:val="20"/>
              </w:rPr>
              <w:tab/>
              <w:t>concession agreement</w:t>
            </w:r>
          </w:p>
        </w:tc>
        <w:tc>
          <w:tcPr>
            <w:tcW w:w="1710" w:type="dxa"/>
          </w:tcPr>
          <w:p w14:paraId="4F77D411" w14:textId="3C168A68"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1,539</w:t>
            </w:r>
          </w:p>
        </w:tc>
        <w:tc>
          <w:tcPr>
            <w:tcW w:w="1710" w:type="dxa"/>
          </w:tcPr>
          <w:p w14:paraId="430F7B66" w14:textId="5C1103AA"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804</w:t>
            </w:r>
          </w:p>
        </w:tc>
      </w:tr>
      <w:tr w:rsidR="00A36F54" w:rsidRPr="003E761E" w14:paraId="79A893B0" w14:textId="77777777" w:rsidTr="00517FD6">
        <w:trPr>
          <w:trHeight w:val="198"/>
        </w:trPr>
        <w:tc>
          <w:tcPr>
            <w:tcW w:w="5670" w:type="dxa"/>
          </w:tcPr>
          <w:p w14:paraId="4119BF2E" w14:textId="6AA2D7D5"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sz w:val="20"/>
                <w:szCs w:val="20"/>
              </w:rPr>
              <w:t>Provision for decommissioning costs</w:t>
            </w:r>
          </w:p>
        </w:tc>
        <w:tc>
          <w:tcPr>
            <w:tcW w:w="1710" w:type="dxa"/>
          </w:tcPr>
          <w:p w14:paraId="13C8217A" w14:textId="66BF8484"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4,707</w:t>
            </w:r>
          </w:p>
        </w:tc>
        <w:tc>
          <w:tcPr>
            <w:tcW w:w="1710" w:type="dxa"/>
          </w:tcPr>
          <w:p w14:paraId="7FB91005" w14:textId="3DBDA3B6"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4,300</w:t>
            </w:r>
          </w:p>
        </w:tc>
      </w:tr>
      <w:tr w:rsidR="00A36F54" w:rsidRPr="003E761E" w14:paraId="5BE3B522" w14:textId="77777777" w:rsidTr="00517FD6">
        <w:trPr>
          <w:trHeight w:val="198"/>
        </w:trPr>
        <w:tc>
          <w:tcPr>
            <w:tcW w:w="5670" w:type="dxa"/>
          </w:tcPr>
          <w:p w14:paraId="06DB14A2" w14:textId="043F0131"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sz w:val="20"/>
                <w:szCs w:val="20"/>
              </w:rPr>
              <w:t>Provision for long-term employee benefits</w:t>
            </w:r>
          </w:p>
        </w:tc>
        <w:tc>
          <w:tcPr>
            <w:tcW w:w="1710" w:type="dxa"/>
          </w:tcPr>
          <w:p w14:paraId="1DB34FF0" w14:textId="4AA17B58"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10,228</w:t>
            </w:r>
          </w:p>
        </w:tc>
        <w:tc>
          <w:tcPr>
            <w:tcW w:w="1710" w:type="dxa"/>
          </w:tcPr>
          <w:p w14:paraId="030E6FCD" w14:textId="05C5E4BD"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9,878</w:t>
            </w:r>
          </w:p>
        </w:tc>
      </w:tr>
      <w:tr w:rsidR="00A36F54" w:rsidRPr="003E761E" w14:paraId="070AE929" w14:textId="77777777" w:rsidTr="00517FD6">
        <w:trPr>
          <w:trHeight w:val="198"/>
        </w:trPr>
        <w:tc>
          <w:tcPr>
            <w:tcW w:w="5670" w:type="dxa"/>
          </w:tcPr>
          <w:p w14:paraId="6890238D" w14:textId="28A4CCE7" w:rsidR="00A36F54" w:rsidRPr="003E761E" w:rsidRDefault="00A36F54" w:rsidP="008651A1">
            <w:pPr>
              <w:spacing w:line="300" w:lineRule="exact"/>
              <w:ind w:left="162" w:right="-110" w:hanging="180"/>
              <w:rPr>
                <w:rFonts w:ascii="Arial" w:hAnsi="Arial" w:cs="Arial"/>
                <w:sz w:val="20"/>
                <w:szCs w:val="20"/>
              </w:rPr>
            </w:pPr>
            <w:proofErr w:type="spellStart"/>
            <w:r w:rsidRPr="003E761E">
              <w:rPr>
                <w:rFonts w:ascii="Arial" w:hAnsi="Arial" w:cs="Arial"/>
                <w:sz w:val="20"/>
                <w:szCs w:val="20"/>
              </w:rPr>
              <w:t>Unrealised</w:t>
            </w:r>
            <w:proofErr w:type="spellEnd"/>
            <w:r w:rsidRPr="003E761E">
              <w:rPr>
                <w:rFonts w:ascii="Arial" w:hAnsi="Arial" w:cs="Arial"/>
                <w:sz w:val="20"/>
                <w:szCs w:val="20"/>
              </w:rPr>
              <w:t xml:space="preserve"> fair value gain on investments</w:t>
            </w:r>
          </w:p>
        </w:tc>
        <w:tc>
          <w:tcPr>
            <w:tcW w:w="1710" w:type="dxa"/>
          </w:tcPr>
          <w:p w14:paraId="7CB0BA86" w14:textId="67A5A90E"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2,781</w:t>
            </w:r>
          </w:p>
        </w:tc>
        <w:tc>
          <w:tcPr>
            <w:tcW w:w="1710" w:type="dxa"/>
          </w:tcPr>
          <w:p w14:paraId="22F0B2DF" w14:textId="4FBC096D"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1,972</w:t>
            </w:r>
          </w:p>
        </w:tc>
      </w:tr>
      <w:tr w:rsidR="00A36F54" w:rsidRPr="003E761E" w14:paraId="67F1A5FB" w14:textId="77777777" w:rsidTr="00517FD6">
        <w:trPr>
          <w:trHeight w:val="198"/>
        </w:trPr>
        <w:tc>
          <w:tcPr>
            <w:tcW w:w="5670" w:type="dxa"/>
          </w:tcPr>
          <w:p w14:paraId="3046C4C9" w14:textId="0189F0BD"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sz w:val="20"/>
                <w:szCs w:val="20"/>
              </w:rPr>
              <w:t>Lease</w:t>
            </w:r>
          </w:p>
        </w:tc>
        <w:tc>
          <w:tcPr>
            <w:tcW w:w="1710" w:type="dxa"/>
          </w:tcPr>
          <w:p w14:paraId="25F829DD" w14:textId="39094032" w:rsidR="00A36F54" w:rsidRPr="003E761E" w:rsidRDefault="00010601" w:rsidP="008651A1">
            <w:pPr>
              <w:tabs>
                <w:tab w:val="decimal" w:pos="1330"/>
              </w:tabs>
              <w:spacing w:line="300" w:lineRule="exact"/>
              <w:ind w:left="-5"/>
              <w:rPr>
                <w:rFonts w:ascii="Arial" w:hAnsi="Arial" w:cs="Arial"/>
                <w:sz w:val="20"/>
                <w:szCs w:val="20"/>
              </w:rPr>
            </w:pPr>
            <w:r>
              <w:rPr>
                <w:rFonts w:ascii="Arial" w:hAnsi="Arial" w:cs="Arial"/>
                <w:sz w:val="20"/>
                <w:szCs w:val="20"/>
              </w:rPr>
              <w:t>76,864</w:t>
            </w:r>
          </w:p>
        </w:tc>
        <w:tc>
          <w:tcPr>
            <w:tcW w:w="1710" w:type="dxa"/>
          </w:tcPr>
          <w:p w14:paraId="3C6ACAC4" w14:textId="6F724D6A"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74,094</w:t>
            </w:r>
          </w:p>
        </w:tc>
      </w:tr>
      <w:tr w:rsidR="00A46775" w:rsidRPr="003E761E" w14:paraId="1D8E6ACA" w14:textId="77777777" w:rsidTr="00517FD6">
        <w:trPr>
          <w:trHeight w:val="198"/>
        </w:trPr>
        <w:tc>
          <w:tcPr>
            <w:tcW w:w="5670" w:type="dxa"/>
          </w:tcPr>
          <w:p w14:paraId="42724032" w14:textId="7075A693" w:rsidR="00A46775" w:rsidRPr="003E761E" w:rsidRDefault="00A46775" w:rsidP="008651A1">
            <w:pPr>
              <w:spacing w:line="300" w:lineRule="exact"/>
              <w:ind w:left="162" w:right="-110" w:hanging="180"/>
              <w:rPr>
                <w:rFonts w:ascii="Arial" w:hAnsi="Arial" w:cs="Arial"/>
                <w:sz w:val="20"/>
                <w:szCs w:val="20"/>
              </w:rPr>
            </w:pPr>
            <w:r>
              <w:rPr>
                <w:rFonts w:ascii="Arial" w:hAnsi="Arial" w:cs="Arial"/>
                <w:sz w:val="20"/>
                <w:szCs w:val="20"/>
              </w:rPr>
              <w:t>Other current assets</w:t>
            </w:r>
          </w:p>
        </w:tc>
        <w:tc>
          <w:tcPr>
            <w:tcW w:w="1710" w:type="dxa"/>
          </w:tcPr>
          <w:p w14:paraId="34159D66" w14:textId="550771EF" w:rsidR="00A46775" w:rsidRPr="003E761E" w:rsidRDefault="00A46775"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257</w:t>
            </w:r>
          </w:p>
        </w:tc>
        <w:tc>
          <w:tcPr>
            <w:tcW w:w="1710" w:type="dxa"/>
          </w:tcPr>
          <w:p w14:paraId="3C4426B9" w14:textId="19AAB245" w:rsidR="00A46775" w:rsidRPr="003E761E" w:rsidRDefault="00A46775"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w:t>
            </w:r>
          </w:p>
        </w:tc>
      </w:tr>
      <w:tr w:rsidR="008651A1" w:rsidRPr="003E761E" w14:paraId="34B8D79D" w14:textId="77777777" w:rsidTr="00517FD6">
        <w:trPr>
          <w:trHeight w:val="198"/>
        </w:trPr>
        <w:tc>
          <w:tcPr>
            <w:tcW w:w="5670" w:type="dxa"/>
          </w:tcPr>
          <w:p w14:paraId="599417D2" w14:textId="60E7BFF5" w:rsidR="008651A1" w:rsidRDefault="008651A1" w:rsidP="008651A1">
            <w:pPr>
              <w:spacing w:line="300" w:lineRule="exact"/>
              <w:ind w:left="162" w:right="-110" w:hanging="180"/>
              <w:rPr>
                <w:rFonts w:ascii="Arial" w:hAnsi="Arial" w:cs="Arial"/>
                <w:sz w:val="20"/>
                <w:szCs w:val="20"/>
              </w:rPr>
            </w:pPr>
            <w:r>
              <w:rPr>
                <w:rFonts w:ascii="Arial" w:hAnsi="Arial" w:cs="Arial"/>
                <w:sz w:val="20"/>
                <w:szCs w:val="20"/>
              </w:rPr>
              <w:t xml:space="preserve">Total </w:t>
            </w:r>
            <w:r w:rsidRPr="008651A1">
              <w:rPr>
                <w:rFonts w:ascii="Arial" w:hAnsi="Arial" w:cs="Arial"/>
                <w:sz w:val="20"/>
                <w:szCs w:val="20"/>
              </w:rPr>
              <w:t>deferred tax assets</w:t>
            </w:r>
          </w:p>
        </w:tc>
        <w:tc>
          <w:tcPr>
            <w:tcW w:w="1710" w:type="dxa"/>
          </w:tcPr>
          <w:p w14:paraId="2162AF4E" w14:textId="3CDAF3DE" w:rsidR="008651A1" w:rsidRDefault="00010601"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107,910</w:t>
            </w:r>
          </w:p>
        </w:tc>
        <w:tc>
          <w:tcPr>
            <w:tcW w:w="1710" w:type="dxa"/>
          </w:tcPr>
          <w:p w14:paraId="61EBF8E8" w14:textId="48E302EA" w:rsidR="008651A1" w:rsidRDefault="008651A1"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101,703</w:t>
            </w:r>
          </w:p>
        </w:tc>
      </w:tr>
      <w:tr w:rsidR="00A36F54" w:rsidRPr="003E761E" w14:paraId="6E233FBA" w14:textId="77777777" w:rsidTr="00517FD6">
        <w:trPr>
          <w:trHeight w:val="198"/>
        </w:trPr>
        <w:tc>
          <w:tcPr>
            <w:tcW w:w="5670" w:type="dxa"/>
          </w:tcPr>
          <w:p w14:paraId="2D2BF07F" w14:textId="0CF13996"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b/>
                <w:bCs/>
                <w:sz w:val="20"/>
                <w:szCs w:val="20"/>
              </w:rPr>
              <w:t>Deferred tax liabilities:</w:t>
            </w:r>
          </w:p>
        </w:tc>
        <w:tc>
          <w:tcPr>
            <w:tcW w:w="1710" w:type="dxa"/>
          </w:tcPr>
          <w:p w14:paraId="09B5FAFA" w14:textId="6CF52C3D" w:rsidR="00A36F54" w:rsidRPr="003E761E" w:rsidRDefault="00A36F54" w:rsidP="008651A1">
            <w:pPr>
              <w:tabs>
                <w:tab w:val="decimal" w:pos="1330"/>
              </w:tabs>
              <w:spacing w:line="300" w:lineRule="exact"/>
              <w:ind w:left="-5"/>
              <w:rPr>
                <w:rFonts w:ascii="Arial" w:hAnsi="Arial" w:cs="Arial"/>
                <w:sz w:val="20"/>
                <w:szCs w:val="20"/>
              </w:rPr>
            </w:pPr>
          </w:p>
        </w:tc>
        <w:tc>
          <w:tcPr>
            <w:tcW w:w="1710" w:type="dxa"/>
          </w:tcPr>
          <w:p w14:paraId="2569FD32" w14:textId="1DF22153" w:rsidR="00A36F54" w:rsidRPr="003E761E" w:rsidRDefault="00A36F54" w:rsidP="008651A1">
            <w:pPr>
              <w:tabs>
                <w:tab w:val="decimal" w:pos="1330"/>
              </w:tabs>
              <w:spacing w:line="300" w:lineRule="exact"/>
              <w:ind w:left="-5"/>
              <w:rPr>
                <w:rFonts w:ascii="Arial" w:hAnsi="Arial" w:cs="Arial"/>
                <w:sz w:val="20"/>
                <w:szCs w:val="20"/>
              </w:rPr>
            </w:pPr>
          </w:p>
        </w:tc>
      </w:tr>
      <w:tr w:rsidR="00A36F54" w:rsidRPr="003E761E" w14:paraId="633251EB" w14:textId="77777777" w:rsidTr="00517FD6">
        <w:trPr>
          <w:trHeight w:val="198"/>
        </w:trPr>
        <w:tc>
          <w:tcPr>
            <w:tcW w:w="5670" w:type="dxa"/>
          </w:tcPr>
          <w:p w14:paraId="0B6C34C5" w14:textId="76115B43" w:rsidR="00A36F54" w:rsidRPr="003E761E" w:rsidRDefault="00A36F54" w:rsidP="008651A1">
            <w:pPr>
              <w:spacing w:line="300" w:lineRule="exact"/>
              <w:ind w:left="162" w:right="-110" w:hanging="180"/>
              <w:rPr>
                <w:rFonts w:ascii="Arial" w:hAnsi="Arial" w:cs="Arial"/>
                <w:sz w:val="20"/>
                <w:szCs w:val="20"/>
              </w:rPr>
            </w:pPr>
            <w:r w:rsidRPr="003E761E">
              <w:rPr>
                <w:rFonts w:ascii="Arial" w:hAnsi="Arial" w:cs="Arial"/>
                <w:sz w:val="20"/>
                <w:szCs w:val="20"/>
              </w:rPr>
              <w:t>Deferred financial fees</w:t>
            </w:r>
          </w:p>
        </w:tc>
        <w:tc>
          <w:tcPr>
            <w:tcW w:w="1710" w:type="dxa"/>
          </w:tcPr>
          <w:p w14:paraId="513124FC" w14:textId="57103432" w:rsidR="00A36F54" w:rsidRPr="003E761E" w:rsidRDefault="00A46775" w:rsidP="008651A1">
            <w:pPr>
              <w:tabs>
                <w:tab w:val="decimal" w:pos="1330"/>
              </w:tabs>
              <w:spacing w:line="300" w:lineRule="exact"/>
              <w:ind w:left="-5"/>
              <w:rPr>
                <w:rFonts w:ascii="Arial" w:hAnsi="Arial" w:cs="Arial"/>
                <w:sz w:val="20"/>
                <w:szCs w:val="20"/>
              </w:rPr>
            </w:pPr>
            <w:r>
              <w:rPr>
                <w:rFonts w:ascii="Arial" w:hAnsi="Arial" w:cs="Arial"/>
                <w:sz w:val="20"/>
                <w:szCs w:val="20"/>
              </w:rPr>
              <w:t>(105)</w:t>
            </w:r>
          </w:p>
        </w:tc>
        <w:tc>
          <w:tcPr>
            <w:tcW w:w="1710" w:type="dxa"/>
          </w:tcPr>
          <w:p w14:paraId="6564B2F5" w14:textId="1450EC4C" w:rsidR="00A36F54" w:rsidRPr="003E761E" w:rsidRDefault="00A36F54" w:rsidP="008651A1">
            <w:pPr>
              <w:tabs>
                <w:tab w:val="decimal" w:pos="1330"/>
              </w:tabs>
              <w:spacing w:line="300" w:lineRule="exact"/>
              <w:ind w:left="-5"/>
              <w:rPr>
                <w:rFonts w:ascii="Arial" w:hAnsi="Arial" w:cs="Arial"/>
                <w:sz w:val="20"/>
                <w:szCs w:val="20"/>
              </w:rPr>
            </w:pPr>
            <w:r w:rsidRPr="003E761E">
              <w:rPr>
                <w:rFonts w:ascii="Arial" w:hAnsi="Arial" w:cs="Arial"/>
                <w:sz w:val="20"/>
                <w:szCs w:val="20"/>
              </w:rPr>
              <w:t>(231)</w:t>
            </w:r>
          </w:p>
        </w:tc>
      </w:tr>
      <w:tr w:rsidR="00A36F54" w:rsidRPr="003E761E" w14:paraId="722E2FA5" w14:textId="77777777" w:rsidTr="00517FD6">
        <w:tc>
          <w:tcPr>
            <w:tcW w:w="5670" w:type="dxa"/>
          </w:tcPr>
          <w:p w14:paraId="018320F7" w14:textId="2B521D26" w:rsidR="00A36F54" w:rsidRPr="003E761E" w:rsidRDefault="00A36F54" w:rsidP="008651A1">
            <w:pPr>
              <w:spacing w:line="300" w:lineRule="exact"/>
              <w:ind w:left="162" w:hanging="180"/>
              <w:rPr>
                <w:rFonts w:ascii="Arial" w:hAnsi="Arial" w:cs="Arial"/>
                <w:color w:val="000000"/>
                <w:sz w:val="20"/>
                <w:szCs w:val="20"/>
              </w:rPr>
            </w:pPr>
            <w:r w:rsidRPr="003E761E">
              <w:rPr>
                <w:rFonts w:ascii="Arial" w:hAnsi="Arial" w:cs="Arial"/>
                <w:sz w:val="20"/>
                <w:szCs w:val="20"/>
              </w:rPr>
              <w:t>Prepaid commission</w:t>
            </w:r>
          </w:p>
        </w:tc>
        <w:tc>
          <w:tcPr>
            <w:tcW w:w="1710" w:type="dxa"/>
          </w:tcPr>
          <w:p w14:paraId="1E945B8E" w14:textId="23AF44C6" w:rsidR="00A36F54" w:rsidRPr="003E761E" w:rsidRDefault="00A46775"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w:t>
            </w:r>
          </w:p>
        </w:tc>
        <w:tc>
          <w:tcPr>
            <w:tcW w:w="1710" w:type="dxa"/>
          </w:tcPr>
          <w:p w14:paraId="3C89166D" w14:textId="4FEAF787" w:rsidR="00A36F54" w:rsidRPr="003E761E" w:rsidRDefault="00A36F54" w:rsidP="008651A1">
            <w:pPr>
              <w:pBdr>
                <w:bottom w:val="single" w:sz="4" w:space="1" w:color="auto"/>
              </w:pBdr>
              <w:tabs>
                <w:tab w:val="decimal" w:pos="1330"/>
              </w:tabs>
              <w:spacing w:line="300" w:lineRule="exact"/>
              <w:ind w:left="-5"/>
              <w:rPr>
                <w:rFonts w:ascii="Arial" w:hAnsi="Arial" w:cs="Arial"/>
                <w:sz w:val="20"/>
                <w:szCs w:val="20"/>
              </w:rPr>
            </w:pPr>
            <w:r w:rsidRPr="003E761E">
              <w:rPr>
                <w:rFonts w:ascii="Arial" w:hAnsi="Arial" w:cs="Arial"/>
                <w:sz w:val="20"/>
                <w:szCs w:val="20"/>
              </w:rPr>
              <w:t>(22)</w:t>
            </w:r>
          </w:p>
        </w:tc>
      </w:tr>
      <w:tr w:rsidR="008651A1" w:rsidRPr="003E761E" w14:paraId="4D2F78DA" w14:textId="77777777" w:rsidTr="00517FD6">
        <w:tc>
          <w:tcPr>
            <w:tcW w:w="5670" w:type="dxa"/>
          </w:tcPr>
          <w:p w14:paraId="3FE30592" w14:textId="7B86C48D" w:rsidR="008651A1" w:rsidRPr="003E761E" w:rsidRDefault="008651A1" w:rsidP="008651A1">
            <w:pPr>
              <w:spacing w:line="300" w:lineRule="exact"/>
              <w:ind w:left="162" w:hanging="180"/>
              <w:rPr>
                <w:rFonts w:ascii="Arial" w:hAnsi="Arial" w:cs="Arial"/>
                <w:sz w:val="20"/>
                <w:szCs w:val="20"/>
              </w:rPr>
            </w:pPr>
            <w:r>
              <w:rPr>
                <w:rFonts w:ascii="Arial" w:hAnsi="Arial" w:cs="Arial"/>
                <w:sz w:val="20"/>
                <w:szCs w:val="20"/>
              </w:rPr>
              <w:t>Total d</w:t>
            </w:r>
            <w:r w:rsidRPr="008651A1">
              <w:rPr>
                <w:rFonts w:ascii="Arial" w:hAnsi="Arial" w:cs="Arial"/>
                <w:sz w:val="20"/>
                <w:szCs w:val="20"/>
              </w:rPr>
              <w:t>eferred tax liabilities</w:t>
            </w:r>
          </w:p>
        </w:tc>
        <w:tc>
          <w:tcPr>
            <w:tcW w:w="1710" w:type="dxa"/>
          </w:tcPr>
          <w:p w14:paraId="03599493" w14:textId="5A11EFB8" w:rsidR="008651A1" w:rsidRDefault="008651A1"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w:t>
            </w:r>
            <w:r w:rsidR="00010601">
              <w:rPr>
                <w:rFonts w:ascii="Arial" w:hAnsi="Arial" w:cs="Arial"/>
                <w:sz w:val="20"/>
                <w:szCs w:val="20"/>
              </w:rPr>
              <w:t>105</w:t>
            </w:r>
            <w:r>
              <w:rPr>
                <w:rFonts w:ascii="Arial" w:hAnsi="Arial" w:cs="Arial"/>
                <w:sz w:val="20"/>
                <w:szCs w:val="20"/>
              </w:rPr>
              <w:t>)</w:t>
            </w:r>
          </w:p>
        </w:tc>
        <w:tc>
          <w:tcPr>
            <w:tcW w:w="1710" w:type="dxa"/>
          </w:tcPr>
          <w:p w14:paraId="1EA57969" w14:textId="1712C87D" w:rsidR="008651A1" w:rsidRPr="003E761E" w:rsidRDefault="008651A1" w:rsidP="008651A1">
            <w:pPr>
              <w:pBdr>
                <w:bottom w:val="single" w:sz="4" w:space="1" w:color="auto"/>
              </w:pBdr>
              <w:tabs>
                <w:tab w:val="decimal" w:pos="1330"/>
              </w:tabs>
              <w:spacing w:line="300" w:lineRule="exact"/>
              <w:ind w:left="-5"/>
              <w:rPr>
                <w:rFonts w:ascii="Arial" w:hAnsi="Arial" w:cs="Arial"/>
                <w:sz w:val="20"/>
                <w:szCs w:val="20"/>
              </w:rPr>
            </w:pPr>
            <w:r>
              <w:rPr>
                <w:rFonts w:ascii="Arial" w:hAnsi="Arial" w:cs="Arial"/>
                <w:sz w:val="20"/>
                <w:szCs w:val="20"/>
              </w:rPr>
              <w:t>(253)</w:t>
            </w:r>
          </w:p>
        </w:tc>
      </w:tr>
      <w:tr w:rsidR="00A36F54" w:rsidRPr="003E761E" w14:paraId="340E2446" w14:textId="77777777" w:rsidTr="00517FD6">
        <w:tc>
          <w:tcPr>
            <w:tcW w:w="5670" w:type="dxa"/>
          </w:tcPr>
          <w:p w14:paraId="70E6BF94" w14:textId="77A09012" w:rsidR="00A36F54" w:rsidRPr="003E761E" w:rsidRDefault="00A36F54" w:rsidP="008651A1">
            <w:pPr>
              <w:spacing w:line="300" w:lineRule="exact"/>
              <w:ind w:left="162" w:hanging="180"/>
              <w:rPr>
                <w:rFonts w:ascii="Arial" w:hAnsi="Arial" w:cs="Arial"/>
                <w:sz w:val="20"/>
                <w:szCs w:val="20"/>
              </w:rPr>
            </w:pPr>
            <w:r w:rsidRPr="003E761E">
              <w:rPr>
                <w:rFonts w:ascii="Arial" w:hAnsi="Arial" w:cs="Arial"/>
                <w:b/>
                <w:bCs/>
                <w:sz w:val="20"/>
                <w:szCs w:val="20"/>
              </w:rPr>
              <w:t>Deferred tax assets - net</w:t>
            </w:r>
          </w:p>
        </w:tc>
        <w:tc>
          <w:tcPr>
            <w:tcW w:w="1710" w:type="dxa"/>
          </w:tcPr>
          <w:p w14:paraId="5F508DAB" w14:textId="527E707D" w:rsidR="00A36F54" w:rsidRPr="003E761E" w:rsidRDefault="00A46775" w:rsidP="008651A1">
            <w:pPr>
              <w:pBdr>
                <w:bottom w:val="double" w:sz="4" w:space="1" w:color="auto"/>
              </w:pBdr>
              <w:tabs>
                <w:tab w:val="decimal" w:pos="1330"/>
              </w:tabs>
              <w:spacing w:line="300" w:lineRule="exact"/>
              <w:ind w:left="-5"/>
              <w:rPr>
                <w:rFonts w:ascii="Arial" w:hAnsi="Arial" w:cs="Arial"/>
                <w:sz w:val="20"/>
                <w:szCs w:val="20"/>
              </w:rPr>
            </w:pPr>
            <w:r>
              <w:rPr>
                <w:rFonts w:ascii="Arial" w:hAnsi="Arial" w:cs="Arial"/>
                <w:sz w:val="20"/>
                <w:szCs w:val="20"/>
              </w:rPr>
              <w:t>107,805</w:t>
            </w:r>
          </w:p>
        </w:tc>
        <w:tc>
          <w:tcPr>
            <w:tcW w:w="1710" w:type="dxa"/>
          </w:tcPr>
          <w:p w14:paraId="3057D188" w14:textId="62E1C1AA" w:rsidR="00A36F54" w:rsidRPr="003E761E" w:rsidRDefault="00A36F54" w:rsidP="008651A1">
            <w:pPr>
              <w:pBdr>
                <w:bottom w:val="double" w:sz="4" w:space="1" w:color="auto"/>
              </w:pBdr>
              <w:tabs>
                <w:tab w:val="decimal" w:pos="1330"/>
              </w:tabs>
              <w:spacing w:line="300" w:lineRule="exact"/>
              <w:ind w:left="-5"/>
              <w:rPr>
                <w:rFonts w:ascii="Arial" w:hAnsi="Arial" w:cs="Arial"/>
                <w:sz w:val="20"/>
                <w:szCs w:val="20"/>
              </w:rPr>
            </w:pPr>
            <w:r w:rsidRPr="003E761E">
              <w:rPr>
                <w:rFonts w:ascii="Arial" w:hAnsi="Arial" w:cs="Arial"/>
                <w:sz w:val="20"/>
                <w:szCs w:val="20"/>
              </w:rPr>
              <w:t>101,450</w:t>
            </w:r>
          </w:p>
        </w:tc>
      </w:tr>
    </w:tbl>
    <w:p w14:paraId="35974E8B" w14:textId="7E914EDC" w:rsidR="0010665D" w:rsidRDefault="0010665D" w:rsidP="0010665D">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lastRenderedPageBreak/>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A36F54" w:rsidRPr="003E761E">
        <w:rPr>
          <w:rFonts w:ascii="Arial" w:hAnsi="Arial" w:cs="Arial"/>
          <w:sz w:val="22"/>
          <w:szCs w:val="22"/>
        </w:rPr>
        <w:t>3</w:t>
      </w:r>
      <w:r w:rsidRPr="003E761E">
        <w:rPr>
          <w:rFonts w:ascii="Arial" w:hAnsi="Arial" w:cs="Arial"/>
          <w:sz w:val="22"/>
          <w:szCs w:val="22"/>
        </w:rPr>
        <w:t xml:space="preserve">, the subsidiary has </w:t>
      </w:r>
      <w:r w:rsidR="00A418B6">
        <w:rPr>
          <w:rFonts w:ascii="Arial" w:hAnsi="Arial" w:cs="Arial"/>
          <w:sz w:val="22"/>
          <w:szCs w:val="22"/>
        </w:rPr>
        <w:t xml:space="preserve">deductible temporary differences and </w:t>
      </w:r>
      <w:r w:rsidRPr="003E761E">
        <w:rPr>
          <w:rFonts w:ascii="Arial" w:hAnsi="Arial" w:cs="Arial"/>
          <w:sz w:val="22"/>
          <w:szCs w:val="22"/>
        </w:rPr>
        <w:t xml:space="preserve">unused tax losses totaling Baht </w:t>
      </w:r>
      <w:r w:rsidR="00010601">
        <w:rPr>
          <w:rFonts w:ascii="Arial" w:hAnsi="Arial" w:cs="Arial"/>
          <w:sz w:val="22"/>
          <w:szCs w:val="22"/>
        </w:rPr>
        <w:t>30</w:t>
      </w:r>
      <w:r w:rsidR="00A418B6">
        <w:rPr>
          <w:rFonts w:ascii="Arial" w:hAnsi="Arial" w:cs="Arial"/>
          <w:sz w:val="22"/>
          <w:szCs w:val="22"/>
        </w:rPr>
        <w:t>6</w:t>
      </w:r>
      <w:r w:rsidRPr="003E761E">
        <w:rPr>
          <w:rFonts w:ascii="Arial" w:hAnsi="Arial" w:cs="Arial"/>
          <w:sz w:val="22"/>
          <w:szCs w:val="22"/>
        </w:rPr>
        <w:t xml:space="preserve"> million (20</w:t>
      </w:r>
      <w:r w:rsidR="00B2500D" w:rsidRPr="003E761E">
        <w:rPr>
          <w:rFonts w:ascii="Arial" w:hAnsi="Arial" w:cs="Arial"/>
          <w:sz w:val="22"/>
          <w:szCs w:val="22"/>
        </w:rPr>
        <w:t>2</w:t>
      </w:r>
      <w:r w:rsidR="00A36F54" w:rsidRPr="003E761E">
        <w:rPr>
          <w:rFonts w:ascii="Arial" w:hAnsi="Arial" w:cs="Arial"/>
          <w:sz w:val="22"/>
          <w:szCs w:val="22"/>
        </w:rPr>
        <w:t>2</w:t>
      </w:r>
      <w:r w:rsidRPr="003E761E">
        <w:rPr>
          <w:rFonts w:ascii="Arial" w:hAnsi="Arial" w:cs="Arial"/>
          <w:sz w:val="22"/>
          <w:szCs w:val="22"/>
        </w:rPr>
        <w:t>: </w:t>
      </w:r>
      <w:r w:rsidR="00B2500D" w:rsidRPr="003E761E">
        <w:rPr>
          <w:rFonts w:ascii="Arial" w:hAnsi="Arial" w:cs="Arial"/>
          <w:sz w:val="22"/>
          <w:szCs w:val="22"/>
        </w:rPr>
        <w:t xml:space="preserve">Baht </w:t>
      </w:r>
      <w:r w:rsidR="00A36F54" w:rsidRPr="003E761E">
        <w:rPr>
          <w:rFonts w:ascii="Arial" w:hAnsi="Arial" w:cs="Arial"/>
          <w:sz w:val="22"/>
          <w:szCs w:val="22"/>
        </w:rPr>
        <w:t>1</w:t>
      </w:r>
      <w:r w:rsidR="00A418B6">
        <w:rPr>
          <w:rFonts w:ascii="Arial" w:hAnsi="Arial" w:cs="Arial"/>
          <w:sz w:val="22"/>
          <w:szCs w:val="22"/>
        </w:rPr>
        <w:t>80</w:t>
      </w:r>
      <w:r w:rsidR="00B2500D" w:rsidRPr="003E761E">
        <w:rPr>
          <w:rFonts w:ascii="Arial" w:hAnsi="Arial" w:cs="Arial"/>
          <w:sz w:val="22"/>
          <w:szCs w:val="22"/>
        </w:rPr>
        <w:t xml:space="preserve"> million</w:t>
      </w:r>
      <w:r w:rsidRPr="003E761E">
        <w:rPr>
          <w:rFonts w:ascii="Arial" w:hAnsi="Arial" w:cs="Arial"/>
          <w:sz w:val="22"/>
          <w:szCs w:val="22"/>
        </w:rPr>
        <w:t xml:space="preserve">), on which deferred tax assets have not been </w:t>
      </w:r>
      <w:proofErr w:type="spellStart"/>
      <w:r w:rsidRPr="003E761E">
        <w:rPr>
          <w:rFonts w:ascii="Arial" w:hAnsi="Arial" w:cs="Arial"/>
          <w:sz w:val="22"/>
          <w:szCs w:val="22"/>
        </w:rPr>
        <w:t>recognised</w:t>
      </w:r>
      <w:proofErr w:type="spellEnd"/>
      <w:r w:rsidRPr="003E761E">
        <w:rPr>
          <w:rFonts w:ascii="Arial" w:hAnsi="Arial" w:cs="Arial"/>
          <w:sz w:val="22"/>
          <w:szCs w:val="22"/>
        </w:rPr>
        <w:t xml:space="preserve"> as the subsidiary believes future taxable profits may not be sufficient to allow </w:t>
      </w:r>
      <w:proofErr w:type="spellStart"/>
      <w:r w:rsidRPr="003E761E">
        <w:rPr>
          <w:rFonts w:ascii="Arial" w:hAnsi="Arial" w:cs="Arial"/>
          <w:sz w:val="22"/>
          <w:szCs w:val="22"/>
        </w:rPr>
        <w:t>utilisation</w:t>
      </w:r>
      <w:proofErr w:type="spellEnd"/>
      <w:r w:rsidRPr="003E761E">
        <w:rPr>
          <w:rFonts w:ascii="Arial" w:hAnsi="Arial" w:cs="Arial"/>
          <w:sz w:val="22"/>
          <w:szCs w:val="22"/>
        </w:rPr>
        <w:t xml:space="preserve"> of unused tax losses.</w:t>
      </w:r>
      <w:r w:rsidR="00214762">
        <w:rPr>
          <w:rFonts w:ascii="Arial" w:hAnsi="Arial" w:cs="Arial"/>
          <w:sz w:val="22"/>
          <w:szCs w:val="22"/>
        </w:rPr>
        <w:t xml:space="preserve"> </w:t>
      </w:r>
      <w:r w:rsidR="00A418B6">
        <w:rPr>
          <w:rFonts w:ascii="Arial" w:hAnsi="Arial" w:cs="Arial"/>
          <w:sz w:val="22"/>
          <w:szCs w:val="22"/>
        </w:rPr>
        <w:t xml:space="preserve">Details of expiry date of </w:t>
      </w:r>
      <w:r w:rsidR="00214762">
        <w:rPr>
          <w:rFonts w:ascii="Arial" w:hAnsi="Arial" w:cs="Arial"/>
          <w:sz w:val="22"/>
          <w:szCs w:val="22"/>
        </w:rPr>
        <w:t xml:space="preserve">such </w:t>
      </w:r>
      <w:r w:rsidR="00A418B6">
        <w:rPr>
          <w:rFonts w:ascii="Arial" w:hAnsi="Arial" w:cs="Arial"/>
          <w:sz w:val="22"/>
          <w:szCs w:val="22"/>
        </w:rPr>
        <w:t xml:space="preserve">unused tax losses are </w:t>
      </w:r>
      <w:proofErr w:type="spellStart"/>
      <w:r w:rsidR="00A418B6">
        <w:rPr>
          <w:rFonts w:ascii="Arial" w:hAnsi="Arial" w:cs="Arial"/>
          <w:sz w:val="22"/>
          <w:szCs w:val="22"/>
        </w:rPr>
        <w:t>summarised</w:t>
      </w:r>
      <w:proofErr w:type="spellEnd"/>
      <w:r w:rsidR="00A418B6">
        <w:rPr>
          <w:rFonts w:ascii="Arial" w:hAnsi="Arial" w:cs="Arial"/>
          <w:sz w:val="22"/>
          <w:szCs w:val="22"/>
        </w:rPr>
        <w:t xml:space="preserve"> as below:</w:t>
      </w:r>
    </w:p>
    <w:tbl>
      <w:tblPr>
        <w:tblW w:w="9180" w:type="dxa"/>
        <w:tblInd w:w="450" w:type="dxa"/>
        <w:tblLayout w:type="fixed"/>
        <w:tblLook w:val="01E0" w:firstRow="1" w:lastRow="1" w:firstColumn="1" w:lastColumn="1" w:noHBand="0" w:noVBand="0"/>
      </w:tblPr>
      <w:tblGrid>
        <w:gridCol w:w="6120"/>
        <w:gridCol w:w="1530"/>
        <w:gridCol w:w="1530"/>
      </w:tblGrid>
      <w:tr w:rsidR="00864FEE" w:rsidRPr="0093683D" w14:paraId="65E458B2" w14:textId="77777777" w:rsidTr="00144A44">
        <w:tc>
          <w:tcPr>
            <w:tcW w:w="9180" w:type="dxa"/>
            <w:gridSpan w:val="3"/>
          </w:tcPr>
          <w:p w14:paraId="346D7312" w14:textId="1441C7DA" w:rsidR="00864FEE" w:rsidRPr="0093683D" w:rsidRDefault="00864FEE" w:rsidP="0093683D">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93683D">
              <w:rPr>
                <w:rFonts w:ascii="Arial" w:hAnsi="Arial" w:cs="Arial"/>
                <w:sz w:val="22"/>
                <w:szCs w:val="22"/>
              </w:rPr>
              <w:t>(Unite</w:t>
            </w:r>
            <w:r w:rsidRPr="0093683D">
              <w:rPr>
                <w:rFonts w:ascii="Arial" w:hAnsi="Arial" w:cs="Arial"/>
                <w:sz w:val="22"/>
                <w:szCs w:val="22"/>
                <w:cs/>
              </w:rPr>
              <w:t>:</w:t>
            </w:r>
            <w:r w:rsidRPr="0093683D">
              <w:rPr>
                <w:rFonts w:ascii="Arial" w:hAnsi="Arial" w:cs="Arial"/>
                <w:sz w:val="22"/>
                <w:szCs w:val="22"/>
              </w:rPr>
              <w:t xml:space="preserve"> Million </w:t>
            </w:r>
            <w:r w:rsidR="00214762">
              <w:rPr>
                <w:rFonts w:ascii="Arial" w:hAnsi="Arial" w:cs="Arial"/>
                <w:sz w:val="22"/>
                <w:szCs w:val="22"/>
              </w:rPr>
              <w:t>Ba</w:t>
            </w:r>
            <w:r w:rsidR="00C84D01">
              <w:rPr>
                <w:rFonts w:ascii="Arial" w:hAnsi="Arial" w:cs="Arial"/>
                <w:sz w:val="22"/>
                <w:szCs w:val="22"/>
              </w:rPr>
              <w:t>h</w:t>
            </w:r>
            <w:r w:rsidR="00214762">
              <w:rPr>
                <w:rFonts w:ascii="Arial" w:hAnsi="Arial" w:cs="Arial"/>
                <w:sz w:val="22"/>
                <w:szCs w:val="22"/>
              </w:rPr>
              <w:t>t</w:t>
            </w:r>
            <w:r w:rsidRPr="0093683D">
              <w:rPr>
                <w:rFonts w:ascii="Arial" w:hAnsi="Arial" w:cs="Arial"/>
                <w:sz w:val="22"/>
                <w:szCs w:val="22"/>
              </w:rPr>
              <w:t>)</w:t>
            </w:r>
          </w:p>
        </w:tc>
      </w:tr>
      <w:tr w:rsidR="00864FEE" w:rsidRPr="0093683D" w14:paraId="38842317" w14:textId="77777777" w:rsidTr="00144A44">
        <w:tc>
          <w:tcPr>
            <w:tcW w:w="6120" w:type="dxa"/>
          </w:tcPr>
          <w:p w14:paraId="042B98BB" w14:textId="77777777" w:rsidR="00864FEE" w:rsidRPr="0093683D" w:rsidRDefault="00864FEE" w:rsidP="0093683D">
            <w:pPr>
              <w:tabs>
                <w:tab w:val="left" w:pos="1440"/>
              </w:tabs>
              <w:spacing w:line="380" w:lineRule="exact"/>
              <w:jc w:val="thaiDistribute"/>
              <w:rPr>
                <w:rFonts w:ascii="Arial" w:hAnsi="Arial" w:cs="Arial"/>
                <w:spacing w:val="-4"/>
                <w:sz w:val="22"/>
                <w:szCs w:val="22"/>
              </w:rPr>
            </w:pPr>
          </w:p>
        </w:tc>
        <w:tc>
          <w:tcPr>
            <w:tcW w:w="1530" w:type="dxa"/>
          </w:tcPr>
          <w:p w14:paraId="178EFF46" w14:textId="494254CA" w:rsidR="00864FEE" w:rsidRPr="0093683D" w:rsidRDefault="00864FEE" w:rsidP="0093683D">
            <w:pPr>
              <w:pBdr>
                <w:bottom w:val="single" w:sz="4" w:space="1" w:color="auto"/>
              </w:pBdr>
              <w:spacing w:line="380" w:lineRule="exact"/>
              <w:ind w:left="-15" w:right="-15"/>
              <w:jc w:val="center"/>
              <w:rPr>
                <w:rFonts w:ascii="Arial" w:hAnsi="Arial" w:cs="Arial"/>
                <w:sz w:val="22"/>
                <w:szCs w:val="22"/>
              </w:rPr>
            </w:pPr>
            <w:r w:rsidRPr="0093683D">
              <w:rPr>
                <w:rFonts w:ascii="Arial" w:hAnsi="Arial" w:cs="Arial"/>
                <w:sz w:val="22"/>
                <w:szCs w:val="22"/>
              </w:rPr>
              <w:t>2023</w:t>
            </w:r>
          </w:p>
        </w:tc>
        <w:tc>
          <w:tcPr>
            <w:tcW w:w="1530" w:type="dxa"/>
          </w:tcPr>
          <w:p w14:paraId="63E3E2E4" w14:textId="7FBAAFBE" w:rsidR="00864FEE" w:rsidRPr="0093683D" w:rsidRDefault="00864FEE" w:rsidP="0093683D">
            <w:pPr>
              <w:pBdr>
                <w:bottom w:val="single" w:sz="4" w:space="1" w:color="auto"/>
              </w:pBdr>
              <w:spacing w:line="380" w:lineRule="exact"/>
              <w:ind w:left="-15" w:right="-15"/>
              <w:jc w:val="center"/>
              <w:rPr>
                <w:rFonts w:ascii="Arial" w:hAnsi="Arial" w:cs="Arial"/>
                <w:sz w:val="22"/>
                <w:szCs w:val="22"/>
              </w:rPr>
            </w:pPr>
            <w:r w:rsidRPr="0093683D">
              <w:rPr>
                <w:rFonts w:ascii="Arial" w:hAnsi="Arial" w:cs="Arial"/>
                <w:spacing w:val="-4"/>
                <w:sz w:val="22"/>
                <w:szCs w:val="22"/>
              </w:rPr>
              <w:t>2022</w:t>
            </w:r>
          </w:p>
        </w:tc>
      </w:tr>
      <w:tr w:rsidR="00864FEE" w:rsidRPr="0093683D" w14:paraId="2679C813" w14:textId="77777777" w:rsidTr="00144A44">
        <w:trPr>
          <w:trHeight w:val="80"/>
        </w:trPr>
        <w:tc>
          <w:tcPr>
            <w:tcW w:w="6120" w:type="dxa"/>
          </w:tcPr>
          <w:p w14:paraId="4042F02A" w14:textId="259B74A5" w:rsidR="00864FEE" w:rsidRPr="0093683D" w:rsidRDefault="00864FEE" w:rsidP="0093683D">
            <w:pPr>
              <w:tabs>
                <w:tab w:val="left" w:pos="1440"/>
              </w:tabs>
              <w:spacing w:line="380" w:lineRule="exact"/>
              <w:jc w:val="thaiDistribute"/>
              <w:rPr>
                <w:rFonts w:ascii="Arial" w:hAnsi="Arial" w:cs="Arial"/>
                <w:spacing w:val="-4"/>
                <w:sz w:val="22"/>
                <w:szCs w:val="22"/>
              </w:rPr>
            </w:pPr>
            <w:r w:rsidRPr="0093683D">
              <w:rPr>
                <w:rFonts w:ascii="Arial" w:hAnsi="Arial" w:cs="Arial"/>
                <w:sz w:val="22"/>
                <w:szCs w:val="22"/>
              </w:rPr>
              <w:t>31 December 2023</w:t>
            </w:r>
          </w:p>
        </w:tc>
        <w:tc>
          <w:tcPr>
            <w:tcW w:w="1530" w:type="dxa"/>
          </w:tcPr>
          <w:p w14:paraId="630447AF"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w:t>
            </w:r>
          </w:p>
        </w:tc>
        <w:tc>
          <w:tcPr>
            <w:tcW w:w="1530" w:type="dxa"/>
          </w:tcPr>
          <w:p w14:paraId="363EE8E7"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3</w:t>
            </w:r>
          </w:p>
        </w:tc>
      </w:tr>
      <w:tr w:rsidR="00864FEE" w:rsidRPr="0093683D" w14:paraId="6EDE4C09" w14:textId="77777777" w:rsidTr="00144A44">
        <w:trPr>
          <w:trHeight w:val="80"/>
        </w:trPr>
        <w:tc>
          <w:tcPr>
            <w:tcW w:w="6120" w:type="dxa"/>
          </w:tcPr>
          <w:p w14:paraId="28FD58CC" w14:textId="1C60CE6A" w:rsidR="00864FEE" w:rsidRPr="0093683D" w:rsidRDefault="00864FEE" w:rsidP="0093683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w:t>
            </w:r>
            <w:r w:rsidR="0093683D" w:rsidRPr="0093683D">
              <w:rPr>
                <w:rFonts w:ascii="Arial" w:hAnsi="Arial" w:cs="Arial"/>
                <w:sz w:val="22"/>
                <w:szCs w:val="22"/>
              </w:rPr>
              <w:t>4</w:t>
            </w:r>
          </w:p>
        </w:tc>
        <w:tc>
          <w:tcPr>
            <w:tcW w:w="1530" w:type="dxa"/>
          </w:tcPr>
          <w:p w14:paraId="1A44400F"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5</w:t>
            </w:r>
          </w:p>
        </w:tc>
        <w:tc>
          <w:tcPr>
            <w:tcW w:w="1530" w:type="dxa"/>
          </w:tcPr>
          <w:p w14:paraId="475A50E5"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5</w:t>
            </w:r>
          </w:p>
        </w:tc>
      </w:tr>
      <w:tr w:rsidR="00864FEE" w:rsidRPr="0093683D" w14:paraId="01681AE3" w14:textId="77777777" w:rsidTr="00144A44">
        <w:trPr>
          <w:trHeight w:val="80"/>
        </w:trPr>
        <w:tc>
          <w:tcPr>
            <w:tcW w:w="6120" w:type="dxa"/>
          </w:tcPr>
          <w:p w14:paraId="6117F638" w14:textId="4CFF6127" w:rsidR="00864FEE" w:rsidRPr="0093683D" w:rsidRDefault="00864FEE" w:rsidP="0093683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w:t>
            </w:r>
            <w:r w:rsidR="0093683D" w:rsidRPr="0093683D">
              <w:rPr>
                <w:rFonts w:ascii="Arial" w:hAnsi="Arial" w:cs="Arial"/>
                <w:sz w:val="22"/>
                <w:szCs w:val="22"/>
              </w:rPr>
              <w:t>5</w:t>
            </w:r>
          </w:p>
        </w:tc>
        <w:tc>
          <w:tcPr>
            <w:tcW w:w="1530" w:type="dxa"/>
          </w:tcPr>
          <w:p w14:paraId="6F4DB368"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8</w:t>
            </w:r>
          </w:p>
        </w:tc>
        <w:tc>
          <w:tcPr>
            <w:tcW w:w="1530" w:type="dxa"/>
          </w:tcPr>
          <w:p w14:paraId="12E8A0A8"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8</w:t>
            </w:r>
          </w:p>
        </w:tc>
      </w:tr>
      <w:tr w:rsidR="00864FEE" w:rsidRPr="0093683D" w14:paraId="3E9264D4" w14:textId="77777777" w:rsidTr="00144A44">
        <w:trPr>
          <w:trHeight w:val="80"/>
        </w:trPr>
        <w:tc>
          <w:tcPr>
            <w:tcW w:w="6120" w:type="dxa"/>
          </w:tcPr>
          <w:p w14:paraId="11DC1F61" w14:textId="17F913A8" w:rsidR="00864FEE" w:rsidRPr="0093683D" w:rsidRDefault="00864FEE" w:rsidP="0093683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w:t>
            </w:r>
            <w:r w:rsidR="0093683D" w:rsidRPr="0093683D">
              <w:rPr>
                <w:rFonts w:ascii="Arial" w:hAnsi="Arial" w:cs="Arial"/>
                <w:sz w:val="22"/>
                <w:szCs w:val="22"/>
              </w:rPr>
              <w:t>6</w:t>
            </w:r>
          </w:p>
        </w:tc>
        <w:tc>
          <w:tcPr>
            <w:tcW w:w="1530" w:type="dxa"/>
          </w:tcPr>
          <w:p w14:paraId="44AC8675"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rPr>
              <w:t>60</w:t>
            </w:r>
          </w:p>
        </w:tc>
        <w:tc>
          <w:tcPr>
            <w:tcW w:w="1530" w:type="dxa"/>
          </w:tcPr>
          <w:p w14:paraId="29AF2104"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rPr>
              <w:t>6</w:t>
            </w:r>
            <w:r w:rsidRPr="0093683D">
              <w:rPr>
                <w:rFonts w:ascii="Arial" w:hAnsi="Arial" w:cs="Arial"/>
                <w:color w:val="000000"/>
                <w:sz w:val="22"/>
                <w:szCs w:val="22"/>
                <w:cs/>
              </w:rPr>
              <w:t>0</w:t>
            </w:r>
          </w:p>
        </w:tc>
      </w:tr>
      <w:tr w:rsidR="00864FEE" w:rsidRPr="0093683D" w14:paraId="61CF7178" w14:textId="77777777" w:rsidTr="00144A44">
        <w:tc>
          <w:tcPr>
            <w:tcW w:w="6120" w:type="dxa"/>
          </w:tcPr>
          <w:p w14:paraId="1132F2B5" w14:textId="28372CC7" w:rsidR="00864FEE" w:rsidRPr="0093683D" w:rsidRDefault="00864FEE" w:rsidP="0093683D">
            <w:pPr>
              <w:tabs>
                <w:tab w:val="left" w:pos="1440"/>
              </w:tabs>
              <w:spacing w:line="380" w:lineRule="exact"/>
              <w:jc w:val="thaiDistribute"/>
              <w:rPr>
                <w:rFonts w:ascii="Arial" w:hAnsi="Arial" w:cs="Arial"/>
                <w:spacing w:val="-4"/>
                <w:sz w:val="22"/>
                <w:szCs w:val="22"/>
              </w:rPr>
            </w:pPr>
            <w:r w:rsidRPr="0093683D">
              <w:rPr>
                <w:rFonts w:ascii="Arial" w:hAnsi="Arial" w:cs="Arial"/>
                <w:sz w:val="22"/>
                <w:szCs w:val="22"/>
              </w:rPr>
              <w:t>31 December 202</w:t>
            </w:r>
            <w:r w:rsidR="0093683D" w:rsidRPr="0093683D">
              <w:rPr>
                <w:rFonts w:ascii="Arial" w:hAnsi="Arial" w:cs="Arial"/>
                <w:sz w:val="22"/>
                <w:szCs w:val="22"/>
              </w:rPr>
              <w:t>7</w:t>
            </w:r>
          </w:p>
        </w:tc>
        <w:tc>
          <w:tcPr>
            <w:tcW w:w="1530" w:type="dxa"/>
          </w:tcPr>
          <w:p w14:paraId="6A95CD7D"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rPr>
              <w:t>23</w:t>
            </w:r>
          </w:p>
        </w:tc>
        <w:tc>
          <w:tcPr>
            <w:tcW w:w="1530" w:type="dxa"/>
          </w:tcPr>
          <w:p w14:paraId="0FF9160C"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23</w:t>
            </w:r>
          </w:p>
        </w:tc>
      </w:tr>
      <w:tr w:rsidR="00864FEE" w:rsidRPr="0093683D" w14:paraId="66705486" w14:textId="77777777" w:rsidTr="00144A44">
        <w:tc>
          <w:tcPr>
            <w:tcW w:w="6120" w:type="dxa"/>
          </w:tcPr>
          <w:p w14:paraId="6E4101C0" w14:textId="6D72C55D" w:rsidR="00864FEE" w:rsidRPr="0093683D" w:rsidRDefault="00864FEE" w:rsidP="0093683D">
            <w:pPr>
              <w:tabs>
                <w:tab w:val="left" w:pos="1440"/>
              </w:tabs>
              <w:spacing w:line="380" w:lineRule="exact"/>
              <w:jc w:val="thaiDistribute"/>
              <w:rPr>
                <w:rFonts w:ascii="Arial" w:hAnsi="Arial" w:cs="Arial"/>
                <w:sz w:val="22"/>
                <w:szCs w:val="22"/>
              </w:rPr>
            </w:pPr>
            <w:r w:rsidRPr="0093683D">
              <w:rPr>
                <w:rFonts w:ascii="Arial" w:hAnsi="Arial" w:cs="Arial"/>
                <w:sz w:val="22"/>
                <w:szCs w:val="22"/>
              </w:rPr>
              <w:t>31 December 202</w:t>
            </w:r>
            <w:r w:rsidR="0093683D" w:rsidRPr="0093683D">
              <w:rPr>
                <w:rFonts w:ascii="Arial" w:hAnsi="Arial" w:cs="Arial"/>
                <w:sz w:val="22"/>
                <w:szCs w:val="22"/>
              </w:rPr>
              <w:t>8</w:t>
            </w:r>
          </w:p>
        </w:tc>
        <w:tc>
          <w:tcPr>
            <w:tcW w:w="1530" w:type="dxa"/>
          </w:tcPr>
          <w:p w14:paraId="4EED17F0" w14:textId="77777777" w:rsidR="00864FEE" w:rsidRPr="0093683D" w:rsidRDefault="00864FEE" w:rsidP="0093683D">
            <w:pP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53</w:t>
            </w:r>
          </w:p>
        </w:tc>
        <w:tc>
          <w:tcPr>
            <w:tcW w:w="1530" w:type="dxa"/>
          </w:tcPr>
          <w:p w14:paraId="78BC2F52" w14:textId="77777777" w:rsidR="00864FEE" w:rsidRPr="0093683D" w:rsidRDefault="00864FEE" w:rsidP="0093683D">
            <w:pP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cs/>
              </w:rPr>
              <w:t>-</w:t>
            </w:r>
          </w:p>
        </w:tc>
      </w:tr>
      <w:tr w:rsidR="00214762" w:rsidRPr="0093683D" w14:paraId="350DCC08" w14:textId="77777777" w:rsidTr="00144A44">
        <w:tc>
          <w:tcPr>
            <w:tcW w:w="6120" w:type="dxa"/>
          </w:tcPr>
          <w:p w14:paraId="0BC6E72A" w14:textId="373D6C8E" w:rsidR="00214762" w:rsidRPr="0093683D" w:rsidRDefault="00214762" w:rsidP="00214762">
            <w:pPr>
              <w:tabs>
                <w:tab w:val="left" w:pos="1440"/>
              </w:tabs>
              <w:spacing w:line="380" w:lineRule="exact"/>
              <w:jc w:val="thaiDistribute"/>
              <w:rPr>
                <w:rFonts w:ascii="Arial" w:hAnsi="Arial" w:cs="Arial"/>
                <w:sz w:val="22"/>
                <w:szCs w:val="22"/>
                <w:cs/>
              </w:rPr>
            </w:pPr>
            <w:r>
              <w:rPr>
                <w:rFonts w:ascii="Arial" w:hAnsi="Arial" w:cs="Arial"/>
                <w:sz w:val="22"/>
                <w:szCs w:val="22"/>
              </w:rPr>
              <w:t>14 November 2034</w:t>
            </w:r>
          </w:p>
        </w:tc>
        <w:tc>
          <w:tcPr>
            <w:tcW w:w="1530" w:type="dxa"/>
          </w:tcPr>
          <w:p w14:paraId="689EE95B" w14:textId="4A7A5BED" w:rsidR="00214762" w:rsidRPr="0093683D" w:rsidRDefault="00214762" w:rsidP="00214762">
            <w:pPr>
              <w:pBdr>
                <w:bottom w:val="single" w:sz="4" w:space="1" w:color="auto"/>
              </w:pBdr>
              <w:tabs>
                <w:tab w:val="decimal" w:pos="1155"/>
              </w:tabs>
              <w:spacing w:line="380" w:lineRule="exact"/>
              <w:ind w:left="-15" w:right="-15"/>
              <w:rPr>
                <w:rFonts w:ascii="Arial" w:hAnsi="Arial" w:cs="Arial"/>
                <w:color w:val="000000"/>
                <w:sz w:val="22"/>
                <w:szCs w:val="22"/>
              </w:rPr>
            </w:pPr>
            <w:r>
              <w:rPr>
                <w:rFonts w:ascii="Arial" w:hAnsi="Arial" w:cs="Arial"/>
                <w:color w:val="000000"/>
                <w:sz w:val="22"/>
                <w:szCs w:val="22"/>
              </w:rPr>
              <w:t>156</w:t>
            </w:r>
          </w:p>
        </w:tc>
        <w:tc>
          <w:tcPr>
            <w:tcW w:w="1530" w:type="dxa"/>
          </w:tcPr>
          <w:p w14:paraId="336B439E" w14:textId="532572DB" w:rsidR="00214762" w:rsidRPr="0093683D" w:rsidRDefault="00214762" w:rsidP="00214762">
            <w:pPr>
              <w:pBdr>
                <w:bottom w:val="single" w:sz="4" w:space="1" w:color="auto"/>
              </w:pBd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80</w:t>
            </w:r>
          </w:p>
        </w:tc>
      </w:tr>
      <w:tr w:rsidR="00214762" w:rsidRPr="0093683D" w14:paraId="588A9A93" w14:textId="77777777" w:rsidTr="00144A44">
        <w:tc>
          <w:tcPr>
            <w:tcW w:w="6120" w:type="dxa"/>
          </w:tcPr>
          <w:p w14:paraId="6D591B41" w14:textId="77777777" w:rsidR="00214762" w:rsidRPr="0093683D" w:rsidRDefault="00214762" w:rsidP="00214762">
            <w:pPr>
              <w:tabs>
                <w:tab w:val="left" w:pos="1440"/>
              </w:tabs>
              <w:spacing w:line="380" w:lineRule="exact"/>
              <w:jc w:val="thaiDistribute"/>
              <w:rPr>
                <w:rFonts w:ascii="Arial" w:hAnsi="Arial" w:cs="Arial"/>
                <w:spacing w:val="-4"/>
                <w:sz w:val="22"/>
                <w:szCs w:val="22"/>
              </w:rPr>
            </w:pPr>
          </w:p>
        </w:tc>
        <w:tc>
          <w:tcPr>
            <w:tcW w:w="1530" w:type="dxa"/>
          </w:tcPr>
          <w:p w14:paraId="0E779057" w14:textId="77777777" w:rsidR="00214762" w:rsidRPr="0093683D" w:rsidRDefault="00214762" w:rsidP="00214762">
            <w:pPr>
              <w:pBdr>
                <w:bottom w:val="double" w:sz="4" w:space="1" w:color="auto"/>
              </w:pBdr>
              <w:tabs>
                <w:tab w:val="decimal" w:pos="1155"/>
              </w:tabs>
              <w:spacing w:line="380" w:lineRule="exact"/>
              <w:ind w:left="-15" w:right="-15"/>
              <w:rPr>
                <w:rFonts w:ascii="Arial" w:hAnsi="Arial" w:cs="Arial"/>
                <w:color w:val="000000"/>
                <w:sz w:val="22"/>
                <w:szCs w:val="22"/>
              </w:rPr>
            </w:pPr>
            <w:r w:rsidRPr="0093683D">
              <w:rPr>
                <w:rFonts w:ascii="Arial" w:hAnsi="Arial" w:cs="Arial"/>
                <w:color w:val="000000"/>
                <w:sz w:val="22"/>
                <w:szCs w:val="22"/>
              </w:rPr>
              <w:t>30</w:t>
            </w:r>
            <w:r w:rsidRPr="0093683D">
              <w:rPr>
                <w:rFonts w:ascii="Arial" w:hAnsi="Arial" w:cs="Arial"/>
                <w:color w:val="000000"/>
                <w:sz w:val="22"/>
                <w:szCs w:val="22"/>
                <w:cs/>
              </w:rPr>
              <w:t>5</w:t>
            </w:r>
          </w:p>
        </w:tc>
        <w:tc>
          <w:tcPr>
            <w:tcW w:w="1530" w:type="dxa"/>
          </w:tcPr>
          <w:p w14:paraId="1BE919AC" w14:textId="77777777" w:rsidR="00214762" w:rsidRPr="0093683D" w:rsidRDefault="00214762" w:rsidP="00214762">
            <w:pPr>
              <w:pBdr>
                <w:bottom w:val="double" w:sz="4" w:space="1" w:color="auto"/>
              </w:pBdr>
              <w:tabs>
                <w:tab w:val="decimal" w:pos="975"/>
              </w:tabs>
              <w:spacing w:line="380" w:lineRule="exact"/>
              <w:ind w:left="-15" w:right="-15"/>
              <w:rPr>
                <w:rFonts w:ascii="Arial" w:hAnsi="Arial" w:cs="Arial"/>
                <w:color w:val="000000"/>
                <w:sz w:val="22"/>
                <w:szCs w:val="22"/>
              </w:rPr>
            </w:pPr>
            <w:r w:rsidRPr="0093683D">
              <w:rPr>
                <w:rFonts w:ascii="Arial" w:hAnsi="Arial" w:cs="Arial"/>
                <w:color w:val="000000"/>
                <w:sz w:val="22"/>
                <w:szCs w:val="22"/>
              </w:rPr>
              <w:t>179</w:t>
            </w:r>
          </w:p>
        </w:tc>
      </w:tr>
    </w:tbl>
    <w:p w14:paraId="59DDD138" w14:textId="3DE1DB8C" w:rsidR="00AE75A1" w:rsidRPr="003E761E" w:rsidRDefault="00AE75A1" w:rsidP="00774D4D">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30</w:t>
      </w:r>
      <w:r w:rsidRPr="003E761E">
        <w:rPr>
          <w:rFonts w:ascii="Arial" w:hAnsi="Arial" w:hint="cs"/>
          <w:b/>
          <w:bCs/>
          <w:sz w:val="22"/>
          <w:szCs w:val="22"/>
        </w:rPr>
        <w:t>.</w:t>
      </w:r>
      <w:r w:rsidRPr="003E761E">
        <w:rPr>
          <w:rFonts w:ascii="Arial" w:hAnsi="Arial" w:hint="cs"/>
          <w:b/>
          <w:bCs/>
          <w:sz w:val="22"/>
          <w:szCs w:val="22"/>
        </w:rPr>
        <w:tab/>
      </w:r>
      <w:r w:rsidR="00774D4D" w:rsidRPr="003E761E">
        <w:rPr>
          <w:rFonts w:ascii="Arial" w:hAnsi="Arial"/>
          <w:b/>
          <w:bCs/>
          <w:sz w:val="22"/>
          <w:szCs w:val="22"/>
        </w:rPr>
        <w:t>Promotional privileges</w:t>
      </w:r>
    </w:p>
    <w:p w14:paraId="475FDDE3" w14:textId="23D6E921" w:rsidR="00774D4D" w:rsidRPr="003E761E" w:rsidRDefault="00774D4D" w:rsidP="00774D4D">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The subsidiary has received promotional privileges from the Board of Investment, pursuant to the investment promotion certificate No. 64-0304-1-00-1-0 issued on 16 February 2021. Subject to certain imposed conditions, the privileges include an exemption from corporate income tax for a period of 8 years from the date the promoted operations begin generating revenues (15 November 2021).</w:t>
      </w:r>
    </w:p>
    <w:p w14:paraId="5EE7C888" w14:textId="7117E1C5" w:rsidR="00AE75A1" w:rsidRPr="003E761E" w:rsidRDefault="00774D4D" w:rsidP="00774D4D">
      <w:pPr>
        <w:tabs>
          <w:tab w:val="left" w:pos="2160"/>
          <w:tab w:val="right" w:pos="7280"/>
          <w:tab w:val="right" w:pos="8540"/>
        </w:tabs>
        <w:spacing w:before="120" w:after="120" w:line="380" w:lineRule="exact"/>
        <w:ind w:left="540"/>
        <w:jc w:val="thaiDistribute"/>
        <w:rPr>
          <w:rFonts w:ascii="Angsana New" w:hAnsi="Angsana New"/>
          <w:sz w:val="32"/>
          <w:szCs w:val="32"/>
        </w:rPr>
      </w:pPr>
      <w:r w:rsidRPr="003E761E">
        <w:rPr>
          <w:rFonts w:ascii="Arial" w:hAnsi="Arial" w:cs="Arial"/>
          <w:sz w:val="22"/>
          <w:szCs w:val="22"/>
        </w:rPr>
        <w:t xml:space="preserve">The </w:t>
      </w:r>
      <w:r w:rsidR="00B40A74" w:rsidRPr="003E761E">
        <w:rPr>
          <w:rFonts w:ascii="Arial" w:hAnsi="Arial" w:cs="Arial"/>
          <w:sz w:val="22"/>
          <w:szCs w:val="22"/>
        </w:rPr>
        <w:t>subsidiary</w:t>
      </w:r>
      <w:r w:rsidRPr="003E761E">
        <w:rPr>
          <w:rFonts w:ascii="Arial" w:hAnsi="Arial" w:cs="Arial"/>
          <w:sz w:val="22"/>
          <w:szCs w:val="22"/>
        </w:rPr>
        <w:t>’s operating revenues for the years ended 31 December 202</w:t>
      </w:r>
      <w:r w:rsidR="00A36F54" w:rsidRPr="003E761E">
        <w:rPr>
          <w:rFonts w:ascii="Arial" w:hAnsi="Arial" w:cs="Arial"/>
          <w:sz w:val="22"/>
          <w:szCs w:val="22"/>
        </w:rPr>
        <w:t>3</w:t>
      </w:r>
      <w:r w:rsidRPr="003E761E">
        <w:rPr>
          <w:rFonts w:ascii="Arial" w:hAnsi="Arial" w:cs="Arial"/>
          <w:sz w:val="22"/>
          <w:szCs w:val="22"/>
        </w:rPr>
        <w:t xml:space="preserve"> and 202</w:t>
      </w:r>
      <w:r w:rsidR="00A36F54" w:rsidRPr="003E761E">
        <w:rPr>
          <w:rFonts w:ascii="Arial" w:hAnsi="Arial" w:cs="Arial"/>
          <w:sz w:val="22"/>
          <w:szCs w:val="22"/>
        </w:rPr>
        <w:t>2</w:t>
      </w:r>
      <w:r w:rsidRPr="003E761E">
        <w:rPr>
          <w:rFonts w:ascii="Arial" w:hAnsi="Arial" w:cs="Arial"/>
          <w:sz w:val="22"/>
          <w:szCs w:val="22"/>
        </w:rPr>
        <w:t xml:space="preserve">, divided between promoted and non-promoted operations, are </w:t>
      </w:r>
      <w:proofErr w:type="spellStart"/>
      <w:r w:rsidRPr="003E761E">
        <w:rPr>
          <w:rFonts w:ascii="Arial" w:hAnsi="Arial" w:cs="Arial"/>
          <w:sz w:val="22"/>
          <w:szCs w:val="22"/>
        </w:rPr>
        <w:t>summarised</w:t>
      </w:r>
      <w:proofErr w:type="spellEnd"/>
      <w:r w:rsidRPr="003E761E">
        <w:rPr>
          <w:rFonts w:ascii="Arial" w:hAnsi="Arial" w:cs="Arial"/>
          <w:sz w:val="22"/>
          <w:szCs w:val="22"/>
        </w:rPr>
        <w:t xml:space="preserve"> below.</w:t>
      </w:r>
    </w:p>
    <w:tbl>
      <w:tblPr>
        <w:tblW w:w="9226" w:type="dxa"/>
        <w:tblInd w:w="450" w:type="dxa"/>
        <w:tblLayout w:type="fixed"/>
        <w:tblLook w:val="0000" w:firstRow="0" w:lastRow="0" w:firstColumn="0" w:lastColumn="0" w:noHBand="0" w:noVBand="0"/>
      </w:tblPr>
      <w:tblGrid>
        <w:gridCol w:w="2340"/>
        <w:gridCol w:w="1147"/>
        <w:gridCol w:w="1148"/>
        <w:gridCol w:w="1147"/>
        <w:gridCol w:w="1148"/>
        <w:gridCol w:w="1148"/>
        <w:gridCol w:w="1148"/>
      </w:tblGrid>
      <w:tr w:rsidR="00774D4D" w:rsidRPr="003E761E" w14:paraId="504BF277" w14:textId="77777777" w:rsidTr="008628F5">
        <w:tc>
          <w:tcPr>
            <w:tcW w:w="2340" w:type="dxa"/>
            <w:shd w:val="clear" w:color="auto" w:fill="auto"/>
          </w:tcPr>
          <w:p w14:paraId="7D04F47A" w14:textId="77777777" w:rsidR="00774D4D" w:rsidRPr="003E761E" w:rsidRDefault="00774D4D" w:rsidP="00847EA6">
            <w:pPr>
              <w:tabs>
                <w:tab w:val="left" w:pos="360"/>
                <w:tab w:val="right" w:pos="4824"/>
              </w:tabs>
              <w:spacing w:line="380" w:lineRule="exact"/>
              <w:jc w:val="both"/>
              <w:rPr>
                <w:rFonts w:ascii="Arial" w:hAnsi="Arial" w:cs="Arial"/>
                <w:sz w:val="22"/>
                <w:szCs w:val="22"/>
                <w:u w:val="single"/>
              </w:rPr>
            </w:pPr>
          </w:p>
        </w:tc>
        <w:tc>
          <w:tcPr>
            <w:tcW w:w="6886" w:type="dxa"/>
            <w:gridSpan w:val="6"/>
          </w:tcPr>
          <w:p w14:paraId="74B49F30" w14:textId="61710771" w:rsidR="00774D4D" w:rsidRPr="003E761E" w:rsidRDefault="00774D4D" w:rsidP="00847EA6">
            <w:pPr>
              <w:tabs>
                <w:tab w:val="left" w:pos="900"/>
                <w:tab w:val="center" w:pos="6390"/>
                <w:tab w:val="center" w:pos="8370"/>
              </w:tabs>
              <w:spacing w:line="380" w:lineRule="exact"/>
              <w:ind w:left="360" w:right="-20" w:hanging="360"/>
              <w:jc w:val="right"/>
              <w:rPr>
                <w:rFonts w:ascii="Arial" w:hAnsi="Arial" w:cs="Arial"/>
                <w:sz w:val="22"/>
                <w:szCs w:val="22"/>
                <w:cs/>
              </w:rPr>
            </w:pPr>
            <w:r w:rsidRPr="003E761E">
              <w:rPr>
                <w:rFonts w:ascii="Arial" w:hAnsi="Arial" w:cs="Arial"/>
                <w:sz w:val="22"/>
                <w:szCs w:val="22"/>
                <w:cs/>
              </w:rPr>
              <w:t>(</w:t>
            </w:r>
            <w:r w:rsidRPr="003E761E">
              <w:rPr>
                <w:rFonts w:ascii="Arial" w:hAnsi="Arial" w:cs="Arial"/>
                <w:sz w:val="22"/>
                <w:szCs w:val="22"/>
              </w:rPr>
              <w:t>Unit: Thousand Baht</w:t>
            </w:r>
            <w:r w:rsidRPr="003E761E">
              <w:rPr>
                <w:rFonts w:ascii="Arial" w:hAnsi="Arial" w:cs="Arial"/>
                <w:sz w:val="22"/>
                <w:szCs w:val="22"/>
                <w:cs/>
              </w:rPr>
              <w:t>)</w:t>
            </w:r>
          </w:p>
        </w:tc>
      </w:tr>
      <w:tr w:rsidR="00847EA6" w:rsidRPr="003E761E" w14:paraId="0737F907" w14:textId="77777777" w:rsidTr="00442F75">
        <w:tc>
          <w:tcPr>
            <w:tcW w:w="2340" w:type="dxa"/>
            <w:shd w:val="clear" w:color="auto" w:fill="auto"/>
          </w:tcPr>
          <w:p w14:paraId="22A9ED99" w14:textId="77777777" w:rsidR="00847EA6" w:rsidRPr="003E761E" w:rsidRDefault="00847EA6" w:rsidP="00847EA6">
            <w:pPr>
              <w:spacing w:line="380" w:lineRule="exact"/>
              <w:ind w:right="-14"/>
              <w:jc w:val="thaiDistribute"/>
              <w:rPr>
                <w:rFonts w:ascii="Arial" w:hAnsi="Arial" w:cs="Arial"/>
                <w:sz w:val="22"/>
                <w:szCs w:val="22"/>
                <w:cs/>
              </w:rPr>
            </w:pPr>
          </w:p>
        </w:tc>
        <w:tc>
          <w:tcPr>
            <w:tcW w:w="2295" w:type="dxa"/>
            <w:gridSpan w:val="2"/>
            <w:vAlign w:val="bottom"/>
          </w:tcPr>
          <w:p w14:paraId="40D75146" w14:textId="461FD030"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Promoted operations</w:t>
            </w:r>
          </w:p>
        </w:tc>
        <w:tc>
          <w:tcPr>
            <w:tcW w:w="2295" w:type="dxa"/>
            <w:gridSpan w:val="2"/>
            <w:vAlign w:val="bottom"/>
          </w:tcPr>
          <w:p w14:paraId="3948D1E0" w14:textId="6461754B"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Non-promoted operations</w:t>
            </w:r>
          </w:p>
        </w:tc>
        <w:tc>
          <w:tcPr>
            <w:tcW w:w="2296" w:type="dxa"/>
            <w:gridSpan w:val="2"/>
            <w:vAlign w:val="bottom"/>
          </w:tcPr>
          <w:p w14:paraId="0A1949FC" w14:textId="64E25589" w:rsidR="00847EA6" w:rsidRPr="003E761E"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Total</w:t>
            </w:r>
          </w:p>
        </w:tc>
      </w:tr>
      <w:tr w:rsidR="00A36F54" w:rsidRPr="003E761E" w14:paraId="4AB9A4BB" w14:textId="77777777" w:rsidTr="00346AC3">
        <w:tc>
          <w:tcPr>
            <w:tcW w:w="2340" w:type="dxa"/>
            <w:shd w:val="clear" w:color="auto" w:fill="auto"/>
          </w:tcPr>
          <w:p w14:paraId="5C3DCBEB" w14:textId="77777777" w:rsidR="00A36F54" w:rsidRPr="003E761E" w:rsidRDefault="00A36F54" w:rsidP="00A36F54">
            <w:pPr>
              <w:spacing w:line="380" w:lineRule="exact"/>
              <w:ind w:right="-14"/>
              <w:jc w:val="thaiDistribute"/>
              <w:rPr>
                <w:rFonts w:ascii="Arial" w:hAnsi="Arial" w:cs="Arial"/>
                <w:sz w:val="22"/>
                <w:szCs w:val="22"/>
                <w:cs/>
              </w:rPr>
            </w:pPr>
          </w:p>
        </w:tc>
        <w:tc>
          <w:tcPr>
            <w:tcW w:w="1147" w:type="dxa"/>
            <w:vAlign w:val="bottom"/>
          </w:tcPr>
          <w:p w14:paraId="49C4EDF5" w14:textId="1223B4C0"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2023</w:t>
            </w:r>
          </w:p>
        </w:tc>
        <w:tc>
          <w:tcPr>
            <w:tcW w:w="1148" w:type="dxa"/>
            <w:shd w:val="clear" w:color="auto" w:fill="auto"/>
            <w:vAlign w:val="bottom"/>
          </w:tcPr>
          <w:p w14:paraId="22E9A5F3" w14:textId="0A8103C9"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2022</w:t>
            </w:r>
          </w:p>
        </w:tc>
        <w:tc>
          <w:tcPr>
            <w:tcW w:w="1147" w:type="dxa"/>
            <w:vAlign w:val="bottom"/>
          </w:tcPr>
          <w:p w14:paraId="78901BDD" w14:textId="1C3C744A"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2023</w:t>
            </w:r>
          </w:p>
        </w:tc>
        <w:tc>
          <w:tcPr>
            <w:tcW w:w="1148" w:type="dxa"/>
            <w:shd w:val="clear" w:color="auto" w:fill="auto"/>
            <w:vAlign w:val="bottom"/>
          </w:tcPr>
          <w:p w14:paraId="4B89DD27" w14:textId="577C4710"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2022</w:t>
            </w:r>
          </w:p>
        </w:tc>
        <w:tc>
          <w:tcPr>
            <w:tcW w:w="1148" w:type="dxa"/>
            <w:vAlign w:val="bottom"/>
          </w:tcPr>
          <w:p w14:paraId="02F6025B" w14:textId="1D78954C"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2023</w:t>
            </w:r>
          </w:p>
        </w:tc>
        <w:tc>
          <w:tcPr>
            <w:tcW w:w="1148" w:type="dxa"/>
            <w:vAlign w:val="bottom"/>
          </w:tcPr>
          <w:p w14:paraId="32C500BA" w14:textId="5F8020C5" w:rsidR="00A36F54" w:rsidRPr="003E761E" w:rsidRDefault="00A36F54" w:rsidP="00A36F54">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3E761E">
              <w:rPr>
                <w:rFonts w:ascii="Arial" w:hAnsi="Arial" w:cs="Arial"/>
                <w:sz w:val="22"/>
                <w:szCs w:val="22"/>
              </w:rPr>
              <w:t>2022</w:t>
            </w:r>
          </w:p>
        </w:tc>
      </w:tr>
      <w:tr w:rsidR="00C87B34" w:rsidRPr="003E761E" w14:paraId="49B3E92A" w14:textId="77777777" w:rsidTr="00BB7C1E">
        <w:tc>
          <w:tcPr>
            <w:tcW w:w="2340" w:type="dxa"/>
            <w:shd w:val="clear" w:color="auto" w:fill="auto"/>
          </w:tcPr>
          <w:p w14:paraId="59962BA6" w14:textId="1F5AF320" w:rsidR="00C87B34" w:rsidRPr="003E761E" w:rsidRDefault="00C87B34" w:rsidP="00C87B34">
            <w:pPr>
              <w:tabs>
                <w:tab w:val="left" w:pos="516"/>
              </w:tabs>
              <w:spacing w:line="380" w:lineRule="exact"/>
              <w:ind w:left="159" w:hanging="159"/>
              <w:jc w:val="both"/>
              <w:rPr>
                <w:rFonts w:ascii="Arial" w:hAnsi="Arial" w:cs="Arial"/>
                <w:sz w:val="22"/>
                <w:szCs w:val="22"/>
                <w:cs/>
              </w:rPr>
            </w:pPr>
            <w:r w:rsidRPr="003E761E">
              <w:rPr>
                <w:rFonts w:ascii="Arial" w:hAnsi="Arial" w:cs="Arial"/>
                <w:sz w:val="22"/>
                <w:szCs w:val="22"/>
              </w:rPr>
              <w:t>Service income</w:t>
            </w:r>
          </w:p>
        </w:tc>
        <w:tc>
          <w:tcPr>
            <w:tcW w:w="1147" w:type="dxa"/>
          </w:tcPr>
          <w:p w14:paraId="71155B77" w14:textId="54CD5C0F" w:rsidR="00C87B34" w:rsidRPr="003E761E" w:rsidRDefault="00C87B34" w:rsidP="00C87B34">
            <w:pPr>
              <w:pBdr>
                <w:bottom w:val="sing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10,792</w:t>
            </w:r>
          </w:p>
        </w:tc>
        <w:tc>
          <w:tcPr>
            <w:tcW w:w="1148" w:type="dxa"/>
            <w:shd w:val="clear" w:color="auto" w:fill="auto"/>
          </w:tcPr>
          <w:p w14:paraId="5B62CE1A" w14:textId="040B92B4" w:rsidR="00C87B34" w:rsidRPr="003E761E" w:rsidRDefault="00C87B34" w:rsidP="00C87B34">
            <w:pPr>
              <w:pBdr>
                <w:bottom w:val="sing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6,558</w:t>
            </w:r>
          </w:p>
        </w:tc>
        <w:tc>
          <w:tcPr>
            <w:tcW w:w="1147" w:type="dxa"/>
          </w:tcPr>
          <w:p w14:paraId="7889AE9B" w14:textId="26F7991E" w:rsidR="00C87B34" w:rsidRPr="003E761E" w:rsidRDefault="00A46775" w:rsidP="00C87B34">
            <w:pPr>
              <w:pBdr>
                <w:bottom w:val="sing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1,204</w:t>
            </w:r>
          </w:p>
        </w:tc>
        <w:tc>
          <w:tcPr>
            <w:tcW w:w="1148" w:type="dxa"/>
            <w:shd w:val="clear" w:color="auto" w:fill="auto"/>
          </w:tcPr>
          <w:p w14:paraId="54FC777A" w14:textId="420F7CAB" w:rsidR="00C87B34" w:rsidRPr="003E761E" w:rsidRDefault="00C87B34" w:rsidP="00C87B34">
            <w:pPr>
              <w:pBdr>
                <w:bottom w:val="sing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125</w:t>
            </w:r>
          </w:p>
        </w:tc>
        <w:tc>
          <w:tcPr>
            <w:tcW w:w="1148" w:type="dxa"/>
          </w:tcPr>
          <w:p w14:paraId="7480773B" w14:textId="6C8360EC" w:rsidR="00C87B34" w:rsidRPr="003E761E" w:rsidRDefault="00A46775" w:rsidP="00C87B34">
            <w:pPr>
              <w:pBdr>
                <w:bottom w:val="sing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11,996</w:t>
            </w:r>
          </w:p>
        </w:tc>
        <w:tc>
          <w:tcPr>
            <w:tcW w:w="1148" w:type="dxa"/>
          </w:tcPr>
          <w:p w14:paraId="7F6B128F" w14:textId="0FC750F5" w:rsidR="00C87B34" w:rsidRPr="003E761E" w:rsidRDefault="00C87B34" w:rsidP="00C87B34">
            <w:pPr>
              <w:pBdr>
                <w:bottom w:val="single" w:sz="4" w:space="1" w:color="auto"/>
              </w:pBdr>
              <w:tabs>
                <w:tab w:val="decimal" w:pos="885"/>
              </w:tabs>
              <w:spacing w:line="380" w:lineRule="exact"/>
              <w:ind w:left="-15" w:right="-45"/>
              <w:jc w:val="thaiDistribute"/>
              <w:rPr>
                <w:rFonts w:ascii="Arial" w:hAnsi="Arial" w:cs="Arial"/>
                <w:sz w:val="22"/>
                <w:szCs w:val="22"/>
              </w:rPr>
            </w:pPr>
            <w:r w:rsidRPr="003E761E">
              <w:rPr>
                <w:rFonts w:ascii="Arial" w:hAnsi="Arial" w:cs="Arial"/>
                <w:sz w:val="22"/>
                <w:szCs w:val="22"/>
              </w:rPr>
              <w:t>6,683</w:t>
            </w:r>
          </w:p>
        </w:tc>
      </w:tr>
      <w:tr w:rsidR="00C87B34" w:rsidRPr="003E761E" w14:paraId="62A5E24F" w14:textId="77777777" w:rsidTr="00BB7C1E">
        <w:tc>
          <w:tcPr>
            <w:tcW w:w="2340" w:type="dxa"/>
            <w:shd w:val="clear" w:color="auto" w:fill="auto"/>
          </w:tcPr>
          <w:p w14:paraId="1604DBC8" w14:textId="68D9E265" w:rsidR="00C87B34" w:rsidRPr="003E761E" w:rsidRDefault="00C87B34" w:rsidP="00C87B34">
            <w:pPr>
              <w:spacing w:line="380" w:lineRule="exact"/>
              <w:ind w:left="159" w:right="-194" w:hanging="159"/>
              <w:rPr>
                <w:rFonts w:ascii="Arial" w:hAnsi="Arial" w:cs="Arial"/>
                <w:sz w:val="22"/>
                <w:szCs w:val="22"/>
              </w:rPr>
            </w:pPr>
            <w:r w:rsidRPr="003E761E">
              <w:rPr>
                <w:rFonts w:ascii="Arial" w:hAnsi="Arial" w:cs="Arial"/>
                <w:sz w:val="22"/>
                <w:szCs w:val="22"/>
              </w:rPr>
              <w:t>Total service income</w:t>
            </w:r>
          </w:p>
        </w:tc>
        <w:tc>
          <w:tcPr>
            <w:tcW w:w="1147" w:type="dxa"/>
          </w:tcPr>
          <w:p w14:paraId="5370543B" w14:textId="7FD2F4A8" w:rsidR="00C87B34" w:rsidRPr="003E761E" w:rsidRDefault="00C87B34" w:rsidP="00C87B34">
            <w:pPr>
              <w:pBdr>
                <w:bottom w:val="doub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10,792</w:t>
            </w:r>
          </w:p>
        </w:tc>
        <w:tc>
          <w:tcPr>
            <w:tcW w:w="1148" w:type="dxa"/>
            <w:shd w:val="clear" w:color="auto" w:fill="auto"/>
          </w:tcPr>
          <w:p w14:paraId="175C4DB4" w14:textId="46BB9B53" w:rsidR="00C87B34" w:rsidRPr="003E761E" w:rsidRDefault="00C87B34" w:rsidP="00C87B34">
            <w:pPr>
              <w:pBdr>
                <w:bottom w:val="doub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6,558</w:t>
            </w:r>
          </w:p>
        </w:tc>
        <w:tc>
          <w:tcPr>
            <w:tcW w:w="1147" w:type="dxa"/>
          </w:tcPr>
          <w:p w14:paraId="4B1DA5F1" w14:textId="7DE0C17D" w:rsidR="00C87B34" w:rsidRPr="003E761E" w:rsidRDefault="00A46775" w:rsidP="00C87B34">
            <w:pPr>
              <w:pBdr>
                <w:bottom w:val="doub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1,204</w:t>
            </w:r>
          </w:p>
        </w:tc>
        <w:tc>
          <w:tcPr>
            <w:tcW w:w="1148" w:type="dxa"/>
            <w:shd w:val="clear" w:color="auto" w:fill="auto"/>
          </w:tcPr>
          <w:p w14:paraId="4B73E731" w14:textId="7F725B0F" w:rsidR="00C87B34" w:rsidRPr="003E761E" w:rsidRDefault="00C87B34" w:rsidP="00C87B34">
            <w:pPr>
              <w:pBdr>
                <w:bottom w:val="double" w:sz="4" w:space="1" w:color="auto"/>
              </w:pBdr>
              <w:tabs>
                <w:tab w:val="decimal" w:pos="885"/>
              </w:tabs>
              <w:spacing w:line="380" w:lineRule="exact"/>
              <w:ind w:left="-15" w:right="-45"/>
              <w:jc w:val="thaiDistribute"/>
              <w:rPr>
                <w:rFonts w:ascii="Arial" w:hAnsi="Arial" w:cs="Arial"/>
                <w:sz w:val="22"/>
                <w:szCs w:val="22"/>
              </w:rPr>
            </w:pPr>
            <w:r w:rsidRPr="00C87B34">
              <w:rPr>
                <w:rFonts w:ascii="Arial" w:hAnsi="Arial" w:cs="Arial"/>
                <w:sz w:val="22"/>
                <w:szCs w:val="22"/>
              </w:rPr>
              <w:t>125</w:t>
            </w:r>
          </w:p>
        </w:tc>
        <w:tc>
          <w:tcPr>
            <w:tcW w:w="1148" w:type="dxa"/>
          </w:tcPr>
          <w:p w14:paraId="38791812" w14:textId="0A786A32" w:rsidR="00C87B34" w:rsidRPr="003E761E" w:rsidRDefault="00A46775" w:rsidP="00C87B34">
            <w:pPr>
              <w:pBdr>
                <w:bottom w:val="doub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11,996</w:t>
            </w:r>
          </w:p>
        </w:tc>
        <w:tc>
          <w:tcPr>
            <w:tcW w:w="1148" w:type="dxa"/>
          </w:tcPr>
          <w:p w14:paraId="189D3924" w14:textId="0D1CFE2F" w:rsidR="00C87B34" w:rsidRPr="003E761E" w:rsidRDefault="00C87B34" w:rsidP="00C87B34">
            <w:pPr>
              <w:pBdr>
                <w:bottom w:val="double" w:sz="4" w:space="1" w:color="auto"/>
              </w:pBdr>
              <w:tabs>
                <w:tab w:val="decimal" w:pos="885"/>
              </w:tabs>
              <w:spacing w:line="380" w:lineRule="exact"/>
              <w:ind w:left="-15" w:right="-45"/>
              <w:jc w:val="thaiDistribute"/>
              <w:rPr>
                <w:rFonts w:ascii="Arial" w:hAnsi="Arial" w:cs="Arial"/>
                <w:sz w:val="22"/>
                <w:szCs w:val="22"/>
              </w:rPr>
            </w:pPr>
            <w:r w:rsidRPr="003E761E">
              <w:rPr>
                <w:rFonts w:ascii="Arial" w:hAnsi="Arial" w:cs="Arial"/>
                <w:sz w:val="22"/>
                <w:szCs w:val="22"/>
              </w:rPr>
              <w:t>6,683</w:t>
            </w:r>
          </w:p>
        </w:tc>
      </w:tr>
    </w:tbl>
    <w:p w14:paraId="3FF9B697" w14:textId="77777777" w:rsidR="0093683D" w:rsidRDefault="0093683D" w:rsidP="00B40A74">
      <w:pPr>
        <w:spacing w:before="240" w:after="120" w:line="380" w:lineRule="exact"/>
        <w:ind w:left="547" w:hanging="547"/>
        <w:jc w:val="thaiDistribute"/>
        <w:rPr>
          <w:rFonts w:ascii="Arial" w:hAnsi="Arial"/>
          <w:b/>
          <w:bCs/>
          <w:sz w:val="22"/>
          <w:szCs w:val="22"/>
        </w:rPr>
      </w:pPr>
    </w:p>
    <w:p w14:paraId="3E6EF2AD" w14:textId="77777777" w:rsidR="00214762" w:rsidRDefault="00214762">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D871C6A" w14:textId="5EB41AA4" w:rsidR="00B40A74" w:rsidRPr="003E761E" w:rsidRDefault="00BC1CC8" w:rsidP="00B40A74">
      <w:pPr>
        <w:spacing w:before="240" w:after="120" w:line="380" w:lineRule="exact"/>
        <w:ind w:left="547" w:hanging="547"/>
        <w:jc w:val="thaiDistribute"/>
        <w:rPr>
          <w:rFonts w:ascii="Arial" w:hAnsi="Arial"/>
          <w:b/>
          <w:bCs/>
          <w:sz w:val="22"/>
          <w:szCs w:val="22"/>
        </w:rPr>
      </w:pPr>
      <w:r w:rsidRPr="003E761E">
        <w:rPr>
          <w:rFonts w:ascii="Arial" w:hAnsi="Arial"/>
          <w:b/>
          <w:bCs/>
          <w:sz w:val="22"/>
          <w:szCs w:val="22"/>
        </w:rPr>
        <w:lastRenderedPageBreak/>
        <w:t>3</w:t>
      </w:r>
      <w:r w:rsidR="00AE75A1" w:rsidRPr="003E761E">
        <w:rPr>
          <w:rFonts w:ascii="Arial" w:hAnsi="Arial"/>
          <w:b/>
          <w:bCs/>
          <w:sz w:val="22"/>
          <w:szCs w:val="22"/>
        </w:rPr>
        <w:t>1</w:t>
      </w:r>
      <w:r w:rsidR="00255618" w:rsidRPr="003E761E">
        <w:rPr>
          <w:rFonts w:ascii="Arial" w:hAnsi="Arial"/>
          <w:b/>
          <w:bCs/>
          <w:sz w:val="22"/>
          <w:szCs w:val="22"/>
        </w:rPr>
        <w:t>.</w:t>
      </w:r>
      <w:r w:rsidR="00255618" w:rsidRPr="003E761E">
        <w:rPr>
          <w:rFonts w:ascii="Arial" w:hAnsi="Arial"/>
          <w:b/>
          <w:bCs/>
          <w:sz w:val="22"/>
          <w:szCs w:val="22"/>
        </w:rPr>
        <w:tab/>
      </w:r>
      <w:r w:rsidR="00B40A74" w:rsidRPr="003E761E">
        <w:rPr>
          <w:rFonts w:ascii="Arial" w:hAnsi="Arial"/>
          <w:b/>
          <w:bCs/>
          <w:sz w:val="22"/>
          <w:szCs w:val="22"/>
        </w:rPr>
        <w:t>Earnings per share</w:t>
      </w:r>
    </w:p>
    <w:p w14:paraId="435A1767" w14:textId="77777777" w:rsidR="00B40A74" w:rsidRPr="003E761E"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2409EDC" w14:textId="56F0462F" w:rsidR="00B40A74" w:rsidRPr="003E761E"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5" w:type="dxa"/>
        <w:tblLayout w:type="fixed"/>
        <w:tblLook w:val="04A0" w:firstRow="1" w:lastRow="0" w:firstColumn="1" w:lastColumn="0" w:noHBand="0" w:noVBand="1"/>
      </w:tblPr>
      <w:tblGrid>
        <w:gridCol w:w="4245"/>
        <w:gridCol w:w="1219"/>
        <w:gridCol w:w="1276"/>
        <w:gridCol w:w="1233"/>
        <w:gridCol w:w="1132"/>
      </w:tblGrid>
      <w:tr w:rsidR="00B40A74" w:rsidRPr="003E761E" w14:paraId="1EB93209" w14:textId="77777777" w:rsidTr="00A36F54">
        <w:tc>
          <w:tcPr>
            <w:tcW w:w="4245" w:type="dxa"/>
            <w:vAlign w:val="bottom"/>
          </w:tcPr>
          <w:p w14:paraId="341B52F6" w14:textId="77777777" w:rsidR="00B40A74" w:rsidRPr="003E761E"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hideMark/>
          </w:tcPr>
          <w:p w14:paraId="174A76B8" w14:textId="77777777" w:rsidR="00B40A74" w:rsidRPr="003E761E" w:rsidRDefault="00B40A74" w:rsidP="008437F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rPr>
            </w:pPr>
            <w:r w:rsidRPr="003E761E">
              <w:rPr>
                <w:rFonts w:ascii="Arial" w:hAnsi="Arial" w:cs="Arial"/>
                <w:sz w:val="20"/>
                <w:szCs w:val="20"/>
              </w:rPr>
              <w:t>For the year ended 31 December</w:t>
            </w:r>
          </w:p>
        </w:tc>
      </w:tr>
      <w:tr w:rsidR="00B40A74" w:rsidRPr="003E761E" w14:paraId="5351E82B" w14:textId="77777777" w:rsidTr="00A36F54">
        <w:tc>
          <w:tcPr>
            <w:tcW w:w="4245" w:type="dxa"/>
            <w:vAlign w:val="bottom"/>
          </w:tcPr>
          <w:p w14:paraId="41C137CB" w14:textId="77777777" w:rsidR="00B40A74" w:rsidRPr="003E761E"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cs/>
              </w:rPr>
            </w:pPr>
          </w:p>
        </w:tc>
        <w:tc>
          <w:tcPr>
            <w:tcW w:w="2495" w:type="dxa"/>
            <w:gridSpan w:val="2"/>
            <w:hideMark/>
          </w:tcPr>
          <w:p w14:paraId="2C864D40" w14:textId="77777777" w:rsidR="00B40A74" w:rsidRPr="003E761E" w:rsidRDefault="00B40A74" w:rsidP="008437F0">
            <w:pPr>
              <w:pBdr>
                <w:bottom w:val="single" w:sz="4" w:space="1" w:color="auto"/>
              </w:pBdr>
              <w:spacing w:line="360" w:lineRule="exact"/>
              <w:ind w:right="-43"/>
              <w:jc w:val="center"/>
              <w:rPr>
                <w:rFonts w:ascii="Arial" w:hAnsi="Arial" w:cs="Arial"/>
                <w:sz w:val="20"/>
                <w:szCs w:val="20"/>
              </w:rPr>
            </w:pPr>
            <w:r w:rsidRPr="003E761E">
              <w:rPr>
                <w:rFonts w:ascii="Arial" w:hAnsi="Arial" w:cs="Arial"/>
                <w:sz w:val="20"/>
                <w:szCs w:val="20"/>
              </w:rPr>
              <w:t>Consolidated                         financial statements</w:t>
            </w:r>
          </w:p>
        </w:tc>
        <w:tc>
          <w:tcPr>
            <w:tcW w:w="2365" w:type="dxa"/>
            <w:gridSpan w:val="2"/>
            <w:hideMark/>
          </w:tcPr>
          <w:p w14:paraId="374E564F" w14:textId="77777777" w:rsidR="00B40A74" w:rsidRPr="003E761E" w:rsidRDefault="00B40A74" w:rsidP="008437F0">
            <w:pPr>
              <w:pBdr>
                <w:bottom w:val="single" w:sz="4" w:space="1" w:color="auto"/>
              </w:pBdr>
              <w:spacing w:line="360" w:lineRule="exact"/>
              <w:ind w:right="-172"/>
              <w:jc w:val="center"/>
              <w:rPr>
                <w:rFonts w:ascii="Arial" w:hAnsi="Arial" w:cs="Arial"/>
                <w:sz w:val="20"/>
                <w:szCs w:val="20"/>
                <w:cs/>
              </w:rPr>
            </w:pPr>
            <w:r w:rsidRPr="003E761E">
              <w:rPr>
                <w:rFonts w:ascii="Arial" w:hAnsi="Arial" w:cs="Arial"/>
                <w:sz w:val="20"/>
                <w:szCs w:val="20"/>
              </w:rPr>
              <w:t>Separate                              financial statements</w:t>
            </w:r>
          </w:p>
        </w:tc>
      </w:tr>
      <w:tr w:rsidR="00A36F54" w:rsidRPr="003E761E" w14:paraId="68776668" w14:textId="77777777" w:rsidTr="00A36F54">
        <w:trPr>
          <w:cantSplit/>
          <w:trHeight w:val="378"/>
        </w:trPr>
        <w:tc>
          <w:tcPr>
            <w:tcW w:w="4245" w:type="dxa"/>
          </w:tcPr>
          <w:p w14:paraId="0844A0CD" w14:textId="77777777" w:rsidR="00A36F54" w:rsidRPr="003E761E" w:rsidRDefault="00A36F54" w:rsidP="00A36F54">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hideMark/>
          </w:tcPr>
          <w:p w14:paraId="4BD99085" w14:textId="16245761" w:rsidR="00A36F54" w:rsidRPr="003E761E" w:rsidRDefault="00A36F54" w:rsidP="00A36F54">
            <w:pPr>
              <w:pBdr>
                <w:bottom w:val="single" w:sz="4" w:space="1" w:color="auto"/>
              </w:pBdr>
              <w:spacing w:line="360" w:lineRule="exact"/>
              <w:ind w:right="-143"/>
              <w:jc w:val="center"/>
              <w:rPr>
                <w:rFonts w:ascii="Arial" w:hAnsi="Arial" w:cs="Arial"/>
                <w:color w:val="000000"/>
                <w:sz w:val="20"/>
                <w:szCs w:val="20"/>
                <w:cs/>
              </w:rPr>
            </w:pPr>
            <w:r w:rsidRPr="003E761E">
              <w:rPr>
                <w:rFonts w:ascii="Arial" w:hAnsi="Arial" w:cs="Arial"/>
                <w:color w:val="000000"/>
                <w:sz w:val="20"/>
                <w:szCs w:val="20"/>
              </w:rPr>
              <w:t>2023</w:t>
            </w:r>
          </w:p>
        </w:tc>
        <w:tc>
          <w:tcPr>
            <w:tcW w:w="1276" w:type="dxa"/>
            <w:hideMark/>
          </w:tcPr>
          <w:p w14:paraId="748A130F" w14:textId="1F4812B0" w:rsidR="00A36F54" w:rsidRPr="003E761E" w:rsidRDefault="00A36F54" w:rsidP="00A36F54">
            <w:pPr>
              <w:pBdr>
                <w:bottom w:val="single" w:sz="4" w:space="1" w:color="auto"/>
              </w:pBdr>
              <w:spacing w:line="360" w:lineRule="exact"/>
              <w:ind w:right="-143"/>
              <w:jc w:val="center"/>
              <w:rPr>
                <w:rFonts w:ascii="Arial" w:hAnsi="Arial" w:cs="Arial"/>
                <w:color w:val="000000"/>
                <w:sz w:val="20"/>
                <w:szCs w:val="20"/>
              </w:rPr>
            </w:pPr>
            <w:r w:rsidRPr="003E761E">
              <w:rPr>
                <w:rFonts w:ascii="Arial" w:hAnsi="Arial" w:cs="Arial"/>
                <w:color w:val="000000"/>
                <w:sz w:val="20"/>
                <w:szCs w:val="20"/>
              </w:rPr>
              <w:t>2022</w:t>
            </w:r>
          </w:p>
        </w:tc>
        <w:tc>
          <w:tcPr>
            <w:tcW w:w="1233" w:type="dxa"/>
            <w:hideMark/>
          </w:tcPr>
          <w:p w14:paraId="700A10FF" w14:textId="17388ABA" w:rsidR="00A36F54" w:rsidRPr="003E761E" w:rsidRDefault="00A36F54" w:rsidP="00A36F54">
            <w:pPr>
              <w:pBdr>
                <w:bottom w:val="single" w:sz="4" w:space="1" w:color="auto"/>
              </w:pBdr>
              <w:spacing w:line="360" w:lineRule="exact"/>
              <w:ind w:right="-37"/>
              <w:jc w:val="center"/>
              <w:rPr>
                <w:rFonts w:ascii="Arial" w:hAnsi="Arial" w:cs="Arial"/>
                <w:color w:val="000000"/>
                <w:sz w:val="20"/>
                <w:szCs w:val="20"/>
              </w:rPr>
            </w:pPr>
            <w:r w:rsidRPr="003E761E">
              <w:rPr>
                <w:rFonts w:ascii="Arial" w:hAnsi="Arial" w:cs="Arial"/>
                <w:color w:val="000000"/>
                <w:sz w:val="20"/>
                <w:szCs w:val="20"/>
              </w:rPr>
              <w:t>2023</w:t>
            </w:r>
          </w:p>
        </w:tc>
        <w:tc>
          <w:tcPr>
            <w:tcW w:w="1132" w:type="dxa"/>
            <w:hideMark/>
          </w:tcPr>
          <w:p w14:paraId="4D3AEBDD" w14:textId="702EC4A5" w:rsidR="00A36F54" w:rsidRPr="003E761E" w:rsidRDefault="00A36F54" w:rsidP="00A36F54">
            <w:pPr>
              <w:pBdr>
                <w:bottom w:val="single" w:sz="4" w:space="1" w:color="auto"/>
              </w:pBdr>
              <w:spacing w:line="360" w:lineRule="exact"/>
              <w:ind w:right="-143"/>
              <w:jc w:val="center"/>
              <w:rPr>
                <w:rFonts w:ascii="Arial" w:hAnsi="Arial" w:cs="Arial"/>
                <w:color w:val="000000"/>
                <w:sz w:val="20"/>
                <w:szCs w:val="20"/>
              </w:rPr>
            </w:pPr>
            <w:r w:rsidRPr="003E761E">
              <w:rPr>
                <w:rFonts w:ascii="Arial" w:hAnsi="Arial" w:cs="Arial"/>
                <w:color w:val="000000"/>
                <w:sz w:val="20"/>
                <w:szCs w:val="20"/>
              </w:rPr>
              <w:t>2022</w:t>
            </w:r>
          </w:p>
        </w:tc>
      </w:tr>
      <w:tr w:rsidR="00C87B34" w:rsidRPr="003E761E" w14:paraId="2E6DA9E2" w14:textId="77777777" w:rsidTr="00D47912">
        <w:trPr>
          <w:cantSplit/>
          <w:trHeight w:val="288"/>
        </w:trPr>
        <w:tc>
          <w:tcPr>
            <w:tcW w:w="4245" w:type="dxa"/>
            <w:hideMark/>
          </w:tcPr>
          <w:p w14:paraId="47A09DEA" w14:textId="77777777" w:rsidR="00C87B34" w:rsidRPr="003E761E" w:rsidRDefault="00C87B34" w:rsidP="00C87B34">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Profit for the year</w:t>
            </w:r>
            <w:r w:rsidRPr="003E761E">
              <w:rPr>
                <w:rFonts w:ascii="Arial" w:hAnsi="Arial" w:hint="cs"/>
                <w:sz w:val="20"/>
                <w:szCs w:val="20"/>
                <w:cs/>
              </w:rPr>
              <w:t xml:space="preserve"> </w:t>
            </w:r>
            <w:r w:rsidRPr="003E761E">
              <w:rPr>
                <w:rFonts w:ascii="Arial" w:hAnsi="Arial" w:cs="Arial"/>
                <w:sz w:val="20"/>
                <w:szCs w:val="20"/>
              </w:rPr>
              <w:t>(Thousand Baht)</w:t>
            </w:r>
          </w:p>
        </w:tc>
        <w:tc>
          <w:tcPr>
            <w:tcW w:w="1219" w:type="dxa"/>
          </w:tcPr>
          <w:p w14:paraId="77D6F6B1" w14:textId="23DC5FC8" w:rsidR="00C87B34" w:rsidRPr="003E761E" w:rsidRDefault="00151A1D" w:rsidP="00C87B34">
            <w:pPr>
              <w:spacing w:line="380" w:lineRule="exact"/>
              <w:jc w:val="right"/>
              <w:rPr>
                <w:rFonts w:ascii="Arial" w:hAnsi="Arial" w:cs="Arial"/>
                <w:color w:val="000000"/>
                <w:sz w:val="20"/>
                <w:szCs w:val="20"/>
                <w:cs/>
              </w:rPr>
            </w:pPr>
            <w:r>
              <w:rPr>
                <w:rFonts w:ascii="Arial" w:hAnsi="Arial" w:cs="Arial"/>
                <w:color w:val="000000"/>
                <w:sz w:val="20"/>
                <w:szCs w:val="20"/>
              </w:rPr>
              <w:t>500,91</w:t>
            </w:r>
            <w:r w:rsidR="00A46775">
              <w:rPr>
                <w:rFonts w:ascii="Arial" w:hAnsi="Arial" w:cs="Arial"/>
                <w:color w:val="000000"/>
                <w:sz w:val="20"/>
                <w:szCs w:val="20"/>
              </w:rPr>
              <w:t>8</w:t>
            </w:r>
          </w:p>
        </w:tc>
        <w:tc>
          <w:tcPr>
            <w:tcW w:w="1276" w:type="dxa"/>
            <w:hideMark/>
          </w:tcPr>
          <w:p w14:paraId="0CC2D898" w14:textId="2E32032C"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hint="cs"/>
                <w:color w:val="000000"/>
                <w:sz w:val="20"/>
                <w:szCs w:val="20"/>
              </w:rPr>
              <w:t>251,123</w:t>
            </w:r>
          </w:p>
        </w:tc>
        <w:tc>
          <w:tcPr>
            <w:tcW w:w="1233" w:type="dxa"/>
          </w:tcPr>
          <w:p w14:paraId="29FBEF19" w14:textId="17B62616" w:rsidR="00C87B34" w:rsidRPr="003E761E" w:rsidRDefault="00151A1D" w:rsidP="00C87B34">
            <w:pPr>
              <w:spacing w:line="380" w:lineRule="exact"/>
              <w:jc w:val="right"/>
              <w:rPr>
                <w:rFonts w:ascii="Arial" w:hAnsi="Arial" w:cs="Arial"/>
                <w:color w:val="000000"/>
                <w:sz w:val="20"/>
                <w:szCs w:val="20"/>
              </w:rPr>
            </w:pPr>
            <w:r>
              <w:rPr>
                <w:rFonts w:ascii="Arial" w:hAnsi="Arial" w:cs="Arial"/>
                <w:color w:val="000000"/>
                <w:sz w:val="20"/>
                <w:szCs w:val="20"/>
              </w:rPr>
              <w:t>458,636</w:t>
            </w:r>
          </w:p>
        </w:tc>
        <w:tc>
          <w:tcPr>
            <w:tcW w:w="1132" w:type="dxa"/>
            <w:vAlign w:val="bottom"/>
            <w:hideMark/>
          </w:tcPr>
          <w:p w14:paraId="41106E8B" w14:textId="0EBE8330" w:rsidR="00C87B34" w:rsidRPr="003E761E" w:rsidRDefault="00C87B34" w:rsidP="00C87B34">
            <w:pPr>
              <w:spacing w:line="380" w:lineRule="exact"/>
              <w:jc w:val="right"/>
              <w:rPr>
                <w:rFonts w:ascii="Arial" w:hAnsi="Arial" w:cs="Arial"/>
                <w:color w:val="000000"/>
                <w:sz w:val="20"/>
                <w:szCs w:val="20"/>
              </w:rPr>
            </w:pPr>
            <w:r w:rsidRPr="003E761E">
              <w:rPr>
                <w:rFonts w:ascii="Arial" w:hAnsi="Arial" w:cs="Arial"/>
                <w:color w:val="000000"/>
                <w:sz w:val="20"/>
                <w:szCs w:val="20"/>
              </w:rPr>
              <w:t>285,951</w:t>
            </w:r>
          </w:p>
        </w:tc>
      </w:tr>
      <w:tr w:rsidR="00C87B34" w:rsidRPr="003E761E" w14:paraId="46BB8013" w14:textId="77777777" w:rsidTr="00D47912">
        <w:trPr>
          <w:cantSplit/>
          <w:trHeight w:val="454"/>
        </w:trPr>
        <w:tc>
          <w:tcPr>
            <w:tcW w:w="4245" w:type="dxa"/>
            <w:hideMark/>
          </w:tcPr>
          <w:p w14:paraId="401AFF58" w14:textId="77777777" w:rsidR="00C87B34" w:rsidRPr="003E761E" w:rsidRDefault="00C87B34" w:rsidP="00C87B34">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Weighted average number of</w:t>
            </w:r>
            <w:r w:rsidRPr="003E761E">
              <w:rPr>
                <w:rFonts w:ascii="Arial" w:hAnsi="Arial" w:hint="cs"/>
                <w:sz w:val="20"/>
                <w:szCs w:val="20"/>
                <w:cs/>
              </w:rPr>
              <w:t xml:space="preserve"> </w:t>
            </w:r>
            <w:r w:rsidRPr="003E761E">
              <w:rPr>
                <w:rFonts w:ascii="Arial" w:hAnsi="Arial" w:cs="Arial"/>
                <w:sz w:val="20"/>
                <w:szCs w:val="20"/>
              </w:rPr>
              <w:t>ordinary shares (Thousand shares)</w:t>
            </w:r>
          </w:p>
        </w:tc>
        <w:tc>
          <w:tcPr>
            <w:tcW w:w="1219" w:type="dxa"/>
          </w:tcPr>
          <w:p w14:paraId="2CBFF58F" w14:textId="77777777" w:rsidR="00151A1D" w:rsidRDefault="00151A1D" w:rsidP="00C87B34">
            <w:pPr>
              <w:spacing w:line="380" w:lineRule="exact"/>
              <w:jc w:val="right"/>
              <w:rPr>
                <w:rFonts w:ascii="Arial" w:hAnsi="Arial" w:cs="Arial"/>
                <w:color w:val="000000"/>
                <w:sz w:val="20"/>
                <w:szCs w:val="20"/>
              </w:rPr>
            </w:pPr>
          </w:p>
          <w:p w14:paraId="66C2AE4E" w14:textId="42CC254E"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color w:val="000000"/>
                <w:sz w:val="20"/>
                <w:szCs w:val="20"/>
              </w:rPr>
              <w:t>1,240,000</w:t>
            </w:r>
          </w:p>
        </w:tc>
        <w:tc>
          <w:tcPr>
            <w:tcW w:w="1276" w:type="dxa"/>
            <w:hideMark/>
          </w:tcPr>
          <w:p w14:paraId="4261F3A0" w14:textId="77777777" w:rsidR="00151A1D" w:rsidRDefault="00151A1D" w:rsidP="00C87B34">
            <w:pPr>
              <w:spacing w:line="380" w:lineRule="exact"/>
              <w:jc w:val="right"/>
              <w:rPr>
                <w:rFonts w:ascii="Arial" w:hAnsi="Arial" w:cs="Arial"/>
                <w:color w:val="000000"/>
                <w:sz w:val="20"/>
                <w:szCs w:val="20"/>
              </w:rPr>
            </w:pPr>
          </w:p>
          <w:p w14:paraId="55A5D049" w14:textId="5DD4A8F0"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hint="cs"/>
                <w:color w:val="000000"/>
                <w:sz w:val="20"/>
                <w:szCs w:val="20"/>
              </w:rPr>
              <w:t>1,240,000</w:t>
            </w:r>
          </w:p>
        </w:tc>
        <w:tc>
          <w:tcPr>
            <w:tcW w:w="1233" w:type="dxa"/>
          </w:tcPr>
          <w:p w14:paraId="42FF7913" w14:textId="77777777" w:rsidR="00151A1D" w:rsidRDefault="00151A1D" w:rsidP="00C87B34">
            <w:pPr>
              <w:spacing w:line="380" w:lineRule="exact"/>
              <w:jc w:val="right"/>
              <w:rPr>
                <w:rFonts w:ascii="Arial" w:hAnsi="Arial" w:cs="Arial"/>
                <w:color w:val="000000"/>
                <w:sz w:val="20"/>
                <w:szCs w:val="20"/>
              </w:rPr>
            </w:pPr>
          </w:p>
          <w:p w14:paraId="55345437" w14:textId="41DFD51C"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color w:val="000000"/>
                <w:sz w:val="20"/>
                <w:szCs w:val="20"/>
              </w:rPr>
              <w:t>1,240,000</w:t>
            </w:r>
          </w:p>
        </w:tc>
        <w:tc>
          <w:tcPr>
            <w:tcW w:w="1132" w:type="dxa"/>
            <w:vAlign w:val="bottom"/>
            <w:hideMark/>
          </w:tcPr>
          <w:p w14:paraId="538F97B3" w14:textId="5D344A2D" w:rsidR="00C87B34" w:rsidRPr="003E761E" w:rsidRDefault="00C87B34" w:rsidP="00C87B34">
            <w:pPr>
              <w:spacing w:line="380" w:lineRule="exact"/>
              <w:jc w:val="right"/>
              <w:rPr>
                <w:rFonts w:ascii="Arial" w:hAnsi="Arial" w:cs="Arial"/>
                <w:color w:val="000000"/>
                <w:sz w:val="20"/>
                <w:szCs w:val="20"/>
              </w:rPr>
            </w:pPr>
            <w:r w:rsidRPr="003E761E">
              <w:rPr>
                <w:rFonts w:ascii="Arial" w:hAnsi="Arial" w:cs="Arial"/>
                <w:color w:val="000000"/>
                <w:sz w:val="20"/>
                <w:szCs w:val="20"/>
              </w:rPr>
              <w:t>1,240,000</w:t>
            </w:r>
          </w:p>
        </w:tc>
      </w:tr>
      <w:tr w:rsidR="00C87B34" w:rsidRPr="003E761E" w14:paraId="706F9CDC" w14:textId="77777777" w:rsidTr="00D47912">
        <w:trPr>
          <w:cantSplit/>
          <w:trHeight w:val="324"/>
        </w:trPr>
        <w:tc>
          <w:tcPr>
            <w:tcW w:w="4245" w:type="dxa"/>
            <w:hideMark/>
          </w:tcPr>
          <w:p w14:paraId="222D2EC6" w14:textId="77777777" w:rsidR="00C87B34" w:rsidRPr="003E761E" w:rsidRDefault="00C87B34" w:rsidP="00C87B34">
            <w:pPr>
              <w:tabs>
                <w:tab w:val="left" w:pos="2880"/>
                <w:tab w:val="right" w:pos="5040"/>
                <w:tab w:val="right" w:pos="6390"/>
                <w:tab w:val="right" w:pos="8190"/>
              </w:tabs>
              <w:spacing w:line="360" w:lineRule="exact"/>
              <w:ind w:left="165" w:right="-43" w:hanging="165"/>
              <w:rPr>
                <w:rFonts w:ascii="Arial" w:hAnsi="Arial" w:cs="Arial"/>
                <w:sz w:val="20"/>
                <w:szCs w:val="20"/>
              </w:rPr>
            </w:pPr>
            <w:r w:rsidRPr="003E761E">
              <w:rPr>
                <w:rFonts w:ascii="Arial" w:hAnsi="Arial" w:cs="Arial"/>
                <w:sz w:val="20"/>
                <w:szCs w:val="20"/>
              </w:rPr>
              <w:t>Basic earnings per share (Baht per share)</w:t>
            </w:r>
          </w:p>
        </w:tc>
        <w:tc>
          <w:tcPr>
            <w:tcW w:w="1219" w:type="dxa"/>
          </w:tcPr>
          <w:p w14:paraId="3A681B8D" w14:textId="478C7560"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color w:val="000000"/>
                <w:sz w:val="20"/>
                <w:szCs w:val="20"/>
              </w:rPr>
              <w:t>0.4</w:t>
            </w:r>
            <w:r w:rsidR="00151A1D">
              <w:rPr>
                <w:rFonts w:ascii="Arial" w:hAnsi="Arial" w:cs="Arial"/>
                <w:color w:val="000000"/>
                <w:sz w:val="20"/>
                <w:szCs w:val="20"/>
              </w:rPr>
              <w:t>0</w:t>
            </w:r>
          </w:p>
        </w:tc>
        <w:tc>
          <w:tcPr>
            <w:tcW w:w="1276" w:type="dxa"/>
            <w:hideMark/>
          </w:tcPr>
          <w:p w14:paraId="46F5BDD9" w14:textId="01B100A2"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hint="cs"/>
                <w:color w:val="000000"/>
                <w:sz w:val="20"/>
                <w:szCs w:val="20"/>
              </w:rPr>
              <w:t>0.20</w:t>
            </w:r>
          </w:p>
        </w:tc>
        <w:tc>
          <w:tcPr>
            <w:tcW w:w="1233" w:type="dxa"/>
          </w:tcPr>
          <w:p w14:paraId="5C810E90" w14:textId="7E7204BD" w:rsidR="00C87B34" w:rsidRPr="003E761E" w:rsidRDefault="00C87B34" w:rsidP="00C87B34">
            <w:pPr>
              <w:spacing w:line="380" w:lineRule="exact"/>
              <w:jc w:val="right"/>
              <w:rPr>
                <w:rFonts w:ascii="Arial" w:hAnsi="Arial" w:cs="Arial"/>
                <w:color w:val="000000"/>
                <w:sz w:val="20"/>
                <w:szCs w:val="20"/>
              </w:rPr>
            </w:pPr>
            <w:r w:rsidRPr="00C87B34">
              <w:rPr>
                <w:rFonts w:ascii="Arial" w:hAnsi="Arial" w:cs="Arial"/>
                <w:color w:val="000000"/>
                <w:sz w:val="20"/>
                <w:szCs w:val="20"/>
              </w:rPr>
              <w:t>0.37</w:t>
            </w:r>
          </w:p>
        </w:tc>
        <w:tc>
          <w:tcPr>
            <w:tcW w:w="1132" w:type="dxa"/>
            <w:vAlign w:val="bottom"/>
            <w:hideMark/>
          </w:tcPr>
          <w:p w14:paraId="5E189742" w14:textId="5CCDA2EE" w:rsidR="00C87B34" w:rsidRPr="003E761E" w:rsidRDefault="00C87B34" w:rsidP="00C87B34">
            <w:pPr>
              <w:spacing w:line="380" w:lineRule="exact"/>
              <w:jc w:val="right"/>
              <w:rPr>
                <w:rFonts w:ascii="Arial" w:hAnsi="Arial" w:cs="Arial"/>
                <w:color w:val="000000"/>
                <w:sz w:val="20"/>
                <w:szCs w:val="20"/>
                <w:cs/>
              </w:rPr>
            </w:pPr>
            <w:r w:rsidRPr="003E761E">
              <w:rPr>
                <w:rFonts w:ascii="Arial" w:hAnsi="Arial" w:cs="Arial"/>
                <w:color w:val="000000"/>
                <w:sz w:val="20"/>
                <w:szCs w:val="20"/>
              </w:rPr>
              <w:t>0.23</w:t>
            </w:r>
          </w:p>
        </w:tc>
      </w:tr>
    </w:tbl>
    <w:p w14:paraId="41880F93" w14:textId="72E2451A" w:rsidR="00255618" w:rsidRPr="003E761E" w:rsidRDefault="00B40A74" w:rsidP="00B40A74">
      <w:pPr>
        <w:spacing w:before="240" w:after="120" w:line="380" w:lineRule="exact"/>
        <w:ind w:left="547" w:hanging="547"/>
        <w:jc w:val="thaiDistribute"/>
        <w:rPr>
          <w:rFonts w:ascii="Arial" w:hAnsi="Arial"/>
          <w:b/>
          <w:bCs/>
          <w:sz w:val="22"/>
          <w:szCs w:val="22"/>
        </w:rPr>
      </w:pPr>
      <w:r w:rsidRPr="003E761E">
        <w:rPr>
          <w:rFonts w:ascii="Arial" w:hAnsi="Arial"/>
          <w:b/>
          <w:bCs/>
          <w:sz w:val="22"/>
          <w:szCs w:val="22"/>
        </w:rPr>
        <w:t>32.</w:t>
      </w:r>
      <w:r w:rsidRPr="003E761E">
        <w:rPr>
          <w:rFonts w:ascii="Arial" w:hAnsi="Arial"/>
          <w:b/>
          <w:bCs/>
          <w:sz w:val="22"/>
          <w:szCs w:val="22"/>
        </w:rPr>
        <w:tab/>
      </w:r>
      <w:r w:rsidR="00255618" w:rsidRPr="003E761E">
        <w:rPr>
          <w:rFonts w:ascii="Arial" w:hAnsi="Arial"/>
          <w:b/>
          <w:bCs/>
          <w:sz w:val="22"/>
          <w:szCs w:val="22"/>
        </w:rPr>
        <w:t xml:space="preserve">Segment information </w:t>
      </w:r>
    </w:p>
    <w:p w14:paraId="1BCA5E0F" w14:textId="77777777"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3E761E">
        <w:rPr>
          <w:rFonts w:ascii="Arial" w:hAnsi="Arial" w:cs="Arial"/>
          <w:sz w:val="22"/>
          <w:szCs w:val="22"/>
        </w:rPr>
        <w:t>in order to</w:t>
      </w:r>
      <w:proofErr w:type="gramEnd"/>
      <w:r w:rsidRPr="003E761E">
        <w:rPr>
          <w:rFonts w:ascii="Arial" w:hAnsi="Arial" w:cs="Arial"/>
          <w:sz w:val="22"/>
          <w:szCs w:val="22"/>
        </w:rPr>
        <w:t xml:space="preserve"> make decisions about the allocation of resources to the segment and assess its performance.</w:t>
      </w:r>
    </w:p>
    <w:p w14:paraId="3D872F41" w14:textId="57DDABD0"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 xml:space="preserve">For management purposes, the Group is </w:t>
      </w:r>
      <w:proofErr w:type="spellStart"/>
      <w:r w:rsidRPr="003E761E">
        <w:rPr>
          <w:rFonts w:ascii="Arial" w:hAnsi="Arial" w:cs="Arial"/>
          <w:sz w:val="22"/>
          <w:szCs w:val="22"/>
        </w:rPr>
        <w:t>organised</w:t>
      </w:r>
      <w:proofErr w:type="spellEnd"/>
      <w:r w:rsidRPr="003E761E">
        <w:rPr>
          <w:rFonts w:ascii="Arial" w:hAnsi="Arial" w:cs="Arial"/>
          <w:sz w:val="22"/>
          <w:szCs w:val="22"/>
        </w:rPr>
        <w:t xml:space="preserve"> into business units based on its services and have </w:t>
      </w:r>
      <w:r w:rsidR="00595A5A" w:rsidRPr="003E761E">
        <w:rPr>
          <w:rFonts w:ascii="Arial" w:hAnsi="Arial" w:cs="Arial"/>
          <w:sz w:val="22"/>
          <w:szCs w:val="22"/>
        </w:rPr>
        <w:t>three</w:t>
      </w:r>
      <w:r w:rsidRPr="003E761E">
        <w:rPr>
          <w:rFonts w:ascii="Arial" w:hAnsi="Arial" w:cs="Arial"/>
          <w:sz w:val="22"/>
          <w:szCs w:val="22"/>
        </w:rPr>
        <w:t xml:space="preserve"> reportable segments as follows:</w:t>
      </w:r>
    </w:p>
    <w:p w14:paraId="062CA73C" w14:textId="77777777" w:rsidR="00255618" w:rsidRPr="003E761E"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Provision of port services, carriage and handling of goods, and other related services.</w:t>
      </w:r>
    </w:p>
    <w:p w14:paraId="7A185B5F" w14:textId="6E154106" w:rsidR="00255618" w:rsidRPr="003E761E"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Warehouse services</w:t>
      </w:r>
      <w:r w:rsidRPr="003E761E">
        <w:rPr>
          <w:rFonts w:ascii="Arial" w:hAnsi="Arial" w:cs="Arial"/>
          <w:sz w:val="22"/>
          <w:szCs w:val="22"/>
          <w:cs/>
        </w:rPr>
        <w:t xml:space="preserve"> </w:t>
      </w:r>
    </w:p>
    <w:p w14:paraId="406C63B0" w14:textId="6004CB31" w:rsidR="00595A5A" w:rsidRPr="003E761E" w:rsidRDefault="00595A5A"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3E761E">
        <w:rPr>
          <w:rFonts w:ascii="Arial" w:hAnsi="Arial" w:cs="Arial"/>
          <w:sz w:val="22"/>
          <w:szCs w:val="22"/>
        </w:rPr>
        <w:t xml:space="preserve">Transport </w:t>
      </w:r>
      <w:r w:rsidR="00B249AD" w:rsidRPr="003E761E">
        <w:rPr>
          <w:rFonts w:ascii="Arial" w:hAnsi="Arial" w:cs="Arial"/>
          <w:sz w:val="22"/>
          <w:szCs w:val="22"/>
        </w:rPr>
        <w:t>vessel</w:t>
      </w:r>
      <w:r w:rsidRPr="003E761E">
        <w:rPr>
          <w:rFonts w:ascii="Arial" w:hAnsi="Arial" w:cs="Arial"/>
          <w:sz w:val="22"/>
          <w:szCs w:val="22"/>
        </w:rPr>
        <w:t xml:space="preserve"> services</w:t>
      </w:r>
    </w:p>
    <w:p w14:paraId="13763CA8" w14:textId="58746256"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3E761E">
        <w:rPr>
          <w:rFonts w:ascii="Arial" w:hAnsi="Arial" w:cs="Arial"/>
          <w:sz w:val="22"/>
          <w:szCs w:val="22"/>
        </w:rPr>
        <w:t xml:space="preserve">No operating </w:t>
      </w:r>
      <w:proofErr w:type="spellStart"/>
      <w:r w:rsidRPr="003E761E">
        <w:rPr>
          <w:rFonts w:ascii="Arial" w:hAnsi="Arial" w:cs="Arial"/>
          <w:sz w:val="22"/>
          <w:szCs w:val="22"/>
        </w:rPr>
        <w:t>segmen</w:t>
      </w:r>
      <w:proofErr w:type="spellEnd"/>
      <w:r w:rsidR="0093683D">
        <w:rPr>
          <w:rStyle w:val="FootnoteReference"/>
          <w:rFonts w:ascii="Arial" w:hAnsi="Arial" w:cs="Arial"/>
          <w:sz w:val="22"/>
          <w:szCs w:val="22"/>
        </w:rPr>
        <w:footnoteReference w:id="1"/>
      </w:r>
      <w:proofErr w:type="spellStart"/>
      <w:r w:rsidRPr="003E761E">
        <w:rPr>
          <w:rFonts w:ascii="Arial" w:hAnsi="Arial" w:cs="Arial"/>
          <w:sz w:val="22"/>
          <w:szCs w:val="22"/>
        </w:rPr>
        <w:t>ts</w:t>
      </w:r>
      <w:proofErr w:type="spellEnd"/>
      <w:r w:rsidRPr="003E761E">
        <w:rPr>
          <w:rFonts w:ascii="Arial" w:hAnsi="Arial" w:cs="Arial"/>
          <w:sz w:val="22"/>
          <w:szCs w:val="22"/>
        </w:rPr>
        <w:t xml:space="preserve"> have been aggregated to form the above reportable operating segments</w:t>
      </w:r>
      <w:r w:rsidR="008D1F20" w:rsidRPr="003E761E">
        <w:rPr>
          <w:rFonts w:ascii="Arial" w:hAnsi="Arial" w:cs="Arial"/>
          <w:sz w:val="22"/>
          <w:szCs w:val="22"/>
        </w:rPr>
        <w:t xml:space="preserve"> and has not changed the </w:t>
      </w:r>
      <w:proofErr w:type="spellStart"/>
      <w:r w:rsidR="008D1F20" w:rsidRPr="003E761E">
        <w:rPr>
          <w:rFonts w:ascii="Arial" w:hAnsi="Arial" w:cs="Arial"/>
          <w:sz w:val="22"/>
          <w:szCs w:val="22"/>
        </w:rPr>
        <w:t>organisation</w:t>
      </w:r>
      <w:proofErr w:type="spellEnd"/>
      <w:r w:rsidR="008D1F20" w:rsidRPr="003E761E">
        <w:rPr>
          <w:rFonts w:ascii="Arial" w:hAnsi="Arial" w:cs="Arial"/>
          <w:sz w:val="22"/>
          <w:szCs w:val="22"/>
        </w:rPr>
        <w:t xml:space="preserve"> of their reportable segments</w:t>
      </w:r>
      <w:r w:rsidRPr="003E761E">
        <w:rPr>
          <w:rFonts w:ascii="Arial" w:hAnsi="Arial" w:cs="Arial"/>
          <w:sz w:val="22"/>
          <w:szCs w:val="22"/>
        </w:rPr>
        <w:t>.</w:t>
      </w:r>
      <w:r w:rsidRPr="003E761E">
        <w:rPr>
          <w:rFonts w:ascii="Arial" w:hAnsi="Arial" w:cs="Arial"/>
          <w:sz w:val="22"/>
          <w:szCs w:val="22"/>
          <w:cs/>
        </w:rPr>
        <w:t xml:space="preserve"> </w:t>
      </w:r>
      <w:r w:rsidR="00A16409" w:rsidRPr="003E761E">
        <w:rPr>
          <w:rFonts w:ascii="Arial" w:hAnsi="Arial" w:cs="Arial"/>
          <w:sz w:val="22"/>
          <w:szCs w:val="22"/>
        </w:rPr>
        <w:t>Each segment has not different disaggregated revenue information.</w:t>
      </w:r>
    </w:p>
    <w:p w14:paraId="3A01B74C" w14:textId="32D992E1" w:rsidR="00255618" w:rsidRPr="003E761E"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cs/>
        </w:rPr>
      </w:pPr>
      <w:r w:rsidRPr="003E761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EE1B646" w14:textId="77777777" w:rsidR="00255618" w:rsidRPr="003E761E" w:rsidRDefault="00255618" w:rsidP="00B40A74">
      <w:pPr>
        <w:tabs>
          <w:tab w:val="left" w:pos="2160"/>
          <w:tab w:val="right" w:pos="7280"/>
          <w:tab w:val="right" w:pos="8540"/>
        </w:tabs>
        <w:spacing w:before="120" w:after="120" w:line="380" w:lineRule="exact"/>
        <w:ind w:left="547"/>
        <w:jc w:val="thaiDistribute"/>
        <w:rPr>
          <w:rFonts w:ascii="Arial" w:hAnsi="Arial" w:cs="Arial"/>
          <w:sz w:val="22"/>
          <w:szCs w:val="22"/>
        </w:rPr>
      </w:pPr>
      <w:r w:rsidRPr="003E761E">
        <w:rPr>
          <w:rFonts w:ascii="Arial" w:hAnsi="Arial" w:cs="Arial"/>
          <w:sz w:val="22"/>
          <w:szCs w:val="22"/>
        </w:rPr>
        <w:lastRenderedPageBreak/>
        <w:t>The basis of accounting for any transactions between reportable segments is consistent with that for third party transactions.</w:t>
      </w:r>
    </w:p>
    <w:p w14:paraId="641A8933" w14:textId="361BBB24" w:rsidR="00255618" w:rsidRPr="003E761E" w:rsidRDefault="00255618" w:rsidP="00FF09D4">
      <w:pPr>
        <w:tabs>
          <w:tab w:val="left" w:pos="2160"/>
          <w:tab w:val="right" w:pos="7280"/>
          <w:tab w:val="right" w:pos="8540"/>
        </w:tabs>
        <w:spacing w:before="120" w:after="120" w:line="380" w:lineRule="exact"/>
        <w:ind w:left="547"/>
        <w:jc w:val="thaiDistribute"/>
        <w:rPr>
          <w:rFonts w:ascii="Arial" w:hAnsi="Arial" w:cs="Arial"/>
          <w:sz w:val="22"/>
          <w:szCs w:val="22"/>
        </w:rPr>
      </w:pPr>
      <w:r w:rsidRPr="003E761E">
        <w:rPr>
          <w:rFonts w:ascii="Arial" w:hAnsi="Arial" w:cs="Arial"/>
          <w:sz w:val="22"/>
          <w:szCs w:val="22"/>
        </w:rPr>
        <w:t>The following tables present revenue and profit information regarding the Group’s operating segments for the year</w:t>
      </w:r>
      <w:r w:rsidR="003A4B01" w:rsidRPr="003E761E">
        <w:rPr>
          <w:rFonts w:ascii="Arial" w:hAnsi="Arial" w:cs="Arial"/>
          <w:sz w:val="22"/>
          <w:szCs w:val="22"/>
        </w:rPr>
        <w:t>s</w:t>
      </w:r>
      <w:r w:rsidRPr="003E761E">
        <w:rPr>
          <w:rFonts w:ascii="Arial" w:hAnsi="Arial" w:cs="Arial"/>
          <w:sz w:val="22"/>
          <w:szCs w:val="22"/>
        </w:rPr>
        <w:t xml:space="preserve"> ended 31 December 202</w:t>
      </w:r>
      <w:r w:rsidR="00A36F54" w:rsidRPr="003E761E">
        <w:rPr>
          <w:rFonts w:ascii="Arial" w:hAnsi="Arial" w:cs="Arial"/>
          <w:sz w:val="22"/>
          <w:szCs w:val="22"/>
        </w:rPr>
        <w:t>3</w:t>
      </w:r>
      <w:r w:rsidRPr="003E761E">
        <w:rPr>
          <w:rFonts w:ascii="Arial" w:hAnsi="Arial" w:cs="Arial"/>
          <w:sz w:val="22"/>
          <w:szCs w:val="22"/>
        </w:rPr>
        <w:t xml:space="preserve"> and 20</w:t>
      </w:r>
      <w:r w:rsidR="0021423D" w:rsidRPr="003E761E">
        <w:rPr>
          <w:rFonts w:ascii="Arial" w:hAnsi="Arial" w:cs="Arial"/>
          <w:sz w:val="22"/>
          <w:szCs w:val="22"/>
        </w:rPr>
        <w:t>2</w:t>
      </w:r>
      <w:r w:rsidR="00A36F54" w:rsidRPr="003E761E">
        <w:rPr>
          <w:rFonts w:ascii="Arial" w:hAnsi="Arial" w:cs="Arial"/>
          <w:sz w:val="22"/>
          <w:szCs w:val="22"/>
        </w:rPr>
        <w:t>2</w:t>
      </w:r>
      <w:r w:rsidR="00595A5A" w:rsidRPr="003E761E">
        <w:rPr>
          <w:rFonts w:ascii="Arial" w:hAnsi="Arial" w:cs="Arial"/>
          <w:sz w:val="22"/>
          <w:szCs w:val="22"/>
        </w:rPr>
        <w:t>.</w:t>
      </w:r>
    </w:p>
    <w:p w14:paraId="71234086" w14:textId="20B3AC9A" w:rsidR="00561988" w:rsidRPr="003E761E" w:rsidRDefault="00561988" w:rsidP="00841FDB">
      <w:pPr>
        <w:spacing w:after="80" w:line="340" w:lineRule="exact"/>
        <w:ind w:left="547" w:right="-360"/>
        <w:jc w:val="right"/>
        <w:rPr>
          <w:rFonts w:ascii="Arial" w:hAnsi="Arial" w:cs="Arial"/>
          <w:sz w:val="18"/>
          <w:szCs w:val="18"/>
          <w:cs/>
        </w:rPr>
      </w:pPr>
      <w:r w:rsidRPr="003E761E">
        <w:rPr>
          <w:rFonts w:ascii="Arial" w:hAnsi="Arial" w:cs="Arial"/>
          <w:sz w:val="18"/>
          <w:szCs w:val="18"/>
        </w:rPr>
        <w:t>(Unit: Million Baht</w:t>
      </w:r>
      <w:r w:rsidRPr="003E761E">
        <w:rPr>
          <w:rFonts w:ascii="Arial" w:hAnsi="Arial" w:cs="Arial"/>
          <w:sz w:val="18"/>
          <w:szCs w:val="18"/>
          <w:cs/>
        </w:rPr>
        <w:t>)</w:t>
      </w:r>
    </w:p>
    <w:tbl>
      <w:tblPr>
        <w:tblW w:w="9360" w:type="dxa"/>
        <w:tblInd w:w="540" w:type="dxa"/>
        <w:tblLayout w:type="fixed"/>
        <w:tblLook w:val="04A0" w:firstRow="1" w:lastRow="0" w:firstColumn="1" w:lastColumn="0" w:noHBand="0" w:noVBand="1"/>
      </w:tblPr>
      <w:tblGrid>
        <w:gridCol w:w="2880"/>
        <w:gridCol w:w="810"/>
        <w:gridCol w:w="810"/>
        <w:gridCol w:w="810"/>
        <w:gridCol w:w="810"/>
        <w:gridCol w:w="810"/>
        <w:gridCol w:w="810"/>
        <w:gridCol w:w="810"/>
        <w:gridCol w:w="810"/>
      </w:tblGrid>
      <w:tr w:rsidR="00561988" w:rsidRPr="003E761E" w14:paraId="2FF9A139" w14:textId="77777777" w:rsidTr="00561988">
        <w:tc>
          <w:tcPr>
            <w:tcW w:w="2880" w:type="dxa"/>
            <w:shd w:val="clear" w:color="auto" w:fill="auto"/>
            <w:vAlign w:val="bottom"/>
            <w:hideMark/>
          </w:tcPr>
          <w:p w14:paraId="706F3689" w14:textId="77777777" w:rsidR="00561988" w:rsidRPr="003E761E" w:rsidRDefault="00561988" w:rsidP="00E60A74">
            <w:pPr>
              <w:spacing w:line="340" w:lineRule="exact"/>
              <w:rPr>
                <w:rFonts w:ascii="Arial" w:hAnsi="Arial" w:cs="Arial"/>
                <w:sz w:val="18"/>
                <w:szCs w:val="18"/>
              </w:rPr>
            </w:pPr>
          </w:p>
        </w:tc>
        <w:tc>
          <w:tcPr>
            <w:tcW w:w="1620" w:type="dxa"/>
            <w:gridSpan w:val="2"/>
            <w:shd w:val="clear" w:color="auto" w:fill="auto"/>
          </w:tcPr>
          <w:p w14:paraId="1827466B" w14:textId="241CB340" w:rsidR="00561988" w:rsidRPr="003E761E" w:rsidRDefault="00561988" w:rsidP="00E60A74">
            <w:pPr>
              <w:spacing w:line="340" w:lineRule="exact"/>
              <w:jc w:val="center"/>
              <w:rPr>
                <w:rFonts w:ascii="Arial" w:hAnsi="Arial" w:cs="Arial"/>
                <w:sz w:val="18"/>
                <w:szCs w:val="18"/>
                <w:cs/>
              </w:rPr>
            </w:pPr>
            <w:r w:rsidRPr="003E761E">
              <w:rPr>
                <w:rFonts w:ascii="Arial" w:hAnsi="Arial" w:cs="Arial"/>
                <w:sz w:val="18"/>
                <w:szCs w:val="18"/>
              </w:rPr>
              <w:t xml:space="preserve">Seaport and </w:t>
            </w:r>
          </w:p>
        </w:tc>
        <w:tc>
          <w:tcPr>
            <w:tcW w:w="1620" w:type="dxa"/>
            <w:gridSpan w:val="2"/>
            <w:vAlign w:val="bottom"/>
          </w:tcPr>
          <w:p w14:paraId="35C5459F" w14:textId="41F6BE9E" w:rsidR="00561988" w:rsidRPr="003E761E" w:rsidRDefault="00561988" w:rsidP="00E60A74">
            <w:pPr>
              <w:spacing w:line="340" w:lineRule="exact"/>
              <w:jc w:val="center"/>
              <w:rPr>
                <w:rFonts w:ascii="Arial" w:hAnsi="Arial" w:cs="Arial"/>
                <w:sz w:val="18"/>
                <w:szCs w:val="18"/>
                <w:cs/>
              </w:rPr>
            </w:pPr>
            <w:r w:rsidRPr="003E761E">
              <w:rPr>
                <w:rFonts w:ascii="Arial" w:hAnsi="Arial" w:cs="Arial"/>
                <w:sz w:val="18"/>
                <w:szCs w:val="18"/>
              </w:rPr>
              <w:t>Warehouse</w:t>
            </w:r>
          </w:p>
        </w:tc>
        <w:tc>
          <w:tcPr>
            <w:tcW w:w="1620" w:type="dxa"/>
            <w:gridSpan w:val="2"/>
            <w:shd w:val="clear" w:color="auto" w:fill="auto"/>
            <w:vAlign w:val="bottom"/>
          </w:tcPr>
          <w:p w14:paraId="6C0CBAED" w14:textId="19B20AD5" w:rsidR="00561988" w:rsidRPr="003E761E" w:rsidRDefault="00595A5A" w:rsidP="00E60A74">
            <w:pPr>
              <w:spacing w:line="340" w:lineRule="exact"/>
              <w:jc w:val="center"/>
              <w:rPr>
                <w:rFonts w:ascii="Arial" w:hAnsi="Arial" w:cs="Arial"/>
                <w:sz w:val="18"/>
                <w:szCs w:val="18"/>
                <w:cs/>
              </w:rPr>
            </w:pPr>
            <w:r w:rsidRPr="003E761E">
              <w:rPr>
                <w:rFonts w:ascii="Arial" w:hAnsi="Arial" w:cs="Arial"/>
                <w:sz w:val="18"/>
                <w:szCs w:val="18"/>
              </w:rPr>
              <w:t>Transport</w:t>
            </w:r>
          </w:p>
        </w:tc>
        <w:tc>
          <w:tcPr>
            <w:tcW w:w="1620" w:type="dxa"/>
            <w:gridSpan w:val="2"/>
            <w:shd w:val="clear" w:color="auto" w:fill="auto"/>
            <w:vAlign w:val="bottom"/>
          </w:tcPr>
          <w:p w14:paraId="3F6C11F4" w14:textId="0C964D35" w:rsidR="00561988" w:rsidRPr="003E761E" w:rsidRDefault="00561988" w:rsidP="00E60A74">
            <w:pPr>
              <w:spacing w:line="340" w:lineRule="exact"/>
              <w:jc w:val="center"/>
              <w:rPr>
                <w:rFonts w:ascii="Arial" w:hAnsi="Arial" w:cs="Arial"/>
                <w:sz w:val="18"/>
                <w:szCs w:val="18"/>
                <w:cs/>
              </w:rPr>
            </w:pPr>
          </w:p>
        </w:tc>
      </w:tr>
      <w:tr w:rsidR="00561988" w:rsidRPr="003E761E" w14:paraId="70495DF2" w14:textId="77777777" w:rsidTr="00561988">
        <w:tc>
          <w:tcPr>
            <w:tcW w:w="2880" w:type="dxa"/>
            <w:shd w:val="clear" w:color="auto" w:fill="auto"/>
            <w:vAlign w:val="bottom"/>
          </w:tcPr>
          <w:p w14:paraId="7A59646B" w14:textId="77777777" w:rsidR="00561988" w:rsidRPr="003E761E" w:rsidRDefault="00561988" w:rsidP="00E60A74">
            <w:pPr>
              <w:spacing w:line="340" w:lineRule="exact"/>
              <w:rPr>
                <w:rFonts w:ascii="Arial" w:hAnsi="Arial" w:cs="Arial"/>
                <w:sz w:val="18"/>
                <w:szCs w:val="18"/>
              </w:rPr>
            </w:pPr>
          </w:p>
        </w:tc>
        <w:tc>
          <w:tcPr>
            <w:tcW w:w="1620" w:type="dxa"/>
            <w:gridSpan w:val="2"/>
            <w:shd w:val="clear" w:color="auto" w:fill="auto"/>
          </w:tcPr>
          <w:p w14:paraId="526E4F10" w14:textId="5DF2046F" w:rsidR="00561988" w:rsidRPr="003E761E" w:rsidRDefault="00595A5A"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 xml:space="preserve">related </w:t>
            </w:r>
            <w:r w:rsidR="00561988" w:rsidRPr="003E761E">
              <w:rPr>
                <w:rFonts w:ascii="Arial" w:hAnsi="Arial" w:cs="Arial"/>
                <w:sz w:val="18"/>
                <w:szCs w:val="18"/>
              </w:rPr>
              <w:t>services</w:t>
            </w:r>
          </w:p>
        </w:tc>
        <w:tc>
          <w:tcPr>
            <w:tcW w:w="1620" w:type="dxa"/>
            <w:gridSpan w:val="2"/>
            <w:vAlign w:val="bottom"/>
          </w:tcPr>
          <w:p w14:paraId="6CDBEBC1" w14:textId="1BD33E69" w:rsidR="00561988" w:rsidRPr="003E761E" w:rsidRDefault="00561988"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services</w:t>
            </w:r>
          </w:p>
        </w:tc>
        <w:tc>
          <w:tcPr>
            <w:tcW w:w="1620" w:type="dxa"/>
            <w:gridSpan w:val="2"/>
            <w:shd w:val="clear" w:color="auto" w:fill="auto"/>
            <w:vAlign w:val="bottom"/>
          </w:tcPr>
          <w:p w14:paraId="4BF04E3D" w14:textId="4489416C" w:rsidR="00561988" w:rsidRPr="003E761E" w:rsidRDefault="00B249AD"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vessel</w:t>
            </w:r>
            <w:r w:rsidR="00595A5A" w:rsidRPr="003E761E">
              <w:rPr>
                <w:rFonts w:ascii="Arial" w:hAnsi="Arial" w:cs="Arial"/>
                <w:sz w:val="18"/>
                <w:szCs w:val="18"/>
              </w:rPr>
              <w:t xml:space="preserve"> services</w:t>
            </w:r>
          </w:p>
        </w:tc>
        <w:tc>
          <w:tcPr>
            <w:tcW w:w="1620" w:type="dxa"/>
            <w:gridSpan w:val="2"/>
            <w:shd w:val="clear" w:color="auto" w:fill="auto"/>
            <w:vAlign w:val="bottom"/>
          </w:tcPr>
          <w:p w14:paraId="5CF64F34" w14:textId="3E916F8B" w:rsidR="00561988" w:rsidRPr="003E761E" w:rsidRDefault="00561988" w:rsidP="00E60A74">
            <w:pPr>
              <w:pBdr>
                <w:bottom w:val="single" w:sz="4" w:space="1" w:color="auto"/>
              </w:pBdr>
              <w:spacing w:line="340" w:lineRule="exact"/>
              <w:jc w:val="center"/>
              <w:rPr>
                <w:rFonts w:ascii="Arial" w:hAnsi="Arial" w:cs="Arial"/>
                <w:sz w:val="18"/>
                <w:szCs w:val="18"/>
                <w:cs/>
              </w:rPr>
            </w:pPr>
            <w:r w:rsidRPr="003E761E">
              <w:rPr>
                <w:rFonts w:ascii="Arial" w:hAnsi="Arial" w:cs="Arial"/>
                <w:sz w:val="18"/>
                <w:szCs w:val="18"/>
              </w:rPr>
              <w:t>Total segments</w:t>
            </w:r>
          </w:p>
        </w:tc>
      </w:tr>
      <w:tr w:rsidR="00A36F54" w:rsidRPr="003E761E" w14:paraId="3AE76016" w14:textId="77777777" w:rsidTr="00561988">
        <w:tc>
          <w:tcPr>
            <w:tcW w:w="2880" w:type="dxa"/>
            <w:shd w:val="clear" w:color="auto" w:fill="auto"/>
            <w:hideMark/>
          </w:tcPr>
          <w:p w14:paraId="16AACA8C" w14:textId="77777777" w:rsidR="00A36F54" w:rsidRPr="003E761E" w:rsidRDefault="00A36F54" w:rsidP="00A36F54">
            <w:pPr>
              <w:spacing w:line="340" w:lineRule="exact"/>
              <w:ind w:firstLine="72"/>
              <w:rPr>
                <w:rFonts w:ascii="Arial" w:hAnsi="Arial" w:cs="Arial"/>
                <w:sz w:val="18"/>
                <w:szCs w:val="18"/>
              </w:rPr>
            </w:pPr>
          </w:p>
        </w:tc>
        <w:tc>
          <w:tcPr>
            <w:tcW w:w="810" w:type="dxa"/>
            <w:shd w:val="clear" w:color="auto" w:fill="auto"/>
            <w:vAlign w:val="center"/>
          </w:tcPr>
          <w:p w14:paraId="3129113C" w14:textId="20971982"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810" w:type="dxa"/>
            <w:shd w:val="clear" w:color="auto" w:fill="auto"/>
            <w:vAlign w:val="center"/>
            <w:hideMark/>
          </w:tcPr>
          <w:p w14:paraId="0F87035E" w14:textId="0CEE6693"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c>
          <w:tcPr>
            <w:tcW w:w="810" w:type="dxa"/>
            <w:shd w:val="clear" w:color="auto" w:fill="auto"/>
            <w:vAlign w:val="center"/>
            <w:hideMark/>
          </w:tcPr>
          <w:p w14:paraId="4998D516" w14:textId="2D7AD650"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810" w:type="dxa"/>
            <w:shd w:val="clear" w:color="auto" w:fill="auto"/>
            <w:vAlign w:val="center"/>
          </w:tcPr>
          <w:p w14:paraId="07337FB8" w14:textId="2E5E6226"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c>
          <w:tcPr>
            <w:tcW w:w="810" w:type="dxa"/>
            <w:vAlign w:val="center"/>
          </w:tcPr>
          <w:p w14:paraId="5DB75756" w14:textId="6404D31D"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810" w:type="dxa"/>
            <w:vAlign w:val="center"/>
          </w:tcPr>
          <w:p w14:paraId="5D9E5F7F" w14:textId="063F5C8C"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c>
          <w:tcPr>
            <w:tcW w:w="810" w:type="dxa"/>
            <w:shd w:val="clear" w:color="auto" w:fill="auto"/>
            <w:vAlign w:val="center"/>
          </w:tcPr>
          <w:p w14:paraId="1FC28280" w14:textId="4690810A"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2023</w:t>
            </w:r>
          </w:p>
        </w:tc>
        <w:tc>
          <w:tcPr>
            <w:tcW w:w="810" w:type="dxa"/>
            <w:tcBorders>
              <w:left w:val="nil"/>
            </w:tcBorders>
            <w:shd w:val="clear" w:color="auto" w:fill="auto"/>
            <w:vAlign w:val="center"/>
          </w:tcPr>
          <w:p w14:paraId="0415298B" w14:textId="6471A652" w:rsidR="00A36F54" w:rsidRPr="003E761E" w:rsidRDefault="00A36F54" w:rsidP="00A36F54">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2022</w:t>
            </w:r>
          </w:p>
        </w:tc>
      </w:tr>
      <w:tr w:rsidR="00561988" w:rsidRPr="003E761E" w14:paraId="11A3DB1D" w14:textId="77777777" w:rsidTr="00561988">
        <w:tc>
          <w:tcPr>
            <w:tcW w:w="2880" w:type="dxa"/>
            <w:shd w:val="clear" w:color="auto" w:fill="auto"/>
          </w:tcPr>
          <w:p w14:paraId="595DF45F" w14:textId="2A7A656D" w:rsidR="00561988" w:rsidRPr="003E761E" w:rsidRDefault="00561988" w:rsidP="00E60A74">
            <w:pPr>
              <w:spacing w:line="340" w:lineRule="exact"/>
              <w:ind w:left="-108"/>
              <w:rPr>
                <w:rFonts w:ascii="Arial" w:hAnsi="Arial" w:cs="Arial"/>
                <w:b/>
                <w:bCs/>
                <w:sz w:val="18"/>
                <w:szCs w:val="18"/>
                <w:cs/>
              </w:rPr>
            </w:pPr>
            <w:r w:rsidRPr="003E761E">
              <w:rPr>
                <w:rFonts w:ascii="Arial" w:hAnsi="Arial" w:cs="Arial"/>
                <w:b/>
                <w:bCs/>
                <w:sz w:val="18"/>
                <w:szCs w:val="18"/>
              </w:rPr>
              <w:t>Revenue</w:t>
            </w:r>
          </w:p>
        </w:tc>
        <w:tc>
          <w:tcPr>
            <w:tcW w:w="810" w:type="dxa"/>
            <w:shd w:val="clear" w:color="auto" w:fill="auto"/>
            <w:vAlign w:val="bottom"/>
          </w:tcPr>
          <w:p w14:paraId="0474CC30" w14:textId="77777777" w:rsidR="00561988" w:rsidRPr="003E761E" w:rsidRDefault="00561988" w:rsidP="00E60A74">
            <w:pPr>
              <w:tabs>
                <w:tab w:val="decimal" w:pos="430"/>
              </w:tabs>
              <w:spacing w:line="340" w:lineRule="exact"/>
              <w:ind w:left="-108" w:right="-99"/>
              <w:rPr>
                <w:rFonts w:ascii="Arial" w:hAnsi="Arial" w:cs="Arial"/>
                <w:sz w:val="18"/>
                <w:szCs w:val="18"/>
              </w:rPr>
            </w:pPr>
          </w:p>
        </w:tc>
        <w:tc>
          <w:tcPr>
            <w:tcW w:w="810" w:type="dxa"/>
            <w:shd w:val="clear" w:color="auto" w:fill="auto"/>
            <w:vAlign w:val="bottom"/>
          </w:tcPr>
          <w:p w14:paraId="0FCA0197" w14:textId="77777777" w:rsidR="00561988" w:rsidRPr="003E761E" w:rsidRDefault="00561988" w:rsidP="00E60A74">
            <w:pPr>
              <w:tabs>
                <w:tab w:val="decimal" w:pos="430"/>
              </w:tabs>
              <w:spacing w:line="340" w:lineRule="exact"/>
              <w:ind w:left="-108" w:right="-99"/>
              <w:rPr>
                <w:rFonts w:ascii="Arial" w:hAnsi="Arial" w:cs="Arial"/>
                <w:sz w:val="18"/>
                <w:szCs w:val="18"/>
              </w:rPr>
            </w:pPr>
          </w:p>
        </w:tc>
        <w:tc>
          <w:tcPr>
            <w:tcW w:w="810" w:type="dxa"/>
            <w:shd w:val="clear" w:color="auto" w:fill="auto"/>
            <w:vAlign w:val="bottom"/>
          </w:tcPr>
          <w:p w14:paraId="53ABC184"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shd w:val="clear" w:color="auto" w:fill="auto"/>
            <w:vAlign w:val="bottom"/>
          </w:tcPr>
          <w:p w14:paraId="7F2BBF9D"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Pr>
          <w:p w14:paraId="4C62E1FF"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Pr>
          <w:p w14:paraId="0884C623"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shd w:val="clear" w:color="auto" w:fill="auto"/>
            <w:vAlign w:val="bottom"/>
          </w:tcPr>
          <w:p w14:paraId="68B1DFAA" w14:textId="77777777" w:rsidR="00561988" w:rsidRPr="003E761E" w:rsidRDefault="00561988" w:rsidP="00E60A74">
            <w:pPr>
              <w:tabs>
                <w:tab w:val="decimal" w:pos="430"/>
              </w:tabs>
              <w:spacing w:line="340" w:lineRule="exact"/>
              <w:rPr>
                <w:rFonts w:ascii="Arial" w:hAnsi="Arial" w:cs="Arial"/>
                <w:sz w:val="18"/>
                <w:szCs w:val="18"/>
              </w:rPr>
            </w:pPr>
          </w:p>
        </w:tc>
        <w:tc>
          <w:tcPr>
            <w:tcW w:w="810" w:type="dxa"/>
            <w:tcBorders>
              <w:left w:val="nil"/>
            </w:tcBorders>
            <w:shd w:val="clear" w:color="auto" w:fill="auto"/>
            <w:vAlign w:val="bottom"/>
          </w:tcPr>
          <w:p w14:paraId="0ADE6A62" w14:textId="77777777" w:rsidR="00561988" w:rsidRPr="003E761E" w:rsidRDefault="00561988" w:rsidP="00E60A74">
            <w:pPr>
              <w:tabs>
                <w:tab w:val="decimal" w:pos="430"/>
              </w:tabs>
              <w:spacing w:line="340" w:lineRule="exact"/>
              <w:rPr>
                <w:rFonts w:ascii="Arial" w:hAnsi="Arial" w:cs="Arial"/>
                <w:sz w:val="18"/>
                <w:szCs w:val="18"/>
              </w:rPr>
            </w:pPr>
          </w:p>
        </w:tc>
      </w:tr>
      <w:tr w:rsidR="00E415FB" w:rsidRPr="003E761E" w14:paraId="1D80FE3A" w14:textId="77777777" w:rsidTr="00561988">
        <w:trPr>
          <w:trHeight w:val="80"/>
        </w:trPr>
        <w:tc>
          <w:tcPr>
            <w:tcW w:w="2880" w:type="dxa"/>
            <w:shd w:val="clear" w:color="auto" w:fill="auto"/>
          </w:tcPr>
          <w:p w14:paraId="5619B323" w14:textId="59FD4A23" w:rsidR="00E415FB" w:rsidRPr="003E761E" w:rsidRDefault="00E415FB" w:rsidP="00E415FB">
            <w:pPr>
              <w:spacing w:line="340" w:lineRule="exact"/>
              <w:ind w:left="-108"/>
              <w:rPr>
                <w:rFonts w:ascii="Arial" w:hAnsi="Arial" w:cs="Arial"/>
                <w:sz w:val="18"/>
                <w:szCs w:val="18"/>
              </w:rPr>
            </w:pPr>
            <w:r w:rsidRPr="003E761E">
              <w:rPr>
                <w:rFonts w:ascii="Arial" w:hAnsi="Arial" w:cs="Arial"/>
                <w:sz w:val="18"/>
                <w:szCs w:val="18"/>
              </w:rPr>
              <w:t>Revenue from external customers</w:t>
            </w:r>
          </w:p>
        </w:tc>
        <w:tc>
          <w:tcPr>
            <w:tcW w:w="810" w:type="dxa"/>
            <w:shd w:val="clear" w:color="auto" w:fill="auto"/>
            <w:vAlign w:val="bottom"/>
          </w:tcPr>
          <w:p w14:paraId="32FA2A1F" w14:textId="36D7FBE8"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1,375</w:t>
            </w:r>
          </w:p>
        </w:tc>
        <w:tc>
          <w:tcPr>
            <w:tcW w:w="810" w:type="dxa"/>
            <w:shd w:val="clear" w:color="auto" w:fill="auto"/>
            <w:vAlign w:val="bottom"/>
          </w:tcPr>
          <w:p w14:paraId="422EAA06" w14:textId="570B008B"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1,110</w:t>
            </w:r>
          </w:p>
        </w:tc>
        <w:tc>
          <w:tcPr>
            <w:tcW w:w="810" w:type="dxa"/>
            <w:shd w:val="clear" w:color="auto" w:fill="auto"/>
            <w:vAlign w:val="bottom"/>
          </w:tcPr>
          <w:p w14:paraId="133D7BF4" w14:textId="5C20B634"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360</w:t>
            </w:r>
          </w:p>
        </w:tc>
        <w:tc>
          <w:tcPr>
            <w:tcW w:w="810" w:type="dxa"/>
            <w:shd w:val="clear" w:color="auto" w:fill="auto"/>
            <w:vAlign w:val="bottom"/>
          </w:tcPr>
          <w:p w14:paraId="38C8F5F7" w14:textId="473E5AEB"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333</w:t>
            </w:r>
          </w:p>
        </w:tc>
        <w:tc>
          <w:tcPr>
            <w:tcW w:w="810" w:type="dxa"/>
          </w:tcPr>
          <w:p w14:paraId="1090D2A9" w14:textId="3E32B8B8"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11</w:t>
            </w:r>
          </w:p>
        </w:tc>
        <w:tc>
          <w:tcPr>
            <w:tcW w:w="810" w:type="dxa"/>
          </w:tcPr>
          <w:p w14:paraId="1EEE4D47" w14:textId="0A96C795"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7</w:t>
            </w:r>
          </w:p>
        </w:tc>
        <w:tc>
          <w:tcPr>
            <w:tcW w:w="810" w:type="dxa"/>
            <w:shd w:val="clear" w:color="auto" w:fill="auto"/>
            <w:vAlign w:val="bottom"/>
          </w:tcPr>
          <w:p w14:paraId="371752E4" w14:textId="55735F44"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1,746</w:t>
            </w:r>
          </w:p>
        </w:tc>
        <w:tc>
          <w:tcPr>
            <w:tcW w:w="810" w:type="dxa"/>
            <w:tcBorders>
              <w:left w:val="nil"/>
            </w:tcBorders>
            <w:shd w:val="clear" w:color="auto" w:fill="auto"/>
            <w:vAlign w:val="bottom"/>
          </w:tcPr>
          <w:p w14:paraId="14D3D437" w14:textId="543094DA"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3E761E">
              <w:rPr>
                <w:rFonts w:ascii="Arial" w:hAnsi="Arial" w:cs="Arial"/>
                <w:sz w:val="18"/>
                <w:szCs w:val="18"/>
              </w:rPr>
              <w:t>1,450</w:t>
            </w:r>
          </w:p>
        </w:tc>
      </w:tr>
      <w:tr w:rsidR="00E415FB" w:rsidRPr="003E761E" w14:paraId="45E5C274" w14:textId="77777777" w:rsidTr="00561988">
        <w:tc>
          <w:tcPr>
            <w:tcW w:w="2880" w:type="dxa"/>
            <w:shd w:val="clear" w:color="auto" w:fill="auto"/>
          </w:tcPr>
          <w:p w14:paraId="78A5AC0B" w14:textId="7E4FE50C" w:rsidR="00E415FB" w:rsidRPr="003E761E" w:rsidRDefault="00E415FB" w:rsidP="00E415FB">
            <w:pPr>
              <w:spacing w:line="340" w:lineRule="exact"/>
              <w:ind w:left="-108"/>
              <w:rPr>
                <w:rFonts w:ascii="Arial" w:hAnsi="Arial" w:cs="Arial"/>
                <w:b/>
                <w:bCs/>
                <w:sz w:val="18"/>
                <w:szCs w:val="18"/>
                <w:cs/>
              </w:rPr>
            </w:pPr>
            <w:r w:rsidRPr="003E761E">
              <w:rPr>
                <w:rFonts w:ascii="Arial" w:hAnsi="Arial" w:cs="Arial"/>
                <w:b/>
                <w:bCs/>
                <w:sz w:val="18"/>
                <w:szCs w:val="18"/>
              </w:rPr>
              <w:t>Operation results</w:t>
            </w:r>
          </w:p>
        </w:tc>
        <w:tc>
          <w:tcPr>
            <w:tcW w:w="810" w:type="dxa"/>
            <w:shd w:val="clear" w:color="auto" w:fill="auto"/>
            <w:vAlign w:val="bottom"/>
          </w:tcPr>
          <w:p w14:paraId="06C60BF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76C516C1"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206F42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5FD0864E"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5DBD42E4"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40BC0C87"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9397FDF"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Borders>
              <w:left w:val="nil"/>
            </w:tcBorders>
            <w:shd w:val="clear" w:color="auto" w:fill="auto"/>
            <w:vAlign w:val="bottom"/>
          </w:tcPr>
          <w:p w14:paraId="7DEB45E8" w14:textId="77777777" w:rsidR="00E415FB" w:rsidRPr="003E761E" w:rsidRDefault="00E415FB" w:rsidP="00E415FB">
            <w:pPr>
              <w:tabs>
                <w:tab w:val="decimal" w:pos="515"/>
              </w:tabs>
              <w:spacing w:line="340" w:lineRule="exact"/>
              <w:rPr>
                <w:rFonts w:ascii="Arial" w:hAnsi="Arial" w:cs="Arial"/>
                <w:sz w:val="18"/>
                <w:szCs w:val="18"/>
              </w:rPr>
            </w:pPr>
          </w:p>
        </w:tc>
      </w:tr>
      <w:tr w:rsidR="00E415FB" w:rsidRPr="003E761E" w14:paraId="56160B9C" w14:textId="77777777" w:rsidTr="00561988">
        <w:trPr>
          <w:trHeight w:val="144"/>
        </w:trPr>
        <w:tc>
          <w:tcPr>
            <w:tcW w:w="2880" w:type="dxa"/>
            <w:shd w:val="clear" w:color="auto" w:fill="auto"/>
            <w:vAlign w:val="bottom"/>
          </w:tcPr>
          <w:p w14:paraId="1A61A8A5" w14:textId="7F17551E" w:rsidR="00E415FB" w:rsidRPr="003E761E" w:rsidRDefault="00E415FB" w:rsidP="00E415FB">
            <w:pPr>
              <w:spacing w:line="340" w:lineRule="exact"/>
              <w:ind w:left="-108"/>
              <w:rPr>
                <w:rFonts w:ascii="Arial" w:hAnsi="Arial" w:cs="Arial"/>
                <w:sz w:val="18"/>
                <w:szCs w:val="18"/>
              </w:rPr>
            </w:pPr>
            <w:r w:rsidRPr="003E761E">
              <w:rPr>
                <w:rFonts w:ascii="Arial" w:hAnsi="Arial" w:cs="Arial"/>
                <w:sz w:val="18"/>
                <w:szCs w:val="18"/>
              </w:rPr>
              <w:t>Segment profit (loss)</w:t>
            </w:r>
          </w:p>
        </w:tc>
        <w:tc>
          <w:tcPr>
            <w:tcW w:w="810" w:type="dxa"/>
            <w:shd w:val="clear" w:color="auto" w:fill="auto"/>
            <w:vAlign w:val="bottom"/>
          </w:tcPr>
          <w:p w14:paraId="2F8F86E0" w14:textId="5E8B3CF5" w:rsidR="00E415FB" w:rsidRPr="003E761E" w:rsidRDefault="00A46775" w:rsidP="00E415FB">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667</w:t>
            </w:r>
          </w:p>
        </w:tc>
        <w:tc>
          <w:tcPr>
            <w:tcW w:w="810" w:type="dxa"/>
            <w:shd w:val="clear" w:color="auto" w:fill="auto"/>
            <w:vAlign w:val="bottom"/>
          </w:tcPr>
          <w:p w14:paraId="30361D69" w14:textId="2118E2E6" w:rsidR="00E415FB" w:rsidRPr="003E761E" w:rsidRDefault="00E415FB" w:rsidP="00E415FB">
            <w:pPr>
              <w:pBdr>
                <w:bottom w:val="doub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422</w:t>
            </w:r>
          </w:p>
        </w:tc>
        <w:tc>
          <w:tcPr>
            <w:tcW w:w="810" w:type="dxa"/>
            <w:shd w:val="clear" w:color="auto" w:fill="auto"/>
            <w:vAlign w:val="bottom"/>
          </w:tcPr>
          <w:p w14:paraId="27131D69" w14:textId="26DBCFF8" w:rsidR="00E415FB" w:rsidRPr="003E761E" w:rsidRDefault="00A46775" w:rsidP="00E415FB">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167</w:t>
            </w:r>
          </w:p>
        </w:tc>
        <w:tc>
          <w:tcPr>
            <w:tcW w:w="810" w:type="dxa"/>
            <w:shd w:val="clear" w:color="auto" w:fill="auto"/>
            <w:vAlign w:val="bottom"/>
          </w:tcPr>
          <w:p w14:paraId="235C1DF0" w14:textId="666DE37C" w:rsidR="00E415FB" w:rsidRPr="003E761E" w:rsidRDefault="00E415FB" w:rsidP="00E415FB">
            <w:pPr>
              <w:pBdr>
                <w:bottom w:val="doub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187</w:t>
            </w:r>
          </w:p>
        </w:tc>
        <w:tc>
          <w:tcPr>
            <w:tcW w:w="810" w:type="dxa"/>
          </w:tcPr>
          <w:p w14:paraId="1FF53D08" w14:textId="20BCF147" w:rsidR="00E415FB" w:rsidRPr="003E761E" w:rsidRDefault="00E415FB" w:rsidP="00E415FB">
            <w:pPr>
              <w:pBdr>
                <w:bottom w:val="doub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(77)</w:t>
            </w:r>
          </w:p>
        </w:tc>
        <w:tc>
          <w:tcPr>
            <w:tcW w:w="810" w:type="dxa"/>
          </w:tcPr>
          <w:p w14:paraId="1E332244" w14:textId="6D09827C" w:rsidR="00E415FB" w:rsidRPr="003E761E" w:rsidRDefault="00E415FB" w:rsidP="00E415FB">
            <w:pPr>
              <w:pBdr>
                <w:bottom w:val="doub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(63)</w:t>
            </w:r>
          </w:p>
        </w:tc>
        <w:tc>
          <w:tcPr>
            <w:tcW w:w="810" w:type="dxa"/>
            <w:shd w:val="clear" w:color="auto" w:fill="auto"/>
            <w:vAlign w:val="bottom"/>
          </w:tcPr>
          <w:p w14:paraId="2AB653AF" w14:textId="58B3ACD2" w:rsidR="00E415FB" w:rsidRPr="003E761E" w:rsidRDefault="00151A1D" w:rsidP="00E415FB">
            <w:pPr>
              <w:tabs>
                <w:tab w:val="decimal" w:pos="515"/>
              </w:tabs>
              <w:spacing w:line="340" w:lineRule="exact"/>
              <w:rPr>
                <w:rFonts w:ascii="Arial" w:hAnsi="Arial" w:cs="Arial"/>
                <w:sz w:val="18"/>
                <w:szCs w:val="18"/>
              </w:rPr>
            </w:pPr>
            <w:r>
              <w:rPr>
                <w:rFonts w:ascii="Arial" w:hAnsi="Arial" w:cs="Arial"/>
                <w:sz w:val="18"/>
                <w:szCs w:val="18"/>
              </w:rPr>
              <w:t>757</w:t>
            </w:r>
          </w:p>
        </w:tc>
        <w:tc>
          <w:tcPr>
            <w:tcW w:w="810" w:type="dxa"/>
            <w:tcBorders>
              <w:left w:val="nil"/>
            </w:tcBorders>
            <w:shd w:val="clear" w:color="auto" w:fill="auto"/>
            <w:vAlign w:val="bottom"/>
          </w:tcPr>
          <w:p w14:paraId="2FB53744" w14:textId="1E7BBE6E"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546</w:t>
            </w:r>
          </w:p>
        </w:tc>
      </w:tr>
      <w:tr w:rsidR="00E415FB" w:rsidRPr="003E761E" w14:paraId="79574AC8" w14:textId="77777777" w:rsidTr="00561988">
        <w:trPr>
          <w:trHeight w:val="144"/>
        </w:trPr>
        <w:tc>
          <w:tcPr>
            <w:tcW w:w="2880" w:type="dxa"/>
            <w:shd w:val="clear" w:color="auto" w:fill="auto"/>
            <w:vAlign w:val="bottom"/>
          </w:tcPr>
          <w:p w14:paraId="26C84CB2" w14:textId="7EF827DD" w:rsidR="00E415FB" w:rsidRPr="003E761E" w:rsidRDefault="00E415FB" w:rsidP="00E415FB">
            <w:pPr>
              <w:spacing w:line="340" w:lineRule="exact"/>
              <w:ind w:left="-108" w:right="-198"/>
              <w:rPr>
                <w:rFonts w:ascii="Arial" w:hAnsi="Arial" w:cs="Arial"/>
                <w:sz w:val="18"/>
                <w:szCs w:val="18"/>
              </w:rPr>
            </w:pPr>
            <w:r w:rsidRPr="003E761E">
              <w:rPr>
                <w:rFonts w:ascii="Arial" w:hAnsi="Arial" w:cs="Arial"/>
                <w:sz w:val="18"/>
                <w:szCs w:val="18"/>
              </w:rPr>
              <w:t xml:space="preserve">Finance income </w:t>
            </w:r>
          </w:p>
        </w:tc>
        <w:tc>
          <w:tcPr>
            <w:tcW w:w="810" w:type="dxa"/>
            <w:shd w:val="clear" w:color="auto" w:fill="auto"/>
            <w:vAlign w:val="bottom"/>
          </w:tcPr>
          <w:p w14:paraId="6D330727"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59A64FBD"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5C4DE724"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3A935FB"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7D88B938"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01368DC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24EA15FD" w14:textId="406A321C" w:rsidR="00E415FB" w:rsidRPr="003E761E" w:rsidRDefault="00E415FB" w:rsidP="00E415FB">
            <w:pPr>
              <w:tabs>
                <w:tab w:val="decimal" w:pos="515"/>
              </w:tabs>
              <w:spacing w:line="340" w:lineRule="exact"/>
              <w:rPr>
                <w:rFonts w:ascii="Arial" w:hAnsi="Arial" w:cs="Arial"/>
                <w:sz w:val="18"/>
                <w:szCs w:val="18"/>
              </w:rPr>
            </w:pPr>
            <w:r w:rsidRPr="00E415FB">
              <w:rPr>
                <w:rFonts w:ascii="Arial" w:hAnsi="Arial" w:cs="Arial"/>
                <w:sz w:val="18"/>
                <w:szCs w:val="18"/>
              </w:rPr>
              <w:t>27</w:t>
            </w:r>
          </w:p>
        </w:tc>
        <w:tc>
          <w:tcPr>
            <w:tcW w:w="810" w:type="dxa"/>
            <w:tcBorders>
              <w:left w:val="nil"/>
            </w:tcBorders>
            <w:shd w:val="clear" w:color="auto" w:fill="auto"/>
            <w:vAlign w:val="bottom"/>
          </w:tcPr>
          <w:p w14:paraId="435A46B4" w14:textId="563C9A11"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17</w:t>
            </w:r>
          </w:p>
        </w:tc>
      </w:tr>
      <w:tr w:rsidR="00E415FB" w:rsidRPr="003E761E" w14:paraId="27430DEA" w14:textId="77777777" w:rsidTr="00561988">
        <w:trPr>
          <w:trHeight w:val="144"/>
        </w:trPr>
        <w:tc>
          <w:tcPr>
            <w:tcW w:w="2880" w:type="dxa"/>
            <w:shd w:val="clear" w:color="auto" w:fill="auto"/>
            <w:vAlign w:val="bottom"/>
          </w:tcPr>
          <w:p w14:paraId="24DCC5A8" w14:textId="4F4CD0E2" w:rsidR="00E415FB" w:rsidRPr="003E761E" w:rsidRDefault="00E415FB" w:rsidP="00E415FB">
            <w:pPr>
              <w:spacing w:line="340" w:lineRule="exact"/>
              <w:ind w:left="-108" w:right="-198"/>
              <w:rPr>
                <w:rFonts w:ascii="Arial" w:hAnsi="Arial" w:cs="Arial"/>
                <w:sz w:val="18"/>
                <w:szCs w:val="18"/>
                <w:cs/>
              </w:rPr>
            </w:pPr>
            <w:r w:rsidRPr="003E761E">
              <w:rPr>
                <w:rFonts w:ascii="Arial" w:hAnsi="Arial" w:cs="Arial"/>
                <w:sz w:val="18"/>
                <w:szCs w:val="18"/>
              </w:rPr>
              <w:t xml:space="preserve">Other income </w:t>
            </w:r>
          </w:p>
        </w:tc>
        <w:tc>
          <w:tcPr>
            <w:tcW w:w="810" w:type="dxa"/>
            <w:shd w:val="clear" w:color="auto" w:fill="auto"/>
            <w:vAlign w:val="bottom"/>
          </w:tcPr>
          <w:p w14:paraId="44978031"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31DC08E"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2770B884"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2A636AE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43084328"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2F053451"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75B4D8A5" w14:textId="2E684E06" w:rsidR="00E415FB" w:rsidRPr="003E761E" w:rsidRDefault="00E415FB" w:rsidP="00E415FB">
            <w:pPr>
              <w:tabs>
                <w:tab w:val="decimal" w:pos="515"/>
              </w:tabs>
              <w:spacing w:line="340" w:lineRule="exact"/>
              <w:rPr>
                <w:rFonts w:ascii="Arial" w:hAnsi="Arial" w:cs="Arial"/>
                <w:sz w:val="18"/>
                <w:szCs w:val="18"/>
              </w:rPr>
            </w:pPr>
            <w:r w:rsidRPr="00E415FB">
              <w:rPr>
                <w:rFonts w:ascii="Arial" w:hAnsi="Arial" w:cs="Arial"/>
                <w:sz w:val="18"/>
                <w:szCs w:val="18"/>
              </w:rPr>
              <w:t>1</w:t>
            </w:r>
            <w:r w:rsidR="00151A1D">
              <w:rPr>
                <w:rFonts w:ascii="Arial" w:hAnsi="Arial" w:cs="Arial"/>
                <w:sz w:val="18"/>
                <w:szCs w:val="18"/>
              </w:rPr>
              <w:t>7</w:t>
            </w:r>
          </w:p>
        </w:tc>
        <w:tc>
          <w:tcPr>
            <w:tcW w:w="810" w:type="dxa"/>
            <w:tcBorders>
              <w:left w:val="nil"/>
            </w:tcBorders>
            <w:shd w:val="clear" w:color="auto" w:fill="auto"/>
            <w:vAlign w:val="bottom"/>
          </w:tcPr>
          <w:p w14:paraId="35E82E40" w14:textId="1191E8D2"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6</w:t>
            </w:r>
          </w:p>
        </w:tc>
      </w:tr>
      <w:tr w:rsidR="00E415FB" w:rsidRPr="003E761E" w14:paraId="688C61B5" w14:textId="77777777" w:rsidTr="00561988">
        <w:trPr>
          <w:trHeight w:val="144"/>
        </w:trPr>
        <w:tc>
          <w:tcPr>
            <w:tcW w:w="2880" w:type="dxa"/>
            <w:shd w:val="clear" w:color="auto" w:fill="auto"/>
            <w:vAlign w:val="bottom"/>
          </w:tcPr>
          <w:p w14:paraId="52799A7B" w14:textId="121BE6C5" w:rsidR="00E415FB" w:rsidRPr="003E761E" w:rsidRDefault="00E415FB" w:rsidP="00E415FB">
            <w:pPr>
              <w:spacing w:line="340" w:lineRule="exact"/>
              <w:ind w:left="72" w:right="-198" w:hanging="180"/>
              <w:rPr>
                <w:rFonts w:ascii="Arial" w:hAnsi="Arial" w:cs="Arial"/>
                <w:sz w:val="18"/>
                <w:szCs w:val="18"/>
                <w:cs/>
              </w:rPr>
            </w:pPr>
            <w:r w:rsidRPr="003E761E">
              <w:rPr>
                <w:rFonts w:ascii="Arial" w:hAnsi="Arial" w:cs="Arial"/>
                <w:sz w:val="18"/>
                <w:szCs w:val="18"/>
              </w:rPr>
              <w:t>Finance expenses</w:t>
            </w:r>
          </w:p>
        </w:tc>
        <w:tc>
          <w:tcPr>
            <w:tcW w:w="810" w:type="dxa"/>
            <w:shd w:val="clear" w:color="auto" w:fill="auto"/>
            <w:vAlign w:val="bottom"/>
          </w:tcPr>
          <w:p w14:paraId="1E283DAC"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8D2B2EC"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626CD7F"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69A638BB"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28DB559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016F8522"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2E5325D2" w14:textId="404F02E4" w:rsidR="00E415FB" w:rsidRPr="003E761E" w:rsidRDefault="00E415FB" w:rsidP="00E415FB">
            <w:pPr>
              <w:tabs>
                <w:tab w:val="decimal" w:pos="515"/>
              </w:tabs>
              <w:spacing w:line="340" w:lineRule="exact"/>
              <w:rPr>
                <w:rFonts w:ascii="Arial" w:hAnsi="Arial" w:cs="Arial"/>
                <w:sz w:val="18"/>
                <w:szCs w:val="18"/>
              </w:rPr>
            </w:pPr>
            <w:r w:rsidRPr="00E415FB">
              <w:rPr>
                <w:rFonts w:ascii="Arial" w:hAnsi="Arial" w:cs="Arial"/>
                <w:sz w:val="18"/>
                <w:szCs w:val="18"/>
              </w:rPr>
              <w:t>(102)</w:t>
            </w:r>
          </w:p>
        </w:tc>
        <w:tc>
          <w:tcPr>
            <w:tcW w:w="810" w:type="dxa"/>
            <w:tcBorders>
              <w:left w:val="nil"/>
            </w:tcBorders>
            <w:shd w:val="clear" w:color="auto" w:fill="auto"/>
            <w:vAlign w:val="bottom"/>
          </w:tcPr>
          <w:p w14:paraId="46DEB32B" w14:textId="22D10A80"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(101)</w:t>
            </w:r>
          </w:p>
        </w:tc>
      </w:tr>
      <w:tr w:rsidR="00E415FB" w:rsidRPr="003E761E" w14:paraId="59782F6C" w14:textId="77777777" w:rsidTr="00561988">
        <w:trPr>
          <w:trHeight w:val="144"/>
        </w:trPr>
        <w:tc>
          <w:tcPr>
            <w:tcW w:w="2880" w:type="dxa"/>
            <w:shd w:val="clear" w:color="auto" w:fill="auto"/>
            <w:vAlign w:val="bottom"/>
          </w:tcPr>
          <w:p w14:paraId="6C8D4042" w14:textId="7335579E" w:rsidR="00E415FB" w:rsidRPr="003E761E" w:rsidRDefault="00E415FB" w:rsidP="00E415FB">
            <w:pPr>
              <w:spacing w:line="340" w:lineRule="exact"/>
              <w:ind w:left="72" w:right="-198" w:hanging="180"/>
              <w:rPr>
                <w:rFonts w:ascii="Arial" w:hAnsi="Arial" w:cs="Arial"/>
                <w:sz w:val="18"/>
                <w:szCs w:val="18"/>
                <w:cs/>
              </w:rPr>
            </w:pPr>
            <w:r w:rsidRPr="003E761E">
              <w:rPr>
                <w:rFonts w:ascii="Arial" w:hAnsi="Arial" w:cs="Arial"/>
                <w:sz w:val="18"/>
                <w:szCs w:val="18"/>
              </w:rPr>
              <w:t xml:space="preserve">Share of </w:t>
            </w:r>
            <w:r w:rsidR="00366E11">
              <w:rPr>
                <w:rFonts w:ascii="Arial" w:hAnsi="Arial" w:cs="Arial"/>
                <w:sz w:val="18"/>
                <w:szCs w:val="18"/>
              </w:rPr>
              <w:t>gains (</w:t>
            </w:r>
            <w:r w:rsidRPr="003E761E">
              <w:rPr>
                <w:rFonts w:ascii="Arial" w:hAnsi="Arial" w:cs="Arial"/>
                <w:sz w:val="18"/>
                <w:szCs w:val="18"/>
              </w:rPr>
              <w:t>loss</w:t>
            </w:r>
            <w:r w:rsidR="00366E11">
              <w:rPr>
                <w:rFonts w:ascii="Arial" w:hAnsi="Arial" w:cs="Arial"/>
                <w:sz w:val="18"/>
                <w:szCs w:val="18"/>
              </w:rPr>
              <w:t>)</w:t>
            </w:r>
            <w:r w:rsidRPr="003E761E">
              <w:rPr>
                <w:rFonts w:ascii="Arial" w:hAnsi="Arial" w:cs="Arial"/>
                <w:sz w:val="18"/>
                <w:szCs w:val="18"/>
              </w:rPr>
              <w:t xml:space="preserve"> from investments in associate</w:t>
            </w:r>
          </w:p>
        </w:tc>
        <w:tc>
          <w:tcPr>
            <w:tcW w:w="810" w:type="dxa"/>
            <w:shd w:val="clear" w:color="auto" w:fill="auto"/>
            <w:vAlign w:val="bottom"/>
          </w:tcPr>
          <w:p w14:paraId="01E70636"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6E5FE31"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055569A"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4E8104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45C59F27"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497784D1"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92F241D" w14:textId="322EC257" w:rsidR="00E415FB" w:rsidRPr="003E761E" w:rsidRDefault="00E415FB" w:rsidP="00E415FB">
            <w:pPr>
              <w:tabs>
                <w:tab w:val="decimal" w:pos="515"/>
              </w:tabs>
              <w:spacing w:line="340" w:lineRule="exact"/>
              <w:rPr>
                <w:rFonts w:ascii="Arial" w:hAnsi="Arial" w:cs="Arial"/>
                <w:sz w:val="18"/>
                <w:szCs w:val="18"/>
              </w:rPr>
            </w:pPr>
            <w:r w:rsidRPr="00E415FB">
              <w:rPr>
                <w:rFonts w:ascii="Arial" w:hAnsi="Arial" w:cs="Arial"/>
                <w:sz w:val="18"/>
                <w:szCs w:val="18"/>
              </w:rPr>
              <w:t>66</w:t>
            </w:r>
          </w:p>
        </w:tc>
        <w:tc>
          <w:tcPr>
            <w:tcW w:w="810" w:type="dxa"/>
            <w:tcBorders>
              <w:left w:val="nil"/>
            </w:tcBorders>
            <w:shd w:val="clear" w:color="auto" w:fill="auto"/>
            <w:vAlign w:val="bottom"/>
          </w:tcPr>
          <w:p w14:paraId="70892C5F" w14:textId="5450813B"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(21)</w:t>
            </w:r>
          </w:p>
        </w:tc>
      </w:tr>
      <w:tr w:rsidR="00E415FB" w:rsidRPr="003E761E" w14:paraId="6E2D23D3" w14:textId="77777777" w:rsidTr="00561988">
        <w:trPr>
          <w:trHeight w:val="144"/>
        </w:trPr>
        <w:tc>
          <w:tcPr>
            <w:tcW w:w="2880" w:type="dxa"/>
            <w:shd w:val="clear" w:color="auto" w:fill="auto"/>
            <w:vAlign w:val="bottom"/>
          </w:tcPr>
          <w:p w14:paraId="72C02643" w14:textId="3BCB3DD2" w:rsidR="00E415FB" w:rsidRPr="003E761E" w:rsidRDefault="00366E11" w:rsidP="00E415FB">
            <w:pPr>
              <w:spacing w:line="340" w:lineRule="exact"/>
              <w:ind w:left="72" w:right="-198" w:hanging="180"/>
              <w:rPr>
                <w:rFonts w:ascii="Arial" w:hAnsi="Arial" w:cs="Arial"/>
                <w:sz w:val="18"/>
                <w:szCs w:val="18"/>
                <w:cs/>
              </w:rPr>
            </w:pPr>
            <w:r>
              <w:rPr>
                <w:rFonts w:ascii="Arial" w:hAnsi="Arial" w:cs="Arial"/>
                <w:sz w:val="18"/>
                <w:szCs w:val="18"/>
              </w:rPr>
              <w:t>L</w:t>
            </w:r>
            <w:r w:rsidR="00E415FB" w:rsidRPr="003E761E">
              <w:rPr>
                <w:rFonts w:ascii="Arial" w:hAnsi="Arial" w:cs="Arial"/>
                <w:sz w:val="18"/>
                <w:szCs w:val="18"/>
              </w:rPr>
              <w:t>oss from investments</w:t>
            </w:r>
          </w:p>
        </w:tc>
        <w:tc>
          <w:tcPr>
            <w:tcW w:w="810" w:type="dxa"/>
            <w:shd w:val="clear" w:color="auto" w:fill="auto"/>
            <w:vAlign w:val="bottom"/>
          </w:tcPr>
          <w:p w14:paraId="5088C4FC"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29F9E01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7215FB4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50561D2C"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12AA125B"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218ED9B8"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0432537" w14:textId="46E25175" w:rsidR="00E415FB" w:rsidRPr="003E761E" w:rsidRDefault="00E415FB" w:rsidP="00E415FB">
            <w:pPr>
              <w:tabs>
                <w:tab w:val="decimal" w:pos="515"/>
              </w:tabs>
              <w:spacing w:line="340" w:lineRule="exact"/>
              <w:rPr>
                <w:rFonts w:ascii="Arial" w:hAnsi="Arial" w:cs="Arial"/>
                <w:sz w:val="18"/>
                <w:szCs w:val="18"/>
              </w:rPr>
            </w:pPr>
            <w:r w:rsidRPr="00E415FB">
              <w:rPr>
                <w:rFonts w:ascii="Arial" w:hAnsi="Arial" w:cs="Arial"/>
                <w:sz w:val="18"/>
                <w:szCs w:val="18"/>
              </w:rPr>
              <w:t>(8)</w:t>
            </w:r>
          </w:p>
        </w:tc>
        <w:tc>
          <w:tcPr>
            <w:tcW w:w="810" w:type="dxa"/>
            <w:tcBorders>
              <w:left w:val="nil"/>
            </w:tcBorders>
            <w:shd w:val="clear" w:color="auto" w:fill="auto"/>
            <w:vAlign w:val="bottom"/>
          </w:tcPr>
          <w:p w14:paraId="2AF75964" w14:textId="0AD66EEF"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(4)</w:t>
            </w:r>
          </w:p>
        </w:tc>
      </w:tr>
      <w:tr w:rsidR="00E415FB" w:rsidRPr="003E761E" w14:paraId="3094E55D" w14:textId="77777777" w:rsidTr="00561988">
        <w:trPr>
          <w:trHeight w:val="144"/>
        </w:trPr>
        <w:tc>
          <w:tcPr>
            <w:tcW w:w="2880" w:type="dxa"/>
            <w:shd w:val="clear" w:color="auto" w:fill="auto"/>
            <w:vAlign w:val="bottom"/>
          </w:tcPr>
          <w:p w14:paraId="54C43D5A" w14:textId="5CE5170E" w:rsidR="00E415FB" w:rsidRPr="003E761E" w:rsidRDefault="00E415FB" w:rsidP="00E415FB">
            <w:pPr>
              <w:spacing w:line="340" w:lineRule="exact"/>
              <w:ind w:left="72" w:right="-198" w:hanging="180"/>
              <w:rPr>
                <w:rFonts w:ascii="Arial" w:hAnsi="Arial" w:cs="Arial"/>
                <w:sz w:val="18"/>
                <w:szCs w:val="18"/>
              </w:rPr>
            </w:pPr>
            <w:r w:rsidRPr="003E761E">
              <w:rPr>
                <w:rFonts w:ascii="Arial" w:hAnsi="Arial" w:cs="Arial"/>
                <w:sz w:val="18"/>
                <w:szCs w:val="18"/>
              </w:rPr>
              <w:t>Other expenses</w:t>
            </w:r>
          </w:p>
        </w:tc>
        <w:tc>
          <w:tcPr>
            <w:tcW w:w="810" w:type="dxa"/>
            <w:shd w:val="clear" w:color="auto" w:fill="auto"/>
            <w:vAlign w:val="bottom"/>
          </w:tcPr>
          <w:p w14:paraId="07728E86"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50D2629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21C8E9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C9669D5"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0166CE5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6006E820"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403EB85" w14:textId="3A674AE1"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w:t>
            </w:r>
            <w:r w:rsidR="00151A1D">
              <w:rPr>
                <w:rFonts w:ascii="Arial" w:hAnsi="Arial" w:cs="Arial"/>
                <w:sz w:val="18"/>
                <w:szCs w:val="18"/>
              </w:rPr>
              <w:t>193</w:t>
            </w:r>
            <w:r w:rsidRPr="00E415FB">
              <w:rPr>
                <w:rFonts w:ascii="Arial" w:hAnsi="Arial" w:cs="Arial"/>
                <w:sz w:val="18"/>
                <w:szCs w:val="18"/>
              </w:rPr>
              <w:t>)</w:t>
            </w:r>
          </w:p>
        </w:tc>
        <w:tc>
          <w:tcPr>
            <w:tcW w:w="810" w:type="dxa"/>
            <w:tcBorders>
              <w:left w:val="nil"/>
            </w:tcBorders>
            <w:shd w:val="clear" w:color="auto" w:fill="auto"/>
            <w:vAlign w:val="bottom"/>
          </w:tcPr>
          <w:p w14:paraId="256F0EBB" w14:textId="13C2E38F"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3E761E">
              <w:rPr>
                <w:rFonts w:ascii="Arial" w:hAnsi="Arial" w:cs="Arial"/>
                <w:sz w:val="18"/>
                <w:szCs w:val="18"/>
              </w:rPr>
              <w:t>(155)</w:t>
            </w:r>
          </w:p>
        </w:tc>
      </w:tr>
      <w:tr w:rsidR="00E415FB" w:rsidRPr="003E761E" w14:paraId="1DA9E6B4" w14:textId="77777777" w:rsidTr="00561988">
        <w:trPr>
          <w:trHeight w:val="144"/>
        </w:trPr>
        <w:tc>
          <w:tcPr>
            <w:tcW w:w="2880" w:type="dxa"/>
            <w:shd w:val="clear" w:color="auto" w:fill="auto"/>
            <w:vAlign w:val="bottom"/>
          </w:tcPr>
          <w:p w14:paraId="5B2FFAEC" w14:textId="5BB2593D" w:rsidR="00E415FB" w:rsidRPr="003E761E" w:rsidRDefault="00E415FB" w:rsidP="00E415FB">
            <w:pPr>
              <w:spacing w:line="340" w:lineRule="exact"/>
              <w:ind w:left="-108" w:right="-108"/>
              <w:rPr>
                <w:rFonts w:ascii="Arial" w:hAnsi="Arial" w:cs="Arial"/>
                <w:sz w:val="18"/>
                <w:szCs w:val="18"/>
              </w:rPr>
            </w:pPr>
            <w:r w:rsidRPr="003E761E">
              <w:rPr>
                <w:rFonts w:ascii="Arial" w:hAnsi="Arial" w:cs="Arial"/>
                <w:sz w:val="18"/>
                <w:szCs w:val="18"/>
              </w:rPr>
              <w:t>Profit before income tax expenses</w:t>
            </w:r>
          </w:p>
        </w:tc>
        <w:tc>
          <w:tcPr>
            <w:tcW w:w="810" w:type="dxa"/>
            <w:shd w:val="clear" w:color="auto" w:fill="auto"/>
            <w:vAlign w:val="bottom"/>
          </w:tcPr>
          <w:p w14:paraId="5ABA1D47"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1021C10"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8FB618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ED9A8CD"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1F2D86C2"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3097827D"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3F75D039" w14:textId="20FC3157" w:rsidR="00E415FB" w:rsidRPr="003E761E" w:rsidRDefault="00151A1D" w:rsidP="00E415FB">
            <w:pPr>
              <w:tabs>
                <w:tab w:val="decimal" w:pos="515"/>
              </w:tabs>
              <w:spacing w:line="340" w:lineRule="exact"/>
              <w:rPr>
                <w:rFonts w:ascii="Arial" w:hAnsi="Arial" w:cs="Arial"/>
                <w:sz w:val="18"/>
                <w:szCs w:val="18"/>
              </w:rPr>
            </w:pPr>
            <w:r>
              <w:rPr>
                <w:rFonts w:ascii="Arial" w:hAnsi="Arial" w:cs="Arial"/>
                <w:sz w:val="18"/>
                <w:szCs w:val="18"/>
              </w:rPr>
              <w:t>564</w:t>
            </w:r>
          </w:p>
        </w:tc>
        <w:tc>
          <w:tcPr>
            <w:tcW w:w="810" w:type="dxa"/>
            <w:tcBorders>
              <w:left w:val="nil"/>
            </w:tcBorders>
            <w:shd w:val="clear" w:color="auto" w:fill="auto"/>
            <w:vAlign w:val="bottom"/>
          </w:tcPr>
          <w:p w14:paraId="25C1FA3E" w14:textId="4D8536EB" w:rsidR="00E415FB" w:rsidRPr="003E761E" w:rsidRDefault="00E415FB" w:rsidP="00E415FB">
            <w:pPr>
              <w:tabs>
                <w:tab w:val="decimal" w:pos="515"/>
              </w:tabs>
              <w:spacing w:line="340" w:lineRule="exact"/>
              <w:rPr>
                <w:rFonts w:ascii="Arial" w:hAnsi="Arial" w:cs="Arial"/>
                <w:sz w:val="18"/>
                <w:szCs w:val="18"/>
              </w:rPr>
            </w:pPr>
            <w:r w:rsidRPr="003E761E">
              <w:rPr>
                <w:rFonts w:ascii="Arial" w:hAnsi="Arial" w:cs="Arial"/>
                <w:sz w:val="18"/>
                <w:szCs w:val="18"/>
              </w:rPr>
              <w:t>288</w:t>
            </w:r>
          </w:p>
        </w:tc>
      </w:tr>
      <w:tr w:rsidR="00E415FB" w:rsidRPr="003E761E" w14:paraId="22D0A7C3" w14:textId="77777777" w:rsidTr="00561988">
        <w:trPr>
          <w:trHeight w:val="144"/>
        </w:trPr>
        <w:tc>
          <w:tcPr>
            <w:tcW w:w="2880" w:type="dxa"/>
            <w:shd w:val="clear" w:color="auto" w:fill="auto"/>
            <w:vAlign w:val="bottom"/>
          </w:tcPr>
          <w:p w14:paraId="1A045A7D" w14:textId="64165B3D" w:rsidR="00E415FB" w:rsidRPr="003E761E" w:rsidRDefault="00E415FB" w:rsidP="00E415FB">
            <w:pPr>
              <w:spacing w:line="340" w:lineRule="exact"/>
              <w:ind w:left="-108"/>
              <w:rPr>
                <w:rFonts w:ascii="Arial" w:hAnsi="Arial" w:cs="Arial"/>
                <w:sz w:val="18"/>
                <w:szCs w:val="18"/>
              </w:rPr>
            </w:pPr>
            <w:r w:rsidRPr="003E761E">
              <w:rPr>
                <w:rFonts w:ascii="Arial" w:hAnsi="Arial" w:cs="Arial"/>
                <w:sz w:val="18"/>
                <w:szCs w:val="18"/>
              </w:rPr>
              <w:t>Income tax expenses</w:t>
            </w:r>
          </w:p>
        </w:tc>
        <w:tc>
          <w:tcPr>
            <w:tcW w:w="810" w:type="dxa"/>
            <w:shd w:val="clear" w:color="auto" w:fill="auto"/>
            <w:vAlign w:val="bottom"/>
          </w:tcPr>
          <w:p w14:paraId="341031BF"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6C513909"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3060782"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95AB5CF"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47FD86CA"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6428D3E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0D55A9DF" w14:textId="5EDDFE75"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E415FB">
              <w:rPr>
                <w:rFonts w:ascii="Arial" w:hAnsi="Arial" w:cs="Arial"/>
                <w:sz w:val="18"/>
                <w:szCs w:val="18"/>
              </w:rPr>
              <w:t>(127)</w:t>
            </w:r>
          </w:p>
        </w:tc>
        <w:tc>
          <w:tcPr>
            <w:tcW w:w="810" w:type="dxa"/>
            <w:tcBorders>
              <w:left w:val="nil"/>
            </w:tcBorders>
            <w:shd w:val="clear" w:color="auto" w:fill="auto"/>
            <w:vAlign w:val="bottom"/>
          </w:tcPr>
          <w:p w14:paraId="2A6293E6" w14:textId="213E1CFF" w:rsidR="00E415FB" w:rsidRPr="003E761E" w:rsidRDefault="00E415FB" w:rsidP="00E415FB">
            <w:pPr>
              <w:pBdr>
                <w:bottom w:val="single" w:sz="4" w:space="1" w:color="auto"/>
              </w:pBdr>
              <w:tabs>
                <w:tab w:val="decimal" w:pos="515"/>
              </w:tabs>
              <w:spacing w:line="340" w:lineRule="exact"/>
              <w:rPr>
                <w:rFonts w:ascii="Arial" w:hAnsi="Arial" w:cs="Arial"/>
                <w:sz w:val="18"/>
                <w:szCs w:val="18"/>
              </w:rPr>
            </w:pPr>
            <w:r w:rsidRPr="003E761E">
              <w:rPr>
                <w:rFonts w:ascii="Arial" w:hAnsi="Arial" w:cs="Arial"/>
                <w:sz w:val="18"/>
                <w:szCs w:val="18"/>
              </w:rPr>
              <w:t>(79)</w:t>
            </w:r>
          </w:p>
        </w:tc>
      </w:tr>
      <w:tr w:rsidR="00E415FB" w:rsidRPr="003E761E" w14:paraId="42BEB62D" w14:textId="77777777" w:rsidTr="00561988">
        <w:trPr>
          <w:trHeight w:val="144"/>
        </w:trPr>
        <w:tc>
          <w:tcPr>
            <w:tcW w:w="2880" w:type="dxa"/>
            <w:shd w:val="clear" w:color="auto" w:fill="auto"/>
            <w:vAlign w:val="bottom"/>
          </w:tcPr>
          <w:p w14:paraId="39C0A913" w14:textId="35E437D9" w:rsidR="00E415FB" w:rsidRPr="003E761E" w:rsidRDefault="00E415FB" w:rsidP="00E415FB">
            <w:pPr>
              <w:spacing w:line="340" w:lineRule="exact"/>
              <w:ind w:left="-108"/>
              <w:rPr>
                <w:rFonts w:ascii="Arial" w:hAnsi="Arial" w:cs="Arial"/>
                <w:sz w:val="18"/>
                <w:szCs w:val="18"/>
                <w:cs/>
              </w:rPr>
            </w:pPr>
            <w:r w:rsidRPr="003E761E">
              <w:rPr>
                <w:rFonts w:ascii="Arial" w:hAnsi="Arial" w:cs="Arial"/>
                <w:sz w:val="18"/>
                <w:szCs w:val="18"/>
              </w:rPr>
              <w:t>Profit for the year</w:t>
            </w:r>
          </w:p>
        </w:tc>
        <w:tc>
          <w:tcPr>
            <w:tcW w:w="810" w:type="dxa"/>
            <w:shd w:val="clear" w:color="auto" w:fill="auto"/>
            <w:vAlign w:val="bottom"/>
          </w:tcPr>
          <w:p w14:paraId="2F231173"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6F61308E"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7E90B83C"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0F8D15B"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348457C4"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tcPr>
          <w:p w14:paraId="5427CD86" w14:textId="77777777" w:rsidR="00E415FB" w:rsidRPr="003E761E" w:rsidRDefault="00E415FB" w:rsidP="00E415FB">
            <w:pPr>
              <w:tabs>
                <w:tab w:val="decimal" w:pos="515"/>
              </w:tabs>
              <w:spacing w:line="340" w:lineRule="exact"/>
              <w:rPr>
                <w:rFonts w:ascii="Arial" w:hAnsi="Arial" w:cs="Arial"/>
                <w:sz w:val="18"/>
                <w:szCs w:val="18"/>
              </w:rPr>
            </w:pPr>
          </w:p>
        </w:tc>
        <w:tc>
          <w:tcPr>
            <w:tcW w:w="810" w:type="dxa"/>
            <w:shd w:val="clear" w:color="auto" w:fill="auto"/>
            <w:vAlign w:val="bottom"/>
          </w:tcPr>
          <w:p w14:paraId="160466EC" w14:textId="61225DFA" w:rsidR="00E415FB" w:rsidRPr="003E761E" w:rsidRDefault="00151A1D" w:rsidP="00E415FB">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437</w:t>
            </w:r>
          </w:p>
        </w:tc>
        <w:tc>
          <w:tcPr>
            <w:tcW w:w="810" w:type="dxa"/>
            <w:tcBorders>
              <w:left w:val="nil"/>
            </w:tcBorders>
            <w:shd w:val="clear" w:color="auto" w:fill="auto"/>
            <w:vAlign w:val="bottom"/>
          </w:tcPr>
          <w:p w14:paraId="41ED2C06" w14:textId="63B0A8B9" w:rsidR="00E415FB" w:rsidRPr="003E761E" w:rsidRDefault="00E415FB" w:rsidP="00E415FB">
            <w:pPr>
              <w:pBdr>
                <w:bottom w:val="double" w:sz="4" w:space="1" w:color="auto"/>
              </w:pBdr>
              <w:tabs>
                <w:tab w:val="decimal" w:pos="515"/>
              </w:tabs>
              <w:spacing w:line="340" w:lineRule="exact"/>
              <w:rPr>
                <w:rFonts w:ascii="Arial" w:hAnsi="Arial" w:cs="Arial"/>
                <w:sz w:val="18"/>
                <w:szCs w:val="18"/>
              </w:rPr>
            </w:pPr>
            <w:r w:rsidRPr="003E761E">
              <w:rPr>
                <w:rFonts w:ascii="Arial" w:hAnsi="Arial" w:cs="Arial"/>
                <w:sz w:val="18"/>
                <w:szCs w:val="18"/>
              </w:rPr>
              <w:t>209</w:t>
            </w:r>
          </w:p>
        </w:tc>
      </w:tr>
    </w:tbl>
    <w:p w14:paraId="31FFC954" w14:textId="0C59AE3B" w:rsidR="00C91540" w:rsidRPr="003E761E" w:rsidRDefault="00C91540" w:rsidP="007843C0">
      <w:pPr>
        <w:spacing w:before="240" w:line="380" w:lineRule="exact"/>
        <w:ind w:left="547"/>
        <w:jc w:val="both"/>
        <w:rPr>
          <w:rFonts w:ascii="Arial" w:hAnsi="Arial"/>
          <w:sz w:val="22"/>
          <w:szCs w:val="22"/>
          <w:cs/>
        </w:rPr>
      </w:pPr>
      <w:r w:rsidRPr="003E761E">
        <w:rPr>
          <w:rFonts w:ascii="Arial" w:hAnsi="Arial"/>
          <w:sz w:val="22"/>
          <w:szCs w:val="22"/>
        </w:rPr>
        <w:t>During the year</w:t>
      </w:r>
      <w:r w:rsidR="007843C0" w:rsidRPr="003E761E">
        <w:rPr>
          <w:rFonts w:ascii="Arial" w:hAnsi="Arial"/>
          <w:sz w:val="22"/>
          <w:szCs w:val="22"/>
        </w:rPr>
        <w:t>s</w:t>
      </w:r>
      <w:r w:rsidRPr="003E761E">
        <w:rPr>
          <w:rFonts w:ascii="Arial" w:hAnsi="Arial"/>
          <w:sz w:val="22"/>
          <w:szCs w:val="22"/>
        </w:rPr>
        <w:t xml:space="preserve"> ended 31 December 202</w:t>
      </w:r>
      <w:r w:rsidR="00A36F54" w:rsidRPr="003E761E">
        <w:rPr>
          <w:rFonts w:ascii="Arial" w:hAnsi="Arial"/>
          <w:sz w:val="22"/>
          <w:szCs w:val="22"/>
        </w:rPr>
        <w:t>3</w:t>
      </w:r>
      <w:r w:rsidRPr="003E761E">
        <w:rPr>
          <w:rFonts w:ascii="Arial" w:hAnsi="Arial"/>
          <w:sz w:val="22"/>
          <w:szCs w:val="22"/>
        </w:rPr>
        <w:t xml:space="preserve"> and 20</w:t>
      </w:r>
      <w:r w:rsidR="0021423D" w:rsidRPr="003E761E">
        <w:rPr>
          <w:rFonts w:ascii="Arial" w:hAnsi="Arial"/>
          <w:sz w:val="22"/>
          <w:szCs w:val="22"/>
        </w:rPr>
        <w:t>2</w:t>
      </w:r>
      <w:r w:rsidR="00A36F54" w:rsidRPr="003E761E">
        <w:rPr>
          <w:rFonts w:ascii="Arial" w:hAnsi="Arial"/>
          <w:sz w:val="22"/>
          <w:szCs w:val="22"/>
        </w:rPr>
        <w:t>2</w:t>
      </w:r>
      <w:r w:rsidRPr="003E761E">
        <w:rPr>
          <w:rFonts w:ascii="Arial" w:hAnsi="Arial"/>
          <w:sz w:val="22"/>
          <w:szCs w:val="22"/>
        </w:rPr>
        <w:t xml:space="preserve">, the Group had depreciation and </w:t>
      </w:r>
      <w:proofErr w:type="spellStart"/>
      <w:r w:rsidRPr="003E761E">
        <w:rPr>
          <w:rFonts w:ascii="Arial" w:hAnsi="Arial"/>
          <w:sz w:val="22"/>
          <w:szCs w:val="22"/>
        </w:rPr>
        <w:t>amortisation</w:t>
      </w:r>
      <w:proofErr w:type="spellEnd"/>
      <w:r w:rsidRPr="003E761E">
        <w:rPr>
          <w:rFonts w:ascii="Arial" w:hAnsi="Arial"/>
          <w:sz w:val="22"/>
          <w:szCs w:val="22"/>
        </w:rPr>
        <w:t xml:space="preserve"> which related to seaport and related services</w:t>
      </w:r>
      <w:r w:rsidR="00B249AD" w:rsidRPr="003E761E">
        <w:rPr>
          <w:rFonts w:ascii="Arial" w:hAnsi="Arial"/>
          <w:sz w:val="22"/>
          <w:szCs w:val="22"/>
        </w:rPr>
        <w:t xml:space="preserve">, </w:t>
      </w:r>
      <w:r w:rsidRPr="003E761E">
        <w:rPr>
          <w:rFonts w:ascii="Arial" w:hAnsi="Arial"/>
          <w:sz w:val="22"/>
          <w:szCs w:val="22"/>
        </w:rPr>
        <w:t xml:space="preserve">warehouse service </w:t>
      </w:r>
      <w:r w:rsidR="00B249AD" w:rsidRPr="003E761E">
        <w:rPr>
          <w:rFonts w:ascii="Arial" w:hAnsi="Arial"/>
          <w:sz w:val="22"/>
          <w:szCs w:val="22"/>
        </w:rPr>
        <w:t xml:space="preserve">and transport vessel service </w:t>
      </w:r>
      <w:r w:rsidRPr="003E761E">
        <w:rPr>
          <w:rFonts w:ascii="Arial" w:hAnsi="Arial"/>
          <w:sz w:val="22"/>
          <w:szCs w:val="22"/>
        </w:rPr>
        <w:t>as follows:</w:t>
      </w:r>
    </w:p>
    <w:p w14:paraId="4BF5336B" w14:textId="4DBDF8A8" w:rsidR="007843C0" w:rsidRPr="003E761E" w:rsidRDefault="007843C0" w:rsidP="007843C0">
      <w:pPr>
        <w:spacing w:after="120" w:line="380" w:lineRule="exact"/>
        <w:ind w:left="547"/>
        <w:jc w:val="right"/>
        <w:rPr>
          <w:rFonts w:ascii="Arial" w:hAnsi="Arial"/>
          <w:sz w:val="22"/>
          <w:szCs w:val="22"/>
        </w:rPr>
      </w:pPr>
      <w:r w:rsidRPr="003E761E">
        <w:rPr>
          <w:rFonts w:ascii="Arial" w:hAnsi="Arial"/>
          <w:sz w:val="22"/>
          <w:szCs w:val="22"/>
        </w:rPr>
        <w:t>(Unit: Million Baht)</w:t>
      </w:r>
    </w:p>
    <w:tbl>
      <w:tblPr>
        <w:tblW w:w="9092" w:type="dxa"/>
        <w:tblInd w:w="450" w:type="dxa"/>
        <w:tblLayout w:type="fixed"/>
        <w:tblLook w:val="04A0" w:firstRow="1" w:lastRow="0" w:firstColumn="1" w:lastColumn="0" w:noHBand="0" w:noVBand="1"/>
      </w:tblPr>
      <w:tblGrid>
        <w:gridCol w:w="5580"/>
        <w:gridCol w:w="1800"/>
        <w:gridCol w:w="1712"/>
      </w:tblGrid>
      <w:tr w:rsidR="00B70508" w:rsidRPr="003E761E" w14:paraId="7F68C842" w14:textId="77777777" w:rsidTr="00786927">
        <w:tc>
          <w:tcPr>
            <w:tcW w:w="5580" w:type="dxa"/>
            <w:vAlign w:val="bottom"/>
          </w:tcPr>
          <w:p w14:paraId="64EAEE3E" w14:textId="77777777" w:rsidR="00B70508" w:rsidRPr="003E761E" w:rsidRDefault="00B70508" w:rsidP="00B1774D">
            <w:pPr>
              <w:tabs>
                <w:tab w:val="left" w:pos="600"/>
                <w:tab w:val="left" w:pos="900"/>
                <w:tab w:val="right" w:pos="7280"/>
                <w:tab w:val="right" w:pos="8540"/>
              </w:tabs>
              <w:spacing w:line="380" w:lineRule="exact"/>
              <w:ind w:right="-110"/>
              <w:jc w:val="center"/>
              <w:rPr>
                <w:rFonts w:ascii="Arial" w:hAnsi="Arial" w:cs="Arial"/>
                <w:sz w:val="22"/>
                <w:szCs w:val="22"/>
              </w:rPr>
            </w:pPr>
          </w:p>
        </w:tc>
        <w:tc>
          <w:tcPr>
            <w:tcW w:w="3512" w:type="dxa"/>
            <w:gridSpan w:val="2"/>
            <w:vAlign w:val="bottom"/>
          </w:tcPr>
          <w:p w14:paraId="23C2B364" w14:textId="040424C3" w:rsidR="00B70508" w:rsidRPr="003E761E" w:rsidRDefault="007843C0"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2"/>
                <w:sz w:val="22"/>
                <w:szCs w:val="22"/>
              </w:rPr>
            </w:pPr>
            <w:r w:rsidRPr="003E761E">
              <w:rPr>
                <w:rFonts w:ascii="Arial" w:hAnsi="Arial" w:cs="Arial"/>
                <w:spacing w:val="-2"/>
                <w:sz w:val="22"/>
                <w:szCs w:val="22"/>
              </w:rPr>
              <w:t>Consolidated financial statement</w:t>
            </w:r>
            <w:r w:rsidR="005F792F" w:rsidRPr="003E761E">
              <w:rPr>
                <w:rFonts w:ascii="Arial" w:hAnsi="Arial" w:cs="Arial"/>
                <w:spacing w:val="-2"/>
                <w:sz w:val="22"/>
                <w:szCs w:val="22"/>
              </w:rPr>
              <w:t>s</w:t>
            </w:r>
          </w:p>
        </w:tc>
      </w:tr>
      <w:tr w:rsidR="007843C0" w:rsidRPr="003E761E" w14:paraId="196F9DC7" w14:textId="77777777" w:rsidTr="00786927">
        <w:tc>
          <w:tcPr>
            <w:tcW w:w="5580" w:type="dxa"/>
            <w:vAlign w:val="bottom"/>
          </w:tcPr>
          <w:p w14:paraId="2F2BB64A" w14:textId="77777777" w:rsidR="007843C0" w:rsidRPr="003E761E" w:rsidRDefault="007843C0" w:rsidP="007843C0">
            <w:pPr>
              <w:tabs>
                <w:tab w:val="left" w:pos="600"/>
                <w:tab w:val="left" w:pos="900"/>
                <w:tab w:val="right" w:pos="7280"/>
                <w:tab w:val="right" w:pos="8540"/>
              </w:tabs>
              <w:spacing w:line="380" w:lineRule="exact"/>
              <w:ind w:right="-110"/>
              <w:jc w:val="center"/>
              <w:rPr>
                <w:rFonts w:ascii="Arial" w:hAnsi="Arial" w:cs="Arial"/>
                <w:sz w:val="22"/>
                <w:szCs w:val="22"/>
              </w:rPr>
            </w:pPr>
          </w:p>
        </w:tc>
        <w:tc>
          <w:tcPr>
            <w:tcW w:w="3512" w:type="dxa"/>
            <w:gridSpan w:val="2"/>
            <w:vAlign w:val="bottom"/>
          </w:tcPr>
          <w:p w14:paraId="3AFD1085" w14:textId="7218E556"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E761E">
              <w:rPr>
                <w:rFonts w:ascii="Arial" w:hAnsi="Arial" w:cs="Arial"/>
                <w:sz w:val="22"/>
                <w:szCs w:val="22"/>
              </w:rPr>
              <w:t>For the year ended 31 December</w:t>
            </w:r>
          </w:p>
        </w:tc>
      </w:tr>
      <w:tr w:rsidR="007843C0" w:rsidRPr="003E761E" w14:paraId="4DCBBDB0" w14:textId="77777777" w:rsidTr="00786927">
        <w:tc>
          <w:tcPr>
            <w:tcW w:w="5580" w:type="dxa"/>
          </w:tcPr>
          <w:p w14:paraId="71D7905F" w14:textId="77777777" w:rsidR="007843C0" w:rsidRPr="003E761E" w:rsidRDefault="007843C0" w:rsidP="007843C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75CA8B36" w14:textId="5E4D3D17"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sidR="00A36F54" w:rsidRPr="003E761E">
              <w:rPr>
                <w:rFonts w:ascii="Arial" w:hAnsi="Arial" w:cs="Arial"/>
                <w:sz w:val="22"/>
                <w:szCs w:val="22"/>
              </w:rPr>
              <w:t>3</w:t>
            </w:r>
          </w:p>
        </w:tc>
        <w:tc>
          <w:tcPr>
            <w:tcW w:w="1712" w:type="dxa"/>
          </w:tcPr>
          <w:p w14:paraId="764B9CD0" w14:textId="729926EE" w:rsidR="007843C0" w:rsidRPr="003E761E"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3E761E">
              <w:rPr>
                <w:rFonts w:ascii="Arial" w:hAnsi="Arial" w:cs="Arial"/>
                <w:sz w:val="22"/>
                <w:szCs w:val="22"/>
              </w:rPr>
              <w:t>202</w:t>
            </w:r>
            <w:r w:rsidR="00A36F54" w:rsidRPr="003E761E">
              <w:rPr>
                <w:rFonts w:ascii="Arial" w:hAnsi="Arial" w:cs="Arial"/>
                <w:sz w:val="22"/>
                <w:szCs w:val="22"/>
              </w:rPr>
              <w:t>2</w:t>
            </w:r>
          </w:p>
        </w:tc>
      </w:tr>
      <w:tr w:rsidR="00E415FB" w:rsidRPr="003E761E" w14:paraId="3DA93351" w14:textId="77777777" w:rsidTr="00786927">
        <w:tc>
          <w:tcPr>
            <w:tcW w:w="5580" w:type="dxa"/>
          </w:tcPr>
          <w:p w14:paraId="2869C4EB" w14:textId="7E8EA280" w:rsidR="00E415FB" w:rsidRPr="003E761E" w:rsidRDefault="00E415FB" w:rsidP="00E415FB">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Seaport and related services</w:t>
            </w:r>
          </w:p>
        </w:tc>
        <w:tc>
          <w:tcPr>
            <w:tcW w:w="1800" w:type="dxa"/>
            <w:vAlign w:val="bottom"/>
          </w:tcPr>
          <w:p w14:paraId="7CB427C3" w14:textId="45B9EE5E" w:rsidR="00E415FB" w:rsidRPr="003E761E" w:rsidRDefault="00A46775" w:rsidP="00E415FB">
            <w:pPr>
              <w:tabs>
                <w:tab w:val="decimal" w:pos="1334"/>
              </w:tabs>
              <w:spacing w:line="380" w:lineRule="exact"/>
              <w:ind w:right="-43"/>
              <w:rPr>
                <w:rFonts w:ascii="Arial" w:hAnsi="Arial" w:cs="Browallia New"/>
                <w:sz w:val="22"/>
                <w:szCs w:val="28"/>
              </w:rPr>
            </w:pPr>
            <w:r>
              <w:rPr>
                <w:rFonts w:ascii="Arial" w:hAnsi="Arial" w:cs="Browallia New"/>
                <w:sz w:val="22"/>
                <w:szCs w:val="28"/>
              </w:rPr>
              <w:t>303</w:t>
            </w:r>
          </w:p>
        </w:tc>
        <w:tc>
          <w:tcPr>
            <w:tcW w:w="1712" w:type="dxa"/>
            <w:vAlign w:val="bottom"/>
          </w:tcPr>
          <w:p w14:paraId="26664D1E" w14:textId="7D7A2BBA" w:rsidR="00E415FB" w:rsidRPr="003E761E" w:rsidRDefault="00E415FB" w:rsidP="00E415FB">
            <w:pPr>
              <w:tabs>
                <w:tab w:val="decimal" w:pos="1334"/>
              </w:tabs>
              <w:spacing w:line="380" w:lineRule="exact"/>
              <w:ind w:right="-43"/>
              <w:rPr>
                <w:rFonts w:ascii="Arial" w:hAnsi="Arial" w:cs="Browallia New"/>
                <w:sz w:val="22"/>
                <w:szCs w:val="28"/>
              </w:rPr>
            </w:pPr>
            <w:r w:rsidRPr="003E761E">
              <w:rPr>
                <w:rFonts w:ascii="Arial" w:hAnsi="Arial" w:cs="Browallia New"/>
                <w:sz w:val="22"/>
                <w:szCs w:val="28"/>
              </w:rPr>
              <w:t>321</w:t>
            </w:r>
          </w:p>
        </w:tc>
      </w:tr>
      <w:tr w:rsidR="00E415FB" w:rsidRPr="003E761E" w14:paraId="627D852F" w14:textId="77777777" w:rsidTr="00786927">
        <w:trPr>
          <w:trHeight w:val="70"/>
        </w:trPr>
        <w:tc>
          <w:tcPr>
            <w:tcW w:w="5580" w:type="dxa"/>
          </w:tcPr>
          <w:p w14:paraId="1F2285D7" w14:textId="40FD0CF9" w:rsidR="00E415FB" w:rsidRPr="003E761E" w:rsidRDefault="00E415FB" w:rsidP="00E415FB">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Warehouse services</w:t>
            </w:r>
          </w:p>
        </w:tc>
        <w:tc>
          <w:tcPr>
            <w:tcW w:w="1800" w:type="dxa"/>
            <w:vAlign w:val="bottom"/>
          </w:tcPr>
          <w:p w14:paraId="0A7553AA" w14:textId="2323593D" w:rsidR="00E415FB" w:rsidRPr="003E761E" w:rsidRDefault="00A46775" w:rsidP="00E415FB">
            <w:pPr>
              <w:tabs>
                <w:tab w:val="decimal" w:pos="1334"/>
              </w:tabs>
              <w:spacing w:line="380" w:lineRule="exact"/>
              <w:ind w:right="-43"/>
              <w:rPr>
                <w:rFonts w:ascii="Arial" w:hAnsi="Arial" w:cs="Browallia New"/>
                <w:sz w:val="22"/>
                <w:szCs w:val="28"/>
              </w:rPr>
            </w:pPr>
            <w:r>
              <w:rPr>
                <w:rFonts w:ascii="Arial" w:hAnsi="Arial" w:cs="Browallia New"/>
                <w:sz w:val="22"/>
                <w:szCs w:val="28"/>
              </w:rPr>
              <w:t>165</w:t>
            </w:r>
          </w:p>
        </w:tc>
        <w:tc>
          <w:tcPr>
            <w:tcW w:w="1712" w:type="dxa"/>
            <w:vAlign w:val="bottom"/>
          </w:tcPr>
          <w:p w14:paraId="521749F8" w14:textId="53ABDBFD" w:rsidR="00E415FB" w:rsidRPr="003E761E" w:rsidRDefault="00E415FB" w:rsidP="00E415FB">
            <w:pPr>
              <w:tabs>
                <w:tab w:val="decimal" w:pos="1334"/>
              </w:tabs>
              <w:spacing w:line="380" w:lineRule="exact"/>
              <w:ind w:right="-43"/>
              <w:rPr>
                <w:rFonts w:ascii="Arial" w:hAnsi="Arial" w:cs="Browallia New"/>
                <w:sz w:val="22"/>
                <w:szCs w:val="28"/>
              </w:rPr>
            </w:pPr>
            <w:r w:rsidRPr="003E761E">
              <w:rPr>
                <w:rFonts w:ascii="Arial" w:hAnsi="Arial" w:cs="Browallia New"/>
                <w:sz w:val="22"/>
                <w:szCs w:val="28"/>
              </w:rPr>
              <w:t>127</w:t>
            </w:r>
          </w:p>
        </w:tc>
      </w:tr>
      <w:tr w:rsidR="00E415FB" w:rsidRPr="003E761E" w14:paraId="4762B33E" w14:textId="77777777" w:rsidTr="00786927">
        <w:trPr>
          <w:trHeight w:val="70"/>
        </w:trPr>
        <w:tc>
          <w:tcPr>
            <w:tcW w:w="5580" w:type="dxa"/>
          </w:tcPr>
          <w:p w14:paraId="2D141004" w14:textId="11B2B33F" w:rsidR="00E415FB" w:rsidRPr="003E761E" w:rsidRDefault="00E415FB" w:rsidP="00E415FB">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3E761E">
              <w:rPr>
                <w:rFonts w:ascii="Arial" w:hAnsi="Arial" w:cstheme="minorBidi"/>
                <w:sz w:val="22"/>
                <w:szCs w:val="22"/>
              </w:rPr>
              <w:t>Transport vessel services</w:t>
            </w:r>
          </w:p>
        </w:tc>
        <w:tc>
          <w:tcPr>
            <w:tcW w:w="1800" w:type="dxa"/>
            <w:vAlign w:val="bottom"/>
          </w:tcPr>
          <w:p w14:paraId="75B7271E" w14:textId="08CF3D73" w:rsidR="00E415FB" w:rsidRPr="003E761E" w:rsidRDefault="00E415FB" w:rsidP="00E415FB">
            <w:pPr>
              <w:pBdr>
                <w:bottom w:val="single" w:sz="4" w:space="1" w:color="auto"/>
              </w:pBdr>
              <w:tabs>
                <w:tab w:val="decimal" w:pos="1334"/>
              </w:tabs>
              <w:spacing w:line="380" w:lineRule="exact"/>
              <w:ind w:right="-43"/>
              <w:rPr>
                <w:rFonts w:ascii="Arial" w:hAnsi="Arial" w:cs="Browallia New"/>
                <w:sz w:val="22"/>
                <w:szCs w:val="28"/>
              </w:rPr>
            </w:pPr>
            <w:r w:rsidRPr="00E415FB">
              <w:rPr>
                <w:rFonts w:ascii="Arial" w:hAnsi="Arial" w:cs="Browallia New"/>
                <w:sz w:val="22"/>
                <w:szCs w:val="28"/>
              </w:rPr>
              <w:t>18</w:t>
            </w:r>
          </w:p>
        </w:tc>
        <w:tc>
          <w:tcPr>
            <w:tcW w:w="1712" w:type="dxa"/>
            <w:vAlign w:val="bottom"/>
          </w:tcPr>
          <w:p w14:paraId="0E64AD8D" w14:textId="7F43E93C" w:rsidR="00E415FB" w:rsidRPr="003E761E" w:rsidRDefault="00E415FB" w:rsidP="00E415FB">
            <w:pPr>
              <w:pBdr>
                <w:bottom w:val="single" w:sz="4" w:space="1" w:color="auto"/>
              </w:pBdr>
              <w:tabs>
                <w:tab w:val="decimal" w:pos="1334"/>
              </w:tabs>
              <w:spacing w:line="380" w:lineRule="exact"/>
              <w:ind w:right="-43"/>
              <w:rPr>
                <w:rFonts w:ascii="Arial" w:hAnsi="Arial" w:cs="Browallia New"/>
                <w:sz w:val="22"/>
                <w:szCs w:val="28"/>
              </w:rPr>
            </w:pPr>
            <w:r w:rsidRPr="003E761E">
              <w:rPr>
                <w:rFonts w:ascii="Arial" w:hAnsi="Arial" w:cs="Browallia New"/>
                <w:sz w:val="22"/>
                <w:szCs w:val="28"/>
              </w:rPr>
              <w:t>8</w:t>
            </w:r>
          </w:p>
        </w:tc>
      </w:tr>
      <w:tr w:rsidR="00E415FB" w:rsidRPr="003E761E" w14:paraId="3CDF325F" w14:textId="77777777" w:rsidTr="00786927">
        <w:trPr>
          <w:trHeight w:val="70"/>
        </w:trPr>
        <w:tc>
          <w:tcPr>
            <w:tcW w:w="5580" w:type="dxa"/>
          </w:tcPr>
          <w:p w14:paraId="046B50F7" w14:textId="46E78BB1" w:rsidR="00E415FB" w:rsidRPr="003E761E" w:rsidRDefault="00E415FB" w:rsidP="00E415FB">
            <w:pPr>
              <w:tabs>
                <w:tab w:val="left" w:pos="600"/>
                <w:tab w:val="left" w:pos="900"/>
                <w:tab w:val="right" w:pos="7280"/>
                <w:tab w:val="right" w:pos="8540"/>
              </w:tabs>
              <w:spacing w:line="380" w:lineRule="exact"/>
              <w:ind w:left="154" w:right="-45" w:hanging="154"/>
              <w:rPr>
                <w:rFonts w:ascii="Arial" w:hAnsi="Arial" w:cstheme="minorBidi"/>
                <w:sz w:val="22"/>
                <w:szCs w:val="22"/>
                <w:cs/>
              </w:rPr>
            </w:pPr>
            <w:r w:rsidRPr="003E761E">
              <w:rPr>
                <w:rFonts w:ascii="Arial" w:hAnsi="Arial" w:cstheme="minorBidi"/>
                <w:sz w:val="22"/>
                <w:szCs w:val="22"/>
              </w:rPr>
              <w:t>Total</w:t>
            </w:r>
          </w:p>
        </w:tc>
        <w:tc>
          <w:tcPr>
            <w:tcW w:w="1800" w:type="dxa"/>
            <w:vAlign w:val="bottom"/>
          </w:tcPr>
          <w:p w14:paraId="240DD4FF" w14:textId="3530E6E0" w:rsidR="00E415FB" w:rsidRPr="003E761E" w:rsidRDefault="00A46775" w:rsidP="00E415FB">
            <w:pPr>
              <w:pBdr>
                <w:bottom w:val="double" w:sz="4" w:space="1" w:color="auto"/>
              </w:pBdr>
              <w:tabs>
                <w:tab w:val="decimal" w:pos="1334"/>
              </w:tabs>
              <w:spacing w:line="380" w:lineRule="exact"/>
              <w:ind w:right="-43"/>
              <w:rPr>
                <w:rFonts w:ascii="Arial" w:hAnsi="Arial" w:cs="Browallia New"/>
                <w:sz w:val="22"/>
                <w:szCs w:val="28"/>
              </w:rPr>
            </w:pPr>
            <w:r>
              <w:rPr>
                <w:rFonts w:ascii="Arial" w:hAnsi="Arial" w:cs="Browallia New"/>
                <w:sz w:val="22"/>
                <w:szCs w:val="28"/>
              </w:rPr>
              <w:t>486</w:t>
            </w:r>
          </w:p>
        </w:tc>
        <w:tc>
          <w:tcPr>
            <w:tcW w:w="1712" w:type="dxa"/>
            <w:vAlign w:val="bottom"/>
          </w:tcPr>
          <w:p w14:paraId="41B0F621" w14:textId="1B828659" w:rsidR="00E415FB" w:rsidRPr="003E761E" w:rsidRDefault="00E415FB" w:rsidP="00E415FB">
            <w:pPr>
              <w:pBdr>
                <w:bottom w:val="double" w:sz="4" w:space="1" w:color="auto"/>
              </w:pBdr>
              <w:tabs>
                <w:tab w:val="decimal" w:pos="1334"/>
              </w:tabs>
              <w:spacing w:line="380" w:lineRule="exact"/>
              <w:ind w:right="-43"/>
              <w:rPr>
                <w:rFonts w:ascii="Arial" w:hAnsi="Arial" w:cs="Browallia New"/>
                <w:sz w:val="22"/>
                <w:szCs w:val="28"/>
              </w:rPr>
            </w:pPr>
            <w:r w:rsidRPr="003E761E">
              <w:rPr>
                <w:rFonts w:ascii="Arial" w:hAnsi="Arial" w:cs="Browallia New"/>
                <w:sz w:val="22"/>
                <w:szCs w:val="28"/>
              </w:rPr>
              <w:t>456</w:t>
            </w:r>
          </w:p>
        </w:tc>
      </w:tr>
    </w:tbl>
    <w:p w14:paraId="5D5FF09B" w14:textId="77777777" w:rsidR="00B40A74" w:rsidRPr="003E761E" w:rsidRDefault="00B40A74" w:rsidP="007843C0">
      <w:pPr>
        <w:tabs>
          <w:tab w:val="left" w:pos="2160"/>
          <w:tab w:val="right" w:pos="7280"/>
          <w:tab w:val="right" w:pos="8540"/>
        </w:tabs>
        <w:spacing w:before="240" w:after="120" w:line="380" w:lineRule="exact"/>
        <w:ind w:left="547"/>
        <w:rPr>
          <w:rFonts w:ascii="Arial" w:hAnsi="Arial"/>
          <w:b/>
          <w:bCs/>
          <w:sz w:val="22"/>
          <w:szCs w:val="22"/>
        </w:rPr>
      </w:pPr>
    </w:p>
    <w:p w14:paraId="0BC62F35" w14:textId="449E632B" w:rsidR="00255618" w:rsidRPr="003E761E" w:rsidRDefault="00255618" w:rsidP="007843C0">
      <w:pPr>
        <w:tabs>
          <w:tab w:val="left" w:pos="2160"/>
          <w:tab w:val="right" w:pos="7280"/>
          <w:tab w:val="right" w:pos="8540"/>
        </w:tabs>
        <w:spacing w:before="240" w:after="120" w:line="380" w:lineRule="exact"/>
        <w:ind w:left="547"/>
        <w:rPr>
          <w:rFonts w:ascii="Arial" w:hAnsi="Arial"/>
          <w:b/>
          <w:bCs/>
          <w:sz w:val="22"/>
          <w:szCs w:val="22"/>
        </w:rPr>
      </w:pPr>
      <w:r w:rsidRPr="003E761E">
        <w:rPr>
          <w:rFonts w:ascii="Arial" w:hAnsi="Arial"/>
          <w:b/>
          <w:bCs/>
          <w:sz w:val="22"/>
          <w:szCs w:val="22"/>
        </w:rPr>
        <w:lastRenderedPageBreak/>
        <w:t xml:space="preserve">Geographic information </w:t>
      </w:r>
    </w:p>
    <w:p w14:paraId="4D0DB87A" w14:textId="77777777" w:rsidR="00255618" w:rsidRPr="003E761E" w:rsidRDefault="00255618" w:rsidP="007843C0">
      <w:pPr>
        <w:spacing w:before="120" w:after="120" w:line="380" w:lineRule="exact"/>
        <w:ind w:left="540"/>
        <w:jc w:val="both"/>
        <w:rPr>
          <w:rFonts w:ascii="Arial" w:hAnsi="Arial"/>
          <w:sz w:val="22"/>
          <w:szCs w:val="22"/>
        </w:rPr>
      </w:pPr>
      <w:r w:rsidRPr="003E761E">
        <w:rPr>
          <w:rFonts w:ascii="Arial" w:hAnsi="Arial"/>
          <w:sz w:val="22"/>
          <w:szCs w:val="22"/>
        </w:rPr>
        <w:t>The Group operates in Thailand only.</w:t>
      </w:r>
      <w:r w:rsidRPr="003E761E">
        <w:rPr>
          <w:rFonts w:ascii="Arial" w:hAnsi="Arial"/>
          <w:sz w:val="22"/>
          <w:szCs w:val="22"/>
          <w:cs/>
        </w:rPr>
        <w:t xml:space="preserve"> </w:t>
      </w:r>
      <w:r w:rsidRPr="003E761E">
        <w:rPr>
          <w:rFonts w:ascii="Arial" w:hAnsi="Arial"/>
          <w:sz w:val="22"/>
          <w:szCs w:val="22"/>
        </w:rPr>
        <w:t>As a result, all the revenues and assets as reflected in these financial statements pertain exclusively to this geographical reportable segment.</w:t>
      </w:r>
    </w:p>
    <w:p w14:paraId="226B1150" w14:textId="77777777" w:rsidR="00255618" w:rsidRPr="003E761E" w:rsidRDefault="00255618" w:rsidP="007843C0">
      <w:pPr>
        <w:tabs>
          <w:tab w:val="left" w:pos="2160"/>
          <w:tab w:val="right" w:pos="7280"/>
          <w:tab w:val="right" w:pos="8540"/>
        </w:tabs>
        <w:spacing w:before="120" w:after="120" w:line="380" w:lineRule="exact"/>
        <w:ind w:left="540"/>
        <w:rPr>
          <w:rFonts w:ascii="Arial" w:hAnsi="Arial"/>
          <w:b/>
          <w:bCs/>
          <w:sz w:val="22"/>
          <w:szCs w:val="22"/>
        </w:rPr>
      </w:pPr>
      <w:r w:rsidRPr="003E761E">
        <w:rPr>
          <w:rFonts w:ascii="Arial" w:hAnsi="Arial"/>
          <w:b/>
          <w:bCs/>
          <w:sz w:val="22"/>
          <w:szCs w:val="22"/>
        </w:rPr>
        <w:t>Major customers</w:t>
      </w:r>
    </w:p>
    <w:p w14:paraId="7586AAF5" w14:textId="1812065E" w:rsidR="00F02ED2" w:rsidRPr="003E761E" w:rsidRDefault="00F02ED2" w:rsidP="00F02ED2">
      <w:pPr>
        <w:spacing w:before="120" w:after="120" w:line="380" w:lineRule="exact"/>
        <w:ind w:left="547"/>
        <w:jc w:val="both"/>
        <w:rPr>
          <w:rFonts w:ascii="Cordia New" w:hAnsi="Cordia New" w:cs="Cordia New"/>
          <w:i/>
          <w:iCs/>
          <w:color w:val="FF0000"/>
          <w:sz w:val="22"/>
          <w:szCs w:val="22"/>
          <w:u w:val="single"/>
        </w:rPr>
      </w:pPr>
      <w:r w:rsidRPr="003E761E">
        <w:rPr>
          <w:rFonts w:ascii="Arial" w:hAnsi="Arial"/>
          <w:sz w:val="22"/>
          <w:szCs w:val="22"/>
        </w:rPr>
        <w:t>For the year 2023,</w:t>
      </w:r>
      <w:r w:rsidRPr="003E761E">
        <w:rPr>
          <w:rFonts w:ascii="Arial" w:hAnsi="Arial" w:hint="cs"/>
          <w:sz w:val="22"/>
          <w:szCs w:val="22"/>
          <w:cs/>
        </w:rPr>
        <w:t xml:space="preserve"> </w:t>
      </w:r>
      <w:r w:rsidRPr="003E761E">
        <w:rPr>
          <w:rFonts w:ascii="Arial" w:hAnsi="Arial"/>
          <w:sz w:val="22"/>
          <w:szCs w:val="22"/>
        </w:rPr>
        <w:t xml:space="preserve">the Group has revenue from three major customers in </w:t>
      </w:r>
      <w:proofErr w:type="gramStart"/>
      <w:r w:rsidRPr="003E761E">
        <w:rPr>
          <w:rFonts w:ascii="Arial" w:hAnsi="Arial"/>
          <w:sz w:val="22"/>
          <w:szCs w:val="22"/>
        </w:rPr>
        <w:t>amount</w:t>
      </w:r>
      <w:proofErr w:type="gramEnd"/>
      <w:r w:rsidRPr="003E761E">
        <w:rPr>
          <w:rFonts w:ascii="Arial" w:hAnsi="Arial"/>
          <w:sz w:val="22"/>
          <w:szCs w:val="22"/>
        </w:rPr>
        <w:t xml:space="preserve"> of Baht </w:t>
      </w:r>
      <w:r w:rsidR="000C4CFF">
        <w:rPr>
          <w:rFonts w:ascii="Arial" w:hAnsi="Arial"/>
          <w:sz w:val="22"/>
          <w:szCs w:val="22"/>
        </w:rPr>
        <w:t>331</w:t>
      </w:r>
      <w:r w:rsidRPr="003E761E">
        <w:rPr>
          <w:rFonts w:ascii="Arial" w:hAnsi="Arial"/>
          <w:sz w:val="22"/>
          <w:szCs w:val="22"/>
        </w:rPr>
        <w:t xml:space="preserve"> million, Baht </w:t>
      </w:r>
      <w:r w:rsidR="000C4CFF">
        <w:rPr>
          <w:rFonts w:ascii="Arial" w:hAnsi="Arial"/>
          <w:sz w:val="22"/>
          <w:szCs w:val="22"/>
        </w:rPr>
        <w:t>244</w:t>
      </w:r>
      <w:r w:rsidRPr="003E761E">
        <w:rPr>
          <w:rFonts w:ascii="Arial" w:hAnsi="Arial"/>
          <w:sz w:val="22"/>
          <w:szCs w:val="22"/>
        </w:rPr>
        <w:t xml:space="preserve"> million, and Baht </w:t>
      </w:r>
      <w:r w:rsidR="000C4CFF">
        <w:rPr>
          <w:rFonts w:ascii="Arial" w:hAnsi="Arial"/>
          <w:sz w:val="22"/>
          <w:szCs w:val="22"/>
        </w:rPr>
        <w:t>211</w:t>
      </w:r>
      <w:r w:rsidRPr="003E761E">
        <w:rPr>
          <w:rFonts w:ascii="Arial" w:hAnsi="Arial"/>
          <w:sz w:val="22"/>
          <w:szCs w:val="22"/>
        </w:rPr>
        <w:t xml:space="preserve"> million (2022: Baht 262 million, Baht 242 million, and Baht 159 million derived from three major customer) arising from sales by the </w:t>
      </w:r>
      <w:r w:rsidRPr="003E761E">
        <w:rPr>
          <w:rFonts w:ascii="Arial" w:hAnsi="Arial" w:cs="Arial"/>
          <w:sz w:val="22"/>
          <w:szCs w:val="22"/>
        </w:rPr>
        <w:t>Seaport.</w:t>
      </w:r>
    </w:p>
    <w:p w14:paraId="4A59771C" w14:textId="77777777" w:rsidR="00F02ED2" w:rsidRPr="003E761E" w:rsidRDefault="00F02ED2" w:rsidP="00F02ED2">
      <w:pPr>
        <w:spacing w:before="120" w:after="120" w:line="380" w:lineRule="exact"/>
        <w:ind w:left="547" w:hanging="547"/>
        <w:jc w:val="thaiDistribute"/>
        <w:rPr>
          <w:rFonts w:ascii="Arial" w:hAnsi="Arial"/>
          <w:b/>
          <w:bCs/>
          <w:sz w:val="22"/>
          <w:szCs w:val="22"/>
        </w:rPr>
      </w:pPr>
      <w:r w:rsidRPr="003E761E">
        <w:rPr>
          <w:rFonts w:ascii="Arial" w:hAnsi="Arial"/>
          <w:b/>
          <w:bCs/>
          <w:sz w:val="22"/>
          <w:szCs w:val="22"/>
        </w:rPr>
        <w:t>33.</w:t>
      </w:r>
      <w:r w:rsidRPr="003E761E">
        <w:rPr>
          <w:rFonts w:ascii="Arial" w:hAnsi="Arial"/>
          <w:b/>
          <w:bCs/>
          <w:sz w:val="22"/>
          <w:szCs w:val="22"/>
        </w:rPr>
        <w:tab/>
        <w:t>Provident fund</w:t>
      </w:r>
    </w:p>
    <w:p w14:paraId="653B3B9F" w14:textId="01D55C84" w:rsidR="00F02ED2" w:rsidRPr="003E761E" w:rsidRDefault="00F02ED2" w:rsidP="00F02ED2">
      <w:pPr>
        <w:spacing w:before="120" w:after="120" w:line="380" w:lineRule="exact"/>
        <w:ind w:left="547" w:hanging="547"/>
        <w:jc w:val="thaiDistribute"/>
        <w:rPr>
          <w:rFonts w:ascii="Arial" w:hAnsi="Arial"/>
          <w:sz w:val="22"/>
          <w:szCs w:val="22"/>
        </w:rPr>
      </w:pPr>
      <w:r w:rsidRPr="003E761E">
        <w:rPr>
          <w:rFonts w:ascii="Arial" w:hAnsi="Arial"/>
          <w:sz w:val="22"/>
          <w:szCs w:val="22"/>
        </w:rPr>
        <w:tab/>
        <w:t xml:space="preserve">The Company and its employees have jointly established a provident fund in accordance with the Provident Fund Act B.E. 2530. Both employees and the Company contribute to the fund monthly at the rate of 5-12 percent of basic salary. The fund, which is managed by </w:t>
      </w:r>
      <w:proofErr w:type="spellStart"/>
      <w:r w:rsidRPr="003E761E">
        <w:rPr>
          <w:rFonts w:ascii="Arial" w:hAnsi="Arial"/>
          <w:sz w:val="22"/>
          <w:szCs w:val="22"/>
        </w:rPr>
        <w:t>Krungsri</w:t>
      </w:r>
      <w:proofErr w:type="spellEnd"/>
      <w:r w:rsidRPr="003E761E">
        <w:rPr>
          <w:rFonts w:ascii="Arial" w:hAnsi="Arial"/>
          <w:sz w:val="22"/>
          <w:szCs w:val="22"/>
        </w:rPr>
        <w:t xml:space="preserve"> Asset Management, will be paid to employees upon termination in accordance with the fund rules. The contributions for the year 2023 amounting to approximately Baht </w:t>
      </w:r>
      <w:r w:rsidR="00E415FB">
        <w:rPr>
          <w:rFonts w:ascii="Arial" w:hAnsi="Arial"/>
          <w:sz w:val="22"/>
          <w:szCs w:val="22"/>
        </w:rPr>
        <w:t>7</w:t>
      </w:r>
      <w:r w:rsidRPr="003E761E">
        <w:rPr>
          <w:rFonts w:ascii="Arial" w:hAnsi="Arial"/>
          <w:sz w:val="22"/>
          <w:szCs w:val="22"/>
        </w:rPr>
        <w:t xml:space="preserve"> million                     </w:t>
      </w:r>
      <w:proofErr w:type="gramStart"/>
      <w:r w:rsidRPr="003E761E">
        <w:rPr>
          <w:rFonts w:ascii="Arial" w:hAnsi="Arial"/>
          <w:sz w:val="22"/>
          <w:szCs w:val="22"/>
        </w:rPr>
        <w:t xml:space="preserve">   (</w:t>
      </w:r>
      <w:proofErr w:type="gramEnd"/>
      <w:r w:rsidRPr="003E761E">
        <w:rPr>
          <w:rFonts w:ascii="Arial" w:hAnsi="Arial"/>
          <w:sz w:val="22"/>
          <w:szCs w:val="22"/>
        </w:rPr>
        <w:t>2022: Baht 7 million).</w:t>
      </w:r>
    </w:p>
    <w:p w14:paraId="761509A7" w14:textId="3800C146" w:rsidR="003A47C6" w:rsidRPr="003E761E" w:rsidRDefault="00262BE8" w:rsidP="007843C0">
      <w:pPr>
        <w:overflowPunct/>
        <w:autoSpaceDE/>
        <w:autoSpaceDN/>
        <w:adjustRightInd/>
        <w:spacing w:before="120" w:after="120" w:line="380" w:lineRule="exact"/>
        <w:ind w:left="547" w:right="-43" w:hanging="547"/>
        <w:jc w:val="both"/>
        <w:textAlignment w:val="auto"/>
        <w:rPr>
          <w:rFonts w:ascii="Arial" w:hAnsi="Arial"/>
          <w:b/>
          <w:bCs/>
          <w:sz w:val="22"/>
          <w:szCs w:val="22"/>
        </w:rPr>
      </w:pPr>
      <w:r w:rsidRPr="003E761E">
        <w:rPr>
          <w:rFonts w:ascii="Arial" w:hAnsi="Arial"/>
          <w:b/>
          <w:bCs/>
          <w:sz w:val="22"/>
          <w:szCs w:val="22"/>
        </w:rPr>
        <w:t>3</w:t>
      </w:r>
      <w:r w:rsidR="00B40A74" w:rsidRPr="003E761E">
        <w:rPr>
          <w:rFonts w:ascii="Arial" w:hAnsi="Arial"/>
          <w:b/>
          <w:bCs/>
          <w:sz w:val="22"/>
          <w:szCs w:val="22"/>
        </w:rPr>
        <w:t>4</w:t>
      </w:r>
      <w:r w:rsidR="00AE75A1" w:rsidRPr="003E761E">
        <w:rPr>
          <w:rFonts w:ascii="Arial" w:hAnsi="Arial"/>
          <w:b/>
          <w:bCs/>
          <w:sz w:val="22"/>
          <w:szCs w:val="22"/>
        </w:rPr>
        <w:t>.</w:t>
      </w:r>
      <w:r w:rsidR="003A47C6" w:rsidRPr="003E761E">
        <w:rPr>
          <w:rFonts w:ascii="Arial" w:hAnsi="Arial"/>
          <w:b/>
          <w:bCs/>
          <w:sz w:val="22"/>
          <w:szCs w:val="22"/>
          <w:cs/>
        </w:rPr>
        <w:tab/>
      </w:r>
      <w:r w:rsidR="003A47C6" w:rsidRPr="003E761E">
        <w:rPr>
          <w:rFonts w:ascii="Arial" w:hAnsi="Arial"/>
          <w:b/>
          <w:bCs/>
          <w:sz w:val="22"/>
          <w:szCs w:val="22"/>
        </w:rPr>
        <w:t>Dividends paid</w:t>
      </w:r>
    </w:p>
    <w:tbl>
      <w:tblPr>
        <w:tblW w:w="9000" w:type="dxa"/>
        <w:tblInd w:w="450" w:type="dxa"/>
        <w:tblLayout w:type="fixed"/>
        <w:tblLook w:val="01E0" w:firstRow="1" w:lastRow="1" w:firstColumn="1" w:lastColumn="1" w:noHBand="0" w:noVBand="0"/>
      </w:tblPr>
      <w:tblGrid>
        <w:gridCol w:w="2339"/>
        <w:gridCol w:w="2789"/>
        <w:gridCol w:w="1259"/>
        <w:gridCol w:w="1263"/>
        <w:gridCol w:w="1350"/>
      </w:tblGrid>
      <w:tr w:rsidR="00620A60" w:rsidRPr="003E761E" w14:paraId="3DB2172F" w14:textId="77777777" w:rsidTr="00973E90">
        <w:tc>
          <w:tcPr>
            <w:tcW w:w="2339" w:type="dxa"/>
          </w:tcPr>
          <w:p w14:paraId="20203744"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0EF4FF4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1259" w:type="dxa"/>
          </w:tcPr>
          <w:p w14:paraId="67F10207" w14:textId="77777777" w:rsidR="00620A60" w:rsidRPr="003E761E" w:rsidRDefault="00620A60" w:rsidP="007843C0">
            <w:pP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Total</w:t>
            </w:r>
          </w:p>
        </w:tc>
        <w:tc>
          <w:tcPr>
            <w:tcW w:w="1263" w:type="dxa"/>
          </w:tcPr>
          <w:p w14:paraId="23E7C732" w14:textId="77777777" w:rsidR="00620A60" w:rsidRPr="003E761E" w:rsidRDefault="00620A60" w:rsidP="007843C0">
            <w:pPr>
              <w:spacing w:line="380" w:lineRule="exact"/>
              <w:ind w:left="-108" w:right="-108"/>
              <w:jc w:val="center"/>
              <w:rPr>
                <w:rStyle w:val="PageNumber"/>
                <w:rFonts w:ascii="Arial" w:hAnsi="Arial" w:cs="Arial"/>
                <w:color w:val="000000"/>
                <w:sz w:val="18"/>
                <w:szCs w:val="18"/>
              </w:rPr>
            </w:pPr>
            <w:r w:rsidRPr="003E761E">
              <w:rPr>
                <w:rStyle w:val="PageNumber"/>
                <w:rFonts w:ascii="Arial" w:hAnsi="Arial" w:cs="Arial"/>
                <w:color w:val="000000"/>
                <w:sz w:val="18"/>
                <w:szCs w:val="18"/>
              </w:rPr>
              <w:t xml:space="preserve">Dividend </w:t>
            </w:r>
          </w:p>
        </w:tc>
        <w:tc>
          <w:tcPr>
            <w:tcW w:w="1350" w:type="dxa"/>
          </w:tcPr>
          <w:p w14:paraId="0DD19E49"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r>
      <w:tr w:rsidR="00620A60" w:rsidRPr="003E761E" w14:paraId="4FA7076D" w14:textId="77777777" w:rsidTr="00973E90">
        <w:tc>
          <w:tcPr>
            <w:tcW w:w="2339" w:type="dxa"/>
          </w:tcPr>
          <w:p w14:paraId="7430368B"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Dividends</w:t>
            </w:r>
          </w:p>
        </w:tc>
        <w:tc>
          <w:tcPr>
            <w:tcW w:w="2789" w:type="dxa"/>
          </w:tcPr>
          <w:p w14:paraId="78A975D8"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Approved by</w:t>
            </w:r>
          </w:p>
        </w:tc>
        <w:tc>
          <w:tcPr>
            <w:tcW w:w="1259" w:type="dxa"/>
          </w:tcPr>
          <w:p w14:paraId="181AC958" w14:textId="77777777" w:rsidR="00620A60" w:rsidRPr="003E761E"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3E761E">
              <w:rPr>
                <w:rStyle w:val="PageNumber"/>
                <w:rFonts w:ascii="Arial" w:hAnsi="Arial" w:cs="Arial"/>
                <w:color w:val="000000"/>
                <w:sz w:val="18"/>
                <w:szCs w:val="18"/>
              </w:rPr>
              <w:t>dividends</w:t>
            </w:r>
          </w:p>
        </w:tc>
        <w:tc>
          <w:tcPr>
            <w:tcW w:w="1263" w:type="dxa"/>
          </w:tcPr>
          <w:p w14:paraId="56AB01C5" w14:textId="77777777" w:rsidR="00620A60" w:rsidRPr="003E761E" w:rsidRDefault="00620A60" w:rsidP="007843C0">
            <w:pPr>
              <w:pBdr>
                <w:bottom w:val="single" w:sz="4" w:space="1" w:color="auto"/>
              </w:pBdr>
              <w:spacing w:line="380" w:lineRule="exact"/>
              <w:ind w:left="-108" w:right="-108"/>
              <w:jc w:val="center"/>
              <w:rPr>
                <w:rStyle w:val="PageNumber"/>
                <w:rFonts w:ascii="Arial" w:hAnsi="Arial" w:cs="Arial"/>
                <w:color w:val="000000"/>
                <w:sz w:val="18"/>
                <w:szCs w:val="18"/>
              </w:rPr>
            </w:pPr>
            <w:r w:rsidRPr="003E761E">
              <w:rPr>
                <w:rStyle w:val="PageNumber"/>
                <w:rFonts w:ascii="Arial" w:hAnsi="Arial" w:cs="Arial"/>
                <w:color w:val="000000"/>
                <w:sz w:val="18"/>
                <w:szCs w:val="18"/>
              </w:rPr>
              <w:t>per share</w:t>
            </w:r>
          </w:p>
        </w:tc>
        <w:tc>
          <w:tcPr>
            <w:tcW w:w="1350" w:type="dxa"/>
          </w:tcPr>
          <w:p w14:paraId="796FC35F" w14:textId="77777777" w:rsidR="00620A60" w:rsidRPr="003E761E" w:rsidRDefault="004F050E" w:rsidP="007843C0">
            <w:pPr>
              <w:pBdr>
                <w:bottom w:val="single" w:sz="4" w:space="1" w:color="auto"/>
              </w:pBdr>
              <w:tabs>
                <w:tab w:val="left" w:pos="900"/>
              </w:tabs>
              <w:spacing w:line="380" w:lineRule="exact"/>
              <w:jc w:val="center"/>
              <w:rPr>
                <w:rFonts w:ascii="Arial" w:eastAsia="Arial Unicode MS" w:hAnsi="Arial" w:cs="Arial"/>
                <w:sz w:val="18"/>
                <w:szCs w:val="18"/>
              </w:rPr>
            </w:pPr>
            <w:r w:rsidRPr="003E761E">
              <w:rPr>
                <w:rFonts w:ascii="Arial" w:eastAsia="Arial Unicode MS" w:hAnsi="Arial" w:cs="Arial"/>
                <w:sz w:val="18"/>
                <w:szCs w:val="18"/>
              </w:rPr>
              <w:t>P</w:t>
            </w:r>
            <w:r w:rsidR="00620A60" w:rsidRPr="003E761E">
              <w:rPr>
                <w:rFonts w:ascii="Arial" w:eastAsia="Arial Unicode MS" w:hAnsi="Arial" w:cs="Arial"/>
                <w:sz w:val="18"/>
                <w:szCs w:val="18"/>
              </w:rPr>
              <w:t>ayment</w:t>
            </w:r>
            <w:r w:rsidRPr="003E761E">
              <w:rPr>
                <w:rFonts w:ascii="Arial" w:eastAsia="Arial Unicode MS" w:hAnsi="Arial" w:cs="Arial"/>
                <w:sz w:val="18"/>
                <w:szCs w:val="18"/>
              </w:rPr>
              <w:t xml:space="preserve"> date</w:t>
            </w:r>
          </w:p>
        </w:tc>
      </w:tr>
      <w:tr w:rsidR="00620A60" w:rsidRPr="003E761E" w14:paraId="3456CEB1" w14:textId="77777777" w:rsidTr="00973E90">
        <w:tc>
          <w:tcPr>
            <w:tcW w:w="2339" w:type="dxa"/>
          </w:tcPr>
          <w:p w14:paraId="55D4BA7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5D012C5C" w14:textId="77777777" w:rsidR="00620A60" w:rsidRPr="003E761E"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110F9ED1" w14:textId="77777777" w:rsidR="00620A60" w:rsidRPr="003E761E" w:rsidRDefault="00620A60" w:rsidP="007843C0">
            <w:pPr>
              <w:spacing w:line="380" w:lineRule="exact"/>
              <w:jc w:val="center"/>
              <w:rPr>
                <w:rFonts w:ascii="Arial" w:eastAsia="Arial Unicode MS" w:hAnsi="Arial" w:cs="Arial"/>
                <w:sz w:val="18"/>
                <w:szCs w:val="18"/>
                <w:cs/>
              </w:rPr>
            </w:pPr>
            <w:r w:rsidRPr="003E761E">
              <w:rPr>
                <w:rFonts w:ascii="Arial" w:eastAsia="Arial Unicode MS" w:hAnsi="Arial" w:cs="Arial"/>
                <w:sz w:val="18"/>
                <w:szCs w:val="18"/>
              </w:rPr>
              <w:t>(Thousand</w:t>
            </w:r>
          </w:p>
        </w:tc>
        <w:tc>
          <w:tcPr>
            <w:tcW w:w="1263" w:type="dxa"/>
          </w:tcPr>
          <w:p w14:paraId="1F4C5FCA" w14:textId="77777777" w:rsidR="00620A60" w:rsidRPr="003E761E" w:rsidRDefault="00620A60" w:rsidP="007843C0">
            <w:pPr>
              <w:tabs>
                <w:tab w:val="decimal" w:pos="556"/>
                <w:tab w:val="left" w:pos="916"/>
              </w:tabs>
              <w:spacing w:line="380" w:lineRule="exact"/>
              <w:jc w:val="center"/>
              <w:rPr>
                <w:rFonts w:ascii="Arial" w:eastAsia="Arial Unicode MS" w:hAnsi="Arial" w:cs="Arial"/>
                <w:sz w:val="18"/>
                <w:szCs w:val="18"/>
                <w:cs/>
              </w:rPr>
            </w:pPr>
            <w:r w:rsidRPr="003E761E">
              <w:rPr>
                <w:rFonts w:ascii="Arial" w:eastAsia="Arial Unicode MS" w:hAnsi="Arial" w:cs="Arial"/>
                <w:sz w:val="18"/>
                <w:szCs w:val="18"/>
              </w:rPr>
              <w:t>(Baht</w:t>
            </w:r>
          </w:p>
        </w:tc>
        <w:tc>
          <w:tcPr>
            <w:tcW w:w="1350" w:type="dxa"/>
          </w:tcPr>
          <w:p w14:paraId="50039422" w14:textId="77777777" w:rsidR="00620A60" w:rsidRPr="003E761E" w:rsidRDefault="00620A60" w:rsidP="007843C0">
            <w:pPr>
              <w:spacing w:line="380" w:lineRule="exact"/>
              <w:jc w:val="center"/>
              <w:rPr>
                <w:rStyle w:val="PageNumber"/>
                <w:rFonts w:ascii="Arial" w:hAnsi="Arial" w:cs="Arial"/>
                <w:color w:val="000000"/>
                <w:sz w:val="18"/>
                <w:szCs w:val="18"/>
              </w:rPr>
            </w:pPr>
          </w:p>
        </w:tc>
      </w:tr>
      <w:tr w:rsidR="00620A60" w:rsidRPr="003E761E" w14:paraId="468023D2" w14:textId="77777777" w:rsidTr="00973E90">
        <w:tc>
          <w:tcPr>
            <w:tcW w:w="2339" w:type="dxa"/>
          </w:tcPr>
          <w:p w14:paraId="01443D30" w14:textId="77777777" w:rsidR="00620A60" w:rsidRPr="003E761E"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31EC0898" w14:textId="77777777" w:rsidR="00620A60" w:rsidRPr="003E761E"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471284DD" w14:textId="77777777" w:rsidR="00620A60" w:rsidRPr="003E761E" w:rsidRDefault="00620A60" w:rsidP="007843C0">
            <w:pPr>
              <w:spacing w:line="380" w:lineRule="exact"/>
              <w:jc w:val="center"/>
              <w:rPr>
                <w:rFonts w:ascii="Arial" w:eastAsia="Arial Unicode MS" w:hAnsi="Arial" w:cs="Arial"/>
                <w:sz w:val="18"/>
                <w:szCs w:val="18"/>
              </w:rPr>
            </w:pPr>
            <w:r w:rsidRPr="003E761E">
              <w:rPr>
                <w:rFonts w:ascii="Arial" w:eastAsia="Arial Unicode MS" w:hAnsi="Arial" w:cs="Arial"/>
                <w:sz w:val="18"/>
                <w:szCs w:val="18"/>
              </w:rPr>
              <w:t>Baht)</w:t>
            </w:r>
          </w:p>
        </w:tc>
        <w:tc>
          <w:tcPr>
            <w:tcW w:w="1263" w:type="dxa"/>
          </w:tcPr>
          <w:p w14:paraId="2C7FE8DE" w14:textId="77777777" w:rsidR="00620A60" w:rsidRPr="003E761E" w:rsidRDefault="00620A60" w:rsidP="007843C0">
            <w:pPr>
              <w:tabs>
                <w:tab w:val="decimal" w:pos="556"/>
                <w:tab w:val="left" w:pos="916"/>
              </w:tabs>
              <w:spacing w:line="380" w:lineRule="exact"/>
              <w:jc w:val="center"/>
              <w:rPr>
                <w:rFonts w:ascii="Arial" w:eastAsia="Arial Unicode MS" w:hAnsi="Arial" w:cs="Arial"/>
                <w:sz w:val="18"/>
                <w:szCs w:val="18"/>
              </w:rPr>
            </w:pPr>
            <w:r w:rsidRPr="003E761E">
              <w:rPr>
                <w:rFonts w:ascii="Arial" w:eastAsia="Arial Unicode MS" w:hAnsi="Arial" w:cs="Arial"/>
                <w:sz w:val="18"/>
                <w:szCs w:val="18"/>
              </w:rPr>
              <w:t>per share)</w:t>
            </w:r>
          </w:p>
        </w:tc>
        <w:tc>
          <w:tcPr>
            <w:tcW w:w="1350" w:type="dxa"/>
          </w:tcPr>
          <w:p w14:paraId="42154EE3" w14:textId="77777777" w:rsidR="00620A60" w:rsidRPr="003E761E" w:rsidRDefault="00620A60" w:rsidP="007843C0">
            <w:pPr>
              <w:spacing w:line="380" w:lineRule="exact"/>
              <w:jc w:val="center"/>
              <w:rPr>
                <w:rStyle w:val="PageNumber"/>
                <w:rFonts w:ascii="Arial" w:hAnsi="Arial" w:cs="Arial"/>
                <w:color w:val="000000"/>
                <w:sz w:val="18"/>
                <w:szCs w:val="18"/>
              </w:rPr>
            </w:pPr>
          </w:p>
        </w:tc>
      </w:tr>
      <w:tr w:rsidR="00F06C84" w:rsidRPr="003E761E" w14:paraId="478861E2" w14:textId="77777777" w:rsidTr="00973E90">
        <w:tc>
          <w:tcPr>
            <w:tcW w:w="2339" w:type="dxa"/>
          </w:tcPr>
          <w:p w14:paraId="3CEB0276" w14:textId="004EF147" w:rsidR="00F06C84" w:rsidRPr="003E761E" w:rsidRDefault="00DF57A6" w:rsidP="00F06C84">
            <w:pPr>
              <w:spacing w:line="380" w:lineRule="exact"/>
              <w:ind w:left="162" w:right="-108" w:hanging="162"/>
              <w:jc w:val="thaiDistribute"/>
              <w:rPr>
                <w:rFonts w:ascii="Arial" w:eastAsia="Arial Unicode MS" w:hAnsi="Arial" w:cstheme="minorBidi"/>
                <w:sz w:val="18"/>
                <w:szCs w:val="18"/>
              </w:rPr>
            </w:pPr>
            <w:r>
              <w:rPr>
                <w:rFonts w:ascii="Arial" w:eastAsia="Arial Unicode MS" w:hAnsi="Arial" w:cs="Arial"/>
                <w:sz w:val="18"/>
                <w:szCs w:val="18"/>
              </w:rPr>
              <w:t>D</w:t>
            </w:r>
            <w:r w:rsidR="00F06C84" w:rsidRPr="003E761E">
              <w:rPr>
                <w:rFonts w:ascii="Arial" w:eastAsia="Arial Unicode MS" w:hAnsi="Arial" w:cs="Arial"/>
                <w:sz w:val="18"/>
                <w:szCs w:val="18"/>
              </w:rPr>
              <w:t>ividend for 202</w:t>
            </w:r>
            <w:r w:rsidR="00F06C84" w:rsidRPr="003E761E">
              <w:rPr>
                <w:rFonts w:ascii="Arial" w:eastAsia="Arial Unicode MS" w:hAnsi="Arial" w:cstheme="minorBidi"/>
                <w:sz w:val="18"/>
                <w:szCs w:val="18"/>
              </w:rPr>
              <w:t>1</w:t>
            </w:r>
          </w:p>
        </w:tc>
        <w:tc>
          <w:tcPr>
            <w:tcW w:w="2789" w:type="dxa"/>
          </w:tcPr>
          <w:p w14:paraId="1ECA342C" w14:textId="05B20906" w:rsidR="00F06C84" w:rsidRPr="003E761E" w:rsidRDefault="00F06C84" w:rsidP="00F06C84">
            <w:pPr>
              <w:tabs>
                <w:tab w:val="left" w:pos="900"/>
              </w:tabs>
              <w:spacing w:line="380" w:lineRule="exact"/>
              <w:rPr>
                <w:rStyle w:val="PageNumber"/>
                <w:rFonts w:ascii="Arial" w:hAnsi="Arial" w:cs="Arial"/>
                <w:color w:val="000000"/>
                <w:sz w:val="18"/>
                <w:szCs w:val="18"/>
                <w:cs/>
              </w:rPr>
            </w:pPr>
            <w:r w:rsidRPr="003E761E">
              <w:rPr>
                <w:rStyle w:val="PageNumber"/>
                <w:rFonts w:ascii="Arial" w:hAnsi="Arial" w:cs="Arial"/>
                <w:color w:val="000000"/>
                <w:sz w:val="18"/>
                <w:szCs w:val="18"/>
              </w:rPr>
              <w:t xml:space="preserve">Annual General Meeting of </w:t>
            </w:r>
          </w:p>
        </w:tc>
        <w:tc>
          <w:tcPr>
            <w:tcW w:w="1259" w:type="dxa"/>
          </w:tcPr>
          <w:p w14:paraId="4E404484" w14:textId="77777777" w:rsidR="00F06C84" w:rsidRPr="003E761E" w:rsidRDefault="00F06C84" w:rsidP="00F06C84">
            <w:pPr>
              <w:tabs>
                <w:tab w:val="decimal" w:pos="882"/>
              </w:tabs>
              <w:spacing w:line="380" w:lineRule="exact"/>
              <w:rPr>
                <w:rStyle w:val="PageNumber"/>
                <w:rFonts w:ascii="Arial" w:hAnsi="Arial" w:cs="Arial"/>
                <w:sz w:val="18"/>
                <w:szCs w:val="18"/>
              </w:rPr>
            </w:pPr>
          </w:p>
        </w:tc>
        <w:tc>
          <w:tcPr>
            <w:tcW w:w="1263" w:type="dxa"/>
          </w:tcPr>
          <w:p w14:paraId="12914F34" w14:textId="77777777" w:rsidR="00F06C84" w:rsidRPr="003E761E" w:rsidRDefault="00F06C84" w:rsidP="00F06C84">
            <w:pPr>
              <w:tabs>
                <w:tab w:val="decimal" w:pos="702"/>
              </w:tabs>
              <w:spacing w:line="380" w:lineRule="exact"/>
              <w:ind w:left="-34"/>
              <w:jc w:val="both"/>
              <w:rPr>
                <w:rStyle w:val="PageNumber"/>
                <w:rFonts w:ascii="Arial" w:hAnsi="Arial" w:cs="Arial"/>
                <w:sz w:val="18"/>
                <w:szCs w:val="18"/>
              </w:rPr>
            </w:pPr>
          </w:p>
        </w:tc>
        <w:tc>
          <w:tcPr>
            <w:tcW w:w="1350" w:type="dxa"/>
          </w:tcPr>
          <w:p w14:paraId="6B9829CC" w14:textId="77777777" w:rsidR="00F06C84" w:rsidRPr="003E761E" w:rsidRDefault="00F06C84" w:rsidP="00F06C84">
            <w:pPr>
              <w:spacing w:line="380" w:lineRule="exact"/>
              <w:rPr>
                <w:rStyle w:val="PageNumber"/>
                <w:rFonts w:ascii="Arial" w:hAnsi="Arial" w:cs="Arial"/>
                <w:color w:val="000000"/>
                <w:sz w:val="18"/>
                <w:szCs w:val="18"/>
              </w:rPr>
            </w:pPr>
          </w:p>
        </w:tc>
      </w:tr>
      <w:tr w:rsidR="00F06C84" w:rsidRPr="003E761E" w14:paraId="0CDF45CB" w14:textId="77777777" w:rsidTr="00973E90">
        <w:tc>
          <w:tcPr>
            <w:tcW w:w="2339" w:type="dxa"/>
          </w:tcPr>
          <w:p w14:paraId="561FEECC" w14:textId="77777777" w:rsidR="00F06C84" w:rsidRPr="003E761E" w:rsidRDefault="00F06C84" w:rsidP="00F06C84">
            <w:pPr>
              <w:spacing w:line="380" w:lineRule="exact"/>
              <w:ind w:left="162" w:right="-108" w:hanging="162"/>
              <w:jc w:val="thaiDistribute"/>
              <w:rPr>
                <w:rFonts w:ascii="Arial" w:eastAsia="Arial Unicode MS" w:hAnsi="Arial" w:cs="Arial"/>
                <w:sz w:val="18"/>
                <w:szCs w:val="18"/>
              </w:rPr>
            </w:pPr>
          </w:p>
        </w:tc>
        <w:tc>
          <w:tcPr>
            <w:tcW w:w="2789" w:type="dxa"/>
          </w:tcPr>
          <w:p w14:paraId="2218DDD4" w14:textId="1174A4A6" w:rsidR="00F06C84" w:rsidRPr="003E761E" w:rsidRDefault="00F06C84" w:rsidP="00F06C84">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ab/>
              <w:t>Shareholders on 26 April 2022</w:t>
            </w:r>
          </w:p>
        </w:tc>
        <w:tc>
          <w:tcPr>
            <w:tcW w:w="1259" w:type="dxa"/>
          </w:tcPr>
          <w:p w14:paraId="2F02E010" w14:textId="5F04716A" w:rsidR="00F06C84" w:rsidRPr="003E761E" w:rsidRDefault="00F06C84" w:rsidP="00F06C84">
            <w:pPr>
              <w:pBdr>
                <w:bottom w:val="single" w:sz="4" w:space="1" w:color="auto"/>
              </w:pBdr>
              <w:tabs>
                <w:tab w:val="decimal" w:pos="882"/>
              </w:tabs>
              <w:spacing w:line="380" w:lineRule="exact"/>
              <w:rPr>
                <w:rStyle w:val="PageNumber"/>
                <w:rFonts w:ascii="Arial" w:hAnsi="Arial" w:cs="Arial"/>
                <w:sz w:val="18"/>
                <w:szCs w:val="18"/>
              </w:rPr>
            </w:pPr>
            <w:r w:rsidRPr="003E761E">
              <w:rPr>
                <w:rStyle w:val="PageNumber"/>
                <w:rFonts w:ascii="Arial" w:hAnsi="Arial" w:cs="Arial"/>
                <w:sz w:val="18"/>
                <w:szCs w:val="18"/>
              </w:rPr>
              <w:t>198,400</w:t>
            </w:r>
          </w:p>
        </w:tc>
        <w:tc>
          <w:tcPr>
            <w:tcW w:w="1263" w:type="dxa"/>
          </w:tcPr>
          <w:p w14:paraId="1C5A9BAF" w14:textId="6B9DF302" w:rsidR="00F06C84" w:rsidRPr="003E761E" w:rsidRDefault="00F06C84" w:rsidP="00F06C84">
            <w:pPr>
              <w:pBdr>
                <w:bottom w:val="single" w:sz="4" w:space="1" w:color="auto"/>
              </w:pBdr>
              <w:tabs>
                <w:tab w:val="decimal" w:pos="702"/>
              </w:tabs>
              <w:spacing w:line="380" w:lineRule="exact"/>
              <w:ind w:left="-34"/>
              <w:jc w:val="both"/>
              <w:rPr>
                <w:rStyle w:val="PageNumber"/>
                <w:rFonts w:ascii="Arial" w:hAnsi="Arial" w:cs="Arial"/>
                <w:sz w:val="18"/>
                <w:szCs w:val="18"/>
              </w:rPr>
            </w:pPr>
            <w:r w:rsidRPr="003E761E">
              <w:rPr>
                <w:rStyle w:val="PageNumber"/>
                <w:rFonts w:ascii="Arial" w:hAnsi="Arial" w:cs="Arial"/>
                <w:sz w:val="18"/>
                <w:szCs w:val="18"/>
              </w:rPr>
              <w:t>0.16</w:t>
            </w:r>
          </w:p>
        </w:tc>
        <w:tc>
          <w:tcPr>
            <w:tcW w:w="1350" w:type="dxa"/>
          </w:tcPr>
          <w:p w14:paraId="5B134231" w14:textId="03D08583" w:rsidR="00F06C84" w:rsidRPr="003E761E" w:rsidRDefault="00F06C84" w:rsidP="00F06C84">
            <w:pPr>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26 May 2022</w:t>
            </w:r>
          </w:p>
        </w:tc>
      </w:tr>
      <w:tr w:rsidR="00F06C84" w:rsidRPr="003E761E" w14:paraId="0971D5F7" w14:textId="77777777" w:rsidTr="00973E90">
        <w:tc>
          <w:tcPr>
            <w:tcW w:w="5128" w:type="dxa"/>
            <w:gridSpan w:val="2"/>
          </w:tcPr>
          <w:p w14:paraId="6C85371D" w14:textId="6DE1A164" w:rsidR="00F06C84" w:rsidRPr="003E761E" w:rsidRDefault="00F06C84" w:rsidP="00F06C84">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b/>
                <w:bCs/>
                <w:color w:val="000000"/>
                <w:sz w:val="18"/>
                <w:szCs w:val="18"/>
              </w:rPr>
              <w:t xml:space="preserve">Total for </w:t>
            </w:r>
            <w:r w:rsidRPr="003E761E">
              <w:rPr>
                <w:rFonts w:ascii="Arial" w:eastAsia="Arial Unicode MS" w:hAnsi="Arial" w:cs="Arial"/>
                <w:b/>
                <w:bCs/>
                <w:sz w:val="18"/>
                <w:szCs w:val="18"/>
              </w:rPr>
              <w:t>2022</w:t>
            </w:r>
          </w:p>
        </w:tc>
        <w:tc>
          <w:tcPr>
            <w:tcW w:w="1259" w:type="dxa"/>
          </w:tcPr>
          <w:p w14:paraId="4DA0407B" w14:textId="0B2D3445" w:rsidR="00F06C84" w:rsidRPr="003E761E" w:rsidRDefault="00F06C84" w:rsidP="00F06C84">
            <w:pPr>
              <w:pBdr>
                <w:bottom w:val="double" w:sz="4" w:space="1" w:color="auto"/>
              </w:pBdr>
              <w:tabs>
                <w:tab w:val="decimal" w:pos="882"/>
              </w:tabs>
              <w:spacing w:line="380" w:lineRule="exact"/>
              <w:rPr>
                <w:rStyle w:val="PageNumber"/>
                <w:rFonts w:ascii="Arial" w:hAnsi="Arial" w:cs="Arial"/>
                <w:sz w:val="18"/>
                <w:szCs w:val="18"/>
              </w:rPr>
            </w:pPr>
            <w:r w:rsidRPr="003E761E">
              <w:rPr>
                <w:rStyle w:val="PageNumber"/>
                <w:rFonts w:ascii="Arial" w:hAnsi="Arial" w:cs="Arial"/>
                <w:sz w:val="18"/>
                <w:szCs w:val="18"/>
              </w:rPr>
              <w:t>198,400</w:t>
            </w:r>
          </w:p>
        </w:tc>
        <w:tc>
          <w:tcPr>
            <w:tcW w:w="1263" w:type="dxa"/>
          </w:tcPr>
          <w:p w14:paraId="17D68CB9" w14:textId="4E1DB058" w:rsidR="00F06C84" w:rsidRPr="003E761E" w:rsidRDefault="00F06C84" w:rsidP="00F06C84">
            <w:pPr>
              <w:pBdr>
                <w:bottom w:val="double" w:sz="4" w:space="1" w:color="auto"/>
              </w:pBdr>
              <w:tabs>
                <w:tab w:val="decimal" w:pos="702"/>
              </w:tabs>
              <w:spacing w:line="380" w:lineRule="exact"/>
              <w:ind w:left="-34"/>
              <w:jc w:val="both"/>
              <w:rPr>
                <w:rStyle w:val="PageNumber"/>
                <w:rFonts w:ascii="Arial" w:hAnsi="Arial" w:cs="Arial"/>
                <w:sz w:val="18"/>
                <w:szCs w:val="18"/>
              </w:rPr>
            </w:pPr>
            <w:r w:rsidRPr="003E761E">
              <w:rPr>
                <w:rStyle w:val="PageNumber"/>
                <w:rFonts w:ascii="Arial" w:hAnsi="Arial" w:cs="Arial"/>
                <w:sz w:val="18"/>
                <w:szCs w:val="18"/>
              </w:rPr>
              <w:t>0.16</w:t>
            </w:r>
          </w:p>
        </w:tc>
        <w:tc>
          <w:tcPr>
            <w:tcW w:w="1350" w:type="dxa"/>
          </w:tcPr>
          <w:p w14:paraId="1CE1471D" w14:textId="77777777" w:rsidR="00F06C84" w:rsidRPr="003E761E" w:rsidRDefault="00F06C84" w:rsidP="00F06C84">
            <w:pPr>
              <w:spacing w:line="380" w:lineRule="exact"/>
              <w:rPr>
                <w:rStyle w:val="PageNumber"/>
                <w:rFonts w:ascii="Arial" w:hAnsi="Arial" w:cs="Arial"/>
                <w:color w:val="000000"/>
                <w:sz w:val="18"/>
                <w:szCs w:val="18"/>
              </w:rPr>
            </w:pPr>
          </w:p>
        </w:tc>
      </w:tr>
      <w:tr w:rsidR="00F06C84" w:rsidRPr="003E761E" w14:paraId="22AD63E6" w14:textId="77777777" w:rsidTr="00973E90">
        <w:tc>
          <w:tcPr>
            <w:tcW w:w="7650" w:type="dxa"/>
            <w:gridSpan w:val="4"/>
          </w:tcPr>
          <w:p w14:paraId="6F2A2192" w14:textId="77777777" w:rsidR="00F06C84" w:rsidRPr="003E761E" w:rsidRDefault="00F06C84" w:rsidP="00F06C84">
            <w:pPr>
              <w:spacing w:line="380" w:lineRule="exact"/>
              <w:ind w:left="-34"/>
              <w:rPr>
                <w:rStyle w:val="PageNumber"/>
                <w:rFonts w:ascii="Arial" w:hAnsi="Arial" w:cs="Arial"/>
                <w:sz w:val="18"/>
                <w:szCs w:val="18"/>
                <w:vertAlign w:val="superscript"/>
              </w:rPr>
            </w:pPr>
          </w:p>
        </w:tc>
        <w:tc>
          <w:tcPr>
            <w:tcW w:w="1350" w:type="dxa"/>
          </w:tcPr>
          <w:p w14:paraId="3E56CAC3" w14:textId="77777777" w:rsidR="00F06C84" w:rsidRPr="003E761E" w:rsidRDefault="00F06C84" w:rsidP="00F06C84">
            <w:pPr>
              <w:spacing w:line="380" w:lineRule="exact"/>
              <w:rPr>
                <w:rStyle w:val="PageNumber"/>
                <w:rFonts w:ascii="Arial" w:hAnsi="Arial" w:cs="Arial"/>
                <w:color w:val="000000"/>
                <w:sz w:val="18"/>
                <w:szCs w:val="18"/>
              </w:rPr>
            </w:pPr>
          </w:p>
        </w:tc>
      </w:tr>
      <w:tr w:rsidR="00F06C84" w:rsidRPr="003E761E" w14:paraId="151AFAD8" w14:textId="77777777" w:rsidTr="00973E90">
        <w:tc>
          <w:tcPr>
            <w:tcW w:w="2339" w:type="dxa"/>
          </w:tcPr>
          <w:p w14:paraId="70DE25D9" w14:textId="12BB5F1F" w:rsidR="00F06C84" w:rsidRPr="003E761E" w:rsidRDefault="00F06C84" w:rsidP="00F06C84">
            <w:pPr>
              <w:spacing w:line="380" w:lineRule="exact"/>
              <w:ind w:left="162" w:right="-199" w:hanging="162"/>
              <w:rPr>
                <w:rFonts w:ascii="Arial" w:eastAsia="Arial Unicode MS" w:hAnsi="Arial" w:cs="Arial"/>
                <w:sz w:val="18"/>
                <w:szCs w:val="18"/>
              </w:rPr>
            </w:pPr>
            <w:r w:rsidRPr="003E761E">
              <w:rPr>
                <w:rFonts w:ascii="Arial" w:eastAsia="Arial Unicode MS" w:hAnsi="Arial" w:cs="Arial"/>
                <w:sz w:val="18"/>
                <w:szCs w:val="18"/>
              </w:rPr>
              <w:t>Dividend for 2022</w:t>
            </w:r>
          </w:p>
        </w:tc>
        <w:tc>
          <w:tcPr>
            <w:tcW w:w="2789" w:type="dxa"/>
          </w:tcPr>
          <w:p w14:paraId="155EF7FC" w14:textId="7F23228E" w:rsidR="00F06C84" w:rsidRPr="003E761E" w:rsidRDefault="00F06C84" w:rsidP="00F06C84">
            <w:pPr>
              <w:tabs>
                <w:tab w:val="left" w:pos="900"/>
              </w:tabs>
              <w:spacing w:line="380" w:lineRule="exact"/>
              <w:rPr>
                <w:rStyle w:val="PageNumber"/>
                <w:rFonts w:ascii="Arial" w:hAnsi="Arial" w:cs="Arial"/>
                <w:color w:val="000000"/>
                <w:sz w:val="18"/>
                <w:szCs w:val="18"/>
                <w:cs/>
              </w:rPr>
            </w:pPr>
            <w:r w:rsidRPr="003E761E">
              <w:rPr>
                <w:rStyle w:val="PageNumber"/>
                <w:rFonts w:ascii="Arial" w:hAnsi="Arial" w:cs="Arial"/>
                <w:color w:val="000000"/>
                <w:sz w:val="18"/>
                <w:szCs w:val="18"/>
              </w:rPr>
              <w:t xml:space="preserve">Annual General Meeting of </w:t>
            </w:r>
          </w:p>
        </w:tc>
        <w:tc>
          <w:tcPr>
            <w:tcW w:w="1259" w:type="dxa"/>
          </w:tcPr>
          <w:p w14:paraId="775C45A7" w14:textId="77777777" w:rsidR="00F06C84" w:rsidRPr="003E761E" w:rsidRDefault="00F06C84" w:rsidP="00F06C84">
            <w:pPr>
              <w:tabs>
                <w:tab w:val="decimal" w:pos="882"/>
              </w:tabs>
              <w:spacing w:line="380" w:lineRule="exact"/>
              <w:rPr>
                <w:rStyle w:val="PageNumber"/>
                <w:rFonts w:ascii="Arial" w:hAnsi="Arial" w:cs="Arial"/>
                <w:sz w:val="18"/>
                <w:szCs w:val="18"/>
              </w:rPr>
            </w:pPr>
          </w:p>
        </w:tc>
        <w:tc>
          <w:tcPr>
            <w:tcW w:w="1263" w:type="dxa"/>
          </w:tcPr>
          <w:p w14:paraId="29E8FFF8" w14:textId="77777777" w:rsidR="00F06C84" w:rsidRPr="003E761E" w:rsidRDefault="00F06C84" w:rsidP="00F06C84">
            <w:pPr>
              <w:tabs>
                <w:tab w:val="decimal" w:pos="702"/>
              </w:tabs>
              <w:spacing w:line="380" w:lineRule="exact"/>
              <w:ind w:left="-34"/>
              <w:jc w:val="both"/>
              <w:rPr>
                <w:rStyle w:val="PageNumber"/>
                <w:rFonts w:ascii="Arial" w:hAnsi="Arial" w:cs="Arial"/>
                <w:sz w:val="18"/>
                <w:szCs w:val="18"/>
              </w:rPr>
            </w:pPr>
          </w:p>
        </w:tc>
        <w:tc>
          <w:tcPr>
            <w:tcW w:w="1350" w:type="dxa"/>
          </w:tcPr>
          <w:p w14:paraId="6AB0A0F0" w14:textId="77777777" w:rsidR="00F06C84" w:rsidRPr="003E761E" w:rsidRDefault="00F06C84" w:rsidP="00F06C84">
            <w:pPr>
              <w:spacing w:line="380" w:lineRule="exact"/>
              <w:rPr>
                <w:rStyle w:val="PageNumber"/>
                <w:rFonts w:ascii="Arial" w:hAnsi="Arial" w:cs="Arial"/>
                <w:color w:val="000000"/>
                <w:sz w:val="18"/>
                <w:szCs w:val="18"/>
              </w:rPr>
            </w:pPr>
          </w:p>
        </w:tc>
      </w:tr>
      <w:tr w:rsidR="00F06C84" w:rsidRPr="003E761E" w14:paraId="679155E7" w14:textId="77777777" w:rsidTr="00973E90">
        <w:tc>
          <w:tcPr>
            <w:tcW w:w="2339" w:type="dxa"/>
          </w:tcPr>
          <w:p w14:paraId="4715FA46" w14:textId="77777777" w:rsidR="00F06C84" w:rsidRPr="003E761E" w:rsidRDefault="00F06C84" w:rsidP="00F06C84">
            <w:pPr>
              <w:spacing w:line="380" w:lineRule="exact"/>
              <w:ind w:left="162" w:right="-108" w:hanging="162"/>
              <w:jc w:val="thaiDistribute"/>
              <w:rPr>
                <w:rFonts w:ascii="Arial" w:eastAsia="Arial Unicode MS" w:hAnsi="Arial" w:cs="Arial"/>
                <w:sz w:val="18"/>
                <w:szCs w:val="18"/>
              </w:rPr>
            </w:pPr>
          </w:p>
        </w:tc>
        <w:tc>
          <w:tcPr>
            <w:tcW w:w="2789" w:type="dxa"/>
          </w:tcPr>
          <w:p w14:paraId="312F260C" w14:textId="77C4B1AB" w:rsidR="00F06C84" w:rsidRPr="003E761E" w:rsidRDefault="00F06C84" w:rsidP="00F06C84">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ab/>
              <w:t xml:space="preserve">Shareholders on </w:t>
            </w:r>
            <w:r w:rsidR="00DF57A6" w:rsidRPr="003E761E">
              <w:rPr>
                <w:rStyle w:val="PageNumber"/>
                <w:rFonts w:ascii="Arial" w:hAnsi="Arial" w:cs="Arial"/>
                <w:color w:val="000000"/>
                <w:sz w:val="18"/>
                <w:szCs w:val="18"/>
              </w:rPr>
              <w:t>2</w:t>
            </w:r>
            <w:r w:rsidR="00DF57A6">
              <w:rPr>
                <w:rStyle w:val="PageNumber"/>
                <w:rFonts w:ascii="Arial" w:hAnsi="Arial" w:cs="Arial"/>
                <w:color w:val="000000"/>
                <w:sz w:val="18"/>
                <w:szCs w:val="18"/>
              </w:rPr>
              <w:t>5</w:t>
            </w:r>
            <w:r w:rsidR="00DF57A6" w:rsidRPr="003E761E">
              <w:rPr>
                <w:rStyle w:val="PageNumber"/>
                <w:rFonts w:ascii="Arial" w:hAnsi="Arial" w:cs="Arial"/>
                <w:color w:val="000000"/>
                <w:sz w:val="18"/>
                <w:szCs w:val="18"/>
              </w:rPr>
              <w:t xml:space="preserve"> April 202</w:t>
            </w:r>
            <w:r w:rsidR="00DF57A6">
              <w:rPr>
                <w:rStyle w:val="PageNumber"/>
                <w:rFonts w:ascii="Arial" w:hAnsi="Arial" w:cs="Arial"/>
                <w:color w:val="000000"/>
                <w:sz w:val="18"/>
                <w:szCs w:val="18"/>
              </w:rPr>
              <w:t>3</w:t>
            </w:r>
          </w:p>
        </w:tc>
        <w:tc>
          <w:tcPr>
            <w:tcW w:w="1259" w:type="dxa"/>
          </w:tcPr>
          <w:p w14:paraId="78D3734C" w14:textId="38B56CEC" w:rsidR="00F06C84" w:rsidRPr="003E761E" w:rsidRDefault="00DF57A6" w:rsidP="00F06C84">
            <w:pPr>
              <w:pBdr>
                <w:bottom w:val="sing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272,800</w:t>
            </w:r>
          </w:p>
        </w:tc>
        <w:tc>
          <w:tcPr>
            <w:tcW w:w="1263" w:type="dxa"/>
          </w:tcPr>
          <w:p w14:paraId="62FB1BC0" w14:textId="78594726" w:rsidR="00F06C84" w:rsidRPr="003E761E" w:rsidRDefault="00DF57A6" w:rsidP="00F06C84">
            <w:pPr>
              <w:pBdr>
                <w:bottom w:val="sing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0.22</w:t>
            </w:r>
          </w:p>
        </w:tc>
        <w:tc>
          <w:tcPr>
            <w:tcW w:w="1350" w:type="dxa"/>
          </w:tcPr>
          <w:p w14:paraId="56647961" w14:textId="14ADDA3C" w:rsidR="00F06C84" w:rsidRPr="003E761E" w:rsidRDefault="00DF57A6" w:rsidP="00F06C84">
            <w:pPr>
              <w:spacing w:line="380" w:lineRule="exact"/>
              <w:rPr>
                <w:rStyle w:val="PageNumber"/>
                <w:rFonts w:ascii="Arial" w:hAnsi="Arial" w:cs="Arial"/>
                <w:color w:val="000000"/>
                <w:sz w:val="18"/>
                <w:szCs w:val="18"/>
              </w:rPr>
            </w:pPr>
            <w:r w:rsidRPr="003E761E">
              <w:rPr>
                <w:rStyle w:val="PageNumber"/>
                <w:rFonts w:ascii="Arial" w:hAnsi="Arial" w:cs="Arial"/>
                <w:color w:val="000000"/>
                <w:sz w:val="18"/>
                <w:szCs w:val="18"/>
              </w:rPr>
              <w:t>2</w:t>
            </w:r>
            <w:r>
              <w:rPr>
                <w:rStyle w:val="PageNumber"/>
                <w:rFonts w:ascii="Arial" w:hAnsi="Arial" w:cs="Arial"/>
                <w:color w:val="000000"/>
                <w:sz w:val="18"/>
                <w:szCs w:val="18"/>
              </w:rPr>
              <w:t>5</w:t>
            </w:r>
            <w:r w:rsidRPr="003E761E">
              <w:rPr>
                <w:rStyle w:val="PageNumber"/>
                <w:rFonts w:ascii="Arial" w:hAnsi="Arial" w:cs="Arial"/>
                <w:color w:val="000000"/>
                <w:sz w:val="18"/>
                <w:szCs w:val="18"/>
              </w:rPr>
              <w:t xml:space="preserve"> May 202</w:t>
            </w:r>
            <w:r>
              <w:rPr>
                <w:rStyle w:val="PageNumber"/>
                <w:rFonts w:ascii="Arial" w:hAnsi="Arial" w:cs="Arial"/>
                <w:color w:val="000000"/>
                <w:sz w:val="18"/>
                <w:szCs w:val="18"/>
              </w:rPr>
              <w:t>3</w:t>
            </w:r>
          </w:p>
        </w:tc>
      </w:tr>
      <w:tr w:rsidR="00F06C84" w:rsidRPr="003E761E" w14:paraId="399B9B3C" w14:textId="77777777" w:rsidTr="00973E90">
        <w:tc>
          <w:tcPr>
            <w:tcW w:w="5128" w:type="dxa"/>
            <w:gridSpan w:val="2"/>
          </w:tcPr>
          <w:p w14:paraId="4D996CB0" w14:textId="70E03B25" w:rsidR="00F06C84" w:rsidRPr="003E761E" w:rsidRDefault="00F06C84" w:rsidP="00F06C84">
            <w:pPr>
              <w:tabs>
                <w:tab w:val="left" w:pos="103"/>
              </w:tabs>
              <w:spacing w:line="380" w:lineRule="exact"/>
              <w:rPr>
                <w:rStyle w:val="PageNumber"/>
                <w:rFonts w:ascii="Arial" w:hAnsi="Arial" w:cs="Arial"/>
                <w:color w:val="000000"/>
                <w:sz w:val="18"/>
                <w:szCs w:val="18"/>
              </w:rPr>
            </w:pPr>
            <w:r w:rsidRPr="003E761E">
              <w:rPr>
                <w:rStyle w:val="PageNumber"/>
                <w:rFonts w:ascii="Arial" w:hAnsi="Arial" w:cs="Arial"/>
                <w:b/>
                <w:bCs/>
                <w:color w:val="000000"/>
                <w:sz w:val="18"/>
                <w:szCs w:val="18"/>
              </w:rPr>
              <w:t xml:space="preserve">Total for </w:t>
            </w:r>
            <w:r w:rsidRPr="003E761E">
              <w:rPr>
                <w:rFonts w:ascii="Arial" w:eastAsia="Arial Unicode MS" w:hAnsi="Arial" w:cs="Arial"/>
                <w:b/>
                <w:bCs/>
                <w:sz w:val="18"/>
                <w:szCs w:val="18"/>
              </w:rPr>
              <w:t>2023</w:t>
            </w:r>
          </w:p>
        </w:tc>
        <w:tc>
          <w:tcPr>
            <w:tcW w:w="1259" w:type="dxa"/>
          </w:tcPr>
          <w:p w14:paraId="11EB79C0" w14:textId="572B0FDD" w:rsidR="00F06C84" w:rsidRPr="003E761E" w:rsidRDefault="00DF57A6" w:rsidP="00F06C84">
            <w:pPr>
              <w:pBdr>
                <w:bottom w:val="double" w:sz="4" w:space="1" w:color="auto"/>
              </w:pBdr>
              <w:tabs>
                <w:tab w:val="decimal" w:pos="882"/>
              </w:tabs>
              <w:spacing w:line="380" w:lineRule="exact"/>
              <w:rPr>
                <w:rStyle w:val="PageNumber"/>
                <w:rFonts w:ascii="Arial" w:hAnsi="Arial" w:cs="Arial"/>
                <w:sz w:val="18"/>
                <w:szCs w:val="18"/>
              </w:rPr>
            </w:pPr>
            <w:r>
              <w:rPr>
                <w:rStyle w:val="PageNumber"/>
                <w:rFonts w:ascii="Arial" w:hAnsi="Arial" w:cs="Arial"/>
                <w:sz w:val="18"/>
                <w:szCs w:val="18"/>
              </w:rPr>
              <w:t>272,800</w:t>
            </w:r>
          </w:p>
        </w:tc>
        <w:tc>
          <w:tcPr>
            <w:tcW w:w="1263" w:type="dxa"/>
          </w:tcPr>
          <w:p w14:paraId="11AA7E1D" w14:textId="6813F40D" w:rsidR="00F06C84" w:rsidRPr="003E761E" w:rsidRDefault="00DF57A6" w:rsidP="00F06C84">
            <w:pPr>
              <w:pBdr>
                <w:bottom w:val="double" w:sz="4" w:space="1" w:color="auto"/>
              </w:pBdr>
              <w:tabs>
                <w:tab w:val="decimal" w:pos="702"/>
              </w:tabs>
              <w:spacing w:line="380" w:lineRule="exact"/>
              <w:ind w:left="-34"/>
              <w:jc w:val="both"/>
              <w:rPr>
                <w:rStyle w:val="PageNumber"/>
                <w:rFonts w:ascii="Arial" w:hAnsi="Arial" w:cs="Arial"/>
                <w:sz w:val="18"/>
                <w:szCs w:val="18"/>
              </w:rPr>
            </w:pPr>
            <w:r>
              <w:rPr>
                <w:rStyle w:val="PageNumber"/>
                <w:rFonts w:ascii="Arial" w:hAnsi="Arial" w:cs="Arial"/>
                <w:sz w:val="18"/>
                <w:szCs w:val="18"/>
              </w:rPr>
              <w:t>0.22</w:t>
            </w:r>
          </w:p>
        </w:tc>
        <w:tc>
          <w:tcPr>
            <w:tcW w:w="1350" w:type="dxa"/>
          </w:tcPr>
          <w:p w14:paraId="54B4DD53" w14:textId="77777777" w:rsidR="00F06C84" w:rsidRPr="003E761E" w:rsidRDefault="00F06C84" w:rsidP="00F06C84">
            <w:pPr>
              <w:spacing w:line="380" w:lineRule="exact"/>
              <w:rPr>
                <w:rStyle w:val="PageNumber"/>
                <w:rFonts w:ascii="Arial" w:hAnsi="Arial" w:cs="Arial"/>
                <w:color w:val="000000"/>
                <w:sz w:val="18"/>
                <w:szCs w:val="18"/>
              </w:rPr>
            </w:pPr>
          </w:p>
        </w:tc>
      </w:tr>
    </w:tbl>
    <w:p w14:paraId="706DA2C7" w14:textId="77777777" w:rsidR="00B40A74" w:rsidRPr="003E761E" w:rsidRDefault="00B40A74" w:rsidP="007843C0">
      <w:pPr>
        <w:spacing w:before="240" w:after="120" w:line="380" w:lineRule="exact"/>
        <w:ind w:left="547" w:hanging="547"/>
        <w:rPr>
          <w:rFonts w:ascii="Arial" w:hAnsi="Arial"/>
          <w:b/>
          <w:bCs/>
          <w:color w:val="000000"/>
          <w:sz w:val="22"/>
          <w:szCs w:val="22"/>
        </w:rPr>
      </w:pPr>
    </w:p>
    <w:p w14:paraId="67E788B5" w14:textId="77777777" w:rsidR="00B40A74" w:rsidRPr="003E761E"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219F1DB9" w14:textId="69263875" w:rsidR="00E963AD" w:rsidRPr="003E761E" w:rsidRDefault="00373970" w:rsidP="007843C0">
      <w:pPr>
        <w:spacing w:before="240" w:after="120" w:line="380" w:lineRule="exact"/>
        <w:ind w:left="547" w:hanging="547"/>
        <w:rPr>
          <w:rFonts w:ascii="Arial" w:hAnsi="Arial"/>
          <w:b/>
          <w:bCs/>
          <w:color w:val="000000"/>
          <w:sz w:val="22"/>
          <w:szCs w:val="22"/>
        </w:rPr>
      </w:pPr>
      <w:r w:rsidRPr="003E761E">
        <w:rPr>
          <w:rFonts w:ascii="Arial" w:hAnsi="Arial"/>
          <w:b/>
          <w:bCs/>
          <w:color w:val="000000"/>
          <w:sz w:val="22"/>
          <w:szCs w:val="22"/>
        </w:rPr>
        <w:lastRenderedPageBreak/>
        <w:t>3</w:t>
      </w:r>
      <w:r w:rsidR="00B40A74" w:rsidRPr="003E761E">
        <w:rPr>
          <w:rFonts w:ascii="Arial" w:hAnsi="Arial"/>
          <w:b/>
          <w:bCs/>
          <w:color w:val="000000"/>
          <w:sz w:val="22"/>
          <w:szCs w:val="22"/>
        </w:rPr>
        <w:t>5</w:t>
      </w:r>
      <w:r w:rsidR="00E963AD" w:rsidRPr="003E761E">
        <w:rPr>
          <w:rFonts w:ascii="Arial" w:hAnsi="Arial"/>
          <w:b/>
          <w:bCs/>
          <w:color w:val="000000"/>
          <w:sz w:val="22"/>
          <w:szCs w:val="22"/>
        </w:rPr>
        <w:t>.</w:t>
      </w:r>
      <w:r w:rsidR="00E963AD" w:rsidRPr="003E761E">
        <w:rPr>
          <w:rFonts w:ascii="Arial" w:hAnsi="Arial"/>
          <w:b/>
          <w:bCs/>
          <w:color w:val="000000"/>
          <w:sz w:val="22"/>
          <w:szCs w:val="22"/>
        </w:rPr>
        <w:tab/>
        <w:t>Commitments and contingent liabilities</w:t>
      </w:r>
    </w:p>
    <w:p w14:paraId="7043FC46" w14:textId="0B92B3E3" w:rsidR="00E963AD" w:rsidRPr="003E761E" w:rsidRDefault="00373970" w:rsidP="00973E90">
      <w:pPr>
        <w:spacing w:before="120" w:after="120" w:line="380" w:lineRule="exact"/>
        <w:ind w:left="547" w:hanging="540"/>
        <w:jc w:val="both"/>
        <w:rPr>
          <w:rFonts w:ascii="Arial" w:hAnsi="Arial"/>
          <w:b/>
          <w:bCs/>
          <w:color w:val="000000"/>
          <w:sz w:val="22"/>
          <w:szCs w:val="22"/>
          <w:cs/>
        </w:rPr>
      </w:pPr>
      <w:r w:rsidRPr="003E761E">
        <w:rPr>
          <w:rFonts w:ascii="Arial" w:hAnsi="Arial"/>
          <w:b/>
          <w:bCs/>
          <w:color w:val="000000"/>
          <w:sz w:val="22"/>
          <w:szCs w:val="22"/>
        </w:rPr>
        <w:t>3</w:t>
      </w:r>
      <w:r w:rsidR="00B40A74" w:rsidRPr="003E761E">
        <w:rPr>
          <w:rFonts w:ascii="Arial" w:hAnsi="Arial"/>
          <w:b/>
          <w:bCs/>
          <w:color w:val="000000"/>
          <w:sz w:val="22"/>
          <w:szCs w:val="22"/>
        </w:rPr>
        <w:t>5</w:t>
      </w:r>
      <w:r w:rsidR="00E963AD" w:rsidRPr="003E761E">
        <w:rPr>
          <w:rFonts w:ascii="Arial" w:hAnsi="Arial"/>
          <w:b/>
          <w:bCs/>
          <w:color w:val="000000"/>
          <w:sz w:val="22"/>
          <w:szCs w:val="22"/>
        </w:rPr>
        <w:t>.</w:t>
      </w:r>
      <w:r w:rsidR="00CA4699" w:rsidRPr="003E761E">
        <w:rPr>
          <w:rFonts w:ascii="Arial" w:hAnsi="Arial"/>
          <w:b/>
          <w:bCs/>
          <w:color w:val="000000"/>
          <w:sz w:val="22"/>
          <w:szCs w:val="22"/>
        </w:rPr>
        <w:t>1</w:t>
      </w:r>
      <w:r w:rsidR="00E963AD" w:rsidRPr="003E761E">
        <w:rPr>
          <w:rFonts w:ascii="Arial" w:hAnsi="Arial"/>
          <w:b/>
          <w:bCs/>
          <w:color w:val="000000"/>
          <w:sz w:val="22"/>
          <w:szCs w:val="22"/>
        </w:rPr>
        <w:tab/>
        <w:t>Operating commitments</w:t>
      </w:r>
    </w:p>
    <w:p w14:paraId="7B3200DD" w14:textId="0B1DE295" w:rsidR="0062086C" w:rsidRPr="003E761E" w:rsidRDefault="004A05B1" w:rsidP="00973E90">
      <w:pPr>
        <w:spacing w:before="120" w:after="120" w:line="380" w:lineRule="exact"/>
        <w:ind w:left="547"/>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w:t>
      </w:r>
      <w:r w:rsidR="009B772D" w:rsidRPr="003E761E">
        <w:rPr>
          <w:rFonts w:ascii="Arial" w:hAnsi="Arial"/>
          <w:color w:val="000000"/>
          <w:sz w:val="22"/>
          <w:szCs w:val="22"/>
        </w:rPr>
        <w:t>31 December 20</w:t>
      </w:r>
      <w:r w:rsidR="00297320" w:rsidRPr="003E761E">
        <w:rPr>
          <w:rFonts w:ascii="Arial" w:hAnsi="Arial"/>
          <w:color w:val="000000"/>
          <w:sz w:val="22"/>
          <w:szCs w:val="22"/>
        </w:rPr>
        <w:t>2</w:t>
      </w:r>
      <w:r w:rsidR="00F06C84" w:rsidRPr="003E761E">
        <w:rPr>
          <w:rFonts w:ascii="Arial" w:hAnsi="Arial"/>
          <w:color w:val="000000"/>
          <w:sz w:val="22"/>
          <w:szCs w:val="22"/>
        </w:rPr>
        <w:t>3</w:t>
      </w:r>
      <w:r w:rsidRPr="003E761E">
        <w:rPr>
          <w:rFonts w:ascii="Arial" w:hAnsi="Arial" w:cs="Arial"/>
          <w:sz w:val="22"/>
          <w:szCs w:val="22"/>
        </w:rPr>
        <w:t xml:space="preserve">, the Group has future </w:t>
      </w:r>
      <w:r w:rsidR="0062086C" w:rsidRPr="003E761E">
        <w:rPr>
          <w:rFonts w:ascii="Arial" w:hAnsi="Arial" w:cs="Arial"/>
          <w:sz w:val="22"/>
          <w:szCs w:val="22"/>
        </w:rPr>
        <w:t>lease</w:t>
      </w:r>
      <w:r w:rsidRPr="003E761E">
        <w:rPr>
          <w:rFonts w:ascii="Arial" w:hAnsi="Arial" w:cs="Arial"/>
          <w:sz w:val="22"/>
          <w:szCs w:val="22"/>
        </w:rPr>
        <w:t xml:space="preserve"> payments </w:t>
      </w:r>
      <w:r w:rsidR="0062086C" w:rsidRPr="003E761E">
        <w:rPr>
          <w:rFonts w:ascii="Arial" w:hAnsi="Arial" w:cs="Arial"/>
          <w:sz w:val="22"/>
          <w:szCs w:val="22"/>
        </w:rPr>
        <w:t xml:space="preserve">required </w:t>
      </w:r>
      <w:r w:rsidRPr="003E761E">
        <w:rPr>
          <w:rFonts w:ascii="Arial" w:hAnsi="Arial" w:cs="Arial"/>
          <w:sz w:val="22"/>
          <w:szCs w:val="22"/>
        </w:rPr>
        <w:t>under</w:t>
      </w:r>
      <w:r w:rsidR="0062086C" w:rsidRPr="003E761E">
        <w:rPr>
          <w:rFonts w:ascii="Arial" w:hAnsi="Arial" w:cs="Arial"/>
          <w:sz w:val="22"/>
          <w:szCs w:val="22"/>
        </w:rPr>
        <w:t xml:space="preserve"> these                    non-cancellable</w:t>
      </w:r>
      <w:r w:rsidR="004A00F1" w:rsidRPr="003E761E">
        <w:rPr>
          <w:rFonts w:ascii="Arial" w:hAnsi="Arial" w:cs="Arial"/>
          <w:sz w:val="22"/>
          <w:szCs w:val="22"/>
        </w:rPr>
        <w:t xml:space="preserve"> </w:t>
      </w:r>
      <w:r w:rsidRPr="003E761E">
        <w:rPr>
          <w:rFonts w:ascii="Arial" w:hAnsi="Arial" w:cs="Arial"/>
          <w:sz w:val="22"/>
          <w:szCs w:val="22"/>
        </w:rPr>
        <w:t xml:space="preserve">lease </w:t>
      </w:r>
      <w:r w:rsidR="001E6800" w:rsidRPr="003E761E">
        <w:rPr>
          <w:rFonts w:ascii="Arial" w:hAnsi="Arial" w:cs="Arial"/>
          <w:sz w:val="22"/>
          <w:szCs w:val="22"/>
        </w:rPr>
        <w:t xml:space="preserve">agreements </w:t>
      </w:r>
      <w:r w:rsidR="00E60A74" w:rsidRPr="003E761E">
        <w:rPr>
          <w:rFonts w:ascii="Arial" w:hAnsi="Arial" w:cs="Arial"/>
          <w:sz w:val="22"/>
          <w:szCs w:val="22"/>
        </w:rPr>
        <w:t>of</w:t>
      </w:r>
      <w:r w:rsidR="007843C0" w:rsidRPr="003E761E">
        <w:rPr>
          <w:rFonts w:ascii="Arial" w:hAnsi="Arial" w:cs="Arial"/>
          <w:sz w:val="22"/>
          <w:szCs w:val="22"/>
        </w:rPr>
        <w:t xml:space="preserve"> short-term lease </w:t>
      </w:r>
      <w:r w:rsidR="00E60A74" w:rsidRPr="003E761E">
        <w:rPr>
          <w:rFonts w:ascii="Arial" w:hAnsi="Arial" w:cs="Arial"/>
          <w:sz w:val="22"/>
          <w:szCs w:val="22"/>
        </w:rPr>
        <w:t>or</w:t>
      </w:r>
      <w:r w:rsidR="007843C0" w:rsidRPr="003E761E">
        <w:rPr>
          <w:rFonts w:ascii="Arial" w:hAnsi="Arial" w:cs="Arial"/>
          <w:sz w:val="22"/>
          <w:szCs w:val="22"/>
        </w:rPr>
        <w:t xml:space="preserve"> lease of low-value assets </w:t>
      </w:r>
      <w:r w:rsidR="0062086C" w:rsidRPr="003E761E">
        <w:rPr>
          <w:rFonts w:ascii="Arial" w:hAnsi="Arial" w:cs="Arial"/>
          <w:sz w:val="22"/>
          <w:szCs w:val="22"/>
        </w:rPr>
        <w:t xml:space="preserve">of approximately </w:t>
      </w:r>
      <w:r w:rsidR="00E415FB">
        <w:rPr>
          <w:rFonts w:ascii="Arial" w:hAnsi="Arial" w:cs="Arial"/>
          <w:sz w:val="22"/>
          <w:szCs w:val="22"/>
        </w:rPr>
        <w:t>2</w:t>
      </w:r>
      <w:r w:rsidR="0062086C" w:rsidRPr="003E761E">
        <w:rPr>
          <w:rFonts w:ascii="Arial" w:hAnsi="Arial" w:cs="Arial"/>
          <w:sz w:val="22"/>
          <w:szCs w:val="22"/>
        </w:rPr>
        <w:t xml:space="preserve"> million </w:t>
      </w:r>
      <w:r w:rsidR="008F218F" w:rsidRPr="003E761E">
        <w:rPr>
          <w:rFonts w:ascii="Arial" w:hAnsi="Arial" w:cs="Arial"/>
          <w:sz w:val="22"/>
          <w:szCs w:val="22"/>
        </w:rPr>
        <w:t>(202</w:t>
      </w:r>
      <w:r w:rsidR="00F06C84" w:rsidRPr="003E761E">
        <w:rPr>
          <w:rFonts w:ascii="Arial" w:hAnsi="Arial" w:cs="Arial"/>
          <w:sz w:val="22"/>
          <w:szCs w:val="22"/>
        </w:rPr>
        <w:t>2</w:t>
      </w:r>
      <w:r w:rsidR="008F218F" w:rsidRPr="003E761E">
        <w:rPr>
          <w:rFonts w:ascii="Arial" w:hAnsi="Arial" w:cs="Arial"/>
          <w:sz w:val="22"/>
          <w:szCs w:val="22"/>
        </w:rPr>
        <w:t xml:space="preserve">: Baht </w:t>
      </w:r>
      <w:r w:rsidR="00F06C84" w:rsidRPr="003E761E">
        <w:rPr>
          <w:rFonts w:ascii="Arial" w:hAnsi="Arial" w:cs="Arial"/>
          <w:sz w:val="22"/>
          <w:szCs w:val="22"/>
        </w:rPr>
        <w:t xml:space="preserve">3 </w:t>
      </w:r>
      <w:r w:rsidR="008F218F" w:rsidRPr="003E761E">
        <w:rPr>
          <w:rFonts w:ascii="Arial" w:hAnsi="Arial" w:cs="Arial"/>
          <w:sz w:val="22"/>
          <w:szCs w:val="22"/>
        </w:rPr>
        <w:t xml:space="preserve">million) </w:t>
      </w:r>
      <w:r w:rsidR="0062086C" w:rsidRPr="003E761E">
        <w:rPr>
          <w:rFonts w:ascii="Arial" w:hAnsi="Arial" w:cs="Arial"/>
          <w:sz w:val="22"/>
          <w:szCs w:val="22"/>
        </w:rPr>
        <w:t xml:space="preserve">(the Company only: </w:t>
      </w:r>
      <w:r w:rsidR="00E415FB">
        <w:rPr>
          <w:rFonts w:ascii="Arial" w:hAnsi="Arial" w:cs="Arial"/>
          <w:sz w:val="22"/>
          <w:szCs w:val="22"/>
        </w:rPr>
        <w:t>0.2</w:t>
      </w:r>
      <w:r w:rsidR="00F06C84" w:rsidRPr="003E761E">
        <w:rPr>
          <w:rFonts w:ascii="Arial" w:hAnsi="Arial" w:cs="Arial"/>
          <w:sz w:val="22"/>
          <w:szCs w:val="22"/>
        </w:rPr>
        <w:t xml:space="preserve"> </w:t>
      </w:r>
      <w:r w:rsidR="0062086C" w:rsidRPr="003E761E">
        <w:rPr>
          <w:rFonts w:ascii="Arial" w:hAnsi="Arial" w:cs="Arial"/>
          <w:sz w:val="22"/>
          <w:szCs w:val="22"/>
        </w:rPr>
        <w:t>million</w:t>
      </w:r>
      <w:r w:rsidR="002323FD" w:rsidRPr="003E761E">
        <w:rPr>
          <w:rFonts w:ascii="Arial" w:hAnsi="Arial" w:cs="Arial"/>
          <w:sz w:val="22"/>
          <w:szCs w:val="22"/>
        </w:rPr>
        <w:t>,</w:t>
      </w:r>
      <w:r w:rsidR="008F218F" w:rsidRPr="003E761E">
        <w:rPr>
          <w:rFonts w:ascii="Arial" w:hAnsi="Arial" w:cs="Arial"/>
          <w:sz w:val="22"/>
          <w:szCs w:val="22"/>
        </w:rPr>
        <w:t xml:space="preserve"> 202</w:t>
      </w:r>
      <w:r w:rsidR="00F06C84" w:rsidRPr="003E761E">
        <w:rPr>
          <w:rFonts w:ascii="Arial" w:hAnsi="Arial" w:cs="Arial"/>
          <w:sz w:val="22"/>
          <w:szCs w:val="22"/>
        </w:rPr>
        <w:t>2</w:t>
      </w:r>
      <w:r w:rsidR="008F218F" w:rsidRPr="003E761E">
        <w:rPr>
          <w:rFonts w:ascii="Arial" w:hAnsi="Arial" w:cs="Arial"/>
          <w:sz w:val="22"/>
          <w:szCs w:val="22"/>
        </w:rPr>
        <w:t>: Baht</w:t>
      </w:r>
      <w:r w:rsidR="00E60A74" w:rsidRPr="003E761E">
        <w:rPr>
          <w:rFonts w:ascii="Arial" w:hAnsi="Arial" w:cs="Arial"/>
          <w:sz w:val="22"/>
          <w:szCs w:val="22"/>
        </w:rPr>
        <w:t xml:space="preserve">                  </w:t>
      </w:r>
      <w:r w:rsidR="008F218F" w:rsidRPr="003E761E">
        <w:rPr>
          <w:rFonts w:ascii="Arial" w:hAnsi="Arial" w:cs="Arial"/>
          <w:sz w:val="22"/>
          <w:szCs w:val="22"/>
        </w:rPr>
        <w:t xml:space="preserve"> </w:t>
      </w:r>
      <w:r w:rsidR="00F06C84" w:rsidRPr="003E761E">
        <w:rPr>
          <w:rFonts w:ascii="Arial" w:hAnsi="Arial" w:cs="Arial"/>
          <w:sz w:val="22"/>
          <w:szCs w:val="22"/>
        </w:rPr>
        <w:t xml:space="preserve">0.4 </w:t>
      </w:r>
      <w:r w:rsidR="008F218F" w:rsidRPr="003E761E">
        <w:rPr>
          <w:rFonts w:ascii="Arial" w:hAnsi="Arial" w:cs="Arial"/>
          <w:sz w:val="22"/>
          <w:szCs w:val="22"/>
        </w:rPr>
        <w:t>million</w:t>
      </w:r>
      <w:r w:rsidR="0062086C" w:rsidRPr="003E761E">
        <w:rPr>
          <w:rFonts w:ascii="Arial" w:hAnsi="Arial" w:cs="Arial"/>
          <w:sz w:val="22"/>
          <w:szCs w:val="22"/>
        </w:rPr>
        <w:t>).</w:t>
      </w:r>
    </w:p>
    <w:p w14:paraId="48580CCE" w14:textId="5BD6F327" w:rsidR="00E963AD" w:rsidRPr="003E761E" w:rsidRDefault="00373970" w:rsidP="00973E90">
      <w:pPr>
        <w:spacing w:before="120" w:after="120" w:line="380" w:lineRule="exact"/>
        <w:ind w:left="547" w:hanging="540"/>
        <w:jc w:val="both"/>
        <w:rPr>
          <w:rFonts w:ascii="Arial" w:hAnsi="Arial" w:cs="Arial"/>
          <w:sz w:val="22"/>
          <w:szCs w:val="22"/>
        </w:rPr>
      </w:pPr>
      <w:r w:rsidRPr="003E761E">
        <w:rPr>
          <w:rFonts w:ascii="Arial" w:hAnsi="Arial"/>
          <w:b/>
          <w:bCs/>
          <w:color w:val="000000"/>
          <w:sz w:val="22"/>
          <w:szCs w:val="22"/>
        </w:rPr>
        <w:t>3</w:t>
      </w:r>
      <w:r w:rsidR="00B40A74" w:rsidRPr="003E761E">
        <w:rPr>
          <w:rFonts w:ascii="Arial" w:hAnsi="Arial"/>
          <w:b/>
          <w:bCs/>
          <w:color w:val="000000"/>
          <w:sz w:val="22"/>
          <w:szCs w:val="22"/>
        </w:rPr>
        <w:t>5</w:t>
      </w:r>
      <w:r w:rsidR="00E963AD" w:rsidRPr="003E761E">
        <w:rPr>
          <w:rFonts w:ascii="Arial" w:hAnsi="Arial"/>
          <w:b/>
          <w:bCs/>
          <w:color w:val="000000"/>
          <w:sz w:val="22"/>
          <w:szCs w:val="22"/>
        </w:rPr>
        <w:t>.</w:t>
      </w:r>
      <w:r w:rsidR="00CA4699" w:rsidRPr="003E761E">
        <w:rPr>
          <w:rFonts w:ascii="Arial" w:hAnsi="Arial"/>
          <w:b/>
          <w:bCs/>
          <w:color w:val="000000"/>
          <w:sz w:val="22"/>
          <w:szCs w:val="22"/>
        </w:rPr>
        <w:t>2</w:t>
      </w:r>
      <w:r w:rsidR="00E963AD" w:rsidRPr="003E761E">
        <w:rPr>
          <w:rFonts w:ascii="Arial" w:hAnsi="Arial"/>
          <w:b/>
          <w:bCs/>
          <w:color w:val="000000"/>
          <w:sz w:val="22"/>
          <w:szCs w:val="22"/>
        </w:rPr>
        <w:tab/>
      </w:r>
      <w:r w:rsidR="008C1C7A" w:rsidRPr="003E761E">
        <w:rPr>
          <w:rFonts w:ascii="Arial" w:hAnsi="Arial"/>
          <w:b/>
          <w:bCs/>
          <w:color w:val="000000"/>
          <w:sz w:val="22"/>
          <w:szCs w:val="22"/>
        </w:rPr>
        <w:t>Capital c</w:t>
      </w:r>
      <w:r w:rsidR="00E963AD" w:rsidRPr="003E761E">
        <w:rPr>
          <w:rFonts w:ascii="Arial" w:hAnsi="Arial"/>
          <w:b/>
          <w:bCs/>
          <w:color w:val="000000"/>
          <w:sz w:val="22"/>
          <w:szCs w:val="22"/>
        </w:rPr>
        <w:t>ommitments</w:t>
      </w:r>
    </w:p>
    <w:p w14:paraId="6CF02704" w14:textId="25F03664" w:rsidR="00F02ED2" w:rsidRPr="003E761E" w:rsidRDefault="00F02ED2" w:rsidP="00F02ED2">
      <w:pPr>
        <w:spacing w:before="120" w:after="120" w:line="380" w:lineRule="exact"/>
        <w:ind w:left="547"/>
        <w:jc w:val="thaiDistribute"/>
        <w:rPr>
          <w:rFonts w:ascii="Arial" w:hAnsi="Arial"/>
          <w:color w:val="000000"/>
          <w:sz w:val="22"/>
          <w:szCs w:val="22"/>
        </w:rPr>
      </w:pPr>
      <w:r w:rsidRPr="003E761E">
        <w:rPr>
          <w:rFonts w:ascii="Arial" w:hAnsi="Arial"/>
          <w:color w:val="000000"/>
          <w:sz w:val="22"/>
          <w:szCs w:val="22"/>
        </w:rPr>
        <w:t xml:space="preserve">As </w:t>
      </w:r>
      <w:proofErr w:type="gramStart"/>
      <w:r w:rsidRPr="003E761E">
        <w:rPr>
          <w:rFonts w:ascii="Arial" w:hAnsi="Arial"/>
          <w:color w:val="000000"/>
          <w:sz w:val="22"/>
          <w:szCs w:val="22"/>
        </w:rPr>
        <w:t>at</w:t>
      </w:r>
      <w:proofErr w:type="gramEnd"/>
      <w:r w:rsidRPr="003E761E">
        <w:rPr>
          <w:rFonts w:ascii="Arial" w:hAnsi="Arial"/>
          <w:color w:val="000000"/>
          <w:sz w:val="22"/>
          <w:szCs w:val="22"/>
        </w:rPr>
        <w:t xml:space="preserve"> 31 December 2023, the Group had capital commitments of approximately Baht </w:t>
      </w:r>
      <w:r w:rsidR="00E415FB">
        <w:rPr>
          <w:rFonts w:ascii="Arial" w:hAnsi="Arial"/>
          <w:color w:val="000000"/>
          <w:sz w:val="22"/>
          <w:szCs w:val="22"/>
        </w:rPr>
        <w:t>779</w:t>
      </w:r>
      <w:r w:rsidRPr="003E761E">
        <w:rPr>
          <w:rFonts w:ascii="Arial" w:hAnsi="Arial"/>
          <w:color w:val="000000"/>
          <w:sz w:val="22"/>
          <w:szCs w:val="22"/>
        </w:rPr>
        <w:t xml:space="preserve"> million (2022: Baht 39 million) (the Company only: </w:t>
      </w:r>
      <w:r w:rsidR="00E415FB">
        <w:rPr>
          <w:rFonts w:ascii="Arial" w:hAnsi="Arial"/>
          <w:color w:val="000000"/>
          <w:sz w:val="22"/>
          <w:szCs w:val="22"/>
        </w:rPr>
        <w:t>779</w:t>
      </w:r>
      <w:r w:rsidRPr="003E761E">
        <w:rPr>
          <w:rFonts w:ascii="Arial" w:hAnsi="Arial"/>
          <w:color w:val="000000"/>
          <w:sz w:val="22"/>
          <w:szCs w:val="22"/>
        </w:rPr>
        <w:t xml:space="preserve"> million, 2022: Baht 39 million) relating to construction of warehouse and </w:t>
      </w:r>
      <w:r w:rsidR="00366E11">
        <w:rPr>
          <w:rFonts w:ascii="Arial" w:hAnsi="Arial"/>
          <w:color w:val="000000"/>
          <w:sz w:val="22"/>
          <w:szCs w:val="22"/>
        </w:rPr>
        <w:t>install solar cell system on the roof</w:t>
      </w:r>
      <w:r w:rsidRPr="003E761E">
        <w:rPr>
          <w:rFonts w:ascii="Arial" w:hAnsi="Arial"/>
          <w:color w:val="000000"/>
          <w:sz w:val="22"/>
          <w:szCs w:val="22"/>
        </w:rPr>
        <w:t>.</w:t>
      </w:r>
    </w:p>
    <w:p w14:paraId="38E307B1" w14:textId="380E4D81" w:rsidR="00E963AD" w:rsidRPr="003E761E" w:rsidRDefault="00373970" w:rsidP="00B40A7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3E761E">
        <w:rPr>
          <w:rFonts w:ascii="Arial" w:hAnsi="Arial"/>
          <w:b/>
          <w:bCs/>
          <w:color w:val="000000"/>
          <w:sz w:val="22"/>
          <w:szCs w:val="22"/>
        </w:rPr>
        <w:t>3</w:t>
      </w:r>
      <w:r w:rsidR="00B40A74" w:rsidRPr="003E761E">
        <w:rPr>
          <w:rFonts w:ascii="Arial" w:hAnsi="Arial"/>
          <w:b/>
          <w:bCs/>
          <w:color w:val="000000"/>
          <w:sz w:val="22"/>
          <w:szCs w:val="22"/>
        </w:rPr>
        <w:t>5</w:t>
      </w:r>
      <w:r w:rsidR="00E963AD" w:rsidRPr="003E761E">
        <w:rPr>
          <w:rFonts w:ascii="Arial" w:hAnsi="Arial"/>
          <w:b/>
          <w:bCs/>
          <w:color w:val="000000"/>
          <w:sz w:val="22"/>
          <w:szCs w:val="22"/>
        </w:rPr>
        <w:t>.</w:t>
      </w:r>
      <w:r w:rsidR="00CA4699" w:rsidRPr="003E761E">
        <w:rPr>
          <w:rFonts w:ascii="Arial" w:hAnsi="Arial"/>
          <w:b/>
          <w:bCs/>
          <w:color w:val="000000"/>
          <w:sz w:val="22"/>
          <w:szCs w:val="22"/>
        </w:rPr>
        <w:t>3</w:t>
      </w:r>
      <w:r w:rsidR="00E963AD" w:rsidRPr="003E761E">
        <w:rPr>
          <w:rFonts w:ascii="Arial" w:hAnsi="Arial"/>
          <w:b/>
          <w:bCs/>
          <w:sz w:val="22"/>
          <w:szCs w:val="22"/>
        </w:rPr>
        <w:tab/>
      </w:r>
      <w:r w:rsidR="002B70E8" w:rsidRPr="003E761E">
        <w:rPr>
          <w:rFonts w:ascii="Arial" w:hAnsi="Arial"/>
          <w:b/>
          <w:bCs/>
          <w:sz w:val="22"/>
          <w:szCs w:val="22"/>
        </w:rPr>
        <w:t>Bank guarantees</w:t>
      </w:r>
    </w:p>
    <w:p w14:paraId="78AAF63A" w14:textId="5B88E136" w:rsidR="0062086C" w:rsidRPr="003E761E" w:rsidRDefault="0062086C" w:rsidP="00774D4D">
      <w:pPr>
        <w:tabs>
          <w:tab w:val="left" w:pos="540"/>
        </w:tabs>
        <w:spacing w:before="120" w:after="120" w:line="380" w:lineRule="exact"/>
        <w:ind w:left="900" w:hanging="900"/>
        <w:jc w:val="both"/>
        <w:rPr>
          <w:rFonts w:ascii="Arial" w:hAnsi="Arial"/>
          <w:color w:val="000000"/>
          <w:sz w:val="22"/>
          <w:szCs w:val="22"/>
        </w:rPr>
      </w:pPr>
      <w:r w:rsidRPr="003E761E">
        <w:rPr>
          <w:rFonts w:ascii="Arial" w:hAnsi="Arial"/>
          <w:color w:val="000000"/>
          <w:sz w:val="22"/>
          <w:szCs w:val="22"/>
        </w:rPr>
        <w:tab/>
        <w:t>a)</w:t>
      </w:r>
      <w:r w:rsidRPr="003E761E">
        <w:rPr>
          <w:rFonts w:ascii="Arial" w:hAnsi="Arial"/>
          <w:color w:val="000000"/>
          <w:sz w:val="22"/>
          <w:szCs w:val="22"/>
        </w:rPr>
        <w:tab/>
      </w:r>
      <w:r w:rsidR="00D93E5E" w:rsidRPr="003E761E">
        <w:rPr>
          <w:rFonts w:ascii="Arial" w:hAnsi="Arial"/>
          <w:color w:val="000000"/>
          <w:sz w:val="22"/>
          <w:szCs w:val="22"/>
        </w:rPr>
        <w:t xml:space="preserve">As </w:t>
      </w:r>
      <w:proofErr w:type="gramStart"/>
      <w:r w:rsidR="00D93E5E" w:rsidRPr="003E761E">
        <w:rPr>
          <w:rFonts w:ascii="Arial" w:hAnsi="Arial"/>
          <w:color w:val="000000"/>
          <w:sz w:val="22"/>
          <w:szCs w:val="22"/>
        </w:rPr>
        <w:t>at</w:t>
      </w:r>
      <w:proofErr w:type="gramEnd"/>
      <w:r w:rsidR="00D93E5E" w:rsidRPr="003E761E">
        <w:rPr>
          <w:rFonts w:ascii="Arial" w:hAnsi="Arial"/>
          <w:color w:val="000000"/>
          <w:sz w:val="22"/>
          <w:szCs w:val="22"/>
        </w:rPr>
        <w:t xml:space="preserve"> 31 December 202</w:t>
      </w:r>
      <w:r w:rsidR="00F06C84" w:rsidRPr="003E761E">
        <w:rPr>
          <w:rFonts w:ascii="Arial" w:hAnsi="Arial"/>
          <w:color w:val="000000"/>
          <w:sz w:val="22"/>
          <w:szCs w:val="22"/>
        </w:rPr>
        <w:t>3</w:t>
      </w:r>
      <w:r w:rsidR="00D93E5E" w:rsidRPr="003E761E">
        <w:rPr>
          <w:rFonts w:ascii="Arial" w:hAnsi="Arial"/>
          <w:color w:val="000000"/>
          <w:sz w:val="22"/>
          <w:szCs w:val="22"/>
        </w:rPr>
        <w:t>, t</w:t>
      </w:r>
      <w:r w:rsidRPr="003E761E">
        <w:rPr>
          <w:rFonts w:ascii="Arial" w:hAnsi="Arial"/>
          <w:color w:val="000000"/>
          <w:sz w:val="22"/>
          <w:szCs w:val="22"/>
        </w:rPr>
        <w:t>he Company has guarantee loan of its subsidiar</w:t>
      </w:r>
      <w:r w:rsidR="001F1C0A" w:rsidRPr="003E761E">
        <w:rPr>
          <w:rFonts w:ascii="Arial" w:hAnsi="Arial"/>
          <w:color w:val="000000"/>
          <w:sz w:val="22"/>
          <w:szCs w:val="22"/>
        </w:rPr>
        <w:t>y</w:t>
      </w:r>
      <w:r w:rsidRPr="003E761E">
        <w:rPr>
          <w:rFonts w:ascii="Arial" w:hAnsi="Arial"/>
          <w:color w:val="000000"/>
          <w:sz w:val="22"/>
          <w:szCs w:val="22"/>
        </w:rPr>
        <w:t xml:space="preserve"> amounting to Baht </w:t>
      </w:r>
      <w:r w:rsidR="00E415FB">
        <w:rPr>
          <w:rFonts w:ascii="Arial" w:hAnsi="Arial"/>
          <w:color w:val="000000"/>
          <w:sz w:val="22"/>
          <w:szCs w:val="22"/>
        </w:rPr>
        <w:t>97</w:t>
      </w:r>
      <w:r w:rsidRPr="003E761E">
        <w:rPr>
          <w:rFonts w:ascii="Arial" w:hAnsi="Arial"/>
          <w:color w:val="000000"/>
          <w:sz w:val="22"/>
          <w:szCs w:val="22"/>
        </w:rPr>
        <w:t xml:space="preserve"> </w:t>
      </w:r>
      <w:r w:rsidRPr="003E761E">
        <w:rPr>
          <w:rFonts w:ascii="Arial" w:hAnsi="Arial" w:cs="Arial"/>
          <w:sz w:val="22"/>
          <w:szCs w:val="22"/>
        </w:rPr>
        <w:t>m</w:t>
      </w:r>
      <w:r w:rsidR="00A16409" w:rsidRPr="003E761E">
        <w:rPr>
          <w:rFonts w:ascii="Arial" w:hAnsi="Arial" w:cs="Arial"/>
          <w:sz w:val="22"/>
          <w:szCs w:val="22"/>
        </w:rPr>
        <w:t>i</w:t>
      </w:r>
      <w:r w:rsidRPr="003E761E">
        <w:rPr>
          <w:rFonts w:ascii="Arial" w:hAnsi="Arial" w:cs="Arial"/>
          <w:sz w:val="22"/>
          <w:szCs w:val="22"/>
        </w:rPr>
        <w:t>llion</w:t>
      </w:r>
      <w:r w:rsidR="00CA4699" w:rsidRPr="003E761E">
        <w:rPr>
          <w:rFonts w:ascii="Arial" w:hAnsi="Arial" w:cs="Arial"/>
          <w:sz w:val="22"/>
          <w:szCs w:val="22"/>
        </w:rPr>
        <w:t xml:space="preserve"> </w:t>
      </w:r>
      <w:r w:rsidRPr="003E761E">
        <w:rPr>
          <w:rFonts w:ascii="Arial" w:hAnsi="Arial"/>
          <w:color w:val="000000"/>
          <w:sz w:val="22"/>
          <w:szCs w:val="22"/>
        </w:rPr>
        <w:t>(20</w:t>
      </w:r>
      <w:r w:rsidR="003F2782" w:rsidRPr="003E761E">
        <w:rPr>
          <w:rFonts w:ascii="Arial" w:hAnsi="Arial"/>
          <w:color w:val="000000"/>
          <w:sz w:val="22"/>
          <w:szCs w:val="22"/>
        </w:rPr>
        <w:t>2</w:t>
      </w:r>
      <w:r w:rsidR="00F06C84" w:rsidRPr="003E761E">
        <w:rPr>
          <w:rFonts w:ascii="Arial" w:hAnsi="Arial"/>
          <w:color w:val="000000"/>
          <w:sz w:val="22"/>
          <w:szCs w:val="22"/>
        </w:rPr>
        <w:t>2</w:t>
      </w:r>
      <w:r w:rsidRPr="003E761E">
        <w:rPr>
          <w:rFonts w:ascii="Arial" w:hAnsi="Arial"/>
          <w:color w:val="000000"/>
          <w:sz w:val="22"/>
          <w:szCs w:val="22"/>
        </w:rPr>
        <w:t xml:space="preserve">: </w:t>
      </w:r>
      <w:r w:rsidR="00A16409" w:rsidRPr="003E761E">
        <w:rPr>
          <w:rFonts w:ascii="Arial" w:hAnsi="Arial"/>
          <w:color w:val="000000"/>
          <w:sz w:val="22"/>
          <w:szCs w:val="22"/>
        </w:rPr>
        <w:t xml:space="preserve">Baht </w:t>
      </w:r>
      <w:r w:rsidR="003F2782" w:rsidRPr="003E761E">
        <w:rPr>
          <w:rFonts w:ascii="Arial" w:hAnsi="Arial"/>
          <w:color w:val="000000"/>
          <w:sz w:val="22"/>
          <w:szCs w:val="22"/>
        </w:rPr>
        <w:t>97</w:t>
      </w:r>
      <w:r w:rsidR="00A16409" w:rsidRPr="003E761E">
        <w:rPr>
          <w:rFonts w:ascii="Arial" w:hAnsi="Arial"/>
          <w:color w:val="000000"/>
          <w:sz w:val="22"/>
          <w:szCs w:val="22"/>
        </w:rPr>
        <w:t xml:space="preserve"> million</w:t>
      </w:r>
      <w:r w:rsidRPr="003E761E">
        <w:rPr>
          <w:rFonts w:ascii="Arial" w:hAnsi="Arial"/>
          <w:color w:val="000000"/>
          <w:sz w:val="22"/>
          <w:szCs w:val="22"/>
        </w:rPr>
        <w:t>)</w:t>
      </w:r>
      <w:r w:rsidR="00CA4699" w:rsidRPr="003E761E">
        <w:rPr>
          <w:rFonts w:ascii="Arial" w:hAnsi="Arial"/>
          <w:color w:val="000000"/>
          <w:sz w:val="22"/>
          <w:szCs w:val="22"/>
        </w:rPr>
        <w:t>.</w:t>
      </w:r>
    </w:p>
    <w:p w14:paraId="51B5029C" w14:textId="46DC9CB2" w:rsidR="00656C82" w:rsidRPr="003E761E" w:rsidRDefault="0062086C" w:rsidP="00774D4D">
      <w:pPr>
        <w:tabs>
          <w:tab w:val="left" w:pos="540"/>
        </w:tabs>
        <w:spacing w:before="120" w:after="120" w:line="380" w:lineRule="exact"/>
        <w:ind w:left="907" w:hanging="907"/>
        <w:jc w:val="both"/>
        <w:rPr>
          <w:rFonts w:ascii="Arial" w:hAnsi="Arial"/>
          <w:color w:val="000000"/>
          <w:sz w:val="22"/>
          <w:szCs w:val="22"/>
        </w:rPr>
      </w:pPr>
      <w:r w:rsidRPr="003E761E">
        <w:rPr>
          <w:rFonts w:ascii="Arial" w:hAnsi="Arial"/>
          <w:color w:val="000000"/>
          <w:sz w:val="22"/>
          <w:szCs w:val="22"/>
        </w:rPr>
        <w:tab/>
        <w:t>b)</w:t>
      </w:r>
      <w:r w:rsidR="00911451" w:rsidRPr="003E761E">
        <w:rPr>
          <w:rFonts w:ascii="Arial" w:hAnsi="Arial"/>
          <w:color w:val="000000"/>
          <w:sz w:val="22"/>
          <w:szCs w:val="22"/>
        </w:rPr>
        <w:tab/>
      </w:r>
      <w:r w:rsidR="00D93E5E" w:rsidRPr="003E761E">
        <w:rPr>
          <w:rFonts w:ascii="Arial" w:hAnsi="Arial"/>
          <w:color w:val="000000"/>
          <w:sz w:val="22"/>
          <w:szCs w:val="22"/>
        </w:rPr>
        <w:t>T</w:t>
      </w:r>
      <w:r w:rsidR="00656C82" w:rsidRPr="003E761E">
        <w:rPr>
          <w:rFonts w:ascii="Arial" w:hAnsi="Arial"/>
          <w:color w:val="000000"/>
          <w:sz w:val="22"/>
          <w:szCs w:val="22"/>
        </w:rPr>
        <w:t xml:space="preserve">here were outstanding bank guarantees issued by banks on behalf of the </w:t>
      </w:r>
      <w:r w:rsidR="001F1C0A" w:rsidRPr="003E761E">
        <w:rPr>
          <w:rFonts w:ascii="Arial" w:hAnsi="Arial"/>
          <w:color w:val="000000"/>
          <w:sz w:val="22"/>
          <w:szCs w:val="22"/>
        </w:rPr>
        <w:t>Company</w:t>
      </w:r>
      <w:r w:rsidR="00656C82" w:rsidRPr="003E761E">
        <w:rPr>
          <w:rFonts w:ascii="Arial" w:hAnsi="Arial"/>
          <w:color w:val="000000"/>
          <w:sz w:val="22"/>
          <w:szCs w:val="22"/>
        </w:rPr>
        <w:t xml:space="preserve"> in respect of certain performance bonds as required in the normal course of business as follows:</w:t>
      </w:r>
    </w:p>
    <w:p w14:paraId="2831F81C" w14:textId="3CC70C1D" w:rsidR="00656C82" w:rsidRPr="003E761E" w:rsidRDefault="00FF7BBC" w:rsidP="00656C82">
      <w:pPr>
        <w:tabs>
          <w:tab w:val="right" w:pos="7280"/>
          <w:tab w:val="right" w:pos="8540"/>
        </w:tabs>
        <w:spacing w:after="120" w:line="380" w:lineRule="exact"/>
        <w:ind w:left="605" w:hanging="605"/>
        <w:jc w:val="right"/>
        <w:rPr>
          <w:rFonts w:ascii="Arial" w:hAnsi="Arial" w:cs="Arial"/>
          <w:sz w:val="20"/>
          <w:szCs w:val="20"/>
        </w:rPr>
      </w:pPr>
      <w:r w:rsidRPr="003E761E">
        <w:rPr>
          <w:rFonts w:ascii="Arial" w:hAnsi="Arial" w:cs="Arial"/>
          <w:sz w:val="20"/>
          <w:szCs w:val="20"/>
          <w:cs/>
        </w:rPr>
        <w:t xml:space="preserve"> </w:t>
      </w:r>
      <w:r w:rsidR="00656C82" w:rsidRPr="003E761E">
        <w:rPr>
          <w:rFonts w:ascii="Arial" w:hAnsi="Arial" w:cs="Arial"/>
          <w:sz w:val="20"/>
          <w:szCs w:val="20"/>
          <w:cs/>
        </w:rPr>
        <w:t>(</w:t>
      </w:r>
      <w:r w:rsidR="00656C82" w:rsidRPr="003E761E">
        <w:rPr>
          <w:rFonts w:ascii="Arial" w:hAnsi="Arial" w:cs="Arial"/>
          <w:sz w:val="20"/>
          <w:szCs w:val="20"/>
        </w:rPr>
        <w:t>Unit: Million Baht</w:t>
      </w:r>
      <w:r w:rsidR="00656C82" w:rsidRPr="003E761E">
        <w:rPr>
          <w:rFonts w:ascii="Arial" w:hAnsi="Arial" w:cs="Arial"/>
          <w:sz w:val="20"/>
          <w:szCs w:val="20"/>
          <w:cs/>
        </w:rPr>
        <w:t>)</w:t>
      </w:r>
    </w:p>
    <w:tbl>
      <w:tblPr>
        <w:tblW w:w="8730" w:type="dxa"/>
        <w:tblInd w:w="810" w:type="dxa"/>
        <w:tblLayout w:type="fixed"/>
        <w:tblLook w:val="01E0" w:firstRow="1" w:lastRow="1" w:firstColumn="1" w:lastColumn="1" w:noHBand="0" w:noVBand="0"/>
      </w:tblPr>
      <w:tblGrid>
        <w:gridCol w:w="4050"/>
        <w:gridCol w:w="1170"/>
        <w:gridCol w:w="1170"/>
        <w:gridCol w:w="1170"/>
        <w:gridCol w:w="1170"/>
      </w:tblGrid>
      <w:tr w:rsidR="003E3DE2" w:rsidRPr="003E761E" w14:paraId="67514F2F" w14:textId="77777777" w:rsidTr="0057512F">
        <w:tc>
          <w:tcPr>
            <w:tcW w:w="4050" w:type="dxa"/>
          </w:tcPr>
          <w:p w14:paraId="51B938E5" w14:textId="77777777" w:rsidR="003E3DE2" w:rsidRPr="003E761E" w:rsidRDefault="003E3DE2" w:rsidP="00AE75A1">
            <w:pPr>
              <w:tabs>
                <w:tab w:val="left" w:pos="720"/>
              </w:tabs>
              <w:spacing w:line="380" w:lineRule="exact"/>
              <w:jc w:val="center"/>
              <w:rPr>
                <w:rFonts w:ascii="Arial" w:hAnsi="Arial" w:cs="Arial"/>
                <w:sz w:val="20"/>
                <w:szCs w:val="20"/>
              </w:rPr>
            </w:pPr>
          </w:p>
        </w:tc>
        <w:tc>
          <w:tcPr>
            <w:tcW w:w="2340" w:type="dxa"/>
            <w:gridSpan w:val="2"/>
          </w:tcPr>
          <w:p w14:paraId="49C87F95" w14:textId="4A2A4B92" w:rsidR="003E3DE2" w:rsidRPr="003E761E" w:rsidRDefault="003E3DE2" w:rsidP="00AE75A1">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Consolidated                    financial statement</w:t>
            </w:r>
            <w:r w:rsidR="005F792F" w:rsidRPr="003E761E">
              <w:rPr>
                <w:rFonts w:ascii="Arial" w:hAnsi="Arial" w:cs="Arial"/>
                <w:sz w:val="20"/>
                <w:szCs w:val="20"/>
              </w:rPr>
              <w:t>s</w:t>
            </w:r>
          </w:p>
        </w:tc>
        <w:tc>
          <w:tcPr>
            <w:tcW w:w="2340" w:type="dxa"/>
            <w:gridSpan w:val="2"/>
          </w:tcPr>
          <w:p w14:paraId="2BD36187" w14:textId="53A20112" w:rsidR="003E3DE2" w:rsidRPr="003E761E" w:rsidRDefault="003E3DE2" w:rsidP="00AE75A1">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Separate                    financial statement</w:t>
            </w:r>
            <w:r w:rsidR="005F792F" w:rsidRPr="003E761E">
              <w:rPr>
                <w:rFonts w:ascii="Arial" w:hAnsi="Arial" w:cs="Arial"/>
                <w:sz w:val="20"/>
                <w:szCs w:val="20"/>
              </w:rPr>
              <w:t>s</w:t>
            </w:r>
          </w:p>
        </w:tc>
      </w:tr>
      <w:tr w:rsidR="00F06C84" w:rsidRPr="003E761E" w14:paraId="28CAAD42" w14:textId="77777777" w:rsidTr="0057512F">
        <w:tc>
          <w:tcPr>
            <w:tcW w:w="4050" w:type="dxa"/>
          </w:tcPr>
          <w:p w14:paraId="3557A16E" w14:textId="5E8AB290" w:rsidR="00F06C84" w:rsidRPr="003E761E" w:rsidRDefault="00F06C84" w:rsidP="00F06C84">
            <w:pPr>
              <w:pBdr>
                <w:bottom w:val="single" w:sz="4" w:space="1" w:color="auto"/>
              </w:pBdr>
              <w:tabs>
                <w:tab w:val="left" w:pos="720"/>
              </w:tabs>
              <w:spacing w:line="380" w:lineRule="exact"/>
              <w:jc w:val="center"/>
              <w:rPr>
                <w:rFonts w:ascii="Arial" w:hAnsi="Arial" w:cs="Arial"/>
                <w:sz w:val="20"/>
                <w:szCs w:val="20"/>
                <w:cs/>
              </w:rPr>
            </w:pPr>
            <w:r w:rsidRPr="003E761E">
              <w:rPr>
                <w:rFonts w:ascii="Arial" w:hAnsi="Arial" w:cs="Arial"/>
                <w:sz w:val="20"/>
                <w:szCs w:val="20"/>
              </w:rPr>
              <w:t>Guarantee for</w:t>
            </w:r>
          </w:p>
        </w:tc>
        <w:tc>
          <w:tcPr>
            <w:tcW w:w="1170" w:type="dxa"/>
          </w:tcPr>
          <w:p w14:paraId="7DD8CD40" w14:textId="68850D78" w:rsidR="00F06C84" w:rsidRPr="003E761E" w:rsidRDefault="00F06C84" w:rsidP="00F06C84">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2023</w:t>
            </w:r>
          </w:p>
        </w:tc>
        <w:tc>
          <w:tcPr>
            <w:tcW w:w="1170" w:type="dxa"/>
          </w:tcPr>
          <w:p w14:paraId="01471DB8" w14:textId="0755461F" w:rsidR="00F06C84" w:rsidRPr="003E761E" w:rsidRDefault="00F06C84" w:rsidP="00F06C84">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2022</w:t>
            </w:r>
          </w:p>
        </w:tc>
        <w:tc>
          <w:tcPr>
            <w:tcW w:w="1170" w:type="dxa"/>
          </w:tcPr>
          <w:p w14:paraId="204BCCED" w14:textId="1010F524" w:rsidR="00F06C84" w:rsidRPr="003E761E" w:rsidRDefault="00F06C84" w:rsidP="00F06C84">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2023</w:t>
            </w:r>
          </w:p>
        </w:tc>
        <w:tc>
          <w:tcPr>
            <w:tcW w:w="1170" w:type="dxa"/>
          </w:tcPr>
          <w:p w14:paraId="1701529A" w14:textId="0F141BA3" w:rsidR="00F06C84" w:rsidRPr="003E761E" w:rsidRDefault="00F06C84" w:rsidP="00F06C84">
            <w:pPr>
              <w:pBdr>
                <w:bottom w:val="single" w:sz="4" w:space="1" w:color="auto"/>
              </w:pBdr>
              <w:tabs>
                <w:tab w:val="left" w:pos="720"/>
              </w:tabs>
              <w:spacing w:line="380" w:lineRule="exact"/>
              <w:jc w:val="center"/>
              <w:rPr>
                <w:rFonts w:ascii="Arial" w:hAnsi="Arial" w:cs="Arial"/>
                <w:sz w:val="20"/>
                <w:szCs w:val="20"/>
              </w:rPr>
            </w:pPr>
            <w:r w:rsidRPr="003E761E">
              <w:rPr>
                <w:rFonts w:ascii="Arial" w:hAnsi="Arial" w:cs="Arial"/>
                <w:sz w:val="20"/>
                <w:szCs w:val="20"/>
              </w:rPr>
              <w:t>2022</w:t>
            </w:r>
          </w:p>
        </w:tc>
      </w:tr>
      <w:tr w:rsidR="00E415FB" w:rsidRPr="003E761E" w14:paraId="4272BDAD" w14:textId="77777777" w:rsidTr="0057512F">
        <w:tc>
          <w:tcPr>
            <w:tcW w:w="4050" w:type="dxa"/>
            <w:hideMark/>
          </w:tcPr>
          <w:p w14:paraId="02658DDE" w14:textId="0565B1BC" w:rsidR="00E415FB" w:rsidRPr="003E761E" w:rsidRDefault="00E415FB" w:rsidP="00E415FB">
            <w:pPr>
              <w:tabs>
                <w:tab w:val="left" w:pos="720"/>
                <w:tab w:val="left" w:pos="1440"/>
              </w:tabs>
              <w:spacing w:line="380" w:lineRule="exact"/>
              <w:ind w:left="157" w:hanging="175"/>
              <w:rPr>
                <w:rFonts w:ascii="Arial" w:hAnsi="Arial" w:cs="Arial"/>
                <w:sz w:val="20"/>
                <w:szCs w:val="20"/>
              </w:rPr>
            </w:pPr>
            <w:r w:rsidRPr="003E761E">
              <w:rPr>
                <w:rFonts w:ascii="Arial" w:hAnsi="Arial" w:cs="Arial"/>
                <w:color w:val="000000"/>
                <w:sz w:val="20"/>
                <w:szCs w:val="20"/>
              </w:rPr>
              <w:t>The remunerations under the construction, management and A5 port operating agreement</w:t>
            </w:r>
          </w:p>
        </w:tc>
        <w:tc>
          <w:tcPr>
            <w:tcW w:w="1170" w:type="dxa"/>
            <w:vAlign w:val="bottom"/>
          </w:tcPr>
          <w:p w14:paraId="0D00210E" w14:textId="61047995"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73</w:t>
            </w:r>
          </w:p>
        </w:tc>
        <w:tc>
          <w:tcPr>
            <w:tcW w:w="1170" w:type="dxa"/>
            <w:vAlign w:val="bottom"/>
          </w:tcPr>
          <w:p w14:paraId="5900D60A" w14:textId="7367D444"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73</w:t>
            </w:r>
          </w:p>
        </w:tc>
        <w:tc>
          <w:tcPr>
            <w:tcW w:w="1170" w:type="dxa"/>
          </w:tcPr>
          <w:p w14:paraId="71473B46" w14:textId="77777777" w:rsidR="00E415FB" w:rsidRPr="00E415FB" w:rsidRDefault="00E415FB" w:rsidP="00E415FB">
            <w:pPr>
              <w:tabs>
                <w:tab w:val="decimal" w:pos="798"/>
              </w:tabs>
              <w:rPr>
                <w:rFonts w:ascii="Arial" w:hAnsi="Arial" w:cs="Arial"/>
                <w:sz w:val="20"/>
                <w:szCs w:val="20"/>
              </w:rPr>
            </w:pPr>
          </w:p>
          <w:p w14:paraId="54B9CEF6" w14:textId="190DA522" w:rsidR="00E415FB" w:rsidRDefault="00E415FB" w:rsidP="00E415FB">
            <w:pPr>
              <w:tabs>
                <w:tab w:val="decimal" w:pos="798"/>
              </w:tabs>
              <w:rPr>
                <w:rFonts w:ascii="Arial" w:hAnsi="Arial" w:cs="Arial"/>
                <w:sz w:val="20"/>
                <w:szCs w:val="20"/>
              </w:rPr>
            </w:pPr>
          </w:p>
          <w:p w14:paraId="3B84D7BA" w14:textId="77777777" w:rsidR="00E415FB" w:rsidRPr="00E415FB" w:rsidRDefault="00E415FB" w:rsidP="00E415FB">
            <w:pPr>
              <w:tabs>
                <w:tab w:val="decimal" w:pos="798"/>
              </w:tabs>
              <w:rPr>
                <w:rFonts w:ascii="Arial" w:hAnsi="Arial" w:cs="Arial"/>
                <w:sz w:val="20"/>
                <w:szCs w:val="20"/>
              </w:rPr>
            </w:pPr>
          </w:p>
          <w:p w14:paraId="2824605B" w14:textId="774587CF"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73</w:t>
            </w:r>
          </w:p>
        </w:tc>
        <w:tc>
          <w:tcPr>
            <w:tcW w:w="1170" w:type="dxa"/>
          </w:tcPr>
          <w:p w14:paraId="2886BFA3" w14:textId="77777777" w:rsidR="00E415FB" w:rsidRPr="003E761E" w:rsidRDefault="00E415FB" w:rsidP="00E415FB">
            <w:pPr>
              <w:tabs>
                <w:tab w:val="decimal" w:pos="798"/>
              </w:tabs>
              <w:spacing w:line="380" w:lineRule="exact"/>
              <w:rPr>
                <w:rFonts w:ascii="Arial" w:hAnsi="Arial" w:cs="Arial"/>
                <w:sz w:val="20"/>
                <w:szCs w:val="20"/>
              </w:rPr>
            </w:pPr>
          </w:p>
          <w:p w14:paraId="5472A81B" w14:textId="77777777" w:rsidR="00E415FB" w:rsidRPr="003E761E" w:rsidRDefault="00E415FB" w:rsidP="00E415FB">
            <w:pPr>
              <w:tabs>
                <w:tab w:val="decimal" w:pos="798"/>
              </w:tabs>
              <w:spacing w:line="380" w:lineRule="exact"/>
              <w:rPr>
                <w:rFonts w:ascii="Arial" w:hAnsi="Arial" w:cs="Arial"/>
                <w:sz w:val="20"/>
                <w:szCs w:val="20"/>
              </w:rPr>
            </w:pPr>
          </w:p>
          <w:p w14:paraId="0FE43FDD" w14:textId="4DA7F01F" w:rsidR="00E415FB" w:rsidRPr="003E761E" w:rsidRDefault="00E415FB" w:rsidP="00E415FB">
            <w:pPr>
              <w:tabs>
                <w:tab w:val="decimal" w:pos="798"/>
              </w:tabs>
              <w:spacing w:line="380" w:lineRule="exact"/>
              <w:rPr>
                <w:rFonts w:ascii="Arial" w:hAnsi="Arial" w:cs="Arial"/>
                <w:sz w:val="20"/>
                <w:szCs w:val="20"/>
              </w:rPr>
            </w:pPr>
            <w:r w:rsidRPr="003E761E">
              <w:rPr>
                <w:rFonts w:ascii="Arial" w:hAnsi="Arial" w:cs="Arial"/>
                <w:sz w:val="20"/>
                <w:szCs w:val="20"/>
              </w:rPr>
              <w:t>73</w:t>
            </w:r>
          </w:p>
        </w:tc>
      </w:tr>
      <w:tr w:rsidR="00E415FB" w:rsidRPr="003E761E" w14:paraId="5FD971AB" w14:textId="77777777" w:rsidTr="0057512F">
        <w:tc>
          <w:tcPr>
            <w:tcW w:w="4050" w:type="dxa"/>
            <w:hideMark/>
          </w:tcPr>
          <w:p w14:paraId="46E37F1F" w14:textId="69CAB7CA" w:rsidR="00E415FB" w:rsidRPr="003E761E" w:rsidRDefault="00E415FB" w:rsidP="00E415FB">
            <w:pPr>
              <w:tabs>
                <w:tab w:val="left" w:pos="720"/>
                <w:tab w:val="left" w:pos="1440"/>
              </w:tabs>
              <w:spacing w:line="380" w:lineRule="exact"/>
              <w:ind w:left="318" w:right="-285" w:hanging="336"/>
              <w:rPr>
                <w:rFonts w:ascii="Arial" w:hAnsi="Arial" w:cs="Arial"/>
                <w:sz w:val="20"/>
                <w:szCs w:val="20"/>
              </w:rPr>
            </w:pPr>
            <w:r w:rsidRPr="003E761E">
              <w:rPr>
                <w:rFonts w:ascii="Arial" w:hAnsi="Arial" w:cs="Arial"/>
                <w:color w:val="000000"/>
                <w:sz w:val="20"/>
                <w:szCs w:val="20"/>
              </w:rPr>
              <w:t>Payments under the land lease agreements</w:t>
            </w:r>
          </w:p>
        </w:tc>
        <w:tc>
          <w:tcPr>
            <w:tcW w:w="1170" w:type="dxa"/>
            <w:vAlign w:val="bottom"/>
          </w:tcPr>
          <w:p w14:paraId="2090A9F8" w14:textId="4178053D"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109</w:t>
            </w:r>
          </w:p>
        </w:tc>
        <w:tc>
          <w:tcPr>
            <w:tcW w:w="1170" w:type="dxa"/>
            <w:vAlign w:val="bottom"/>
          </w:tcPr>
          <w:p w14:paraId="68D56389" w14:textId="721896C6"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108</w:t>
            </w:r>
          </w:p>
        </w:tc>
        <w:tc>
          <w:tcPr>
            <w:tcW w:w="1170" w:type="dxa"/>
          </w:tcPr>
          <w:p w14:paraId="5D5873CE" w14:textId="345D2B2F"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109</w:t>
            </w:r>
          </w:p>
        </w:tc>
        <w:tc>
          <w:tcPr>
            <w:tcW w:w="1170" w:type="dxa"/>
          </w:tcPr>
          <w:p w14:paraId="255F9B66" w14:textId="0D0F589B" w:rsidR="00E415FB" w:rsidRPr="003E761E" w:rsidRDefault="00E415FB" w:rsidP="00E415FB">
            <w:pPr>
              <w:tabs>
                <w:tab w:val="decimal" w:pos="798"/>
              </w:tabs>
              <w:spacing w:line="380" w:lineRule="exact"/>
              <w:rPr>
                <w:rFonts w:ascii="Arial" w:hAnsi="Arial" w:cs="Arial"/>
                <w:sz w:val="20"/>
                <w:szCs w:val="20"/>
              </w:rPr>
            </w:pPr>
            <w:r w:rsidRPr="003E761E">
              <w:rPr>
                <w:rFonts w:ascii="Arial" w:hAnsi="Arial" w:cs="Arial"/>
                <w:sz w:val="20"/>
                <w:szCs w:val="20"/>
              </w:rPr>
              <w:t>108</w:t>
            </w:r>
          </w:p>
        </w:tc>
      </w:tr>
      <w:tr w:rsidR="00E415FB" w:rsidRPr="003E761E" w14:paraId="6B53F738" w14:textId="77777777" w:rsidTr="0057512F">
        <w:tc>
          <w:tcPr>
            <w:tcW w:w="4050" w:type="dxa"/>
            <w:hideMark/>
          </w:tcPr>
          <w:p w14:paraId="33EA9041" w14:textId="25672E4F" w:rsidR="00E415FB" w:rsidRPr="003E761E" w:rsidRDefault="00E415FB" w:rsidP="00E415FB">
            <w:pPr>
              <w:tabs>
                <w:tab w:val="left" w:pos="720"/>
                <w:tab w:val="left" w:pos="1440"/>
              </w:tabs>
              <w:spacing w:line="380" w:lineRule="exact"/>
              <w:ind w:left="318" w:hanging="336"/>
              <w:rPr>
                <w:rFonts w:ascii="Arial" w:hAnsi="Arial" w:cs="Arial"/>
                <w:sz w:val="20"/>
                <w:szCs w:val="20"/>
              </w:rPr>
            </w:pPr>
            <w:r w:rsidRPr="003E761E">
              <w:rPr>
                <w:rFonts w:ascii="Arial" w:hAnsi="Arial" w:cs="Arial"/>
                <w:color w:val="000000"/>
                <w:sz w:val="20"/>
                <w:szCs w:val="20"/>
              </w:rPr>
              <w:t>The return of deposit received</w:t>
            </w:r>
          </w:p>
        </w:tc>
        <w:tc>
          <w:tcPr>
            <w:tcW w:w="1170" w:type="dxa"/>
            <w:vAlign w:val="bottom"/>
          </w:tcPr>
          <w:p w14:paraId="48ACCD01" w14:textId="754E6A49"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60</w:t>
            </w:r>
          </w:p>
        </w:tc>
        <w:tc>
          <w:tcPr>
            <w:tcW w:w="1170" w:type="dxa"/>
            <w:vAlign w:val="bottom"/>
          </w:tcPr>
          <w:p w14:paraId="28416C77" w14:textId="13626AFF"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60</w:t>
            </w:r>
          </w:p>
        </w:tc>
        <w:tc>
          <w:tcPr>
            <w:tcW w:w="1170" w:type="dxa"/>
          </w:tcPr>
          <w:p w14:paraId="70EAE78C" w14:textId="41AF79D3" w:rsidR="00E415FB" w:rsidRPr="003E761E" w:rsidRDefault="00E415FB" w:rsidP="00E415FB">
            <w:pPr>
              <w:tabs>
                <w:tab w:val="decimal" w:pos="798"/>
              </w:tabs>
              <w:spacing w:line="380" w:lineRule="exact"/>
              <w:rPr>
                <w:rFonts w:ascii="Arial" w:hAnsi="Arial" w:cs="Arial"/>
                <w:sz w:val="20"/>
                <w:szCs w:val="20"/>
              </w:rPr>
            </w:pPr>
            <w:r w:rsidRPr="00E415FB">
              <w:rPr>
                <w:rFonts w:ascii="Arial" w:hAnsi="Arial" w:cs="Arial"/>
                <w:sz w:val="20"/>
                <w:szCs w:val="20"/>
              </w:rPr>
              <w:t>60</w:t>
            </w:r>
          </w:p>
        </w:tc>
        <w:tc>
          <w:tcPr>
            <w:tcW w:w="1170" w:type="dxa"/>
          </w:tcPr>
          <w:p w14:paraId="7EC1C949" w14:textId="0986E067" w:rsidR="00E415FB" w:rsidRPr="003E761E" w:rsidRDefault="00E415FB" w:rsidP="00E415FB">
            <w:pPr>
              <w:tabs>
                <w:tab w:val="decimal" w:pos="798"/>
              </w:tabs>
              <w:spacing w:line="380" w:lineRule="exact"/>
              <w:rPr>
                <w:rFonts w:ascii="Arial" w:hAnsi="Arial" w:cs="Arial"/>
                <w:sz w:val="20"/>
                <w:szCs w:val="20"/>
              </w:rPr>
            </w:pPr>
            <w:r w:rsidRPr="003E761E">
              <w:rPr>
                <w:rFonts w:ascii="Arial" w:hAnsi="Arial" w:cs="Arial"/>
                <w:sz w:val="20"/>
                <w:szCs w:val="20"/>
              </w:rPr>
              <w:t>60</w:t>
            </w:r>
          </w:p>
        </w:tc>
      </w:tr>
      <w:tr w:rsidR="00E415FB" w:rsidRPr="003E761E" w14:paraId="606F74AD" w14:textId="77777777" w:rsidTr="0057512F">
        <w:tc>
          <w:tcPr>
            <w:tcW w:w="4050" w:type="dxa"/>
            <w:hideMark/>
          </w:tcPr>
          <w:p w14:paraId="0F40095F" w14:textId="767278FF" w:rsidR="00E415FB" w:rsidRPr="003E761E" w:rsidRDefault="00E415FB" w:rsidP="00E415FB">
            <w:pPr>
              <w:tabs>
                <w:tab w:val="left" w:pos="720"/>
                <w:tab w:val="left" w:pos="1440"/>
              </w:tabs>
              <w:spacing w:line="380" w:lineRule="exact"/>
              <w:ind w:left="318" w:hanging="336"/>
              <w:rPr>
                <w:rFonts w:ascii="Arial" w:hAnsi="Arial" w:cs="Arial"/>
                <w:sz w:val="20"/>
                <w:szCs w:val="20"/>
              </w:rPr>
            </w:pPr>
            <w:r w:rsidRPr="003E761E">
              <w:rPr>
                <w:rFonts w:ascii="Arial" w:hAnsi="Arial" w:cs="Arial"/>
                <w:color w:val="000000"/>
                <w:sz w:val="20"/>
                <w:szCs w:val="20"/>
              </w:rPr>
              <w:t>Electricity use and others</w:t>
            </w:r>
          </w:p>
        </w:tc>
        <w:tc>
          <w:tcPr>
            <w:tcW w:w="1170" w:type="dxa"/>
            <w:vAlign w:val="bottom"/>
          </w:tcPr>
          <w:p w14:paraId="26B435E3" w14:textId="03E16E8B" w:rsidR="00E415FB" w:rsidRPr="003E761E" w:rsidRDefault="00E415FB" w:rsidP="00E415FB">
            <w:pPr>
              <w:pBdr>
                <w:bottom w:val="sing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6</w:t>
            </w:r>
          </w:p>
        </w:tc>
        <w:tc>
          <w:tcPr>
            <w:tcW w:w="1170" w:type="dxa"/>
            <w:vAlign w:val="bottom"/>
          </w:tcPr>
          <w:p w14:paraId="6A841E07" w14:textId="7E855545" w:rsidR="00E415FB" w:rsidRPr="003E761E" w:rsidRDefault="00E415FB" w:rsidP="00E415FB">
            <w:pPr>
              <w:pBdr>
                <w:bottom w:val="sing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5</w:t>
            </w:r>
          </w:p>
        </w:tc>
        <w:tc>
          <w:tcPr>
            <w:tcW w:w="1170" w:type="dxa"/>
          </w:tcPr>
          <w:p w14:paraId="6980E734" w14:textId="5C2531F9" w:rsidR="00E415FB" w:rsidRPr="003E761E" w:rsidRDefault="00E415FB" w:rsidP="00E415FB">
            <w:pPr>
              <w:pBdr>
                <w:bottom w:val="sing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4</w:t>
            </w:r>
          </w:p>
        </w:tc>
        <w:tc>
          <w:tcPr>
            <w:tcW w:w="1170" w:type="dxa"/>
          </w:tcPr>
          <w:p w14:paraId="1132AEFA" w14:textId="4F3AE28E" w:rsidR="00E415FB" w:rsidRPr="003E761E" w:rsidRDefault="00E415FB" w:rsidP="00E415FB">
            <w:pPr>
              <w:pBdr>
                <w:bottom w:val="single" w:sz="4" w:space="1" w:color="auto"/>
              </w:pBdr>
              <w:tabs>
                <w:tab w:val="decimal" w:pos="798"/>
              </w:tabs>
              <w:spacing w:line="380" w:lineRule="exact"/>
              <w:rPr>
                <w:rFonts w:ascii="Arial" w:hAnsi="Arial" w:cs="Arial"/>
                <w:sz w:val="20"/>
                <w:szCs w:val="20"/>
              </w:rPr>
            </w:pPr>
            <w:r w:rsidRPr="003E761E">
              <w:rPr>
                <w:rFonts w:ascii="Arial" w:hAnsi="Arial" w:cs="Arial"/>
                <w:sz w:val="20"/>
                <w:szCs w:val="20"/>
              </w:rPr>
              <w:t>3</w:t>
            </w:r>
          </w:p>
        </w:tc>
      </w:tr>
      <w:tr w:rsidR="00E415FB" w:rsidRPr="003E761E" w14:paraId="727959AD" w14:textId="77777777" w:rsidTr="0057512F">
        <w:tc>
          <w:tcPr>
            <w:tcW w:w="4050" w:type="dxa"/>
            <w:hideMark/>
          </w:tcPr>
          <w:p w14:paraId="2EDBF21B" w14:textId="20807F94" w:rsidR="00E415FB" w:rsidRPr="003E761E" w:rsidRDefault="00E415FB" w:rsidP="00E415FB">
            <w:pPr>
              <w:tabs>
                <w:tab w:val="left" w:pos="720"/>
                <w:tab w:val="left" w:pos="1440"/>
              </w:tabs>
              <w:spacing w:line="380" w:lineRule="exact"/>
              <w:ind w:left="318" w:hanging="336"/>
              <w:rPr>
                <w:rFonts w:ascii="Arial" w:hAnsi="Arial" w:cs="Arial"/>
                <w:sz w:val="20"/>
                <w:szCs w:val="20"/>
              </w:rPr>
            </w:pPr>
            <w:r w:rsidRPr="003E761E">
              <w:rPr>
                <w:rFonts w:ascii="Arial" w:hAnsi="Arial" w:cs="Arial"/>
                <w:color w:val="000000"/>
                <w:sz w:val="20"/>
                <w:szCs w:val="20"/>
              </w:rPr>
              <w:t>Total</w:t>
            </w:r>
          </w:p>
        </w:tc>
        <w:tc>
          <w:tcPr>
            <w:tcW w:w="1170" w:type="dxa"/>
            <w:vAlign w:val="bottom"/>
          </w:tcPr>
          <w:p w14:paraId="46E3C6CE" w14:textId="19FB0BAE" w:rsidR="00E415FB" w:rsidRPr="003E761E" w:rsidRDefault="00E415FB" w:rsidP="00E415FB">
            <w:pPr>
              <w:pBdr>
                <w:bottom w:val="doub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248</w:t>
            </w:r>
          </w:p>
        </w:tc>
        <w:tc>
          <w:tcPr>
            <w:tcW w:w="1170" w:type="dxa"/>
            <w:vAlign w:val="bottom"/>
          </w:tcPr>
          <w:p w14:paraId="2B4EB43D" w14:textId="2CF855CF" w:rsidR="00E415FB" w:rsidRPr="003E761E" w:rsidRDefault="00E415FB" w:rsidP="00E415FB">
            <w:pPr>
              <w:pBdr>
                <w:bottom w:val="doub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246</w:t>
            </w:r>
          </w:p>
        </w:tc>
        <w:tc>
          <w:tcPr>
            <w:tcW w:w="1170" w:type="dxa"/>
          </w:tcPr>
          <w:p w14:paraId="0565551E" w14:textId="4E00A73D" w:rsidR="00E415FB" w:rsidRPr="003E761E" w:rsidRDefault="00E415FB" w:rsidP="00E415FB">
            <w:pPr>
              <w:pBdr>
                <w:bottom w:val="double" w:sz="4" w:space="1" w:color="auto"/>
              </w:pBdr>
              <w:tabs>
                <w:tab w:val="decimal" w:pos="798"/>
              </w:tabs>
              <w:spacing w:line="380" w:lineRule="exact"/>
              <w:rPr>
                <w:rFonts w:ascii="Arial" w:hAnsi="Arial" w:cs="Arial"/>
                <w:sz w:val="20"/>
                <w:szCs w:val="20"/>
              </w:rPr>
            </w:pPr>
            <w:r w:rsidRPr="00E415FB">
              <w:rPr>
                <w:rFonts w:ascii="Arial" w:hAnsi="Arial" w:cs="Arial"/>
                <w:sz w:val="20"/>
                <w:szCs w:val="20"/>
              </w:rPr>
              <w:t>246</w:t>
            </w:r>
          </w:p>
        </w:tc>
        <w:tc>
          <w:tcPr>
            <w:tcW w:w="1170" w:type="dxa"/>
          </w:tcPr>
          <w:p w14:paraId="1B7F01EB" w14:textId="51DAE926" w:rsidR="00E415FB" w:rsidRPr="003E761E" w:rsidRDefault="00E415FB" w:rsidP="00E415FB">
            <w:pPr>
              <w:pBdr>
                <w:bottom w:val="double" w:sz="4" w:space="1" w:color="auto"/>
              </w:pBdr>
              <w:tabs>
                <w:tab w:val="decimal" w:pos="798"/>
              </w:tabs>
              <w:spacing w:line="380" w:lineRule="exact"/>
              <w:rPr>
                <w:rFonts w:ascii="Arial" w:hAnsi="Arial" w:cs="Arial"/>
                <w:sz w:val="20"/>
                <w:szCs w:val="20"/>
              </w:rPr>
            </w:pPr>
            <w:r w:rsidRPr="003E761E">
              <w:rPr>
                <w:rFonts w:ascii="Arial" w:hAnsi="Arial" w:cs="Arial"/>
                <w:sz w:val="20"/>
                <w:szCs w:val="20"/>
              </w:rPr>
              <w:t>244</w:t>
            </w:r>
          </w:p>
        </w:tc>
      </w:tr>
    </w:tbl>
    <w:p w14:paraId="611FC403" w14:textId="70CC3F42" w:rsidR="00960DDD" w:rsidRPr="003E761E" w:rsidRDefault="00973E90" w:rsidP="00973E90">
      <w:pPr>
        <w:tabs>
          <w:tab w:val="left" w:pos="900"/>
        </w:tabs>
        <w:spacing w:before="240" w:after="120" w:line="380" w:lineRule="exact"/>
        <w:ind w:left="547" w:hanging="547"/>
        <w:jc w:val="both"/>
        <w:rPr>
          <w:rFonts w:ascii="Arial" w:hAnsi="Arial"/>
          <w:color w:val="000000"/>
          <w:sz w:val="22"/>
          <w:szCs w:val="22"/>
        </w:rPr>
      </w:pPr>
      <w:r w:rsidRPr="003E761E">
        <w:rPr>
          <w:rFonts w:ascii="Arial" w:hAnsi="Arial"/>
          <w:color w:val="000000"/>
          <w:sz w:val="22"/>
          <w:szCs w:val="22"/>
        </w:rPr>
        <w:tab/>
      </w:r>
      <w:r w:rsidR="00F77DE9" w:rsidRPr="003E761E">
        <w:rPr>
          <w:rFonts w:ascii="Arial" w:hAnsi="Arial"/>
          <w:color w:val="000000"/>
          <w:sz w:val="22"/>
          <w:szCs w:val="22"/>
        </w:rPr>
        <w:t>T</w:t>
      </w:r>
      <w:r w:rsidR="00960DDD" w:rsidRPr="003E761E">
        <w:rPr>
          <w:rFonts w:ascii="Arial" w:hAnsi="Arial"/>
          <w:color w:val="000000"/>
          <w:sz w:val="22"/>
          <w:szCs w:val="22"/>
        </w:rPr>
        <w:t>he rights over some of land lease agreements and mortgage of land improvement</w:t>
      </w:r>
      <w:r w:rsidR="004F050E" w:rsidRPr="003E761E">
        <w:rPr>
          <w:rFonts w:ascii="Arial" w:hAnsi="Arial"/>
          <w:color w:val="000000"/>
          <w:sz w:val="22"/>
          <w:szCs w:val="22"/>
        </w:rPr>
        <w:t>s</w:t>
      </w:r>
      <w:r w:rsidR="00960DDD" w:rsidRPr="003E761E">
        <w:rPr>
          <w:rFonts w:ascii="Arial" w:hAnsi="Arial"/>
          <w:color w:val="000000"/>
          <w:sz w:val="22"/>
          <w:szCs w:val="22"/>
        </w:rPr>
        <w:t xml:space="preserve"> and buildings on some plots of land are secured against these bank guarantee facilities.</w:t>
      </w:r>
    </w:p>
    <w:p w14:paraId="42750DEA" w14:textId="77777777" w:rsidR="00B40A74" w:rsidRPr="003E761E"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3E761E">
        <w:rPr>
          <w:rFonts w:ascii="Arial" w:hAnsi="Arial"/>
          <w:b/>
          <w:bCs/>
          <w:color w:val="000000"/>
          <w:sz w:val="22"/>
          <w:szCs w:val="22"/>
        </w:rPr>
        <w:br w:type="page"/>
      </w:r>
    </w:p>
    <w:p w14:paraId="04540C8B" w14:textId="65165EE3" w:rsidR="00D93E5E" w:rsidRPr="003E761E" w:rsidRDefault="00373970" w:rsidP="005229D6">
      <w:pPr>
        <w:spacing w:before="80" w:after="80" w:line="380" w:lineRule="exact"/>
        <w:ind w:left="547" w:hanging="547"/>
        <w:jc w:val="thaiDistribute"/>
        <w:rPr>
          <w:rFonts w:ascii="Arial" w:hAnsi="Arial" w:cs="Arial"/>
          <w:b/>
          <w:bCs/>
          <w:sz w:val="22"/>
          <w:szCs w:val="22"/>
        </w:rPr>
      </w:pPr>
      <w:r w:rsidRPr="003E761E">
        <w:rPr>
          <w:rFonts w:ascii="Arial" w:hAnsi="Arial"/>
          <w:b/>
          <w:bCs/>
          <w:color w:val="000000"/>
          <w:sz w:val="22"/>
          <w:szCs w:val="22"/>
        </w:rPr>
        <w:lastRenderedPageBreak/>
        <w:t>3</w:t>
      </w:r>
      <w:r w:rsidR="00B40A74" w:rsidRPr="003E761E">
        <w:rPr>
          <w:rFonts w:ascii="Arial" w:hAnsi="Arial"/>
          <w:b/>
          <w:bCs/>
          <w:color w:val="000000"/>
          <w:sz w:val="22"/>
          <w:szCs w:val="22"/>
        </w:rPr>
        <w:t>5</w:t>
      </w:r>
      <w:r w:rsidR="00275952" w:rsidRPr="003E761E">
        <w:rPr>
          <w:rFonts w:ascii="Arial" w:hAnsi="Arial"/>
          <w:b/>
          <w:bCs/>
          <w:color w:val="000000"/>
          <w:sz w:val="22"/>
          <w:szCs w:val="22"/>
        </w:rPr>
        <w:t>.</w:t>
      </w:r>
      <w:r w:rsidR="0018645C" w:rsidRPr="003E761E">
        <w:rPr>
          <w:rFonts w:ascii="Arial" w:hAnsi="Arial"/>
          <w:b/>
          <w:bCs/>
          <w:color w:val="000000"/>
          <w:sz w:val="22"/>
          <w:szCs w:val="22"/>
        </w:rPr>
        <w:t>4</w:t>
      </w:r>
      <w:r w:rsidR="00275952" w:rsidRPr="003E761E">
        <w:rPr>
          <w:rFonts w:ascii="Arial" w:hAnsi="Arial"/>
          <w:b/>
          <w:bCs/>
          <w:color w:val="000000"/>
          <w:sz w:val="22"/>
          <w:szCs w:val="22"/>
        </w:rPr>
        <w:tab/>
      </w:r>
      <w:r w:rsidR="00D93E5E" w:rsidRPr="003E761E">
        <w:rPr>
          <w:rFonts w:ascii="Arial" w:hAnsi="Arial" w:cs="Arial"/>
          <w:b/>
          <w:bCs/>
          <w:sz w:val="22"/>
          <w:szCs w:val="22"/>
        </w:rPr>
        <w:t>Litigation</w:t>
      </w:r>
    </w:p>
    <w:p w14:paraId="2771DDAE" w14:textId="77777777" w:rsidR="00D93E5E" w:rsidRPr="003E761E" w:rsidRDefault="00D93E5E" w:rsidP="005229D6">
      <w:pPr>
        <w:tabs>
          <w:tab w:val="left" w:pos="540"/>
        </w:tabs>
        <w:spacing w:before="80" w:after="80" w:line="380" w:lineRule="exact"/>
        <w:ind w:left="907" w:hanging="907"/>
        <w:jc w:val="thaiDistribute"/>
        <w:rPr>
          <w:rFonts w:ascii="Arial" w:hAnsi="Arial" w:cs="Arial"/>
          <w:sz w:val="22"/>
          <w:szCs w:val="22"/>
        </w:rPr>
      </w:pPr>
      <w:r w:rsidRPr="003E761E">
        <w:rPr>
          <w:rFonts w:ascii="Arial" w:hAnsi="Arial" w:cs="Arial"/>
          <w:sz w:val="22"/>
          <w:szCs w:val="22"/>
        </w:rPr>
        <w:tab/>
        <w:t>a)</w:t>
      </w:r>
      <w:r w:rsidRPr="003E761E">
        <w:rPr>
          <w:rFonts w:ascii="Arial" w:hAnsi="Arial" w:cs="Arial"/>
          <w:sz w:val="22"/>
          <w:szCs w:val="22"/>
        </w:rPr>
        <w:tab/>
        <w:t xml:space="preserve">On 26 July 2017, the Company, as a plaintiff, brought a lawsuit against Bangkok Metropolitan Administration (BMA) to the Central Intellectual Property and International Trade Court (IPITC), with the accusations in relation to international trade, carriage of goods by sea and deposit of goods for the amount of Baht 1,041 million; requesting the Court to order BMA to pay the Company the said amount together with the interest of 7.5% per annum and the daily storage charge including value added tax of Baht 0.27 million per day from the date following the date of the suit until BMA removes all fire trucks out of the terminals of the Company. </w:t>
      </w:r>
    </w:p>
    <w:p w14:paraId="565223FE" w14:textId="3FCF8954" w:rsidR="00D93E5E" w:rsidRPr="003E761E" w:rsidRDefault="00D93E5E" w:rsidP="005229D6">
      <w:pPr>
        <w:tabs>
          <w:tab w:val="left" w:pos="540"/>
        </w:tabs>
        <w:spacing w:before="80" w:after="80" w:line="380" w:lineRule="exact"/>
        <w:ind w:left="900" w:hanging="900"/>
        <w:jc w:val="thaiDistribute"/>
        <w:rPr>
          <w:rFonts w:ascii="Arial" w:hAnsi="Arial" w:cs="Arial"/>
          <w:sz w:val="22"/>
          <w:szCs w:val="22"/>
        </w:rPr>
      </w:pPr>
      <w:r w:rsidRPr="003E761E">
        <w:rPr>
          <w:rFonts w:ascii="Arial" w:hAnsi="Arial" w:cs="Arial"/>
          <w:sz w:val="22"/>
          <w:szCs w:val="22"/>
        </w:rPr>
        <w:tab/>
      </w:r>
      <w:r w:rsidR="007843C0" w:rsidRPr="003E761E">
        <w:rPr>
          <w:rFonts w:ascii="Arial" w:hAnsi="Arial" w:cs="Arial"/>
          <w:sz w:val="22"/>
          <w:szCs w:val="22"/>
        </w:rPr>
        <w:tab/>
      </w:r>
      <w:r w:rsidRPr="003E761E">
        <w:rPr>
          <w:rFonts w:ascii="Arial" w:hAnsi="Arial" w:cs="Arial"/>
          <w:sz w:val="22"/>
          <w:szCs w:val="22"/>
        </w:rPr>
        <w:t xml:space="preserve">Later </w:t>
      </w:r>
      <w:proofErr w:type="gramStart"/>
      <w:r w:rsidRPr="003E761E">
        <w:rPr>
          <w:rFonts w:ascii="Arial" w:hAnsi="Arial" w:cs="Arial"/>
          <w:sz w:val="22"/>
          <w:szCs w:val="22"/>
        </w:rPr>
        <w:t>on</w:t>
      </w:r>
      <w:proofErr w:type="gramEnd"/>
      <w:r w:rsidRPr="003E761E">
        <w:rPr>
          <w:rFonts w:ascii="Arial" w:hAnsi="Arial" w:cs="Arial"/>
          <w:sz w:val="22"/>
          <w:szCs w:val="22"/>
        </w:rPr>
        <w:t xml:space="preserve"> 18 December 2017, BMA by the Public Prosecutor filed answers and also a counter-claim for wrongful acts claiming for compensation up to the day of the lawsuit totaling Baht 110 million and a daily compensation of Baht 0.82 million from the date of the lawsuit until the Company returns all the disputed cars to BMA or make payment equivalent to the disputed cars’ value of Baht 2,679 million to BMA</w:t>
      </w:r>
      <w:r w:rsidR="007843C0" w:rsidRPr="003E761E">
        <w:rPr>
          <w:rFonts w:ascii="Arial" w:hAnsi="Arial" w:cs="Arial"/>
          <w:sz w:val="22"/>
          <w:szCs w:val="22"/>
        </w:rPr>
        <w:t>.</w:t>
      </w:r>
      <w:r w:rsidRPr="003E761E">
        <w:rPr>
          <w:rFonts w:ascii="Arial" w:hAnsi="Arial" w:cs="Arial"/>
          <w:sz w:val="22"/>
          <w:szCs w:val="22"/>
        </w:rPr>
        <w:t xml:space="preserve"> Meanwhile, BMA filed an ex </w:t>
      </w:r>
      <w:proofErr w:type="spellStart"/>
      <w:r w:rsidRPr="003E761E">
        <w:rPr>
          <w:rFonts w:ascii="Arial" w:hAnsi="Arial" w:cs="Arial"/>
          <w:sz w:val="22"/>
          <w:szCs w:val="22"/>
        </w:rPr>
        <w:t>parte</w:t>
      </w:r>
      <w:proofErr w:type="spellEnd"/>
      <w:r w:rsidRPr="003E761E">
        <w:rPr>
          <w:rFonts w:ascii="Arial" w:hAnsi="Arial" w:cs="Arial"/>
          <w:sz w:val="22"/>
          <w:szCs w:val="22"/>
        </w:rPr>
        <w:t xml:space="preserve"> application requesting the Court to order protective measures. On 14 February 2019 the Court finally issued the order for temporary protection but ordered BMA to place collateral amounting to Baht 200 million. However, BMA appealed against the court’s order.</w:t>
      </w:r>
    </w:p>
    <w:p w14:paraId="4DE1F0FD" w14:textId="77777777" w:rsidR="00D93E5E" w:rsidRPr="003E761E" w:rsidRDefault="00D93E5E" w:rsidP="005229D6">
      <w:pPr>
        <w:tabs>
          <w:tab w:val="left" w:pos="540"/>
        </w:tabs>
        <w:spacing w:before="80" w:after="80" w:line="380" w:lineRule="exact"/>
        <w:ind w:left="900" w:hanging="900"/>
        <w:jc w:val="thaiDistribute"/>
        <w:rPr>
          <w:rFonts w:ascii="Arial" w:hAnsi="Arial" w:cs="Cordia New"/>
          <w:sz w:val="22"/>
          <w:szCs w:val="22"/>
        </w:rPr>
      </w:pPr>
      <w:r w:rsidRPr="003E761E">
        <w:rPr>
          <w:rFonts w:ascii="Arial" w:hAnsi="Arial" w:cs="Arial"/>
          <w:sz w:val="22"/>
          <w:szCs w:val="22"/>
        </w:rPr>
        <w:tab/>
      </w:r>
      <w:r w:rsidRPr="003E761E">
        <w:rPr>
          <w:rFonts w:ascii="Arial" w:hAnsi="Arial" w:cs="Arial"/>
          <w:sz w:val="22"/>
          <w:szCs w:val="22"/>
        </w:rPr>
        <w:tab/>
        <w:t xml:space="preserve">On 26 December 2019, IPITC rendered judgment of this case. The embarkation of fire trucks at the Company’s terminal, who is a service provider, is considered as delivery to the Company for BMA, the buyer under the sales agreement who would take the fire trucks from the Company terminal thereafter.  In this case, when the Company is served with a lawful order to return the fire trucks, the Company will return such fire trucks accordingly and demand the consideration. However, BMA did not deliver such goods to the Company but one of the shipping agents did to further deliver to the holder of the bill of lading and invoice. Therefore, BMA is not a party to the deposit agreement. As such, IPITC dismissed the case filed by the Company. The Company filed an appeal with the Court on 26 March 2020. </w:t>
      </w:r>
    </w:p>
    <w:p w14:paraId="6FE6EA61" w14:textId="19B3181F" w:rsidR="00D93E5E" w:rsidRPr="003E761E" w:rsidRDefault="006A2622" w:rsidP="003B552B">
      <w:pPr>
        <w:tabs>
          <w:tab w:val="left" w:pos="540"/>
        </w:tabs>
        <w:spacing w:before="80" w:after="80" w:line="380" w:lineRule="exact"/>
        <w:ind w:left="907" w:hanging="907"/>
        <w:jc w:val="thaiDistribute"/>
        <w:rPr>
          <w:rFonts w:ascii="Arial" w:hAnsi="Arial" w:cs="Arial"/>
          <w:sz w:val="22"/>
          <w:szCs w:val="22"/>
        </w:rPr>
      </w:pPr>
      <w:r w:rsidRPr="003E761E">
        <w:rPr>
          <w:rFonts w:ascii="Arial" w:hAnsi="Arial" w:cs="Arial"/>
          <w:sz w:val="22"/>
          <w:szCs w:val="22"/>
        </w:rPr>
        <w:tab/>
      </w:r>
      <w:r w:rsidRPr="003E761E">
        <w:rPr>
          <w:rFonts w:ascii="Arial" w:hAnsi="Arial" w:cs="Arial"/>
          <w:sz w:val="22"/>
          <w:szCs w:val="22"/>
        </w:rPr>
        <w:tab/>
      </w:r>
      <w:r w:rsidR="00D93E5E" w:rsidRPr="003E761E">
        <w:rPr>
          <w:rFonts w:ascii="Arial" w:hAnsi="Arial" w:cs="Arial"/>
          <w:sz w:val="22"/>
          <w:szCs w:val="22"/>
        </w:rPr>
        <w:t xml:space="preserve">For the counterclaim filed by BMA that the Company has no right to retain the fire truck which is armaments because the Company is not authorised to possess arms, claim </w:t>
      </w:r>
      <w:proofErr w:type="gramStart"/>
      <w:r w:rsidR="00D93E5E" w:rsidRPr="003E761E">
        <w:rPr>
          <w:rFonts w:ascii="Arial" w:hAnsi="Arial" w:cs="Arial"/>
          <w:sz w:val="22"/>
          <w:szCs w:val="22"/>
        </w:rPr>
        <w:t>damages</w:t>
      </w:r>
      <w:proofErr w:type="gramEnd"/>
      <w:r w:rsidR="00D93E5E" w:rsidRPr="003E761E">
        <w:rPr>
          <w:rFonts w:ascii="Arial" w:hAnsi="Arial" w:cs="Arial"/>
          <w:sz w:val="22"/>
          <w:szCs w:val="22"/>
        </w:rPr>
        <w:t xml:space="preserve"> and make payment equivalent to the value of assets. Therefore, IPITC dismissed the counterclaim and withdrew the temporary protection order of BMA. BMA appealed and filed an ex</w:t>
      </w:r>
      <w:r w:rsidR="005229D6">
        <w:rPr>
          <w:rFonts w:ascii="Arial" w:hAnsi="Arial" w:cs="Arial"/>
          <w:sz w:val="22"/>
          <w:szCs w:val="22"/>
        </w:rPr>
        <w:t xml:space="preserve"> </w:t>
      </w:r>
      <w:proofErr w:type="spellStart"/>
      <w:r w:rsidR="00D93E5E" w:rsidRPr="003E761E">
        <w:rPr>
          <w:rFonts w:ascii="Arial" w:hAnsi="Arial" w:cs="Arial"/>
          <w:sz w:val="22"/>
          <w:szCs w:val="22"/>
        </w:rPr>
        <w:t>parte</w:t>
      </w:r>
      <w:proofErr w:type="spellEnd"/>
      <w:r w:rsidR="00D93E5E" w:rsidRPr="003E761E">
        <w:rPr>
          <w:rFonts w:ascii="Arial" w:hAnsi="Arial" w:cs="Arial"/>
          <w:sz w:val="22"/>
          <w:szCs w:val="22"/>
        </w:rPr>
        <w:t xml:space="preserve"> petition with IPITC requesting the Court to order the injunction on 25 May </w:t>
      </w:r>
      <w:proofErr w:type="gramStart"/>
      <w:r w:rsidR="00D93E5E" w:rsidRPr="003E761E">
        <w:rPr>
          <w:rFonts w:ascii="Arial" w:hAnsi="Arial" w:cs="Arial"/>
          <w:sz w:val="22"/>
          <w:szCs w:val="22"/>
        </w:rPr>
        <w:t>2020</w:t>
      </w:r>
      <w:proofErr w:type="gramEnd"/>
      <w:r w:rsidR="00D93E5E" w:rsidRPr="003E761E">
        <w:rPr>
          <w:rFonts w:ascii="Arial" w:hAnsi="Arial" w:cs="Arial"/>
          <w:sz w:val="22"/>
          <w:szCs w:val="22"/>
        </w:rPr>
        <w:t xml:space="preserve"> but the petition was dismissed. BMA, therefore, appealed against the order of the Court of First Instance with the Court of Appeal on 14 July 2020.</w:t>
      </w:r>
    </w:p>
    <w:p w14:paraId="08BA8E97" w14:textId="77777777" w:rsidR="00D93E5E" w:rsidRPr="003E761E" w:rsidRDefault="00D93E5E" w:rsidP="000C0CCF">
      <w:pPr>
        <w:tabs>
          <w:tab w:val="left" w:pos="540"/>
        </w:tabs>
        <w:spacing w:before="120" w:after="120" w:line="380" w:lineRule="exact"/>
        <w:ind w:left="900" w:hanging="900"/>
        <w:jc w:val="thaiDistribute"/>
        <w:rPr>
          <w:rFonts w:ascii="Arial" w:hAnsi="Arial" w:cstheme="minorBidi"/>
          <w:sz w:val="22"/>
          <w:szCs w:val="22"/>
        </w:rPr>
      </w:pPr>
      <w:r w:rsidRPr="003E761E">
        <w:rPr>
          <w:rFonts w:ascii="Arial" w:hAnsi="Arial" w:cs="Arial"/>
          <w:sz w:val="22"/>
          <w:szCs w:val="22"/>
        </w:rPr>
        <w:lastRenderedPageBreak/>
        <w:tab/>
      </w:r>
      <w:r w:rsidRPr="003E761E">
        <w:rPr>
          <w:rFonts w:ascii="Arial" w:hAnsi="Arial" w:cs="Arial"/>
          <w:sz w:val="22"/>
          <w:szCs w:val="22"/>
        </w:rPr>
        <w:tab/>
        <w:t>The Company filed both</w:t>
      </w:r>
      <w:r w:rsidRPr="003E761E">
        <w:rPr>
          <w:rFonts w:ascii="Arial" w:hAnsi="Arial" w:cs="Arial" w:hint="cs"/>
          <w:sz w:val="22"/>
          <w:szCs w:val="22"/>
          <w:cs/>
        </w:rPr>
        <w:t xml:space="preserve"> </w:t>
      </w:r>
      <w:proofErr w:type="spellStart"/>
      <w:r w:rsidRPr="003E761E">
        <w:rPr>
          <w:rFonts w:ascii="Arial" w:hAnsi="Arial" w:cs="Arial"/>
          <w:sz w:val="22"/>
          <w:szCs w:val="22"/>
        </w:rPr>
        <w:t>defences</w:t>
      </w:r>
      <w:proofErr w:type="spellEnd"/>
      <w:r w:rsidRPr="003E761E">
        <w:rPr>
          <w:rFonts w:ascii="Arial" w:hAnsi="Arial" w:cs="Arial"/>
          <w:sz w:val="22"/>
          <w:szCs w:val="22"/>
        </w:rPr>
        <w:t>, the answer against BMA’s appeal on the justiciary order relating to application for the protection of the rights of BMA during trial of the Court of Appeal on 27</w:t>
      </w:r>
      <w:r w:rsidRPr="003E761E">
        <w:rPr>
          <w:rFonts w:ascii="Arial" w:hAnsi="Arial" w:cs="Arial"/>
          <w:sz w:val="22"/>
          <w:szCs w:val="22"/>
          <w:cs/>
        </w:rPr>
        <w:t xml:space="preserve"> </w:t>
      </w:r>
      <w:r w:rsidRPr="003E761E">
        <w:rPr>
          <w:rFonts w:ascii="Arial" w:hAnsi="Arial" w:cs="Arial"/>
          <w:sz w:val="22"/>
          <w:szCs w:val="22"/>
        </w:rPr>
        <w:t>September 2020</w:t>
      </w:r>
      <w:r w:rsidRPr="003E761E">
        <w:rPr>
          <w:rFonts w:ascii="Arial" w:hAnsi="Arial" w:cs="Arial"/>
          <w:sz w:val="22"/>
          <w:szCs w:val="22"/>
          <w:cs/>
        </w:rPr>
        <w:t>.</w:t>
      </w:r>
      <w:r w:rsidRPr="003E761E">
        <w:rPr>
          <w:rFonts w:ascii="Arial" w:hAnsi="Arial" w:cs="Arial"/>
          <w:sz w:val="22"/>
          <w:szCs w:val="22"/>
        </w:rPr>
        <w:t xml:space="preserve"> </w:t>
      </w:r>
    </w:p>
    <w:p w14:paraId="77557941" w14:textId="57AFA592" w:rsidR="00123CFA" w:rsidRPr="003E761E" w:rsidRDefault="00D93E5E" w:rsidP="006A2622">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theme="minorBidi"/>
          <w:sz w:val="22"/>
          <w:szCs w:val="22"/>
          <w:cs/>
        </w:rPr>
        <w:tab/>
      </w:r>
      <w:r w:rsidR="007843C0" w:rsidRPr="003E761E">
        <w:rPr>
          <w:rFonts w:ascii="Arial" w:hAnsi="Arial" w:cs="Arial"/>
          <w:sz w:val="22"/>
          <w:szCs w:val="22"/>
        </w:rPr>
        <w:tab/>
      </w:r>
      <w:r w:rsidRPr="003E761E">
        <w:rPr>
          <w:rFonts w:ascii="Arial" w:hAnsi="Arial" w:cs="Arial"/>
          <w:sz w:val="22"/>
          <w:szCs w:val="22"/>
        </w:rPr>
        <w:t>Subsequently, on 8 June 2021, the Court of First Instance read the court judgement rendered by the Appeal Court ordering BMA to pay Baht 1,040,803,382 together with the interest at the rate of 7.5% per annum on the principal of THB 972,719,049 from the date of filing (26 July 2017) onwards until the payment</w:t>
      </w:r>
      <w:r w:rsidRPr="003E761E">
        <w:rPr>
          <w:rFonts w:ascii="Arial" w:hAnsi="Arial" w:cs="Arial" w:hint="cs"/>
          <w:sz w:val="22"/>
          <w:szCs w:val="22"/>
          <w:cs/>
        </w:rPr>
        <w:t xml:space="preserve"> </w:t>
      </w:r>
      <w:r w:rsidRPr="003E761E">
        <w:rPr>
          <w:rFonts w:ascii="Arial" w:hAnsi="Arial" w:cs="Arial"/>
          <w:sz w:val="22"/>
          <w:szCs w:val="22"/>
        </w:rPr>
        <w:t>made</w:t>
      </w:r>
      <w:r w:rsidRPr="003E761E">
        <w:rPr>
          <w:rFonts w:ascii="Arial" w:hAnsi="Arial" w:cs="Arial" w:hint="cs"/>
          <w:sz w:val="22"/>
          <w:szCs w:val="22"/>
          <w:cs/>
        </w:rPr>
        <w:t xml:space="preserve"> </w:t>
      </w:r>
      <w:r w:rsidRPr="003E761E">
        <w:rPr>
          <w:rFonts w:ascii="Arial" w:hAnsi="Arial" w:cs="Arial"/>
          <w:sz w:val="22"/>
          <w:szCs w:val="22"/>
        </w:rPr>
        <w:t xml:space="preserve">to the Company is completed and pay the daily storage charges of Baht 272,817.90 per day from the date of filing </w:t>
      </w:r>
      <w:r w:rsidRPr="003E761E">
        <w:rPr>
          <w:rFonts w:ascii="Arial" w:hAnsi="Arial" w:cs="Arial" w:hint="cs"/>
          <w:sz w:val="22"/>
          <w:szCs w:val="22"/>
          <w:cs/>
        </w:rPr>
        <w:t xml:space="preserve">                  </w:t>
      </w:r>
      <w:r w:rsidRPr="003E761E">
        <w:rPr>
          <w:rFonts w:ascii="Arial" w:hAnsi="Arial" w:cs="Arial"/>
          <w:sz w:val="22"/>
          <w:szCs w:val="22"/>
        </w:rPr>
        <w:t>(26 July 2017) onwards until BMA removes disputed goods (all fire trucks) from the terminal of the Company.</w:t>
      </w:r>
      <w:r w:rsidR="00493155" w:rsidRPr="003E761E">
        <w:rPr>
          <w:rFonts w:ascii="Arial" w:hAnsi="Arial" w:cstheme="minorBidi" w:hint="cs"/>
          <w:sz w:val="22"/>
          <w:szCs w:val="22"/>
          <w:cs/>
        </w:rPr>
        <w:t xml:space="preserve"> </w:t>
      </w:r>
      <w:r w:rsidR="00493155" w:rsidRPr="003E761E">
        <w:rPr>
          <w:rFonts w:ascii="Arial" w:hAnsi="Arial" w:cs="Arial"/>
          <w:sz w:val="22"/>
          <w:szCs w:val="22"/>
        </w:rPr>
        <w:t xml:space="preserve">BMA filed a petition to obtain approval for the Supreme Court appeal together with the petition statement on the supreme appeal with IPITC on </w:t>
      </w:r>
      <w:r w:rsidR="008A71EB" w:rsidRPr="003E761E">
        <w:rPr>
          <w:rFonts w:ascii="Arial" w:hAnsi="Arial" w:cstheme="minorBidi" w:hint="cs"/>
          <w:sz w:val="22"/>
          <w:szCs w:val="22"/>
          <w:cs/>
        </w:rPr>
        <w:t xml:space="preserve">                                   </w:t>
      </w:r>
      <w:r w:rsidR="00493155" w:rsidRPr="003E761E">
        <w:rPr>
          <w:rFonts w:ascii="Arial" w:hAnsi="Arial" w:cs="Arial"/>
          <w:sz w:val="22"/>
          <w:szCs w:val="22"/>
        </w:rPr>
        <w:t xml:space="preserve">3 November 2021. The Company filed an objection to BMA’s petition on 31 January 2022. </w:t>
      </w:r>
    </w:p>
    <w:p w14:paraId="63038099" w14:textId="1775AB0A" w:rsidR="00D54B10" w:rsidRDefault="00FC7BA6" w:rsidP="00D54B10">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r>
      <w:r w:rsidRPr="003E761E">
        <w:rPr>
          <w:rFonts w:ascii="Arial" w:hAnsi="Arial" w:cs="Arial"/>
          <w:sz w:val="22"/>
          <w:szCs w:val="22"/>
        </w:rPr>
        <w:tab/>
      </w:r>
      <w:r w:rsidR="00D54B10" w:rsidRPr="003E761E">
        <w:rPr>
          <w:rFonts w:ascii="Arial" w:hAnsi="Arial" w:cs="Arial"/>
          <w:sz w:val="22"/>
          <w:szCs w:val="22"/>
        </w:rPr>
        <w:t>On 8 November 2022, the Court read an order allowing the Company to file an appeal. However, the matters regarding repetition and statute of limitations were objected. Subsequently, the BMA also filed a petition against the order rendered by the Court. The Company's lawyer filed an objection.</w:t>
      </w:r>
    </w:p>
    <w:p w14:paraId="3AE3C4DC" w14:textId="05B6C046" w:rsidR="005229D6" w:rsidRDefault="005229D6" w:rsidP="005229D6">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t>On</w:t>
      </w:r>
      <w:r w:rsidRPr="000C3212">
        <w:rPr>
          <w:rFonts w:ascii="Arial" w:hAnsi="Arial" w:cs="Arial"/>
          <w:sz w:val="22"/>
          <w:szCs w:val="22"/>
        </w:rPr>
        <w:t> </w:t>
      </w:r>
      <w:r>
        <w:rPr>
          <w:rFonts w:ascii="Arial" w:hAnsi="Arial" w:cs="Arial"/>
          <w:sz w:val="22"/>
          <w:szCs w:val="22"/>
        </w:rPr>
        <w:t xml:space="preserve">18 July 2023, the Central Intellectual Property and International Trade Court read the Supreme Court's order, which dismissed the appeal petition against the Supreme Court's objection to the BMA's petition. The objection raised two issues of laws, </w:t>
      </w:r>
      <w:proofErr w:type="gramStart"/>
      <w:r>
        <w:rPr>
          <w:rFonts w:ascii="Arial" w:hAnsi="Arial" w:cs="Arial"/>
          <w:sz w:val="22"/>
          <w:szCs w:val="22"/>
        </w:rPr>
        <w:t>duplicity</w:t>
      </w:r>
      <w:proofErr w:type="gramEnd"/>
      <w:r>
        <w:rPr>
          <w:rFonts w:ascii="Arial" w:hAnsi="Arial" w:cs="Arial"/>
          <w:sz w:val="22"/>
          <w:szCs w:val="22"/>
        </w:rPr>
        <w:t xml:space="preserve"> and prescription.</w:t>
      </w:r>
    </w:p>
    <w:p w14:paraId="07674588" w14:textId="66CF90AE" w:rsidR="005229D6" w:rsidRDefault="00D93E5E" w:rsidP="005229D6">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t>b)</w:t>
      </w:r>
      <w:r w:rsidRPr="003E761E">
        <w:rPr>
          <w:rFonts w:ascii="Arial" w:hAnsi="Arial" w:cs="Arial"/>
          <w:sz w:val="22"/>
          <w:szCs w:val="22"/>
        </w:rPr>
        <w:tab/>
        <w:t xml:space="preserve">On 24 December 2020, </w:t>
      </w:r>
      <w:proofErr w:type="spellStart"/>
      <w:r w:rsidRPr="003E761E">
        <w:rPr>
          <w:rFonts w:ascii="Arial" w:hAnsi="Arial" w:cs="Arial"/>
          <w:sz w:val="22"/>
          <w:szCs w:val="22"/>
        </w:rPr>
        <w:t>Tokio</w:t>
      </w:r>
      <w:proofErr w:type="spellEnd"/>
      <w:r w:rsidRPr="003E761E">
        <w:rPr>
          <w:rFonts w:ascii="Arial" w:hAnsi="Arial" w:cs="Arial"/>
          <w:sz w:val="22"/>
          <w:szCs w:val="22"/>
        </w:rPr>
        <w:t xml:space="preserve"> Marine Insurance (Thailand) Public Co., Ltd., as a plaintiff, filed a lawsuit against the Company to the Civil Court of Southern Bangkok (CBSC), for the charge of goods deposit and storage in the Company’s warehouse, insurance, and subrogation, claiming damages of Baht 19 million. Subsequently the Court approved the Company’s insurers to be joint defendants.</w:t>
      </w:r>
      <w:r w:rsidR="000C0CCF" w:rsidRPr="003E761E">
        <w:rPr>
          <w:rFonts w:ascii="Arial" w:hAnsi="Arial" w:cs="Arial"/>
          <w:sz w:val="22"/>
          <w:szCs w:val="22"/>
        </w:rPr>
        <w:t xml:space="preserve"> </w:t>
      </w:r>
    </w:p>
    <w:p w14:paraId="26D10013" w14:textId="23BACE4C" w:rsidR="005229D6" w:rsidRPr="005229D6" w:rsidRDefault="005229D6" w:rsidP="005229D6">
      <w:pPr>
        <w:tabs>
          <w:tab w:val="left" w:pos="540"/>
        </w:tabs>
        <w:spacing w:before="120" w:after="120" w:line="380" w:lineRule="exact"/>
        <w:ind w:left="907" w:hanging="907"/>
        <w:jc w:val="thaiDistribute"/>
        <w:rPr>
          <w:rFonts w:ascii="Arial" w:hAnsi="Arial" w:cs="Arial"/>
          <w:sz w:val="22"/>
          <w:szCs w:val="22"/>
          <w:cs/>
        </w:rPr>
      </w:pPr>
      <w:r>
        <w:rPr>
          <w:rFonts w:ascii="Arial" w:hAnsi="Arial" w:cs="Arial"/>
          <w:sz w:val="22"/>
          <w:szCs w:val="22"/>
        </w:rPr>
        <w:tab/>
      </w:r>
      <w:r>
        <w:rPr>
          <w:rFonts w:ascii="Arial" w:hAnsi="Arial" w:cs="Arial"/>
          <w:sz w:val="22"/>
          <w:szCs w:val="22"/>
        </w:rPr>
        <w:tab/>
      </w:r>
      <w:r w:rsidRPr="00E21D6D">
        <w:rPr>
          <w:rFonts w:ascii="Arial" w:hAnsi="Arial" w:cs="Arial"/>
          <w:sz w:val="22"/>
          <w:szCs w:val="22"/>
        </w:rPr>
        <w:t xml:space="preserve">On 31 October 2023, the Bangkok South Civil Court granted a judgment to dismiss the case. Nevertheless, the Plaintiff </w:t>
      </w:r>
      <w:r>
        <w:rPr>
          <w:rFonts w:ascii="Arial" w:hAnsi="Arial" w:cs="Arial"/>
          <w:sz w:val="22"/>
          <w:szCs w:val="22"/>
        </w:rPr>
        <w:t>has the</w:t>
      </w:r>
      <w:r w:rsidRPr="00E21D6D">
        <w:rPr>
          <w:rFonts w:ascii="Arial" w:hAnsi="Arial" w:cs="Arial"/>
          <w:sz w:val="22"/>
          <w:szCs w:val="22"/>
        </w:rPr>
        <w:t xml:space="preserve"> right to appeal the judgment to the Appeal Court.</w:t>
      </w:r>
      <w:r w:rsidR="00D17457">
        <w:rPr>
          <w:rFonts w:ascii="Arial" w:hAnsi="Arial" w:cs="Arial"/>
          <w:sz w:val="22"/>
          <w:szCs w:val="22"/>
        </w:rPr>
        <w:t xml:space="preserve"> The case has not yet been </w:t>
      </w:r>
      <w:proofErr w:type="spellStart"/>
      <w:r w:rsidR="00D17457">
        <w:rPr>
          <w:rFonts w:ascii="Arial" w:hAnsi="Arial" w:cs="Arial"/>
          <w:sz w:val="22"/>
          <w:szCs w:val="22"/>
        </w:rPr>
        <w:t>final</w:t>
      </w:r>
      <w:r w:rsidR="000769DE">
        <w:rPr>
          <w:rFonts w:ascii="Arial" w:hAnsi="Arial" w:cs="Arial"/>
          <w:sz w:val="22"/>
          <w:szCs w:val="22"/>
        </w:rPr>
        <w:t>ised</w:t>
      </w:r>
      <w:proofErr w:type="spellEnd"/>
      <w:r w:rsidR="00D17457">
        <w:rPr>
          <w:rFonts w:ascii="Arial" w:hAnsi="Arial" w:cs="Arial"/>
          <w:sz w:val="22"/>
          <w:szCs w:val="22"/>
        </w:rPr>
        <w:t>.</w:t>
      </w:r>
    </w:p>
    <w:p w14:paraId="42E76658" w14:textId="0AE4D25F" w:rsidR="00A1154B" w:rsidRPr="003E761E" w:rsidRDefault="00D93E5E" w:rsidP="005229D6">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tab/>
      </w:r>
      <w:r w:rsidRPr="003E761E">
        <w:rPr>
          <w:rFonts w:ascii="Arial" w:hAnsi="Arial" w:cs="Arial"/>
          <w:sz w:val="22"/>
          <w:szCs w:val="22"/>
        </w:rPr>
        <w:tab/>
      </w:r>
      <w:r w:rsidR="00A1154B" w:rsidRPr="003E761E">
        <w:rPr>
          <w:rFonts w:ascii="Arial" w:hAnsi="Arial" w:cs="Arial"/>
          <w:sz w:val="22"/>
          <w:szCs w:val="22"/>
        </w:rPr>
        <w:t xml:space="preserve">The Company has damage property insurance with several insurance companies for damages incurred. In addition, this is the agreement, which shall be defined as service agreement, and cannot be regarded as the deposit agreement. </w:t>
      </w:r>
    </w:p>
    <w:p w14:paraId="4FABDA35" w14:textId="4E5AB1FF" w:rsidR="00D93E5E" w:rsidRPr="003E761E" w:rsidRDefault="00123CFA" w:rsidP="000C0CCF">
      <w:pPr>
        <w:tabs>
          <w:tab w:val="left" w:pos="540"/>
        </w:tabs>
        <w:spacing w:before="120" w:after="120" w:line="380" w:lineRule="exact"/>
        <w:ind w:left="907" w:hanging="907"/>
        <w:jc w:val="thaiDistribute"/>
        <w:rPr>
          <w:rFonts w:ascii="Arial" w:hAnsi="Arial" w:cs="Arial"/>
          <w:sz w:val="22"/>
          <w:szCs w:val="22"/>
        </w:rPr>
      </w:pPr>
      <w:r w:rsidRPr="003E761E">
        <w:rPr>
          <w:rFonts w:ascii="Arial" w:hAnsi="Arial" w:cs="Arial"/>
          <w:sz w:val="22"/>
          <w:szCs w:val="22"/>
        </w:rPr>
        <w:lastRenderedPageBreak/>
        <w:tab/>
      </w:r>
      <w:r w:rsidRPr="003E761E">
        <w:rPr>
          <w:rFonts w:ascii="Arial" w:hAnsi="Arial" w:cs="Arial"/>
          <w:sz w:val="22"/>
          <w:szCs w:val="22"/>
        </w:rPr>
        <w:tab/>
      </w:r>
      <w:r w:rsidR="00D93E5E" w:rsidRPr="003E761E">
        <w:rPr>
          <w:rFonts w:ascii="Arial" w:hAnsi="Arial" w:cs="Arial"/>
          <w:sz w:val="22"/>
          <w:szCs w:val="22"/>
        </w:rPr>
        <w:t xml:space="preserve">Since the Company’s management believes that the Company will not incur any loss </w:t>
      </w:r>
      <w:proofErr w:type="gramStart"/>
      <w:r w:rsidR="00D93E5E" w:rsidRPr="003E761E">
        <w:rPr>
          <w:rFonts w:ascii="Arial" w:hAnsi="Arial" w:cs="Arial"/>
          <w:sz w:val="22"/>
          <w:szCs w:val="22"/>
        </w:rPr>
        <w:t>as a result of</w:t>
      </w:r>
      <w:proofErr w:type="gramEnd"/>
      <w:r w:rsidR="00D93E5E" w:rsidRPr="003E761E">
        <w:rPr>
          <w:rFonts w:ascii="Arial" w:hAnsi="Arial" w:cs="Arial"/>
          <w:sz w:val="22"/>
          <w:szCs w:val="22"/>
        </w:rPr>
        <w:t xml:space="preserve"> this litigation, no provision for contingent liabilities has been recorded in the account.</w:t>
      </w:r>
    </w:p>
    <w:p w14:paraId="2D17B159" w14:textId="58979545" w:rsidR="0008755A" w:rsidRPr="003E761E" w:rsidRDefault="00373970" w:rsidP="00937491">
      <w:pPr>
        <w:tabs>
          <w:tab w:val="left" w:pos="540"/>
        </w:tabs>
        <w:spacing w:before="120" w:after="120" w:line="380" w:lineRule="exact"/>
        <w:ind w:left="900" w:hanging="900"/>
        <w:jc w:val="thaiDistribute"/>
        <w:rPr>
          <w:rFonts w:ascii="Arial" w:hAnsi="Arial" w:cs="Arial"/>
          <w:b/>
          <w:bCs/>
          <w:sz w:val="22"/>
          <w:szCs w:val="22"/>
          <w:cs/>
        </w:rPr>
      </w:pPr>
      <w:r w:rsidRPr="003E761E">
        <w:rPr>
          <w:rFonts w:ascii="Arial" w:hAnsi="Arial"/>
          <w:b/>
          <w:bCs/>
          <w:color w:val="000000"/>
          <w:sz w:val="22"/>
          <w:szCs w:val="22"/>
        </w:rPr>
        <w:t>3</w:t>
      </w:r>
      <w:r w:rsidR="006A2622" w:rsidRPr="003E761E">
        <w:rPr>
          <w:rFonts w:ascii="Arial" w:hAnsi="Arial"/>
          <w:b/>
          <w:bCs/>
          <w:color w:val="000000"/>
          <w:sz w:val="22"/>
          <w:szCs w:val="22"/>
        </w:rPr>
        <w:t>6</w:t>
      </w:r>
      <w:r w:rsidR="00994373" w:rsidRPr="003E761E">
        <w:rPr>
          <w:rFonts w:ascii="Arial" w:hAnsi="Arial"/>
          <w:b/>
          <w:bCs/>
          <w:color w:val="000000"/>
          <w:sz w:val="22"/>
          <w:szCs w:val="22"/>
        </w:rPr>
        <w:t>.</w:t>
      </w:r>
      <w:r w:rsidR="0008755A" w:rsidRPr="003E761E">
        <w:rPr>
          <w:rFonts w:ascii="Arial" w:hAnsi="Arial" w:cs="Arial"/>
          <w:b/>
          <w:bCs/>
          <w:sz w:val="22"/>
          <w:szCs w:val="22"/>
        </w:rPr>
        <w:tab/>
        <w:t>Fair value hierarchy</w:t>
      </w:r>
    </w:p>
    <w:p w14:paraId="00FB6DE4" w14:textId="25A4DCA7" w:rsidR="0008755A" w:rsidRPr="003E761E" w:rsidRDefault="0008755A" w:rsidP="00937491">
      <w:pPr>
        <w:spacing w:before="120" w:after="120" w:line="380" w:lineRule="exact"/>
        <w:ind w:left="547"/>
        <w:jc w:val="thaiDistribute"/>
        <w:rPr>
          <w:rFonts w:ascii="Arial" w:hAnsi="Arial" w:cs="Arial"/>
          <w:sz w:val="22"/>
          <w:szCs w:val="22"/>
        </w:rPr>
      </w:pPr>
      <w:r w:rsidRPr="003E761E">
        <w:rPr>
          <w:rFonts w:ascii="Arial" w:hAnsi="Arial" w:cs="Arial"/>
          <w:sz w:val="22"/>
          <w:szCs w:val="22"/>
        </w:rPr>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w:t>
      </w:r>
      <w:r w:rsidR="00EC6C16" w:rsidRPr="003E761E">
        <w:rPr>
          <w:rFonts w:ascii="Arial" w:hAnsi="Arial" w:cs="Arial"/>
          <w:sz w:val="22"/>
          <w:szCs w:val="22"/>
        </w:rPr>
        <w:t>2</w:t>
      </w:r>
      <w:r w:rsidR="00F06C84" w:rsidRPr="003E761E">
        <w:rPr>
          <w:rFonts w:ascii="Arial" w:hAnsi="Arial" w:cs="Arial"/>
          <w:sz w:val="22"/>
          <w:szCs w:val="22"/>
        </w:rPr>
        <w:t>3</w:t>
      </w:r>
      <w:r w:rsidR="00150439" w:rsidRPr="003E761E">
        <w:rPr>
          <w:rFonts w:ascii="Arial" w:hAnsi="Arial" w:cs="Arial"/>
          <w:sz w:val="22"/>
          <w:szCs w:val="22"/>
        </w:rPr>
        <w:t xml:space="preserve"> and 20</w:t>
      </w:r>
      <w:r w:rsidR="0021423D" w:rsidRPr="003E761E">
        <w:rPr>
          <w:rFonts w:ascii="Arial" w:hAnsi="Arial" w:cs="Arial"/>
          <w:sz w:val="22"/>
          <w:szCs w:val="22"/>
        </w:rPr>
        <w:t>2</w:t>
      </w:r>
      <w:r w:rsidR="00F06C84" w:rsidRPr="003E761E">
        <w:rPr>
          <w:rFonts w:ascii="Arial" w:hAnsi="Arial" w:cs="Arial"/>
          <w:sz w:val="22"/>
          <w:szCs w:val="22"/>
        </w:rPr>
        <w:t>2</w:t>
      </w:r>
      <w:r w:rsidRPr="003E761E">
        <w:rPr>
          <w:rFonts w:ascii="Arial" w:hAnsi="Arial" w:cs="Arial"/>
          <w:sz w:val="22"/>
          <w:szCs w:val="22"/>
        </w:rPr>
        <w:t xml:space="preserve">, the </w:t>
      </w:r>
      <w:r w:rsidR="009B772D" w:rsidRPr="003E761E">
        <w:rPr>
          <w:rFonts w:ascii="Arial" w:hAnsi="Arial" w:cs="Arial"/>
          <w:sz w:val="22"/>
          <w:szCs w:val="22"/>
        </w:rPr>
        <w:t>Group</w:t>
      </w:r>
      <w:r w:rsidRPr="003E761E">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F02ED2" w:rsidRPr="00D633C4" w14:paraId="5AF9525C" w14:textId="77777777" w:rsidTr="00F02ED2">
        <w:tc>
          <w:tcPr>
            <w:tcW w:w="9113" w:type="dxa"/>
            <w:gridSpan w:val="5"/>
            <w:vAlign w:val="bottom"/>
          </w:tcPr>
          <w:p w14:paraId="4972FA4E" w14:textId="77777777" w:rsidR="00F02ED2" w:rsidRPr="00D633C4" w:rsidRDefault="00F02ED2" w:rsidP="00151A1D">
            <w:pPr>
              <w:spacing w:line="380" w:lineRule="exact"/>
              <w:jc w:val="right"/>
              <w:rPr>
                <w:rFonts w:ascii="Arial" w:hAnsi="Arial" w:cs="Arial"/>
                <w:kern w:val="28"/>
                <w:sz w:val="22"/>
                <w:szCs w:val="22"/>
              </w:rPr>
            </w:pPr>
            <w:r w:rsidRPr="00D633C4">
              <w:rPr>
                <w:rFonts w:ascii="Arial" w:hAnsi="Arial" w:cs="Arial"/>
                <w:kern w:val="28"/>
                <w:sz w:val="22"/>
                <w:szCs w:val="22"/>
              </w:rPr>
              <w:t>(Unit: Million Baht)</w:t>
            </w:r>
          </w:p>
        </w:tc>
      </w:tr>
      <w:tr w:rsidR="00F02ED2" w:rsidRPr="00D633C4" w14:paraId="521925EA" w14:textId="77777777" w:rsidTr="001E60EB">
        <w:tc>
          <w:tcPr>
            <w:tcW w:w="3870" w:type="dxa"/>
            <w:vAlign w:val="bottom"/>
          </w:tcPr>
          <w:p w14:paraId="29D96CF6"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5243" w:type="dxa"/>
            <w:gridSpan w:val="4"/>
          </w:tcPr>
          <w:p w14:paraId="1535F588" w14:textId="3DC162A7" w:rsidR="00F02ED2" w:rsidRPr="00D633C4" w:rsidRDefault="00F02ED2" w:rsidP="001E60EB">
            <w:pPr>
              <w:pBdr>
                <w:bottom w:val="single" w:sz="4" w:space="1" w:color="auto"/>
              </w:pBdr>
              <w:spacing w:line="380" w:lineRule="exact"/>
              <w:jc w:val="center"/>
              <w:rPr>
                <w:rFonts w:ascii="Arial" w:hAnsi="Arial" w:cs="Arial"/>
                <w:strike/>
                <w:kern w:val="28"/>
                <w:sz w:val="22"/>
                <w:szCs w:val="22"/>
              </w:rPr>
            </w:pPr>
            <w:r w:rsidRPr="00D633C4">
              <w:rPr>
                <w:rFonts w:ascii="Arial" w:hAnsi="Arial" w:cs="Arial"/>
                <w:kern w:val="28"/>
                <w:sz w:val="22"/>
                <w:szCs w:val="22"/>
              </w:rPr>
              <w:t xml:space="preserve">Consolidated financial statement </w:t>
            </w:r>
          </w:p>
        </w:tc>
      </w:tr>
      <w:tr w:rsidR="00F02ED2" w:rsidRPr="00D633C4" w14:paraId="6CD44467" w14:textId="77777777" w:rsidTr="001E60EB">
        <w:tc>
          <w:tcPr>
            <w:tcW w:w="3870" w:type="dxa"/>
            <w:vAlign w:val="bottom"/>
          </w:tcPr>
          <w:p w14:paraId="29D07519"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5243" w:type="dxa"/>
            <w:gridSpan w:val="4"/>
          </w:tcPr>
          <w:p w14:paraId="3D2919EC"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 xml:space="preserve">As </w:t>
            </w:r>
            <w:proofErr w:type="gramStart"/>
            <w:r w:rsidRPr="00D633C4">
              <w:rPr>
                <w:rFonts w:ascii="Arial" w:hAnsi="Arial" w:cs="Arial"/>
                <w:kern w:val="28"/>
                <w:sz w:val="22"/>
                <w:szCs w:val="22"/>
              </w:rPr>
              <w:t>at</w:t>
            </w:r>
            <w:proofErr w:type="gramEnd"/>
            <w:r w:rsidRPr="00D633C4">
              <w:rPr>
                <w:rFonts w:ascii="Arial" w:hAnsi="Arial" w:cs="Arial"/>
                <w:kern w:val="28"/>
                <w:sz w:val="22"/>
                <w:szCs w:val="22"/>
              </w:rPr>
              <w:t xml:space="preserve"> 31 December 2023</w:t>
            </w:r>
          </w:p>
        </w:tc>
      </w:tr>
      <w:tr w:rsidR="00F02ED2" w:rsidRPr="00D633C4" w14:paraId="55F2D901" w14:textId="77777777" w:rsidTr="001E60EB">
        <w:tc>
          <w:tcPr>
            <w:tcW w:w="3870" w:type="dxa"/>
            <w:vAlign w:val="bottom"/>
          </w:tcPr>
          <w:p w14:paraId="2651232C" w14:textId="77777777" w:rsidR="00F02ED2" w:rsidRPr="00D633C4" w:rsidRDefault="00F02ED2" w:rsidP="001E60EB">
            <w:pPr>
              <w:spacing w:line="380" w:lineRule="exact"/>
              <w:ind w:left="243" w:hanging="180"/>
              <w:jc w:val="thaiDistribute"/>
              <w:rPr>
                <w:rFonts w:ascii="Arial" w:hAnsi="Arial" w:cs="Arial"/>
                <w:kern w:val="28"/>
                <w:sz w:val="22"/>
                <w:szCs w:val="22"/>
              </w:rPr>
            </w:pPr>
          </w:p>
        </w:tc>
        <w:tc>
          <w:tcPr>
            <w:tcW w:w="1310" w:type="dxa"/>
          </w:tcPr>
          <w:p w14:paraId="11BF1D4A"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1</w:t>
            </w:r>
          </w:p>
        </w:tc>
        <w:tc>
          <w:tcPr>
            <w:tcW w:w="1311" w:type="dxa"/>
          </w:tcPr>
          <w:p w14:paraId="6BD34C3D"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2</w:t>
            </w:r>
          </w:p>
        </w:tc>
        <w:tc>
          <w:tcPr>
            <w:tcW w:w="1311" w:type="dxa"/>
            <w:vAlign w:val="bottom"/>
          </w:tcPr>
          <w:p w14:paraId="2420AE62"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3</w:t>
            </w:r>
          </w:p>
        </w:tc>
        <w:tc>
          <w:tcPr>
            <w:tcW w:w="1311" w:type="dxa"/>
            <w:vAlign w:val="bottom"/>
          </w:tcPr>
          <w:p w14:paraId="14CEA093" w14:textId="77777777" w:rsidR="00F02ED2" w:rsidRPr="00D633C4" w:rsidRDefault="00F02ED2" w:rsidP="001E60EB">
            <w:pPr>
              <w:pBdr>
                <w:bottom w:val="single" w:sz="4" w:space="1" w:color="auto"/>
              </w:pBdr>
              <w:spacing w:line="380" w:lineRule="exact"/>
              <w:jc w:val="center"/>
              <w:rPr>
                <w:rFonts w:ascii="Arial" w:hAnsi="Arial" w:cs="Arial"/>
                <w:kern w:val="28"/>
                <w:sz w:val="22"/>
                <w:szCs w:val="22"/>
                <w:cs/>
              </w:rPr>
            </w:pPr>
            <w:r w:rsidRPr="00D633C4">
              <w:rPr>
                <w:rFonts w:ascii="Arial" w:hAnsi="Arial" w:cs="Arial"/>
                <w:kern w:val="28"/>
                <w:sz w:val="22"/>
                <w:szCs w:val="22"/>
              </w:rPr>
              <w:t>Total</w:t>
            </w:r>
          </w:p>
        </w:tc>
      </w:tr>
      <w:tr w:rsidR="00F02ED2" w:rsidRPr="00D633C4" w14:paraId="603F745B" w14:textId="77777777" w:rsidTr="001E60EB">
        <w:tc>
          <w:tcPr>
            <w:tcW w:w="3870" w:type="dxa"/>
            <w:vAlign w:val="bottom"/>
          </w:tcPr>
          <w:p w14:paraId="607BDEA4" w14:textId="77777777" w:rsidR="00F02ED2" w:rsidRPr="00D633C4" w:rsidRDefault="00F02ED2" w:rsidP="001E60EB">
            <w:pPr>
              <w:spacing w:line="380" w:lineRule="exact"/>
              <w:ind w:left="162" w:hanging="162"/>
              <w:jc w:val="thaiDistribute"/>
              <w:rPr>
                <w:rFonts w:ascii="Arial" w:hAnsi="Arial" w:cs="Arial"/>
                <w:b/>
                <w:bCs/>
                <w:kern w:val="28"/>
                <w:sz w:val="22"/>
                <w:szCs w:val="22"/>
              </w:rPr>
            </w:pPr>
            <w:r w:rsidRPr="00D633C4">
              <w:rPr>
                <w:rFonts w:ascii="Arial" w:hAnsi="Arial" w:cs="Arial"/>
                <w:b/>
                <w:bCs/>
                <w:kern w:val="28"/>
                <w:sz w:val="22"/>
                <w:szCs w:val="22"/>
              </w:rPr>
              <w:t xml:space="preserve">Assets measured at fair value </w:t>
            </w:r>
          </w:p>
        </w:tc>
        <w:tc>
          <w:tcPr>
            <w:tcW w:w="1310" w:type="dxa"/>
          </w:tcPr>
          <w:p w14:paraId="0B192D45"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tcPr>
          <w:p w14:paraId="5FEA74ED"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40947F2A" w14:textId="77777777" w:rsidR="00F02ED2" w:rsidRPr="00D633C4" w:rsidRDefault="00F02ED2" w:rsidP="001E60EB">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1BDF4AA6" w14:textId="77777777" w:rsidR="00F02ED2" w:rsidRPr="00D633C4" w:rsidRDefault="00F02ED2" w:rsidP="001E60EB">
            <w:pPr>
              <w:tabs>
                <w:tab w:val="right" w:pos="1422"/>
              </w:tabs>
              <w:spacing w:line="380" w:lineRule="exact"/>
              <w:ind w:hanging="18"/>
              <w:jc w:val="thaiDistribute"/>
              <w:rPr>
                <w:rFonts w:ascii="Arial" w:hAnsi="Arial" w:cs="Arial"/>
                <w:kern w:val="28"/>
                <w:sz w:val="22"/>
                <w:szCs w:val="22"/>
                <w:cs/>
              </w:rPr>
            </w:pPr>
          </w:p>
        </w:tc>
      </w:tr>
      <w:tr w:rsidR="00F02ED2" w:rsidRPr="00D633C4" w14:paraId="16AE71C1" w14:textId="77777777" w:rsidTr="001E60EB">
        <w:tc>
          <w:tcPr>
            <w:tcW w:w="3870" w:type="dxa"/>
            <w:vAlign w:val="bottom"/>
          </w:tcPr>
          <w:p w14:paraId="7D5FADC8" w14:textId="77777777" w:rsidR="00F02ED2" w:rsidRPr="00D633C4" w:rsidRDefault="00F02ED2" w:rsidP="001E60EB">
            <w:pPr>
              <w:spacing w:line="380" w:lineRule="exact"/>
              <w:ind w:left="162" w:hanging="162"/>
              <w:rPr>
                <w:rFonts w:ascii="Arial" w:hAnsi="Arial" w:cs="Arial"/>
                <w:kern w:val="28"/>
                <w:sz w:val="22"/>
                <w:szCs w:val="22"/>
                <w:cs/>
              </w:rPr>
            </w:pPr>
            <w:r w:rsidRPr="00D633C4">
              <w:rPr>
                <w:rFonts w:ascii="Arial" w:hAnsi="Arial" w:cs="Arial"/>
                <w:kern w:val="28"/>
                <w:sz w:val="22"/>
                <w:szCs w:val="22"/>
              </w:rPr>
              <w:t>Financial assets measured at fair value through profit or loss</w:t>
            </w:r>
            <w:r w:rsidRPr="00D633C4">
              <w:rPr>
                <w:rFonts w:ascii="Arial" w:hAnsi="Arial" w:cs="Arial"/>
                <w:kern w:val="28"/>
                <w:sz w:val="22"/>
                <w:szCs w:val="22"/>
                <w:cs/>
              </w:rPr>
              <w:t xml:space="preserve"> </w:t>
            </w:r>
          </w:p>
        </w:tc>
        <w:tc>
          <w:tcPr>
            <w:tcW w:w="1310" w:type="dxa"/>
          </w:tcPr>
          <w:p w14:paraId="5A9AD2FB" w14:textId="77777777" w:rsidR="00F02ED2" w:rsidRPr="00D633C4" w:rsidRDefault="00F02ED2" w:rsidP="001E60EB">
            <w:pPr>
              <w:tabs>
                <w:tab w:val="decimal" w:pos="1002"/>
              </w:tabs>
              <w:spacing w:line="380" w:lineRule="exact"/>
              <w:jc w:val="both"/>
              <w:rPr>
                <w:rFonts w:ascii="Arial" w:hAnsi="Arial" w:cs="Arial"/>
                <w:sz w:val="22"/>
                <w:szCs w:val="22"/>
              </w:rPr>
            </w:pPr>
          </w:p>
        </w:tc>
        <w:tc>
          <w:tcPr>
            <w:tcW w:w="1311" w:type="dxa"/>
          </w:tcPr>
          <w:p w14:paraId="009CD4CF" w14:textId="77777777" w:rsidR="00F02ED2" w:rsidRPr="00D633C4" w:rsidRDefault="00F02ED2" w:rsidP="001E60EB">
            <w:pPr>
              <w:tabs>
                <w:tab w:val="decimal" w:pos="1002"/>
              </w:tabs>
              <w:spacing w:line="380" w:lineRule="exact"/>
              <w:jc w:val="both"/>
              <w:rPr>
                <w:rFonts w:ascii="Arial" w:hAnsi="Arial" w:cs="Arial"/>
                <w:sz w:val="22"/>
                <w:szCs w:val="22"/>
                <w:cs/>
              </w:rPr>
            </w:pPr>
          </w:p>
        </w:tc>
        <w:tc>
          <w:tcPr>
            <w:tcW w:w="1311" w:type="dxa"/>
          </w:tcPr>
          <w:p w14:paraId="1B9CB2B6" w14:textId="77777777" w:rsidR="00F02ED2" w:rsidRPr="00D633C4" w:rsidRDefault="00F02ED2" w:rsidP="001E60EB">
            <w:pPr>
              <w:tabs>
                <w:tab w:val="decimal" w:pos="1002"/>
              </w:tabs>
              <w:spacing w:line="380" w:lineRule="exact"/>
              <w:jc w:val="both"/>
              <w:rPr>
                <w:rFonts w:ascii="Arial" w:hAnsi="Arial" w:cs="Arial"/>
                <w:sz w:val="22"/>
                <w:szCs w:val="22"/>
              </w:rPr>
            </w:pPr>
          </w:p>
        </w:tc>
        <w:tc>
          <w:tcPr>
            <w:tcW w:w="1311" w:type="dxa"/>
          </w:tcPr>
          <w:p w14:paraId="6580BBB8" w14:textId="77777777" w:rsidR="00F02ED2" w:rsidRPr="00D633C4" w:rsidRDefault="00F02ED2" w:rsidP="001E60EB">
            <w:pPr>
              <w:tabs>
                <w:tab w:val="decimal" w:pos="1002"/>
              </w:tabs>
              <w:spacing w:line="380" w:lineRule="exact"/>
              <w:jc w:val="both"/>
              <w:rPr>
                <w:rFonts w:ascii="Arial" w:hAnsi="Arial" w:cs="Arial"/>
                <w:sz w:val="22"/>
                <w:szCs w:val="22"/>
                <w:cs/>
              </w:rPr>
            </w:pPr>
          </w:p>
        </w:tc>
      </w:tr>
      <w:tr w:rsidR="004B3153" w:rsidRPr="00D633C4" w14:paraId="166F185F" w14:textId="77777777" w:rsidTr="001E60EB">
        <w:tc>
          <w:tcPr>
            <w:tcW w:w="3870" w:type="dxa"/>
            <w:vAlign w:val="bottom"/>
          </w:tcPr>
          <w:p w14:paraId="3D4EA41F"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Government bonds</w:t>
            </w:r>
          </w:p>
        </w:tc>
        <w:tc>
          <w:tcPr>
            <w:tcW w:w="1310" w:type="dxa"/>
          </w:tcPr>
          <w:p w14:paraId="0CFB1D25" w14:textId="148A1A6A"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w:t>
            </w:r>
          </w:p>
        </w:tc>
        <w:tc>
          <w:tcPr>
            <w:tcW w:w="1311" w:type="dxa"/>
          </w:tcPr>
          <w:p w14:paraId="1899CCCA" w14:textId="3055A912"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33</w:t>
            </w:r>
          </w:p>
        </w:tc>
        <w:tc>
          <w:tcPr>
            <w:tcW w:w="1311" w:type="dxa"/>
          </w:tcPr>
          <w:p w14:paraId="5F522BA3" w14:textId="6143E829"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6E60E647" w14:textId="5DEBCE7B"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33</w:t>
            </w:r>
          </w:p>
        </w:tc>
      </w:tr>
      <w:tr w:rsidR="004B3153" w:rsidRPr="00D633C4" w14:paraId="3F2E7498" w14:textId="77777777" w:rsidTr="001E60EB">
        <w:tc>
          <w:tcPr>
            <w:tcW w:w="3870" w:type="dxa"/>
            <w:vAlign w:val="bottom"/>
          </w:tcPr>
          <w:p w14:paraId="3F06C19D"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Debentures</w:t>
            </w:r>
          </w:p>
        </w:tc>
        <w:tc>
          <w:tcPr>
            <w:tcW w:w="1310" w:type="dxa"/>
          </w:tcPr>
          <w:p w14:paraId="013E7A5B" w14:textId="29332006" w:rsidR="004B3153" w:rsidRPr="00D633C4" w:rsidRDefault="004B3153"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w:t>
            </w:r>
          </w:p>
        </w:tc>
        <w:tc>
          <w:tcPr>
            <w:tcW w:w="1311" w:type="dxa"/>
          </w:tcPr>
          <w:p w14:paraId="54E8B220" w14:textId="700117B8"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366</w:t>
            </w:r>
          </w:p>
        </w:tc>
        <w:tc>
          <w:tcPr>
            <w:tcW w:w="1311" w:type="dxa"/>
          </w:tcPr>
          <w:p w14:paraId="7E0650E3" w14:textId="6D3FE04D"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535A02E9" w14:textId="00D5E4A2"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366</w:t>
            </w:r>
          </w:p>
        </w:tc>
      </w:tr>
      <w:tr w:rsidR="004B3153" w:rsidRPr="00D633C4" w14:paraId="31275E2C" w14:textId="77777777" w:rsidTr="001E60EB">
        <w:tc>
          <w:tcPr>
            <w:tcW w:w="3870" w:type="dxa"/>
            <w:vAlign w:val="bottom"/>
          </w:tcPr>
          <w:p w14:paraId="743BBDC9"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 xml:space="preserve">Unit trusts </w:t>
            </w:r>
          </w:p>
        </w:tc>
        <w:tc>
          <w:tcPr>
            <w:tcW w:w="1310" w:type="dxa"/>
          </w:tcPr>
          <w:p w14:paraId="32ECCEAB" w14:textId="26489A60"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41C13955" w14:textId="4E577722"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86</w:t>
            </w:r>
          </w:p>
        </w:tc>
        <w:tc>
          <w:tcPr>
            <w:tcW w:w="1311" w:type="dxa"/>
          </w:tcPr>
          <w:p w14:paraId="2CC14919" w14:textId="082A5365"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0E1E080C" w14:textId="26C5E67E"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86</w:t>
            </w:r>
          </w:p>
        </w:tc>
      </w:tr>
      <w:tr w:rsidR="004B3153" w:rsidRPr="00D633C4" w14:paraId="71C33837" w14:textId="77777777" w:rsidTr="001E60EB">
        <w:tc>
          <w:tcPr>
            <w:tcW w:w="3870" w:type="dxa"/>
            <w:vAlign w:val="bottom"/>
          </w:tcPr>
          <w:p w14:paraId="4E547F19"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Marketable securities</w:t>
            </w:r>
          </w:p>
        </w:tc>
        <w:tc>
          <w:tcPr>
            <w:tcW w:w="1310" w:type="dxa"/>
          </w:tcPr>
          <w:p w14:paraId="1A9CB601" w14:textId="4796FA97"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67</w:t>
            </w:r>
          </w:p>
        </w:tc>
        <w:tc>
          <w:tcPr>
            <w:tcW w:w="1311" w:type="dxa"/>
          </w:tcPr>
          <w:p w14:paraId="08FF08A0" w14:textId="4C10DD98"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3AFAA7CF" w14:textId="226CCB2D" w:rsidR="004B3153" w:rsidRPr="00D633C4" w:rsidRDefault="004B3153"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w:t>
            </w:r>
          </w:p>
        </w:tc>
        <w:tc>
          <w:tcPr>
            <w:tcW w:w="1311" w:type="dxa"/>
          </w:tcPr>
          <w:p w14:paraId="3D048731" w14:textId="4C35FA45"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67</w:t>
            </w:r>
          </w:p>
        </w:tc>
      </w:tr>
      <w:tr w:rsidR="004B3153" w:rsidRPr="00D633C4" w14:paraId="4338A263" w14:textId="77777777" w:rsidTr="001E60EB">
        <w:tc>
          <w:tcPr>
            <w:tcW w:w="3870" w:type="dxa"/>
            <w:vAlign w:val="bottom"/>
          </w:tcPr>
          <w:p w14:paraId="695098E1"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Non-listed equity investments</w:t>
            </w:r>
          </w:p>
        </w:tc>
        <w:tc>
          <w:tcPr>
            <w:tcW w:w="1310" w:type="dxa"/>
          </w:tcPr>
          <w:p w14:paraId="5405D62A" w14:textId="1CDFAB3A"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7EF5EEB5" w14:textId="1B759A61"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3BD393B5" w14:textId="1F463F38"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1</w:t>
            </w:r>
          </w:p>
        </w:tc>
        <w:tc>
          <w:tcPr>
            <w:tcW w:w="1311" w:type="dxa"/>
          </w:tcPr>
          <w:p w14:paraId="3ED66DA1" w14:textId="7F34D898"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1</w:t>
            </w:r>
          </w:p>
        </w:tc>
      </w:tr>
      <w:tr w:rsidR="004B3153" w:rsidRPr="00D633C4" w14:paraId="06FA61DB" w14:textId="77777777" w:rsidTr="001E60EB">
        <w:tc>
          <w:tcPr>
            <w:tcW w:w="9113" w:type="dxa"/>
            <w:gridSpan w:val="5"/>
            <w:vAlign w:val="bottom"/>
          </w:tcPr>
          <w:p w14:paraId="6EBA9531" w14:textId="77777777" w:rsidR="004B3153" w:rsidRPr="00D633C4" w:rsidRDefault="004B3153" w:rsidP="004B3153">
            <w:pPr>
              <w:spacing w:before="240" w:line="380" w:lineRule="exact"/>
              <w:jc w:val="right"/>
              <w:rPr>
                <w:rFonts w:ascii="Arial" w:hAnsi="Arial" w:cs="Arial"/>
                <w:kern w:val="28"/>
                <w:sz w:val="22"/>
                <w:szCs w:val="22"/>
              </w:rPr>
            </w:pPr>
            <w:r w:rsidRPr="00D633C4">
              <w:rPr>
                <w:rFonts w:ascii="Arial" w:hAnsi="Arial" w:cs="Arial"/>
                <w:kern w:val="28"/>
                <w:sz w:val="22"/>
                <w:szCs w:val="22"/>
              </w:rPr>
              <w:t>(Unit: Million Baht)</w:t>
            </w:r>
          </w:p>
        </w:tc>
      </w:tr>
      <w:tr w:rsidR="004B3153" w:rsidRPr="00D633C4" w14:paraId="50DD65BF" w14:textId="77777777" w:rsidTr="001E60EB">
        <w:tc>
          <w:tcPr>
            <w:tcW w:w="3870" w:type="dxa"/>
            <w:vAlign w:val="bottom"/>
          </w:tcPr>
          <w:p w14:paraId="4E88B525" w14:textId="77777777" w:rsidR="004B3153" w:rsidRPr="00D633C4" w:rsidRDefault="004B3153" w:rsidP="004B3153">
            <w:pPr>
              <w:spacing w:line="380" w:lineRule="exact"/>
              <w:ind w:left="243" w:hanging="180"/>
              <w:jc w:val="thaiDistribute"/>
              <w:rPr>
                <w:rFonts w:ascii="Arial" w:hAnsi="Arial" w:cs="Arial"/>
                <w:kern w:val="28"/>
                <w:sz w:val="22"/>
                <w:szCs w:val="22"/>
              </w:rPr>
            </w:pPr>
          </w:p>
        </w:tc>
        <w:tc>
          <w:tcPr>
            <w:tcW w:w="5243" w:type="dxa"/>
            <w:gridSpan w:val="4"/>
          </w:tcPr>
          <w:p w14:paraId="6D9A3B2F"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Separate financial statement</w:t>
            </w:r>
          </w:p>
        </w:tc>
      </w:tr>
      <w:tr w:rsidR="004B3153" w:rsidRPr="00D633C4" w14:paraId="7525A951" w14:textId="77777777" w:rsidTr="001E60EB">
        <w:tc>
          <w:tcPr>
            <w:tcW w:w="3870" w:type="dxa"/>
            <w:vAlign w:val="bottom"/>
          </w:tcPr>
          <w:p w14:paraId="58952AF9" w14:textId="77777777" w:rsidR="004B3153" w:rsidRPr="00D633C4" w:rsidRDefault="004B3153" w:rsidP="004B3153">
            <w:pPr>
              <w:spacing w:line="380" w:lineRule="exact"/>
              <w:ind w:left="243" w:hanging="180"/>
              <w:jc w:val="thaiDistribute"/>
              <w:rPr>
                <w:rFonts w:ascii="Arial" w:hAnsi="Arial" w:cs="Arial"/>
                <w:kern w:val="28"/>
                <w:sz w:val="22"/>
                <w:szCs w:val="22"/>
              </w:rPr>
            </w:pPr>
          </w:p>
        </w:tc>
        <w:tc>
          <w:tcPr>
            <w:tcW w:w="5243" w:type="dxa"/>
            <w:gridSpan w:val="4"/>
          </w:tcPr>
          <w:p w14:paraId="6D9E8372"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 xml:space="preserve">As </w:t>
            </w:r>
            <w:proofErr w:type="gramStart"/>
            <w:r w:rsidRPr="00D633C4">
              <w:rPr>
                <w:rFonts w:ascii="Arial" w:hAnsi="Arial" w:cs="Arial"/>
                <w:kern w:val="28"/>
                <w:sz w:val="22"/>
                <w:szCs w:val="22"/>
              </w:rPr>
              <w:t>at</w:t>
            </w:r>
            <w:proofErr w:type="gramEnd"/>
            <w:r w:rsidRPr="00D633C4">
              <w:rPr>
                <w:rFonts w:ascii="Arial" w:hAnsi="Arial" w:cs="Arial"/>
                <w:kern w:val="28"/>
                <w:sz w:val="22"/>
                <w:szCs w:val="22"/>
              </w:rPr>
              <w:t xml:space="preserve"> 31 December 2023</w:t>
            </w:r>
          </w:p>
        </w:tc>
      </w:tr>
      <w:tr w:rsidR="004B3153" w:rsidRPr="00D633C4" w14:paraId="764D5727" w14:textId="77777777" w:rsidTr="001E60EB">
        <w:tc>
          <w:tcPr>
            <w:tcW w:w="3870" w:type="dxa"/>
            <w:vAlign w:val="bottom"/>
          </w:tcPr>
          <w:p w14:paraId="40DD80D6" w14:textId="77777777" w:rsidR="004B3153" w:rsidRPr="00D633C4" w:rsidRDefault="004B3153" w:rsidP="004B3153">
            <w:pPr>
              <w:spacing w:line="380" w:lineRule="exact"/>
              <w:ind w:left="243" w:hanging="180"/>
              <w:jc w:val="thaiDistribute"/>
              <w:rPr>
                <w:rFonts w:ascii="Arial" w:hAnsi="Arial" w:cs="Arial"/>
                <w:kern w:val="28"/>
                <w:sz w:val="22"/>
                <w:szCs w:val="22"/>
              </w:rPr>
            </w:pPr>
          </w:p>
        </w:tc>
        <w:tc>
          <w:tcPr>
            <w:tcW w:w="1310" w:type="dxa"/>
          </w:tcPr>
          <w:p w14:paraId="0CA467B0"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1</w:t>
            </w:r>
          </w:p>
        </w:tc>
        <w:tc>
          <w:tcPr>
            <w:tcW w:w="1311" w:type="dxa"/>
          </w:tcPr>
          <w:p w14:paraId="1A2A8B87"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2</w:t>
            </w:r>
          </w:p>
        </w:tc>
        <w:tc>
          <w:tcPr>
            <w:tcW w:w="1311" w:type="dxa"/>
            <w:vAlign w:val="bottom"/>
          </w:tcPr>
          <w:p w14:paraId="6D37838C"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rPr>
            </w:pPr>
            <w:r w:rsidRPr="00D633C4">
              <w:rPr>
                <w:rFonts w:ascii="Arial" w:hAnsi="Arial" w:cs="Arial"/>
                <w:kern w:val="28"/>
                <w:sz w:val="22"/>
                <w:szCs w:val="22"/>
              </w:rPr>
              <w:t>Level</w:t>
            </w:r>
            <w:r w:rsidRPr="00D633C4">
              <w:rPr>
                <w:rFonts w:ascii="Arial" w:hAnsi="Arial" w:cs="Arial"/>
                <w:kern w:val="28"/>
                <w:sz w:val="22"/>
                <w:szCs w:val="22"/>
                <w:cs/>
              </w:rPr>
              <w:t xml:space="preserve"> </w:t>
            </w:r>
            <w:r w:rsidRPr="00D633C4">
              <w:rPr>
                <w:rFonts w:ascii="Arial" w:hAnsi="Arial" w:cs="Arial"/>
                <w:kern w:val="28"/>
                <w:sz w:val="22"/>
                <w:szCs w:val="22"/>
              </w:rPr>
              <w:t>3</w:t>
            </w:r>
          </w:p>
        </w:tc>
        <w:tc>
          <w:tcPr>
            <w:tcW w:w="1311" w:type="dxa"/>
            <w:vAlign w:val="bottom"/>
          </w:tcPr>
          <w:p w14:paraId="05BE72F8" w14:textId="77777777" w:rsidR="004B3153" w:rsidRPr="00D633C4" w:rsidRDefault="004B3153" w:rsidP="004B3153">
            <w:pPr>
              <w:pBdr>
                <w:bottom w:val="single" w:sz="4" w:space="1" w:color="auto"/>
              </w:pBdr>
              <w:spacing w:line="380" w:lineRule="exact"/>
              <w:jc w:val="center"/>
              <w:rPr>
                <w:rFonts w:ascii="Arial" w:hAnsi="Arial" w:cs="Arial"/>
                <w:kern w:val="28"/>
                <w:sz w:val="22"/>
                <w:szCs w:val="22"/>
                <w:cs/>
              </w:rPr>
            </w:pPr>
            <w:r w:rsidRPr="00D633C4">
              <w:rPr>
                <w:rFonts w:ascii="Arial" w:hAnsi="Arial" w:cs="Arial"/>
                <w:kern w:val="28"/>
                <w:sz w:val="22"/>
                <w:szCs w:val="22"/>
              </w:rPr>
              <w:t>Total</w:t>
            </w:r>
          </w:p>
        </w:tc>
      </w:tr>
      <w:tr w:rsidR="004B3153" w:rsidRPr="00D633C4" w14:paraId="187D745F" w14:textId="77777777" w:rsidTr="001E60EB">
        <w:tc>
          <w:tcPr>
            <w:tcW w:w="3870" w:type="dxa"/>
            <w:vAlign w:val="bottom"/>
          </w:tcPr>
          <w:p w14:paraId="101562D0" w14:textId="77777777" w:rsidR="004B3153" w:rsidRPr="00D633C4" w:rsidRDefault="004B3153" w:rsidP="004B3153">
            <w:pPr>
              <w:spacing w:line="380" w:lineRule="exact"/>
              <w:ind w:left="162" w:hanging="162"/>
              <w:jc w:val="thaiDistribute"/>
              <w:rPr>
                <w:rFonts w:ascii="Arial" w:hAnsi="Arial" w:cs="Arial"/>
                <w:b/>
                <w:bCs/>
                <w:kern w:val="28"/>
                <w:sz w:val="22"/>
                <w:szCs w:val="22"/>
              </w:rPr>
            </w:pPr>
            <w:r w:rsidRPr="00D633C4">
              <w:rPr>
                <w:rFonts w:ascii="Arial" w:hAnsi="Arial" w:cs="Arial"/>
                <w:b/>
                <w:bCs/>
                <w:kern w:val="28"/>
                <w:sz w:val="22"/>
                <w:szCs w:val="22"/>
              </w:rPr>
              <w:t xml:space="preserve">Assets measured at fair value </w:t>
            </w:r>
          </w:p>
        </w:tc>
        <w:tc>
          <w:tcPr>
            <w:tcW w:w="1310" w:type="dxa"/>
          </w:tcPr>
          <w:p w14:paraId="1F7C91EB" w14:textId="77777777" w:rsidR="004B3153" w:rsidRPr="00D633C4" w:rsidRDefault="004B3153" w:rsidP="004B3153">
            <w:pPr>
              <w:tabs>
                <w:tab w:val="right" w:pos="1422"/>
              </w:tabs>
              <w:spacing w:line="380" w:lineRule="exact"/>
              <w:ind w:hanging="18"/>
              <w:jc w:val="thaiDistribute"/>
              <w:rPr>
                <w:rFonts w:ascii="Arial" w:hAnsi="Arial" w:cs="Arial"/>
                <w:b/>
                <w:bCs/>
                <w:kern w:val="28"/>
                <w:sz w:val="22"/>
                <w:szCs w:val="22"/>
              </w:rPr>
            </w:pPr>
          </w:p>
        </w:tc>
        <w:tc>
          <w:tcPr>
            <w:tcW w:w="1311" w:type="dxa"/>
          </w:tcPr>
          <w:p w14:paraId="08F69B5F" w14:textId="77777777" w:rsidR="004B3153" w:rsidRPr="00D633C4" w:rsidRDefault="004B3153" w:rsidP="004B3153">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77B34B6C" w14:textId="77777777" w:rsidR="004B3153" w:rsidRPr="00D633C4" w:rsidRDefault="004B3153" w:rsidP="004B3153">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34616C1D" w14:textId="77777777" w:rsidR="004B3153" w:rsidRPr="00D633C4" w:rsidRDefault="004B3153" w:rsidP="004B3153">
            <w:pPr>
              <w:tabs>
                <w:tab w:val="right" w:pos="1422"/>
              </w:tabs>
              <w:spacing w:line="380" w:lineRule="exact"/>
              <w:ind w:hanging="18"/>
              <w:jc w:val="thaiDistribute"/>
              <w:rPr>
                <w:rFonts w:ascii="Arial" w:hAnsi="Arial" w:cs="Arial"/>
                <w:kern w:val="28"/>
                <w:sz w:val="22"/>
                <w:szCs w:val="22"/>
                <w:cs/>
              </w:rPr>
            </w:pPr>
          </w:p>
        </w:tc>
      </w:tr>
      <w:tr w:rsidR="004B3153" w:rsidRPr="00D633C4" w14:paraId="481CDBFA" w14:textId="77777777" w:rsidTr="001E60EB">
        <w:tc>
          <w:tcPr>
            <w:tcW w:w="3870" w:type="dxa"/>
            <w:vAlign w:val="bottom"/>
          </w:tcPr>
          <w:p w14:paraId="1FE62034" w14:textId="77777777" w:rsidR="004B3153" w:rsidRPr="00D633C4" w:rsidRDefault="004B3153" w:rsidP="004B3153">
            <w:pPr>
              <w:spacing w:line="380" w:lineRule="exact"/>
              <w:ind w:left="162" w:hanging="162"/>
              <w:rPr>
                <w:rFonts w:ascii="Arial" w:hAnsi="Arial" w:cs="Arial"/>
                <w:kern w:val="28"/>
                <w:sz w:val="22"/>
                <w:szCs w:val="22"/>
                <w:cs/>
              </w:rPr>
            </w:pPr>
            <w:r w:rsidRPr="00D633C4">
              <w:rPr>
                <w:rFonts w:ascii="Arial" w:hAnsi="Arial" w:cs="Arial"/>
                <w:kern w:val="28"/>
                <w:sz w:val="22"/>
                <w:szCs w:val="22"/>
              </w:rPr>
              <w:t>Financial assets measured at fair value through profit or loss</w:t>
            </w:r>
            <w:r w:rsidRPr="00D633C4">
              <w:rPr>
                <w:rFonts w:ascii="Arial" w:hAnsi="Arial" w:cs="Arial"/>
                <w:kern w:val="28"/>
                <w:sz w:val="22"/>
                <w:szCs w:val="22"/>
                <w:cs/>
              </w:rPr>
              <w:t xml:space="preserve"> </w:t>
            </w:r>
          </w:p>
        </w:tc>
        <w:tc>
          <w:tcPr>
            <w:tcW w:w="1310" w:type="dxa"/>
          </w:tcPr>
          <w:p w14:paraId="5A6E2D80" w14:textId="77777777" w:rsidR="004B3153" w:rsidRPr="00D633C4" w:rsidRDefault="004B3153" w:rsidP="004B3153">
            <w:pPr>
              <w:tabs>
                <w:tab w:val="right" w:pos="792"/>
              </w:tabs>
              <w:spacing w:line="380" w:lineRule="exact"/>
              <w:ind w:hanging="18"/>
              <w:jc w:val="thaiDistribute"/>
              <w:rPr>
                <w:rFonts w:ascii="Arial" w:hAnsi="Arial" w:cs="Arial"/>
                <w:kern w:val="28"/>
                <w:sz w:val="22"/>
                <w:szCs w:val="22"/>
                <w:cs/>
              </w:rPr>
            </w:pPr>
          </w:p>
        </w:tc>
        <w:tc>
          <w:tcPr>
            <w:tcW w:w="1311" w:type="dxa"/>
          </w:tcPr>
          <w:p w14:paraId="4FD473B2" w14:textId="77777777" w:rsidR="004B3153" w:rsidRPr="00D633C4" w:rsidRDefault="004B3153" w:rsidP="004B3153">
            <w:pPr>
              <w:tabs>
                <w:tab w:val="right" w:pos="792"/>
              </w:tabs>
              <w:spacing w:line="380" w:lineRule="exact"/>
              <w:ind w:hanging="18"/>
              <w:jc w:val="thaiDistribute"/>
              <w:rPr>
                <w:rFonts w:ascii="Arial" w:hAnsi="Arial" w:cs="Arial"/>
                <w:kern w:val="28"/>
                <w:sz w:val="22"/>
                <w:szCs w:val="22"/>
                <w:cs/>
              </w:rPr>
            </w:pPr>
          </w:p>
        </w:tc>
        <w:tc>
          <w:tcPr>
            <w:tcW w:w="1311" w:type="dxa"/>
          </w:tcPr>
          <w:p w14:paraId="24675898" w14:textId="77777777" w:rsidR="004B3153" w:rsidRPr="00D633C4" w:rsidRDefault="004B3153" w:rsidP="004B3153">
            <w:pPr>
              <w:tabs>
                <w:tab w:val="right" w:pos="792"/>
              </w:tabs>
              <w:spacing w:line="380" w:lineRule="exact"/>
              <w:ind w:hanging="18"/>
              <w:jc w:val="thaiDistribute"/>
              <w:rPr>
                <w:rFonts w:ascii="Arial" w:hAnsi="Arial" w:cs="Arial"/>
                <w:kern w:val="28"/>
                <w:sz w:val="22"/>
                <w:szCs w:val="22"/>
                <w:cs/>
              </w:rPr>
            </w:pPr>
          </w:p>
        </w:tc>
        <w:tc>
          <w:tcPr>
            <w:tcW w:w="1311" w:type="dxa"/>
          </w:tcPr>
          <w:p w14:paraId="2BBE8C65" w14:textId="77777777" w:rsidR="004B3153" w:rsidRPr="00D633C4" w:rsidRDefault="004B3153" w:rsidP="004B3153">
            <w:pPr>
              <w:tabs>
                <w:tab w:val="right" w:pos="792"/>
              </w:tabs>
              <w:spacing w:line="380" w:lineRule="exact"/>
              <w:ind w:hanging="18"/>
              <w:jc w:val="thaiDistribute"/>
              <w:rPr>
                <w:rFonts w:ascii="Arial" w:hAnsi="Arial" w:cs="Arial"/>
                <w:kern w:val="28"/>
                <w:sz w:val="22"/>
                <w:szCs w:val="22"/>
                <w:cs/>
              </w:rPr>
            </w:pPr>
          </w:p>
        </w:tc>
      </w:tr>
      <w:tr w:rsidR="004B3153" w:rsidRPr="00D633C4" w14:paraId="22F534A2" w14:textId="77777777" w:rsidTr="001E60EB">
        <w:tc>
          <w:tcPr>
            <w:tcW w:w="3870" w:type="dxa"/>
            <w:vAlign w:val="bottom"/>
          </w:tcPr>
          <w:p w14:paraId="162FE522"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Government bonds</w:t>
            </w:r>
          </w:p>
        </w:tc>
        <w:tc>
          <w:tcPr>
            <w:tcW w:w="1310" w:type="dxa"/>
          </w:tcPr>
          <w:p w14:paraId="4675FEA0" w14:textId="5DD3536E"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sz w:val="22"/>
                <w:szCs w:val="22"/>
              </w:rPr>
              <w:t>-</w:t>
            </w:r>
          </w:p>
        </w:tc>
        <w:tc>
          <w:tcPr>
            <w:tcW w:w="1311" w:type="dxa"/>
          </w:tcPr>
          <w:p w14:paraId="37B61F96" w14:textId="5507519B"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sz w:val="22"/>
                <w:szCs w:val="22"/>
              </w:rPr>
              <w:t>33</w:t>
            </w:r>
          </w:p>
        </w:tc>
        <w:tc>
          <w:tcPr>
            <w:tcW w:w="1311" w:type="dxa"/>
          </w:tcPr>
          <w:p w14:paraId="60E680B4" w14:textId="6FE60521"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sz w:val="22"/>
                <w:szCs w:val="22"/>
              </w:rPr>
              <w:t>-</w:t>
            </w:r>
          </w:p>
        </w:tc>
        <w:tc>
          <w:tcPr>
            <w:tcW w:w="1311" w:type="dxa"/>
          </w:tcPr>
          <w:p w14:paraId="05E4509C" w14:textId="1D92F601"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sz w:val="22"/>
                <w:szCs w:val="22"/>
              </w:rPr>
              <w:t>33</w:t>
            </w:r>
          </w:p>
        </w:tc>
      </w:tr>
      <w:tr w:rsidR="004B3153" w:rsidRPr="00D633C4" w14:paraId="18B871CF" w14:textId="77777777" w:rsidTr="001E60EB">
        <w:tc>
          <w:tcPr>
            <w:tcW w:w="3870" w:type="dxa"/>
            <w:vAlign w:val="bottom"/>
          </w:tcPr>
          <w:p w14:paraId="33F0FB07"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Debentures</w:t>
            </w:r>
          </w:p>
        </w:tc>
        <w:tc>
          <w:tcPr>
            <w:tcW w:w="1310" w:type="dxa"/>
          </w:tcPr>
          <w:p w14:paraId="3EDAFCA8" w14:textId="7EA59073" w:rsidR="004B3153" w:rsidRPr="00D633C4" w:rsidRDefault="004B3153"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w:t>
            </w:r>
          </w:p>
        </w:tc>
        <w:tc>
          <w:tcPr>
            <w:tcW w:w="1311" w:type="dxa"/>
          </w:tcPr>
          <w:p w14:paraId="721B8CF3" w14:textId="0EDC81F5"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366</w:t>
            </w:r>
          </w:p>
        </w:tc>
        <w:tc>
          <w:tcPr>
            <w:tcW w:w="1311" w:type="dxa"/>
          </w:tcPr>
          <w:p w14:paraId="25FB30E7" w14:textId="0C55187C"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308FD3AD" w14:textId="435BD620"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sz w:val="22"/>
                <w:szCs w:val="22"/>
              </w:rPr>
              <w:t>366</w:t>
            </w:r>
          </w:p>
        </w:tc>
      </w:tr>
      <w:tr w:rsidR="004B3153" w:rsidRPr="00D633C4" w14:paraId="1CDA0701" w14:textId="77777777" w:rsidTr="001E60EB">
        <w:tc>
          <w:tcPr>
            <w:tcW w:w="3870" w:type="dxa"/>
            <w:vAlign w:val="bottom"/>
          </w:tcPr>
          <w:p w14:paraId="76F2E37E"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Unit trusts</w:t>
            </w:r>
          </w:p>
        </w:tc>
        <w:tc>
          <w:tcPr>
            <w:tcW w:w="1310" w:type="dxa"/>
          </w:tcPr>
          <w:p w14:paraId="5F0E5C0C" w14:textId="040382DD"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44EE1B31" w14:textId="6205D8B0"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86</w:t>
            </w:r>
          </w:p>
        </w:tc>
        <w:tc>
          <w:tcPr>
            <w:tcW w:w="1311" w:type="dxa"/>
          </w:tcPr>
          <w:p w14:paraId="7D95F0AD" w14:textId="041163B2" w:rsidR="004B3153" w:rsidRPr="00D633C4" w:rsidRDefault="004B3153"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7C3F20CB" w14:textId="747E4BDA" w:rsidR="004B3153" w:rsidRPr="00D633C4" w:rsidRDefault="00151A1D"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sz w:val="22"/>
                <w:szCs w:val="22"/>
              </w:rPr>
              <w:t>86</w:t>
            </w:r>
          </w:p>
        </w:tc>
      </w:tr>
      <w:tr w:rsidR="004B3153" w:rsidRPr="00D633C4" w14:paraId="0D1F5BC4" w14:textId="77777777" w:rsidTr="001E60EB">
        <w:tc>
          <w:tcPr>
            <w:tcW w:w="3870" w:type="dxa"/>
            <w:vAlign w:val="bottom"/>
          </w:tcPr>
          <w:p w14:paraId="734B838F" w14:textId="77777777" w:rsidR="004B3153" w:rsidRPr="00D633C4" w:rsidRDefault="004B3153" w:rsidP="004B3153">
            <w:pPr>
              <w:spacing w:line="380" w:lineRule="exact"/>
              <w:ind w:left="162"/>
              <w:jc w:val="thaiDistribute"/>
              <w:rPr>
                <w:rFonts w:ascii="Arial" w:hAnsi="Arial" w:cs="Arial"/>
                <w:kern w:val="28"/>
                <w:sz w:val="22"/>
                <w:szCs w:val="22"/>
              </w:rPr>
            </w:pPr>
            <w:r w:rsidRPr="00D633C4">
              <w:rPr>
                <w:rFonts w:ascii="Arial" w:hAnsi="Arial" w:cs="Arial"/>
                <w:kern w:val="28"/>
                <w:sz w:val="22"/>
                <w:szCs w:val="22"/>
              </w:rPr>
              <w:t>Marketable securities</w:t>
            </w:r>
          </w:p>
        </w:tc>
        <w:tc>
          <w:tcPr>
            <w:tcW w:w="1310" w:type="dxa"/>
          </w:tcPr>
          <w:p w14:paraId="3302E8C1" w14:textId="43E6354F"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67</w:t>
            </w:r>
          </w:p>
        </w:tc>
        <w:tc>
          <w:tcPr>
            <w:tcW w:w="1311" w:type="dxa"/>
          </w:tcPr>
          <w:p w14:paraId="11A80BDC" w14:textId="6BCC9BCE"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kern w:val="28"/>
                <w:sz w:val="22"/>
                <w:szCs w:val="22"/>
              </w:rPr>
              <w:t>-</w:t>
            </w:r>
          </w:p>
        </w:tc>
        <w:tc>
          <w:tcPr>
            <w:tcW w:w="1311" w:type="dxa"/>
          </w:tcPr>
          <w:p w14:paraId="76DB9EEE" w14:textId="444DCF52" w:rsidR="004B3153" w:rsidRPr="00D633C4" w:rsidRDefault="004B3153" w:rsidP="004B3153">
            <w:pPr>
              <w:pStyle w:val="BodyTextIndent3"/>
              <w:tabs>
                <w:tab w:val="decimal" w:pos="882"/>
              </w:tabs>
              <w:spacing w:after="0" w:line="380" w:lineRule="exact"/>
              <w:ind w:left="0"/>
              <w:rPr>
                <w:rFonts w:ascii="Arial" w:hAnsi="Arial" w:cs="Arial"/>
                <w:kern w:val="28"/>
                <w:sz w:val="22"/>
                <w:szCs w:val="22"/>
                <w:cs/>
              </w:rPr>
            </w:pPr>
            <w:r w:rsidRPr="00D633C4">
              <w:rPr>
                <w:rFonts w:ascii="Arial" w:hAnsi="Arial" w:cs="Arial"/>
                <w:kern w:val="28"/>
                <w:sz w:val="22"/>
                <w:szCs w:val="22"/>
              </w:rPr>
              <w:t>-</w:t>
            </w:r>
          </w:p>
        </w:tc>
        <w:tc>
          <w:tcPr>
            <w:tcW w:w="1311" w:type="dxa"/>
          </w:tcPr>
          <w:p w14:paraId="626D1083" w14:textId="417D2336" w:rsidR="004B3153" w:rsidRPr="00D633C4" w:rsidRDefault="00151A1D" w:rsidP="004B3153">
            <w:pPr>
              <w:pStyle w:val="BodyTextIndent3"/>
              <w:tabs>
                <w:tab w:val="decimal" w:pos="882"/>
              </w:tabs>
              <w:spacing w:after="0" w:line="380" w:lineRule="exact"/>
              <w:ind w:left="0"/>
              <w:rPr>
                <w:rFonts w:ascii="Arial" w:hAnsi="Arial" w:cs="Arial"/>
                <w:kern w:val="28"/>
                <w:sz w:val="22"/>
                <w:szCs w:val="22"/>
              </w:rPr>
            </w:pPr>
            <w:r w:rsidRPr="00D633C4">
              <w:rPr>
                <w:rFonts w:ascii="Arial" w:hAnsi="Arial" w:cs="Arial"/>
                <w:sz w:val="22"/>
                <w:szCs w:val="22"/>
              </w:rPr>
              <w:t>67</w:t>
            </w:r>
          </w:p>
        </w:tc>
      </w:tr>
    </w:tbl>
    <w:p w14:paraId="73E9414D" w14:textId="77777777" w:rsidR="000F0BB8" w:rsidRPr="003E761E" w:rsidRDefault="000F0BB8">
      <w:r w:rsidRPr="003E761E">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AE75A1" w:rsidRPr="003E761E" w14:paraId="1E713078" w14:textId="77777777" w:rsidTr="00EC6C16">
        <w:tc>
          <w:tcPr>
            <w:tcW w:w="9113" w:type="dxa"/>
            <w:gridSpan w:val="5"/>
            <w:vAlign w:val="bottom"/>
          </w:tcPr>
          <w:p w14:paraId="264E21BE" w14:textId="3428CBF6" w:rsidR="00AE75A1" w:rsidRPr="003E761E" w:rsidRDefault="00AE75A1" w:rsidP="000F0BB8">
            <w:pPr>
              <w:spacing w:before="120" w:line="380" w:lineRule="exact"/>
              <w:jc w:val="right"/>
              <w:rPr>
                <w:rFonts w:ascii="Arial" w:hAnsi="Arial" w:cs="Arial"/>
                <w:kern w:val="28"/>
                <w:sz w:val="22"/>
                <w:szCs w:val="22"/>
              </w:rPr>
            </w:pPr>
            <w:r w:rsidRPr="003E761E">
              <w:rPr>
                <w:rFonts w:ascii="Arial" w:hAnsi="Arial" w:cs="Arial"/>
                <w:kern w:val="28"/>
                <w:sz w:val="22"/>
                <w:szCs w:val="22"/>
              </w:rPr>
              <w:lastRenderedPageBreak/>
              <w:t>(Unit: Million Baht)</w:t>
            </w:r>
          </w:p>
        </w:tc>
      </w:tr>
      <w:tr w:rsidR="00AE75A1" w:rsidRPr="003E761E" w14:paraId="3E082E1C" w14:textId="77777777" w:rsidTr="00EC6C16">
        <w:tc>
          <w:tcPr>
            <w:tcW w:w="3870" w:type="dxa"/>
            <w:vAlign w:val="bottom"/>
          </w:tcPr>
          <w:p w14:paraId="775D3924" w14:textId="77777777" w:rsidR="00AE75A1" w:rsidRPr="003E761E" w:rsidRDefault="00AE75A1" w:rsidP="00AE75A1">
            <w:pPr>
              <w:spacing w:line="380" w:lineRule="exact"/>
              <w:ind w:left="243" w:hanging="180"/>
              <w:jc w:val="thaiDistribute"/>
              <w:rPr>
                <w:rFonts w:ascii="Arial" w:hAnsi="Arial" w:cs="Arial"/>
                <w:kern w:val="28"/>
                <w:sz w:val="22"/>
                <w:szCs w:val="22"/>
              </w:rPr>
            </w:pPr>
          </w:p>
        </w:tc>
        <w:tc>
          <w:tcPr>
            <w:tcW w:w="5243" w:type="dxa"/>
            <w:gridSpan w:val="4"/>
          </w:tcPr>
          <w:p w14:paraId="4E661A34" w14:textId="2907CC4D" w:rsidR="00AE75A1" w:rsidRPr="003E761E" w:rsidRDefault="00AE75A1" w:rsidP="00AE75A1">
            <w:pPr>
              <w:pBdr>
                <w:bottom w:val="single" w:sz="4" w:space="1" w:color="auto"/>
              </w:pBdr>
              <w:spacing w:line="380" w:lineRule="exact"/>
              <w:jc w:val="center"/>
              <w:rPr>
                <w:rFonts w:ascii="Arial" w:hAnsi="Arial" w:cs="Arial"/>
                <w:kern w:val="28"/>
                <w:sz w:val="22"/>
                <w:szCs w:val="22"/>
              </w:rPr>
            </w:pPr>
            <w:r w:rsidRPr="003E761E">
              <w:rPr>
                <w:rFonts w:ascii="Arial" w:hAnsi="Arial" w:cs="Arial"/>
                <w:kern w:val="28"/>
                <w:sz w:val="22"/>
                <w:szCs w:val="22"/>
              </w:rPr>
              <w:t>Consolidated financial statement /                                        Separate financial statement</w:t>
            </w:r>
          </w:p>
        </w:tc>
      </w:tr>
      <w:tr w:rsidR="00AE75A1" w:rsidRPr="003E761E" w14:paraId="633A8484" w14:textId="77777777" w:rsidTr="00EC6C16">
        <w:tc>
          <w:tcPr>
            <w:tcW w:w="3870" w:type="dxa"/>
            <w:vAlign w:val="bottom"/>
          </w:tcPr>
          <w:p w14:paraId="5ADDAD41" w14:textId="77777777" w:rsidR="00AE75A1" w:rsidRPr="003E761E" w:rsidRDefault="00AE75A1" w:rsidP="00AE75A1">
            <w:pPr>
              <w:spacing w:line="380" w:lineRule="exact"/>
              <w:ind w:left="243" w:hanging="180"/>
              <w:jc w:val="thaiDistribute"/>
              <w:rPr>
                <w:rFonts w:ascii="Arial" w:hAnsi="Arial" w:cs="Arial"/>
                <w:kern w:val="28"/>
                <w:sz w:val="22"/>
                <w:szCs w:val="22"/>
              </w:rPr>
            </w:pPr>
          </w:p>
        </w:tc>
        <w:tc>
          <w:tcPr>
            <w:tcW w:w="5243" w:type="dxa"/>
            <w:gridSpan w:val="4"/>
          </w:tcPr>
          <w:p w14:paraId="054C8297" w14:textId="1F034B02" w:rsidR="00AE75A1" w:rsidRPr="003E761E" w:rsidRDefault="00AE75A1" w:rsidP="00AE75A1">
            <w:pPr>
              <w:pBdr>
                <w:bottom w:val="single" w:sz="4" w:space="1" w:color="auto"/>
              </w:pBdr>
              <w:spacing w:line="380" w:lineRule="exact"/>
              <w:jc w:val="center"/>
              <w:rPr>
                <w:rFonts w:ascii="Arial" w:hAnsi="Arial" w:cs="Arial"/>
                <w:kern w:val="28"/>
                <w:sz w:val="22"/>
                <w:szCs w:val="22"/>
              </w:rPr>
            </w:pPr>
            <w:r w:rsidRPr="003E761E">
              <w:rPr>
                <w:rFonts w:ascii="Arial" w:hAnsi="Arial" w:cs="Arial"/>
                <w:kern w:val="28"/>
                <w:sz w:val="22"/>
                <w:szCs w:val="22"/>
              </w:rPr>
              <w:t xml:space="preserve">As </w:t>
            </w:r>
            <w:proofErr w:type="gramStart"/>
            <w:r w:rsidRPr="003E761E">
              <w:rPr>
                <w:rFonts w:ascii="Arial" w:hAnsi="Arial" w:cs="Arial"/>
                <w:kern w:val="28"/>
                <w:sz w:val="22"/>
                <w:szCs w:val="22"/>
              </w:rPr>
              <w:t>at</w:t>
            </w:r>
            <w:proofErr w:type="gramEnd"/>
            <w:r w:rsidRPr="003E761E">
              <w:rPr>
                <w:rFonts w:ascii="Arial" w:hAnsi="Arial" w:cs="Arial"/>
                <w:kern w:val="28"/>
                <w:sz w:val="22"/>
                <w:szCs w:val="22"/>
              </w:rPr>
              <w:t xml:space="preserve"> 31 December 202</w:t>
            </w:r>
            <w:r w:rsidR="00F06C84" w:rsidRPr="003E761E">
              <w:rPr>
                <w:rFonts w:ascii="Arial" w:hAnsi="Arial" w:cs="Arial"/>
                <w:kern w:val="28"/>
                <w:sz w:val="22"/>
                <w:szCs w:val="22"/>
              </w:rPr>
              <w:t>2</w:t>
            </w:r>
          </w:p>
        </w:tc>
      </w:tr>
      <w:tr w:rsidR="00AE75A1" w:rsidRPr="003E761E" w14:paraId="22BAAA51" w14:textId="77777777" w:rsidTr="00EC6C16">
        <w:tc>
          <w:tcPr>
            <w:tcW w:w="3870" w:type="dxa"/>
            <w:vAlign w:val="bottom"/>
          </w:tcPr>
          <w:p w14:paraId="56FA957E" w14:textId="77777777" w:rsidR="00AE75A1" w:rsidRPr="003E761E" w:rsidRDefault="00AE75A1" w:rsidP="00AE75A1">
            <w:pPr>
              <w:spacing w:line="380" w:lineRule="exact"/>
              <w:ind w:left="243" w:hanging="180"/>
              <w:jc w:val="thaiDistribute"/>
              <w:rPr>
                <w:rFonts w:ascii="Arial" w:hAnsi="Arial" w:cs="Arial"/>
                <w:kern w:val="28"/>
                <w:sz w:val="22"/>
                <w:szCs w:val="22"/>
              </w:rPr>
            </w:pPr>
          </w:p>
        </w:tc>
        <w:tc>
          <w:tcPr>
            <w:tcW w:w="1310" w:type="dxa"/>
          </w:tcPr>
          <w:p w14:paraId="6645DEEF" w14:textId="77777777" w:rsidR="00AE75A1" w:rsidRPr="003E761E" w:rsidRDefault="00AE75A1" w:rsidP="00AE75A1">
            <w:pPr>
              <w:pBdr>
                <w:bottom w:val="single" w:sz="4" w:space="1" w:color="auto"/>
              </w:pBdr>
              <w:spacing w:line="380" w:lineRule="exact"/>
              <w:jc w:val="center"/>
              <w:rPr>
                <w:rFonts w:ascii="Arial" w:hAnsi="Arial" w:cs="Arial"/>
                <w:kern w:val="28"/>
                <w:sz w:val="22"/>
                <w:szCs w:val="22"/>
              </w:rPr>
            </w:pPr>
            <w:r w:rsidRPr="003E761E">
              <w:rPr>
                <w:rFonts w:ascii="Arial" w:hAnsi="Arial" w:cs="Arial"/>
                <w:kern w:val="28"/>
                <w:sz w:val="22"/>
                <w:szCs w:val="22"/>
              </w:rPr>
              <w:t>Level</w:t>
            </w:r>
            <w:r w:rsidRPr="003E761E">
              <w:rPr>
                <w:rFonts w:ascii="Arial" w:hAnsi="Arial" w:cs="Arial"/>
                <w:kern w:val="28"/>
                <w:sz w:val="22"/>
                <w:szCs w:val="22"/>
                <w:cs/>
              </w:rPr>
              <w:t xml:space="preserve"> </w:t>
            </w:r>
            <w:r w:rsidRPr="003E761E">
              <w:rPr>
                <w:rFonts w:ascii="Arial" w:hAnsi="Arial" w:cs="Arial"/>
                <w:kern w:val="28"/>
                <w:sz w:val="22"/>
                <w:szCs w:val="22"/>
              </w:rPr>
              <w:t>1</w:t>
            </w:r>
          </w:p>
        </w:tc>
        <w:tc>
          <w:tcPr>
            <w:tcW w:w="1311" w:type="dxa"/>
          </w:tcPr>
          <w:p w14:paraId="218660B3" w14:textId="77777777" w:rsidR="00AE75A1" w:rsidRPr="003E761E" w:rsidRDefault="00AE75A1" w:rsidP="00AE75A1">
            <w:pPr>
              <w:pBdr>
                <w:bottom w:val="single" w:sz="4" w:space="1" w:color="auto"/>
              </w:pBdr>
              <w:spacing w:line="380" w:lineRule="exact"/>
              <w:jc w:val="center"/>
              <w:rPr>
                <w:rFonts w:ascii="Arial" w:hAnsi="Arial" w:cs="Arial"/>
                <w:kern w:val="28"/>
                <w:sz w:val="22"/>
                <w:szCs w:val="22"/>
              </w:rPr>
            </w:pPr>
            <w:r w:rsidRPr="003E761E">
              <w:rPr>
                <w:rFonts w:ascii="Arial" w:hAnsi="Arial" w:cs="Arial"/>
                <w:kern w:val="28"/>
                <w:sz w:val="22"/>
                <w:szCs w:val="22"/>
              </w:rPr>
              <w:t>Level</w:t>
            </w:r>
            <w:r w:rsidRPr="003E761E">
              <w:rPr>
                <w:rFonts w:ascii="Arial" w:hAnsi="Arial" w:cs="Arial"/>
                <w:kern w:val="28"/>
                <w:sz w:val="22"/>
                <w:szCs w:val="22"/>
                <w:cs/>
              </w:rPr>
              <w:t xml:space="preserve"> </w:t>
            </w:r>
            <w:r w:rsidRPr="003E761E">
              <w:rPr>
                <w:rFonts w:ascii="Arial" w:hAnsi="Arial" w:cs="Arial"/>
                <w:kern w:val="28"/>
                <w:sz w:val="22"/>
                <w:szCs w:val="22"/>
              </w:rPr>
              <w:t>2</w:t>
            </w:r>
          </w:p>
        </w:tc>
        <w:tc>
          <w:tcPr>
            <w:tcW w:w="1311" w:type="dxa"/>
            <w:vAlign w:val="bottom"/>
          </w:tcPr>
          <w:p w14:paraId="3B387FC1" w14:textId="77777777" w:rsidR="00AE75A1" w:rsidRPr="003E761E" w:rsidRDefault="00AE75A1" w:rsidP="00AE75A1">
            <w:pPr>
              <w:pBdr>
                <w:bottom w:val="single" w:sz="4" w:space="1" w:color="auto"/>
              </w:pBdr>
              <w:spacing w:line="380" w:lineRule="exact"/>
              <w:jc w:val="center"/>
              <w:rPr>
                <w:rFonts w:ascii="Arial" w:hAnsi="Arial" w:cs="Arial"/>
                <w:kern w:val="28"/>
                <w:sz w:val="22"/>
                <w:szCs w:val="22"/>
              </w:rPr>
            </w:pPr>
            <w:r w:rsidRPr="003E761E">
              <w:rPr>
                <w:rFonts w:ascii="Arial" w:hAnsi="Arial" w:cs="Arial"/>
                <w:kern w:val="28"/>
                <w:sz w:val="22"/>
                <w:szCs w:val="22"/>
              </w:rPr>
              <w:t>Level</w:t>
            </w:r>
            <w:r w:rsidRPr="003E761E">
              <w:rPr>
                <w:rFonts w:ascii="Arial" w:hAnsi="Arial" w:cs="Arial"/>
                <w:kern w:val="28"/>
                <w:sz w:val="22"/>
                <w:szCs w:val="22"/>
                <w:cs/>
              </w:rPr>
              <w:t xml:space="preserve"> </w:t>
            </w:r>
            <w:r w:rsidRPr="003E761E">
              <w:rPr>
                <w:rFonts w:ascii="Arial" w:hAnsi="Arial" w:cs="Arial"/>
                <w:kern w:val="28"/>
                <w:sz w:val="22"/>
                <w:szCs w:val="22"/>
              </w:rPr>
              <w:t>3</w:t>
            </w:r>
          </w:p>
        </w:tc>
        <w:tc>
          <w:tcPr>
            <w:tcW w:w="1311" w:type="dxa"/>
            <w:vAlign w:val="bottom"/>
          </w:tcPr>
          <w:p w14:paraId="0189E8F5" w14:textId="77777777" w:rsidR="00AE75A1" w:rsidRPr="003E761E" w:rsidRDefault="00AE75A1" w:rsidP="00AE75A1">
            <w:pPr>
              <w:pBdr>
                <w:bottom w:val="single" w:sz="4" w:space="1" w:color="auto"/>
              </w:pBdr>
              <w:spacing w:line="380" w:lineRule="exact"/>
              <w:jc w:val="center"/>
              <w:rPr>
                <w:rFonts w:ascii="Arial" w:hAnsi="Arial" w:cs="Arial"/>
                <w:kern w:val="28"/>
                <w:sz w:val="22"/>
                <w:szCs w:val="22"/>
                <w:cs/>
              </w:rPr>
            </w:pPr>
            <w:r w:rsidRPr="003E761E">
              <w:rPr>
                <w:rFonts w:ascii="Arial" w:hAnsi="Arial" w:cs="Arial"/>
                <w:kern w:val="28"/>
                <w:sz w:val="22"/>
                <w:szCs w:val="22"/>
              </w:rPr>
              <w:t>Total</w:t>
            </w:r>
          </w:p>
        </w:tc>
      </w:tr>
      <w:tr w:rsidR="00AE75A1" w:rsidRPr="003E761E" w14:paraId="523AE0BD" w14:textId="77777777" w:rsidTr="00EC6C16">
        <w:tc>
          <w:tcPr>
            <w:tcW w:w="3870" w:type="dxa"/>
            <w:vAlign w:val="bottom"/>
          </w:tcPr>
          <w:p w14:paraId="6E249873" w14:textId="77777777" w:rsidR="00AE75A1" w:rsidRPr="003E761E" w:rsidRDefault="00AE75A1" w:rsidP="00AE75A1">
            <w:pPr>
              <w:spacing w:line="380" w:lineRule="exact"/>
              <w:ind w:left="162" w:hanging="162"/>
              <w:jc w:val="thaiDistribute"/>
              <w:rPr>
                <w:rFonts w:ascii="Arial" w:hAnsi="Arial" w:cs="Arial"/>
                <w:b/>
                <w:bCs/>
                <w:kern w:val="28"/>
                <w:sz w:val="22"/>
                <w:szCs w:val="22"/>
              </w:rPr>
            </w:pPr>
            <w:r w:rsidRPr="003E761E">
              <w:rPr>
                <w:rFonts w:ascii="Arial" w:hAnsi="Arial" w:cs="Arial"/>
                <w:b/>
                <w:bCs/>
                <w:kern w:val="28"/>
                <w:sz w:val="22"/>
                <w:szCs w:val="22"/>
              </w:rPr>
              <w:t xml:space="preserve">Assets measured at fair value </w:t>
            </w:r>
          </w:p>
        </w:tc>
        <w:tc>
          <w:tcPr>
            <w:tcW w:w="1310" w:type="dxa"/>
          </w:tcPr>
          <w:p w14:paraId="0CF973DF" w14:textId="77777777" w:rsidR="00AE75A1" w:rsidRPr="003E761E"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tcPr>
          <w:p w14:paraId="58DEE616" w14:textId="77777777" w:rsidR="00AE75A1" w:rsidRPr="003E761E"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7A2DBD0B" w14:textId="77777777" w:rsidR="00AE75A1" w:rsidRPr="003E761E"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47BA5425" w14:textId="77777777" w:rsidR="00AE75A1" w:rsidRPr="003E761E" w:rsidRDefault="00AE75A1" w:rsidP="00AE75A1">
            <w:pPr>
              <w:tabs>
                <w:tab w:val="right" w:pos="1422"/>
              </w:tabs>
              <w:spacing w:line="380" w:lineRule="exact"/>
              <w:ind w:hanging="18"/>
              <w:jc w:val="thaiDistribute"/>
              <w:rPr>
                <w:rFonts w:ascii="Arial" w:hAnsi="Arial" w:cs="Arial"/>
                <w:kern w:val="28"/>
                <w:sz w:val="22"/>
                <w:szCs w:val="22"/>
                <w:cs/>
              </w:rPr>
            </w:pPr>
          </w:p>
        </w:tc>
      </w:tr>
      <w:tr w:rsidR="00AE75A1" w:rsidRPr="003E761E" w14:paraId="5448BEAB" w14:textId="77777777" w:rsidTr="00EC6C16">
        <w:tc>
          <w:tcPr>
            <w:tcW w:w="3870" w:type="dxa"/>
            <w:vAlign w:val="bottom"/>
          </w:tcPr>
          <w:p w14:paraId="37CC8F92" w14:textId="4A4052D7" w:rsidR="00AE75A1" w:rsidRPr="003E761E" w:rsidRDefault="00AE75A1" w:rsidP="00AE75A1">
            <w:pPr>
              <w:spacing w:line="380" w:lineRule="exact"/>
              <w:ind w:left="162" w:hanging="162"/>
              <w:rPr>
                <w:rFonts w:ascii="Arial" w:hAnsi="Arial" w:cs="Arial"/>
                <w:kern w:val="28"/>
                <w:sz w:val="22"/>
                <w:szCs w:val="22"/>
                <w:cs/>
              </w:rPr>
            </w:pPr>
            <w:r w:rsidRPr="003E761E">
              <w:rPr>
                <w:rFonts w:ascii="Arial" w:hAnsi="Arial" w:cs="Arial"/>
                <w:kern w:val="28"/>
                <w:sz w:val="22"/>
                <w:szCs w:val="22"/>
              </w:rPr>
              <w:t>Financial assets measured at fair value through profit or loss</w:t>
            </w:r>
            <w:r w:rsidRPr="003E761E">
              <w:rPr>
                <w:rFonts w:ascii="Arial" w:hAnsi="Arial" w:cs="Arial"/>
                <w:kern w:val="28"/>
                <w:sz w:val="22"/>
                <w:szCs w:val="22"/>
                <w:cs/>
              </w:rPr>
              <w:t xml:space="preserve"> </w:t>
            </w:r>
          </w:p>
        </w:tc>
        <w:tc>
          <w:tcPr>
            <w:tcW w:w="1310" w:type="dxa"/>
          </w:tcPr>
          <w:p w14:paraId="3DACB6DF" w14:textId="77777777" w:rsidR="00AE75A1" w:rsidRPr="003E761E"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25F052E5" w14:textId="77777777" w:rsidR="00AE75A1" w:rsidRPr="003E761E"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0FA8D26B" w14:textId="77777777" w:rsidR="00AE75A1" w:rsidRPr="003E761E"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5A9D0153" w14:textId="77777777" w:rsidR="00AE75A1" w:rsidRPr="003E761E" w:rsidRDefault="00AE75A1" w:rsidP="00AE75A1">
            <w:pPr>
              <w:tabs>
                <w:tab w:val="right" w:pos="792"/>
              </w:tabs>
              <w:spacing w:line="380" w:lineRule="exact"/>
              <w:ind w:hanging="18"/>
              <w:jc w:val="thaiDistribute"/>
              <w:rPr>
                <w:rFonts w:ascii="Arial" w:hAnsi="Arial" w:cs="Arial"/>
                <w:kern w:val="28"/>
                <w:sz w:val="22"/>
                <w:szCs w:val="22"/>
                <w:cs/>
              </w:rPr>
            </w:pPr>
          </w:p>
        </w:tc>
      </w:tr>
      <w:tr w:rsidR="00F06C84" w:rsidRPr="003E761E" w14:paraId="4407B1F2" w14:textId="77777777" w:rsidTr="00EC6C16">
        <w:tc>
          <w:tcPr>
            <w:tcW w:w="3870" w:type="dxa"/>
            <w:vAlign w:val="bottom"/>
          </w:tcPr>
          <w:p w14:paraId="622DCD40" w14:textId="4CB3D6D6" w:rsidR="00F06C84" w:rsidRPr="003E761E" w:rsidRDefault="00F06C84" w:rsidP="00F06C84">
            <w:pPr>
              <w:spacing w:line="380" w:lineRule="exact"/>
              <w:ind w:left="162"/>
              <w:jc w:val="thaiDistribute"/>
              <w:rPr>
                <w:rFonts w:ascii="Arial" w:hAnsi="Arial" w:cs="Arial"/>
                <w:kern w:val="28"/>
                <w:sz w:val="22"/>
                <w:szCs w:val="22"/>
              </w:rPr>
            </w:pPr>
            <w:r w:rsidRPr="003E761E">
              <w:rPr>
                <w:rFonts w:ascii="Arial" w:hAnsi="Arial" w:cs="Arial"/>
                <w:kern w:val="28"/>
                <w:sz w:val="22"/>
                <w:szCs w:val="22"/>
              </w:rPr>
              <w:t>Government bonds</w:t>
            </w:r>
          </w:p>
        </w:tc>
        <w:tc>
          <w:tcPr>
            <w:tcW w:w="1310" w:type="dxa"/>
          </w:tcPr>
          <w:p w14:paraId="122804FE" w14:textId="379F9E25"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2454379A" w14:textId="1269D312"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18</w:t>
            </w:r>
          </w:p>
        </w:tc>
        <w:tc>
          <w:tcPr>
            <w:tcW w:w="1311" w:type="dxa"/>
          </w:tcPr>
          <w:p w14:paraId="4DE5D2AE" w14:textId="3EC64BAD"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04D03ED9" w14:textId="5ADB3EC4"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18</w:t>
            </w:r>
          </w:p>
        </w:tc>
      </w:tr>
      <w:tr w:rsidR="00F06C84" w:rsidRPr="003E761E" w14:paraId="1F15210D" w14:textId="77777777" w:rsidTr="00EC6C16">
        <w:tc>
          <w:tcPr>
            <w:tcW w:w="3870" w:type="dxa"/>
            <w:vAlign w:val="bottom"/>
          </w:tcPr>
          <w:p w14:paraId="03C7B5F2" w14:textId="77777777" w:rsidR="00F06C84" w:rsidRPr="003E761E" w:rsidRDefault="00F06C84" w:rsidP="00F06C84">
            <w:pPr>
              <w:spacing w:line="380" w:lineRule="exact"/>
              <w:ind w:left="162"/>
              <w:jc w:val="thaiDistribute"/>
              <w:rPr>
                <w:rFonts w:ascii="Arial" w:hAnsi="Arial" w:cs="Arial"/>
                <w:kern w:val="28"/>
                <w:sz w:val="22"/>
                <w:szCs w:val="22"/>
              </w:rPr>
            </w:pPr>
            <w:r w:rsidRPr="003E761E">
              <w:rPr>
                <w:rFonts w:ascii="Arial" w:hAnsi="Arial" w:cs="Arial"/>
                <w:kern w:val="28"/>
                <w:sz w:val="22"/>
                <w:szCs w:val="22"/>
              </w:rPr>
              <w:t>Debentures</w:t>
            </w:r>
          </w:p>
        </w:tc>
        <w:tc>
          <w:tcPr>
            <w:tcW w:w="1310" w:type="dxa"/>
          </w:tcPr>
          <w:p w14:paraId="1F9BC248" w14:textId="32BC3B0F" w:rsidR="00F06C84" w:rsidRPr="003E761E" w:rsidRDefault="00F06C84" w:rsidP="00F06C84">
            <w:pPr>
              <w:pStyle w:val="BodyTextIndent3"/>
              <w:tabs>
                <w:tab w:val="decimal" w:pos="882"/>
              </w:tabs>
              <w:spacing w:after="0" w:line="380" w:lineRule="exact"/>
              <w:ind w:left="0"/>
              <w:rPr>
                <w:rFonts w:ascii="Arial" w:hAnsi="Arial" w:cs="Arial"/>
                <w:kern w:val="28"/>
                <w:sz w:val="22"/>
                <w:szCs w:val="22"/>
                <w:cs/>
              </w:rPr>
            </w:pPr>
            <w:r w:rsidRPr="003E761E">
              <w:rPr>
                <w:rFonts w:ascii="Arial" w:hAnsi="Arial" w:cs="Arial"/>
                <w:kern w:val="28"/>
                <w:sz w:val="22"/>
                <w:szCs w:val="22"/>
              </w:rPr>
              <w:t>-</w:t>
            </w:r>
          </w:p>
        </w:tc>
        <w:tc>
          <w:tcPr>
            <w:tcW w:w="1311" w:type="dxa"/>
          </w:tcPr>
          <w:p w14:paraId="357914EE" w14:textId="7BAC9E34"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370</w:t>
            </w:r>
          </w:p>
        </w:tc>
        <w:tc>
          <w:tcPr>
            <w:tcW w:w="1311" w:type="dxa"/>
          </w:tcPr>
          <w:p w14:paraId="0124C0F6" w14:textId="7469FD69"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7A0B5051" w14:textId="2316F1A2" w:rsidR="00F06C84" w:rsidRPr="003E761E" w:rsidRDefault="00F06C84" w:rsidP="00F06C84">
            <w:pPr>
              <w:pStyle w:val="BodyTextIndent3"/>
              <w:tabs>
                <w:tab w:val="decimal" w:pos="882"/>
              </w:tabs>
              <w:spacing w:after="0" w:line="380" w:lineRule="exact"/>
              <w:ind w:left="0"/>
              <w:rPr>
                <w:rFonts w:ascii="Arial" w:hAnsi="Arial" w:cs="Arial"/>
                <w:kern w:val="28"/>
                <w:sz w:val="22"/>
                <w:szCs w:val="22"/>
                <w:cs/>
              </w:rPr>
            </w:pPr>
            <w:r w:rsidRPr="003E761E">
              <w:rPr>
                <w:rFonts w:ascii="Arial" w:hAnsi="Arial" w:cs="Arial"/>
                <w:kern w:val="28"/>
                <w:sz w:val="22"/>
                <w:szCs w:val="22"/>
              </w:rPr>
              <w:t>370</w:t>
            </w:r>
          </w:p>
        </w:tc>
      </w:tr>
      <w:tr w:rsidR="00F06C84" w:rsidRPr="003E761E" w14:paraId="274D3F3D" w14:textId="77777777" w:rsidTr="00EC6C16">
        <w:tc>
          <w:tcPr>
            <w:tcW w:w="3870" w:type="dxa"/>
            <w:vAlign w:val="bottom"/>
          </w:tcPr>
          <w:p w14:paraId="08A1A4DA" w14:textId="77777777" w:rsidR="00F06C84" w:rsidRPr="003E761E" w:rsidRDefault="00F06C84" w:rsidP="00F06C84">
            <w:pPr>
              <w:spacing w:line="380" w:lineRule="exact"/>
              <w:ind w:left="162"/>
              <w:jc w:val="thaiDistribute"/>
              <w:rPr>
                <w:rFonts w:ascii="Arial" w:hAnsi="Arial" w:cs="Arial"/>
                <w:kern w:val="28"/>
                <w:sz w:val="22"/>
                <w:szCs w:val="22"/>
              </w:rPr>
            </w:pPr>
            <w:r w:rsidRPr="003E761E">
              <w:rPr>
                <w:rFonts w:ascii="Arial" w:hAnsi="Arial" w:cs="Arial"/>
                <w:kern w:val="28"/>
                <w:sz w:val="22"/>
                <w:szCs w:val="22"/>
              </w:rPr>
              <w:t>Unit trusts</w:t>
            </w:r>
          </w:p>
        </w:tc>
        <w:tc>
          <w:tcPr>
            <w:tcW w:w="1310" w:type="dxa"/>
          </w:tcPr>
          <w:p w14:paraId="3C3DEA5B" w14:textId="458DD9E5"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2E547083" w14:textId="3A744A11"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102</w:t>
            </w:r>
          </w:p>
        </w:tc>
        <w:tc>
          <w:tcPr>
            <w:tcW w:w="1311" w:type="dxa"/>
          </w:tcPr>
          <w:p w14:paraId="786D280E" w14:textId="2E8B9532"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0EA69275" w14:textId="386AC06F" w:rsidR="00F06C84" w:rsidRPr="003E761E" w:rsidRDefault="00F06C84" w:rsidP="00F06C84">
            <w:pPr>
              <w:pStyle w:val="BodyTextIndent3"/>
              <w:tabs>
                <w:tab w:val="decimal" w:pos="882"/>
              </w:tabs>
              <w:spacing w:after="0" w:line="380" w:lineRule="exact"/>
              <w:ind w:left="0"/>
              <w:rPr>
                <w:rFonts w:ascii="Arial" w:hAnsi="Arial" w:cs="Arial"/>
                <w:kern w:val="28"/>
                <w:sz w:val="22"/>
                <w:szCs w:val="22"/>
                <w:cs/>
              </w:rPr>
            </w:pPr>
            <w:r w:rsidRPr="003E761E">
              <w:rPr>
                <w:rFonts w:ascii="Arial" w:hAnsi="Arial" w:cs="Arial"/>
                <w:kern w:val="28"/>
                <w:sz w:val="22"/>
                <w:szCs w:val="22"/>
              </w:rPr>
              <w:t>102</w:t>
            </w:r>
          </w:p>
        </w:tc>
      </w:tr>
      <w:tr w:rsidR="00F06C84" w:rsidRPr="003E761E" w14:paraId="65563FDB" w14:textId="77777777" w:rsidTr="00EC6C16">
        <w:tc>
          <w:tcPr>
            <w:tcW w:w="3870" w:type="dxa"/>
            <w:vAlign w:val="bottom"/>
          </w:tcPr>
          <w:p w14:paraId="597FCB7E" w14:textId="77777777" w:rsidR="00F06C84" w:rsidRPr="003E761E" w:rsidRDefault="00F06C84" w:rsidP="00F06C84">
            <w:pPr>
              <w:spacing w:line="380" w:lineRule="exact"/>
              <w:ind w:left="162"/>
              <w:jc w:val="thaiDistribute"/>
              <w:rPr>
                <w:rFonts w:ascii="Arial" w:hAnsi="Arial" w:cs="Arial"/>
                <w:kern w:val="28"/>
                <w:sz w:val="22"/>
                <w:szCs w:val="22"/>
              </w:rPr>
            </w:pPr>
            <w:r w:rsidRPr="003E761E">
              <w:rPr>
                <w:rFonts w:ascii="Arial" w:hAnsi="Arial" w:cs="Arial"/>
                <w:kern w:val="28"/>
                <w:sz w:val="22"/>
                <w:szCs w:val="22"/>
              </w:rPr>
              <w:t>Marketable securities</w:t>
            </w:r>
          </w:p>
        </w:tc>
        <w:tc>
          <w:tcPr>
            <w:tcW w:w="1310" w:type="dxa"/>
          </w:tcPr>
          <w:p w14:paraId="16AE93CB" w14:textId="31576235"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59</w:t>
            </w:r>
          </w:p>
        </w:tc>
        <w:tc>
          <w:tcPr>
            <w:tcW w:w="1311" w:type="dxa"/>
          </w:tcPr>
          <w:p w14:paraId="42687F41" w14:textId="634C42B4"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w:t>
            </w:r>
          </w:p>
        </w:tc>
        <w:tc>
          <w:tcPr>
            <w:tcW w:w="1311" w:type="dxa"/>
          </w:tcPr>
          <w:p w14:paraId="3DE6B668" w14:textId="672DC5D0" w:rsidR="00F06C84" w:rsidRPr="003E761E" w:rsidRDefault="00F06C84" w:rsidP="00F06C84">
            <w:pPr>
              <w:pStyle w:val="BodyTextIndent3"/>
              <w:tabs>
                <w:tab w:val="decimal" w:pos="882"/>
              </w:tabs>
              <w:spacing w:after="0" w:line="380" w:lineRule="exact"/>
              <w:ind w:left="0"/>
              <w:rPr>
                <w:rFonts w:ascii="Arial" w:hAnsi="Arial" w:cs="Arial"/>
                <w:kern w:val="28"/>
                <w:sz w:val="22"/>
                <w:szCs w:val="22"/>
                <w:cs/>
              </w:rPr>
            </w:pPr>
            <w:r w:rsidRPr="003E761E">
              <w:rPr>
                <w:rFonts w:ascii="Arial" w:hAnsi="Arial" w:cs="Arial"/>
                <w:kern w:val="28"/>
                <w:sz w:val="22"/>
                <w:szCs w:val="22"/>
              </w:rPr>
              <w:t>-</w:t>
            </w:r>
          </w:p>
        </w:tc>
        <w:tc>
          <w:tcPr>
            <w:tcW w:w="1311" w:type="dxa"/>
          </w:tcPr>
          <w:p w14:paraId="56F08CCC" w14:textId="4D9A23AC" w:rsidR="00F06C84" w:rsidRPr="003E761E" w:rsidRDefault="00F06C84" w:rsidP="00F06C84">
            <w:pPr>
              <w:pStyle w:val="BodyTextIndent3"/>
              <w:tabs>
                <w:tab w:val="decimal" w:pos="882"/>
              </w:tabs>
              <w:spacing w:after="0" w:line="380" w:lineRule="exact"/>
              <w:ind w:left="0"/>
              <w:rPr>
                <w:rFonts w:ascii="Arial" w:hAnsi="Arial" w:cs="Arial"/>
                <w:kern w:val="28"/>
                <w:sz w:val="22"/>
                <w:szCs w:val="22"/>
              </w:rPr>
            </w:pPr>
            <w:r w:rsidRPr="003E761E">
              <w:rPr>
                <w:rFonts w:ascii="Arial" w:hAnsi="Arial" w:cs="Arial"/>
                <w:kern w:val="28"/>
                <w:sz w:val="22"/>
                <w:szCs w:val="22"/>
              </w:rPr>
              <w:t>59</w:t>
            </w:r>
          </w:p>
        </w:tc>
      </w:tr>
    </w:tbl>
    <w:p w14:paraId="38DC94EB" w14:textId="07D4F68B" w:rsidR="003A47C6" w:rsidRPr="003E761E" w:rsidRDefault="00B96AC4" w:rsidP="007843C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3E761E">
        <w:rPr>
          <w:rFonts w:ascii="Arial" w:hAnsi="Arial"/>
          <w:b/>
          <w:bCs/>
          <w:color w:val="000000"/>
          <w:sz w:val="22"/>
          <w:szCs w:val="22"/>
        </w:rPr>
        <w:t>3</w:t>
      </w:r>
      <w:r w:rsidR="006A2622" w:rsidRPr="003E761E">
        <w:rPr>
          <w:rFonts w:ascii="Arial" w:hAnsi="Arial"/>
          <w:b/>
          <w:bCs/>
          <w:color w:val="000000"/>
          <w:sz w:val="22"/>
          <w:szCs w:val="22"/>
        </w:rPr>
        <w:t>7</w:t>
      </w:r>
      <w:r w:rsidR="003A47C6" w:rsidRPr="003E761E">
        <w:rPr>
          <w:rFonts w:ascii="Arial" w:hAnsi="Arial"/>
          <w:b/>
          <w:bCs/>
          <w:color w:val="000000"/>
          <w:sz w:val="22"/>
          <w:szCs w:val="22"/>
        </w:rPr>
        <w:t>.</w:t>
      </w:r>
      <w:r w:rsidR="003A47C6" w:rsidRPr="003E761E">
        <w:rPr>
          <w:rFonts w:ascii="Arial" w:hAnsi="Arial"/>
          <w:sz w:val="22"/>
          <w:szCs w:val="22"/>
        </w:rPr>
        <w:tab/>
      </w:r>
      <w:r w:rsidR="003A47C6" w:rsidRPr="003E761E">
        <w:rPr>
          <w:rFonts w:ascii="Arial" w:hAnsi="Arial"/>
          <w:b/>
          <w:bCs/>
          <w:sz w:val="22"/>
          <w:szCs w:val="22"/>
        </w:rPr>
        <w:t>Financial instruments</w:t>
      </w:r>
    </w:p>
    <w:p w14:paraId="0149C57B" w14:textId="58602899" w:rsidR="00321D94" w:rsidRPr="003E761E" w:rsidRDefault="00321D94" w:rsidP="006F1ED2">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3E761E">
        <w:rPr>
          <w:rFonts w:ascii="Arial" w:hAnsi="Arial"/>
          <w:b/>
          <w:bCs/>
          <w:color w:val="000000"/>
          <w:sz w:val="22"/>
          <w:szCs w:val="22"/>
        </w:rPr>
        <w:t>3</w:t>
      </w:r>
      <w:r w:rsidR="006A2622" w:rsidRPr="003E761E">
        <w:rPr>
          <w:rFonts w:ascii="Arial" w:hAnsi="Arial"/>
          <w:b/>
          <w:bCs/>
          <w:color w:val="000000"/>
          <w:sz w:val="22"/>
          <w:szCs w:val="22"/>
        </w:rPr>
        <w:t>7</w:t>
      </w:r>
      <w:r w:rsidRPr="003E761E">
        <w:rPr>
          <w:rFonts w:ascii="Arial" w:hAnsi="Arial"/>
          <w:b/>
          <w:bCs/>
          <w:color w:val="000000"/>
          <w:sz w:val="22"/>
          <w:szCs w:val="22"/>
        </w:rPr>
        <w:t>.1</w:t>
      </w:r>
      <w:r w:rsidRPr="003E761E">
        <w:rPr>
          <w:rFonts w:ascii="Arial" w:hAnsi="Arial" w:cs="Arial"/>
          <w:b/>
          <w:bCs/>
          <w:sz w:val="22"/>
          <w:szCs w:val="22"/>
        </w:rPr>
        <w:tab/>
        <w:t xml:space="preserve">Financial risk management </w:t>
      </w:r>
      <w:r w:rsidR="00B249AD" w:rsidRPr="003E761E">
        <w:rPr>
          <w:rFonts w:ascii="Arial" w:hAnsi="Arial" w:cs="Arial"/>
          <w:b/>
          <w:bCs/>
          <w:sz w:val="22"/>
          <w:szCs w:val="22"/>
        </w:rPr>
        <w:t xml:space="preserve">objective and </w:t>
      </w:r>
      <w:r w:rsidRPr="003E761E">
        <w:rPr>
          <w:rFonts w:ascii="Arial" w:hAnsi="Arial" w:cs="Arial"/>
          <w:b/>
          <w:bCs/>
          <w:sz w:val="22"/>
          <w:szCs w:val="22"/>
        </w:rPr>
        <w:t>policies</w:t>
      </w:r>
    </w:p>
    <w:p w14:paraId="7F286562" w14:textId="7A3EA07F" w:rsidR="00B249AD" w:rsidRPr="003E761E" w:rsidRDefault="00321D94" w:rsidP="00B249A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r>
      <w:r w:rsidR="00B249AD" w:rsidRPr="003E761E">
        <w:rPr>
          <w:rFonts w:ascii="Arial" w:hAnsi="Arial" w:cs="Arial"/>
          <w:sz w:val="22"/>
          <w:szCs w:val="22"/>
        </w:rPr>
        <w:t xml:space="preserve">The Group’s financial instruments comprise cash and cash equivalents, trade accounts receivable, investments, trade payable, </w:t>
      </w:r>
      <w:r w:rsidR="00AE69B9" w:rsidRPr="003E761E">
        <w:rPr>
          <w:rFonts w:ascii="Arial" w:hAnsi="Arial" w:cs="Arial"/>
          <w:sz w:val="22"/>
          <w:szCs w:val="22"/>
        </w:rPr>
        <w:t>lease liabilities, security deposits, accrued expense</w:t>
      </w:r>
      <w:r w:rsidR="00E9092B" w:rsidRPr="003E761E">
        <w:rPr>
          <w:rFonts w:ascii="Arial" w:hAnsi="Arial" w:cs="Arial"/>
          <w:sz w:val="22"/>
          <w:szCs w:val="22"/>
        </w:rPr>
        <w:t>s</w:t>
      </w:r>
      <w:r w:rsidR="00AE69B9" w:rsidRPr="003E761E">
        <w:rPr>
          <w:rFonts w:ascii="Arial" w:hAnsi="Arial" w:cs="Arial"/>
          <w:sz w:val="22"/>
          <w:szCs w:val="22"/>
        </w:rPr>
        <w:t xml:space="preserve">, provision for port remuneration </w:t>
      </w:r>
      <w:r w:rsidR="003E3DE2" w:rsidRPr="003E761E">
        <w:rPr>
          <w:rFonts w:ascii="Arial" w:hAnsi="Arial" w:cs="Arial"/>
          <w:sz w:val="22"/>
          <w:szCs w:val="22"/>
        </w:rPr>
        <w:t>under</w:t>
      </w:r>
      <w:r w:rsidR="00AE69B9" w:rsidRPr="003E761E">
        <w:rPr>
          <w:rFonts w:ascii="Arial" w:hAnsi="Arial" w:cs="Arial"/>
          <w:sz w:val="22"/>
          <w:szCs w:val="22"/>
        </w:rPr>
        <w:t xml:space="preserve"> concession agreement </w:t>
      </w:r>
      <w:r w:rsidR="00B249AD" w:rsidRPr="003E761E">
        <w:rPr>
          <w:rFonts w:ascii="Arial" w:hAnsi="Arial" w:cs="Arial"/>
          <w:sz w:val="22"/>
          <w:szCs w:val="22"/>
        </w:rPr>
        <w:t>and long from financial institution. The financial risks associated with these financial instruments and how they are managed is described below.</w:t>
      </w:r>
    </w:p>
    <w:p w14:paraId="06BCF53D" w14:textId="77777777" w:rsidR="00321D94" w:rsidRPr="003E761E" w:rsidRDefault="00321D94" w:rsidP="00B249A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3E761E">
        <w:rPr>
          <w:rFonts w:ascii="Arial" w:hAnsi="Arial" w:cs="Arial"/>
          <w:b/>
          <w:bCs/>
          <w:i/>
          <w:iCs/>
          <w:sz w:val="22"/>
          <w:szCs w:val="22"/>
        </w:rPr>
        <w:tab/>
        <w:t>Credit risk</w:t>
      </w:r>
    </w:p>
    <w:p w14:paraId="1A18D693" w14:textId="77777777" w:rsidR="00321D94" w:rsidRPr="003E761E" w:rsidRDefault="00321D94" w:rsidP="006F1E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t xml:space="preserve">The </w:t>
      </w:r>
      <w:r w:rsidR="00351833" w:rsidRPr="003E761E">
        <w:rPr>
          <w:rFonts w:ascii="Arial" w:hAnsi="Arial" w:cs="Arial"/>
          <w:sz w:val="22"/>
          <w:szCs w:val="22"/>
        </w:rPr>
        <w:t>Group</w:t>
      </w:r>
      <w:r w:rsidRPr="003E761E">
        <w:rPr>
          <w:rFonts w:ascii="Arial" w:hAnsi="Arial" w:cs="Arial"/>
          <w:sz w:val="22"/>
          <w:szCs w:val="22"/>
        </w:rPr>
        <w:t xml:space="preserve"> is exposed to credit risk primarily with respect to trade accounts receivable</w:t>
      </w:r>
      <w:r w:rsidR="005A52B4" w:rsidRPr="003E761E">
        <w:rPr>
          <w:rFonts w:ascii="Arial" w:hAnsi="Arial" w:cs="Arial"/>
          <w:sz w:val="22"/>
          <w:szCs w:val="22"/>
        </w:rPr>
        <w:t xml:space="preserve"> </w:t>
      </w:r>
      <w:r w:rsidR="00351833" w:rsidRPr="003E761E">
        <w:rPr>
          <w:rFonts w:ascii="Arial" w:hAnsi="Arial" w:cs="Arial"/>
          <w:sz w:val="22"/>
          <w:szCs w:val="22"/>
        </w:rPr>
        <w:t>and</w:t>
      </w:r>
      <w:r w:rsidRPr="003E761E">
        <w:rPr>
          <w:rFonts w:ascii="Arial" w:hAnsi="Arial" w:cs="Arial"/>
          <w:sz w:val="22"/>
          <w:szCs w:val="22"/>
        </w:rPr>
        <w:t xml:space="preserve"> deposits with banks and financial institutions. The maximum exposure to credit risk is limited to the carrying amounts as stated in the statement of financial position.</w:t>
      </w:r>
    </w:p>
    <w:p w14:paraId="1C6F633D" w14:textId="77777777" w:rsidR="00351833" w:rsidRPr="003E761E"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3E761E">
        <w:rPr>
          <w:rFonts w:ascii="Arial" w:hAnsi="Arial"/>
          <w:b/>
          <w:bCs/>
          <w:i/>
          <w:iCs/>
          <w:sz w:val="22"/>
          <w:szCs w:val="22"/>
        </w:rPr>
        <w:t>Trade receivables</w:t>
      </w:r>
    </w:p>
    <w:p w14:paraId="783ED2D4" w14:textId="77777777" w:rsidR="00351833" w:rsidRPr="003E761E" w:rsidRDefault="00351833" w:rsidP="000F0BB8">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E761E">
        <w:rPr>
          <w:rFonts w:ascii="Arial" w:hAnsi="Arial"/>
          <w:sz w:val="22"/>
          <w:szCs w:val="22"/>
        </w:rPr>
        <w:t>The Group manages the risk by adopting appropriate credit control policies and procedures and therefore does not expect to incur material financial losses. Outstanding trade receivables are regularly monitored and any services to major customers are generally covered by security deposit.</w:t>
      </w:r>
    </w:p>
    <w:p w14:paraId="267FA130" w14:textId="77777777" w:rsidR="000F0BB8" w:rsidRPr="003E761E" w:rsidRDefault="000F0BB8">
      <w:pPr>
        <w:overflowPunct/>
        <w:autoSpaceDE/>
        <w:autoSpaceDN/>
        <w:adjustRightInd/>
        <w:spacing w:before="100" w:after="100" w:line="380" w:lineRule="exact"/>
        <w:ind w:right="-43"/>
        <w:jc w:val="both"/>
        <w:textAlignment w:val="auto"/>
        <w:rPr>
          <w:rFonts w:ascii="Arial" w:hAnsi="Arial"/>
          <w:sz w:val="22"/>
          <w:szCs w:val="22"/>
        </w:rPr>
      </w:pPr>
      <w:bookmarkStart w:id="5" w:name="_Hlk61506852"/>
      <w:r w:rsidRPr="003E761E">
        <w:rPr>
          <w:rFonts w:ascii="Arial" w:hAnsi="Arial"/>
          <w:sz w:val="22"/>
          <w:szCs w:val="22"/>
        </w:rPr>
        <w:br w:type="page"/>
      </w:r>
    </w:p>
    <w:p w14:paraId="1D2B0DA6" w14:textId="631E8FCD" w:rsidR="00351833" w:rsidRPr="003E761E"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E761E">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5"/>
      <w:r w:rsidRPr="003E761E">
        <w:rPr>
          <w:rFonts w:ascii="Arial" w:hAnsi="Arial"/>
          <w:sz w:val="22"/>
          <w:szCs w:val="22"/>
        </w:rPr>
        <w:t xml:space="preserve">. The calculation reflects the time value of money and reasonable and supportable information that is available at the reporting date about past events, current </w:t>
      </w:r>
      <w:proofErr w:type="gramStart"/>
      <w:r w:rsidRPr="003E761E">
        <w:rPr>
          <w:rFonts w:ascii="Arial" w:hAnsi="Arial"/>
          <w:sz w:val="22"/>
          <w:szCs w:val="22"/>
        </w:rPr>
        <w:t>conditions</w:t>
      </w:r>
      <w:proofErr w:type="gramEnd"/>
      <w:r w:rsidRPr="003E761E">
        <w:rPr>
          <w:rFonts w:ascii="Arial" w:hAnsi="Arial"/>
          <w:sz w:val="22"/>
          <w:szCs w:val="22"/>
        </w:rPr>
        <w:t xml:space="preserve"> and forecasts of future economic conditions. Generally, trade receivables are written-off if past due for more than one year and not subject to enforcement activity. </w:t>
      </w:r>
    </w:p>
    <w:p w14:paraId="17B74BE2" w14:textId="77777777" w:rsidR="00351833" w:rsidRPr="003E761E"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E761E">
        <w:rPr>
          <w:rFonts w:ascii="Arial" w:hAnsi="Arial"/>
          <w:b/>
          <w:bCs/>
          <w:i/>
          <w:iCs/>
          <w:sz w:val="22"/>
          <w:szCs w:val="22"/>
        </w:rPr>
        <w:t>Financial instruments and cash deposits</w:t>
      </w:r>
    </w:p>
    <w:p w14:paraId="6DE6E7E1" w14:textId="77777777" w:rsidR="00351833" w:rsidRPr="003E761E" w:rsidRDefault="00351833" w:rsidP="006A2622">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E761E">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3E761E">
        <w:rPr>
          <w:rFonts w:ascii="Arial" w:hAnsi="Arial"/>
          <w:sz w:val="22"/>
          <w:szCs w:val="22"/>
        </w:rPr>
        <w:t>basis, and</w:t>
      </w:r>
      <w:proofErr w:type="gramEnd"/>
      <w:r w:rsidRPr="003E761E">
        <w:rPr>
          <w:rFonts w:ascii="Arial" w:hAnsi="Arial"/>
          <w:sz w:val="22"/>
          <w:szCs w:val="22"/>
        </w:rPr>
        <w:t xml:space="preserve"> may be updated throughout the year subject to approval of the Group’s </w:t>
      </w:r>
      <w:r w:rsidR="00AA0FED" w:rsidRPr="003E761E">
        <w:rPr>
          <w:rFonts w:ascii="Arial" w:hAnsi="Arial"/>
          <w:sz w:val="22"/>
          <w:szCs w:val="22"/>
        </w:rPr>
        <w:t>Board of Directors</w:t>
      </w:r>
      <w:r w:rsidRPr="003E761E">
        <w:rPr>
          <w:rFonts w:ascii="Arial" w:hAnsi="Arial"/>
          <w:sz w:val="22"/>
          <w:szCs w:val="22"/>
        </w:rPr>
        <w:t xml:space="preserve">. The limits are set to </w:t>
      </w:r>
      <w:proofErr w:type="spellStart"/>
      <w:r w:rsidRPr="003E761E">
        <w:rPr>
          <w:rFonts w:ascii="Arial" w:hAnsi="Arial"/>
          <w:sz w:val="22"/>
          <w:szCs w:val="22"/>
        </w:rPr>
        <w:t>minimise</w:t>
      </w:r>
      <w:proofErr w:type="spellEnd"/>
      <w:r w:rsidRPr="003E761E">
        <w:rPr>
          <w:rFonts w:ascii="Arial" w:hAnsi="Arial"/>
          <w:sz w:val="22"/>
          <w:szCs w:val="22"/>
        </w:rPr>
        <w:t xml:space="preserve"> the concentration of risks and therefore mitigate financial loss through a counterparty’s potential failure to make payments. </w:t>
      </w:r>
    </w:p>
    <w:p w14:paraId="4E5A8737" w14:textId="7E934938" w:rsidR="00351833" w:rsidRPr="003E761E"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E761E">
        <w:rPr>
          <w:rFonts w:ascii="Arial" w:hAnsi="Arial"/>
          <w:sz w:val="22"/>
          <w:szCs w:val="22"/>
        </w:rPr>
        <w:t>The credit risk on debt instruments is limited because the counterparties are banks with high credit-ratings assigned by international credit-rating agencies</w:t>
      </w:r>
      <w:r w:rsidR="0093683D">
        <w:rPr>
          <w:rFonts w:ascii="Arial" w:hAnsi="Arial"/>
          <w:sz w:val="22"/>
          <w:szCs w:val="22"/>
        </w:rPr>
        <w:t>.</w:t>
      </w:r>
    </w:p>
    <w:p w14:paraId="02023927" w14:textId="03073F74" w:rsidR="00321D94" w:rsidRPr="003E761E" w:rsidRDefault="00321D94" w:rsidP="00937491">
      <w:pPr>
        <w:tabs>
          <w:tab w:val="left" w:pos="9828"/>
        </w:tabs>
        <w:spacing w:before="120" w:after="120" w:line="380" w:lineRule="exact"/>
        <w:ind w:left="547" w:right="-43" w:hanging="547"/>
        <w:jc w:val="thaiDistribute"/>
        <w:rPr>
          <w:rFonts w:ascii="Arial" w:hAnsi="Arial" w:cs="Arial"/>
          <w:b/>
          <w:bCs/>
          <w:i/>
          <w:iCs/>
          <w:sz w:val="22"/>
          <w:szCs w:val="22"/>
        </w:rPr>
      </w:pPr>
      <w:r w:rsidRPr="003E761E">
        <w:rPr>
          <w:rFonts w:ascii="Arial" w:hAnsi="Arial" w:cs="Arial"/>
          <w:b/>
          <w:bCs/>
          <w:i/>
          <w:iCs/>
          <w:sz w:val="22"/>
          <w:szCs w:val="22"/>
        </w:rPr>
        <w:tab/>
        <w:t>Interest rate risk</w:t>
      </w:r>
    </w:p>
    <w:p w14:paraId="2A573D6C" w14:textId="77777777" w:rsidR="00321D94" w:rsidRPr="003E761E" w:rsidRDefault="00321D94" w:rsidP="0093749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3E761E">
        <w:rPr>
          <w:rFonts w:ascii="Arial" w:hAnsi="Arial" w:cs="Arial"/>
          <w:sz w:val="22"/>
          <w:szCs w:val="22"/>
        </w:rPr>
        <w:tab/>
        <w:t xml:space="preserve">The </w:t>
      </w:r>
      <w:r w:rsidR="005A52B4" w:rsidRPr="003E761E">
        <w:rPr>
          <w:rFonts w:ascii="Arial" w:hAnsi="Arial" w:cs="Arial"/>
          <w:sz w:val="22"/>
          <w:szCs w:val="22"/>
        </w:rPr>
        <w:t>Group</w:t>
      </w:r>
      <w:r w:rsidRPr="003E761E">
        <w:rPr>
          <w:rFonts w:ascii="Arial" w:hAnsi="Arial" w:cs="Arial"/>
          <w:sz w:val="22"/>
          <w:szCs w:val="22"/>
        </w:rPr>
        <w:t xml:space="preserve">’s exposure to interest rate risk relates primarily to its long-term </w:t>
      </w:r>
      <w:r w:rsidR="005A52B4" w:rsidRPr="003E761E">
        <w:rPr>
          <w:rFonts w:ascii="Arial" w:hAnsi="Arial" w:cs="Arial"/>
          <w:sz w:val="22"/>
          <w:szCs w:val="22"/>
        </w:rPr>
        <w:t>loan</w:t>
      </w:r>
      <w:r w:rsidRPr="003E761E">
        <w:rPr>
          <w:rFonts w:ascii="Arial" w:hAnsi="Arial" w:cs="Arial"/>
          <w:sz w:val="22"/>
          <w:szCs w:val="22"/>
        </w:rPr>
        <w:t xml:space="preserve">. Most of the </w:t>
      </w:r>
      <w:r w:rsidR="005A52B4" w:rsidRPr="003E761E">
        <w:rPr>
          <w:rFonts w:ascii="Arial" w:hAnsi="Arial" w:cs="Arial"/>
          <w:sz w:val="22"/>
          <w:szCs w:val="22"/>
        </w:rPr>
        <w:t>Group</w:t>
      </w:r>
      <w:r w:rsidRPr="003E761E">
        <w:rPr>
          <w:rFonts w:ascii="Arial" w:hAnsi="Arial" w:cs="Arial"/>
          <w:sz w:val="22"/>
          <w:szCs w:val="22"/>
        </w:rPr>
        <w:t xml:space="preserve">’s financial assets and liabilities bear floating interest rates or fixed interest rates which are close to the market rate. </w:t>
      </w:r>
      <w:r w:rsidR="00DE3F79" w:rsidRPr="003E761E">
        <w:rPr>
          <w:rFonts w:ascii="Arial" w:hAnsi="Arial" w:cs="Arial"/>
          <w:sz w:val="22"/>
          <w:szCs w:val="22"/>
        </w:rPr>
        <w:t>The Group’s interest rate risk is low.</w:t>
      </w:r>
    </w:p>
    <w:p w14:paraId="6FDC312D" w14:textId="3D4E3E87" w:rsidR="00321D94" w:rsidRPr="003E761E" w:rsidRDefault="00321D94" w:rsidP="0093749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t xml:space="preserve">As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F06C84" w:rsidRPr="003E761E">
        <w:rPr>
          <w:rFonts w:ascii="Arial" w:hAnsi="Arial" w:cs="Arial"/>
          <w:sz w:val="22"/>
          <w:szCs w:val="22"/>
        </w:rPr>
        <w:t>3</w:t>
      </w:r>
      <w:r w:rsidRPr="003E761E">
        <w:rPr>
          <w:rFonts w:ascii="Arial" w:hAnsi="Arial" w:cs="Arial"/>
          <w:sz w:val="22"/>
          <w:szCs w:val="22"/>
        </w:rPr>
        <w:t xml:space="preserve"> and 20</w:t>
      </w:r>
      <w:r w:rsidR="00E773AA" w:rsidRPr="003E761E">
        <w:rPr>
          <w:rFonts w:ascii="Arial" w:hAnsi="Arial" w:cs="Arial"/>
          <w:sz w:val="22"/>
          <w:szCs w:val="22"/>
        </w:rPr>
        <w:t>2</w:t>
      </w:r>
      <w:r w:rsidR="00F06C84" w:rsidRPr="003E761E">
        <w:rPr>
          <w:rFonts w:ascii="Arial" w:hAnsi="Arial" w:cs="Arial"/>
          <w:sz w:val="22"/>
          <w:szCs w:val="22"/>
        </w:rPr>
        <w:t>2</w:t>
      </w:r>
      <w:r w:rsidRPr="003E761E">
        <w:rPr>
          <w:rFonts w:ascii="Arial" w:hAnsi="Arial" w:cs="Arial"/>
          <w:sz w:val="22"/>
          <w:szCs w:val="22"/>
        </w:rPr>
        <w:t xml:space="preserve">, significant financial assets and liabilities classified by type of interest rate are </w:t>
      </w:r>
      <w:proofErr w:type="spellStart"/>
      <w:r w:rsidRPr="003E761E">
        <w:rPr>
          <w:rFonts w:ascii="Arial" w:hAnsi="Arial" w:cs="Arial"/>
          <w:sz w:val="22"/>
          <w:szCs w:val="22"/>
        </w:rPr>
        <w:t>summarised</w:t>
      </w:r>
      <w:proofErr w:type="spellEnd"/>
      <w:r w:rsidRPr="003E761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7A622803" w14:textId="77777777" w:rsidR="000F0BB8" w:rsidRPr="003E761E" w:rsidRDefault="00321D94" w:rsidP="009255D3">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r w:rsidRPr="003E761E">
        <w:rPr>
          <w:rFonts w:ascii="Arial" w:hAnsi="Arial"/>
          <w:sz w:val="16"/>
          <w:szCs w:val="16"/>
        </w:rPr>
        <w:t xml:space="preserve"> </w:t>
      </w:r>
    </w:p>
    <w:p w14:paraId="50CC4A47" w14:textId="77777777" w:rsidR="000F0BB8" w:rsidRPr="003E761E" w:rsidRDefault="000F0BB8">
      <w:pPr>
        <w:overflowPunct/>
        <w:autoSpaceDE/>
        <w:autoSpaceDN/>
        <w:adjustRightInd/>
        <w:spacing w:before="100" w:after="100" w:line="380" w:lineRule="exact"/>
        <w:ind w:right="-43"/>
        <w:jc w:val="both"/>
        <w:textAlignment w:val="auto"/>
        <w:rPr>
          <w:rFonts w:ascii="Arial" w:hAnsi="Arial"/>
          <w:sz w:val="16"/>
          <w:szCs w:val="16"/>
        </w:rPr>
      </w:pPr>
      <w:r w:rsidRPr="003E761E">
        <w:rPr>
          <w:rFonts w:ascii="Arial" w:hAnsi="Arial"/>
          <w:sz w:val="16"/>
          <w:szCs w:val="16"/>
        </w:rPr>
        <w:br w:type="page"/>
      </w:r>
    </w:p>
    <w:p w14:paraId="4E02667A" w14:textId="22A5E198" w:rsidR="00A57B47" w:rsidRPr="003E761E" w:rsidRDefault="00A57B47" w:rsidP="009255D3">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r w:rsidRPr="003E761E">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7E0847" w:rsidRPr="003E761E" w14:paraId="7C902217" w14:textId="77777777" w:rsidTr="00951D61">
        <w:trPr>
          <w:cantSplit/>
          <w:trHeight w:val="243"/>
          <w:tblHeader/>
        </w:trPr>
        <w:tc>
          <w:tcPr>
            <w:tcW w:w="2790" w:type="dxa"/>
          </w:tcPr>
          <w:p w14:paraId="4D2227EB" w14:textId="77777777" w:rsidR="007E0847" w:rsidRPr="003E761E" w:rsidRDefault="007E0847" w:rsidP="002B6E59">
            <w:pPr>
              <w:tabs>
                <w:tab w:val="left" w:pos="240"/>
              </w:tabs>
              <w:spacing w:line="28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326234CB" w14:textId="77777777" w:rsidR="007E0847" w:rsidRPr="003E761E" w:rsidRDefault="008E3A4C" w:rsidP="002B6E59">
            <w:pPr>
              <w:pBdr>
                <w:bottom w:val="single" w:sz="4" w:space="1" w:color="auto"/>
              </w:pBdr>
              <w:spacing w:line="280" w:lineRule="exact"/>
              <w:jc w:val="center"/>
              <w:rPr>
                <w:rFonts w:ascii="Arial" w:hAnsi="Arial" w:cstheme="minorBidi"/>
                <w:sz w:val="16"/>
                <w:szCs w:val="16"/>
                <w:cs/>
              </w:rPr>
            </w:pPr>
            <w:r w:rsidRPr="003E761E">
              <w:rPr>
                <w:rFonts w:ascii="Arial" w:hAnsi="Arial" w:cs="Arial"/>
                <w:sz w:val="16"/>
                <w:szCs w:val="16"/>
              </w:rPr>
              <w:t xml:space="preserve">Consolidated financial statement </w:t>
            </w:r>
          </w:p>
        </w:tc>
      </w:tr>
      <w:tr w:rsidR="007E0847" w:rsidRPr="003E761E" w14:paraId="6A53A6FE" w14:textId="77777777" w:rsidTr="00951D61">
        <w:trPr>
          <w:cantSplit/>
          <w:tblHeader/>
        </w:trPr>
        <w:tc>
          <w:tcPr>
            <w:tcW w:w="2790" w:type="dxa"/>
          </w:tcPr>
          <w:p w14:paraId="4078BE19" w14:textId="77777777" w:rsidR="007E0847" w:rsidRPr="003E761E" w:rsidRDefault="007E0847" w:rsidP="002B6E59">
            <w:pPr>
              <w:tabs>
                <w:tab w:val="left" w:pos="240"/>
              </w:tabs>
              <w:spacing w:line="28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32194BA" w14:textId="04B3808F" w:rsidR="007E0847" w:rsidRPr="003E761E" w:rsidRDefault="001A26DC" w:rsidP="002B6E59">
            <w:pPr>
              <w:pBdr>
                <w:bottom w:val="single" w:sz="4" w:space="1" w:color="auto"/>
              </w:pBdr>
              <w:spacing w:line="28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w:t>
            </w:r>
            <w:r w:rsidR="002026B9" w:rsidRPr="003E761E">
              <w:rPr>
                <w:rFonts w:ascii="Arial" w:hAnsi="Arial" w:cs="Arial"/>
                <w:sz w:val="16"/>
                <w:szCs w:val="16"/>
              </w:rPr>
              <w:t>20</w:t>
            </w:r>
            <w:r w:rsidR="00EC6C16" w:rsidRPr="003E761E">
              <w:rPr>
                <w:rFonts w:ascii="Arial" w:hAnsi="Arial" w:cs="Arial"/>
                <w:sz w:val="16"/>
                <w:szCs w:val="16"/>
              </w:rPr>
              <w:t>2</w:t>
            </w:r>
            <w:r w:rsidR="00F06C84" w:rsidRPr="003E761E">
              <w:rPr>
                <w:rFonts w:ascii="Arial" w:hAnsi="Arial" w:cs="Arial"/>
                <w:sz w:val="16"/>
                <w:szCs w:val="16"/>
              </w:rPr>
              <w:t>3</w:t>
            </w:r>
          </w:p>
        </w:tc>
      </w:tr>
      <w:tr w:rsidR="00B3365D" w:rsidRPr="003E761E" w14:paraId="04BDD7AE" w14:textId="77777777" w:rsidTr="00951D61">
        <w:trPr>
          <w:cantSplit/>
          <w:tblHeader/>
        </w:trPr>
        <w:tc>
          <w:tcPr>
            <w:tcW w:w="2790" w:type="dxa"/>
          </w:tcPr>
          <w:p w14:paraId="1E35B30A" w14:textId="77777777" w:rsidR="00B3365D" w:rsidRPr="003E761E" w:rsidRDefault="00B3365D" w:rsidP="002B6E59">
            <w:pPr>
              <w:tabs>
                <w:tab w:val="left" w:pos="240"/>
              </w:tabs>
              <w:spacing w:line="280" w:lineRule="exact"/>
              <w:ind w:left="240" w:right="-108" w:hanging="240"/>
              <w:rPr>
                <w:rFonts w:ascii="Arial" w:hAnsi="Arial" w:cs="Arial"/>
                <w:sz w:val="16"/>
                <w:szCs w:val="16"/>
              </w:rPr>
            </w:pPr>
          </w:p>
        </w:tc>
        <w:tc>
          <w:tcPr>
            <w:tcW w:w="2880" w:type="dxa"/>
            <w:gridSpan w:val="3"/>
          </w:tcPr>
          <w:p w14:paraId="6CDA0064" w14:textId="27BAAA15"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024DF557" w14:textId="214308B8" w:rsidR="00B3365D" w:rsidRPr="003E761E" w:rsidRDefault="00B3365D" w:rsidP="002B6E59">
            <w:pPr>
              <w:spacing w:line="280" w:lineRule="exact"/>
              <w:jc w:val="center"/>
              <w:rPr>
                <w:rFonts w:ascii="Arial" w:hAnsi="Arial" w:cs="Arial"/>
                <w:sz w:val="16"/>
                <w:szCs w:val="16"/>
              </w:rPr>
            </w:pPr>
          </w:p>
        </w:tc>
        <w:tc>
          <w:tcPr>
            <w:tcW w:w="1128" w:type="dxa"/>
          </w:tcPr>
          <w:p w14:paraId="03C9CB93" w14:textId="5CA42C44" w:rsidR="00B3365D" w:rsidRPr="003E761E" w:rsidRDefault="00B3365D" w:rsidP="002B6E59">
            <w:pPr>
              <w:spacing w:line="280" w:lineRule="exact"/>
              <w:jc w:val="center"/>
              <w:rPr>
                <w:rFonts w:ascii="Arial" w:hAnsi="Arial" w:cs="Arial"/>
                <w:sz w:val="16"/>
                <w:szCs w:val="16"/>
              </w:rPr>
            </w:pPr>
          </w:p>
        </w:tc>
        <w:tc>
          <w:tcPr>
            <w:tcW w:w="1170" w:type="dxa"/>
          </w:tcPr>
          <w:p w14:paraId="6F936606" w14:textId="2562DC25" w:rsidR="00B3365D" w:rsidRPr="003E761E" w:rsidRDefault="00B3365D" w:rsidP="002B6E59">
            <w:pPr>
              <w:spacing w:line="280" w:lineRule="exact"/>
              <w:jc w:val="center"/>
              <w:rPr>
                <w:rFonts w:ascii="Arial" w:hAnsi="Arial" w:cs="Arial"/>
                <w:sz w:val="16"/>
                <w:szCs w:val="16"/>
              </w:rPr>
            </w:pPr>
          </w:p>
        </w:tc>
      </w:tr>
      <w:tr w:rsidR="00B3365D" w:rsidRPr="003E761E" w14:paraId="3AB0628B" w14:textId="77777777" w:rsidTr="00951D61">
        <w:trPr>
          <w:cantSplit/>
          <w:tblHeader/>
        </w:trPr>
        <w:tc>
          <w:tcPr>
            <w:tcW w:w="2790" w:type="dxa"/>
          </w:tcPr>
          <w:p w14:paraId="0D3D0989" w14:textId="77777777" w:rsidR="00B3365D" w:rsidRPr="003E761E" w:rsidRDefault="00B3365D" w:rsidP="002B6E59">
            <w:pPr>
              <w:tabs>
                <w:tab w:val="left" w:pos="240"/>
              </w:tabs>
              <w:spacing w:line="280" w:lineRule="exact"/>
              <w:ind w:left="240" w:right="-108" w:hanging="240"/>
              <w:rPr>
                <w:rFonts w:ascii="Arial" w:hAnsi="Arial" w:cs="Arial"/>
                <w:sz w:val="16"/>
                <w:szCs w:val="16"/>
              </w:rPr>
            </w:pPr>
          </w:p>
        </w:tc>
        <w:tc>
          <w:tcPr>
            <w:tcW w:w="979" w:type="dxa"/>
          </w:tcPr>
          <w:p w14:paraId="79A391C6" w14:textId="4490320E"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Within</w:t>
            </w:r>
          </w:p>
        </w:tc>
        <w:tc>
          <w:tcPr>
            <w:tcW w:w="979" w:type="dxa"/>
          </w:tcPr>
          <w:p w14:paraId="131C644D" w14:textId="6ADD1834"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1-5</w:t>
            </w:r>
          </w:p>
        </w:tc>
        <w:tc>
          <w:tcPr>
            <w:tcW w:w="922" w:type="dxa"/>
          </w:tcPr>
          <w:p w14:paraId="43408BC1" w14:textId="3EF669EB"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Over</w:t>
            </w:r>
          </w:p>
        </w:tc>
        <w:tc>
          <w:tcPr>
            <w:tcW w:w="1212" w:type="dxa"/>
          </w:tcPr>
          <w:p w14:paraId="1E3E4448" w14:textId="0E4A2CEC"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Floating</w:t>
            </w:r>
          </w:p>
        </w:tc>
        <w:tc>
          <w:tcPr>
            <w:tcW w:w="1128" w:type="dxa"/>
          </w:tcPr>
          <w:p w14:paraId="55CE377A" w14:textId="4EAA1753"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63331B6F" w14:textId="6E4DB0D4" w:rsidR="00B3365D" w:rsidRPr="003E761E" w:rsidRDefault="00B3365D" w:rsidP="002B6E59">
            <w:pPr>
              <w:spacing w:line="280" w:lineRule="exact"/>
              <w:jc w:val="center"/>
              <w:rPr>
                <w:rFonts w:ascii="Arial" w:hAnsi="Arial" w:cs="Arial"/>
                <w:sz w:val="16"/>
                <w:szCs w:val="16"/>
              </w:rPr>
            </w:pPr>
            <w:r w:rsidRPr="003E761E">
              <w:rPr>
                <w:rFonts w:ascii="Arial" w:hAnsi="Arial" w:cs="Arial"/>
                <w:sz w:val="16"/>
                <w:szCs w:val="16"/>
              </w:rPr>
              <w:t>Effective</w:t>
            </w:r>
          </w:p>
        </w:tc>
      </w:tr>
      <w:tr w:rsidR="00B3365D" w:rsidRPr="003E761E" w14:paraId="21921F8D" w14:textId="77777777" w:rsidTr="00951D61">
        <w:trPr>
          <w:cantSplit/>
          <w:tblHeader/>
        </w:trPr>
        <w:tc>
          <w:tcPr>
            <w:tcW w:w="2790" w:type="dxa"/>
          </w:tcPr>
          <w:p w14:paraId="0207DAF2" w14:textId="77777777" w:rsidR="00B3365D" w:rsidRPr="003E761E" w:rsidRDefault="00B3365D" w:rsidP="002B6E59">
            <w:pPr>
              <w:tabs>
                <w:tab w:val="left" w:pos="240"/>
              </w:tabs>
              <w:spacing w:line="280" w:lineRule="exact"/>
              <w:ind w:left="240" w:right="-108" w:hanging="240"/>
              <w:rPr>
                <w:rFonts w:ascii="Arial" w:hAnsi="Arial" w:cs="Arial"/>
                <w:sz w:val="16"/>
                <w:szCs w:val="16"/>
              </w:rPr>
            </w:pPr>
          </w:p>
        </w:tc>
        <w:tc>
          <w:tcPr>
            <w:tcW w:w="979" w:type="dxa"/>
          </w:tcPr>
          <w:p w14:paraId="02673A41"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1 year</w:t>
            </w:r>
          </w:p>
        </w:tc>
        <w:tc>
          <w:tcPr>
            <w:tcW w:w="979" w:type="dxa"/>
          </w:tcPr>
          <w:p w14:paraId="4D3275E7"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years</w:t>
            </w:r>
          </w:p>
        </w:tc>
        <w:tc>
          <w:tcPr>
            <w:tcW w:w="922" w:type="dxa"/>
          </w:tcPr>
          <w:p w14:paraId="23E208CA"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5 years</w:t>
            </w:r>
          </w:p>
        </w:tc>
        <w:tc>
          <w:tcPr>
            <w:tcW w:w="1212" w:type="dxa"/>
          </w:tcPr>
          <w:p w14:paraId="3177F278"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619DAB33"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bearing</w:t>
            </w:r>
          </w:p>
        </w:tc>
        <w:tc>
          <w:tcPr>
            <w:tcW w:w="1170" w:type="dxa"/>
          </w:tcPr>
          <w:p w14:paraId="78BDB9E9" w14:textId="77777777" w:rsidR="00B3365D" w:rsidRPr="003E761E" w:rsidRDefault="00B3365D" w:rsidP="002B6E59">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interest rate</w:t>
            </w:r>
          </w:p>
        </w:tc>
      </w:tr>
      <w:tr w:rsidR="00B3365D" w:rsidRPr="003E761E" w14:paraId="1E8889BD" w14:textId="77777777" w:rsidTr="00951D61">
        <w:trPr>
          <w:cantSplit/>
        </w:trPr>
        <w:tc>
          <w:tcPr>
            <w:tcW w:w="2790" w:type="dxa"/>
            <w:vAlign w:val="bottom"/>
          </w:tcPr>
          <w:p w14:paraId="7DD11A18" w14:textId="77777777" w:rsidR="00B3365D" w:rsidRPr="003E761E" w:rsidRDefault="00B3365D" w:rsidP="002B6E59">
            <w:pPr>
              <w:tabs>
                <w:tab w:val="left" w:pos="900"/>
                <w:tab w:val="left" w:pos="1440"/>
                <w:tab w:val="left" w:pos="1980"/>
              </w:tabs>
              <w:spacing w:line="280" w:lineRule="exact"/>
              <w:ind w:left="162" w:hanging="162"/>
              <w:jc w:val="thaiDistribute"/>
              <w:rPr>
                <w:rFonts w:ascii="Arial" w:hAnsi="Arial" w:cs="Arial"/>
                <w:sz w:val="16"/>
                <w:szCs w:val="16"/>
                <w:u w:val="single"/>
              </w:rPr>
            </w:pPr>
          </w:p>
        </w:tc>
        <w:tc>
          <w:tcPr>
            <w:tcW w:w="979" w:type="dxa"/>
          </w:tcPr>
          <w:p w14:paraId="59E2FB8F" w14:textId="77777777" w:rsidR="00B3365D" w:rsidRPr="003E761E" w:rsidRDefault="00B3365D" w:rsidP="002B6E59">
            <w:pPr>
              <w:tabs>
                <w:tab w:val="decimal" w:pos="612"/>
              </w:tabs>
              <w:spacing w:line="280" w:lineRule="exact"/>
              <w:ind w:left="-7"/>
              <w:jc w:val="thaiDistribute"/>
              <w:rPr>
                <w:rFonts w:ascii="Arial" w:hAnsi="Arial" w:cs="Arial"/>
                <w:sz w:val="16"/>
                <w:szCs w:val="16"/>
                <w:lang w:val="en-GB"/>
              </w:rPr>
            </w:pPr>
          </w:p>
        </w:tc>
        <w:tc>
          <w:tcPr>
            <w:tcW w:w="979" w:type="dxa"/>
          </w:tcPr>
          <w:p w14:paraId="73D98C11"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922" w:type="dxa"/>
          </w:tcPr>
          <w:p w14:paraId="7BDF5053"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212" w:type="dxa"/>
          </w:tcPr>
          <w:p w14:paraId="41196C93"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128" w:type="dxa"/>
          </w:tcPr>
          <w:p w14:paraId="076716F3"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170" w:type="dxa"/>
          </w:tcPr>
          <w:p w14:paraId="18E83010" w14:textId="390A7B5D" w:rsidR="00B3365D" w:rsidRPr="003E761E" w:rsidRDefault="00B3365D" w:rsidP="002B6E59">
            <w:pPr>
              <w:spacing w:line="280" w:lineRule="exact"/>
              <w:ind w:left="-105" w:right="-114"/>
              <w:jc w:val="center"/>
              <w:rPr>
                <w:rFonts w:ascii="Arial" w:hAnsi="Arial" w:cs="Arial"/>
                <w:sz w:val="16"/>
                <w:szCs w:val="16"/>
              </w:rPr>
            </w:pPr>
            <w:r w:rsidRPr="003E761E">
              <w:rPr>
                <w:rFonts w:ascii="Arial" w:hAnsi="Arial" w:cs="Arial"/>
                <w:sz w:val="16"/>
                <w:szCs w:val="16"/>
              </w:rPr>
              <w:t>(% per annum)</w:t>
            </w:r>
          </w:p>
        </w:tc>
      </w:tr>
      <w:tr w:rsidR="00B3365D" w:rsidRPr="003E761E" w14:paraId="610D31A8" w14:textId="77777777" w:rsidTr="00951D61">
        <w:trPr>
          <w:cantSplit/>
        </w:trPr>
        <w:tc>
          <w:tcPr>
            <w:tcW w:w="2790" w:type="dxa"/>
            <w:vAlign w:val="bottom"/>
          </w:tcPr>
          <w:p w14:paraId="7718ECC7" w14:textId="77777777" w:rsidR="00B3365D" w:rsidRPr="003E761E" w:rsidRDefault="00B3365D" w:rsidP="002B6E59">
            <w:pPr>
              <w:tabs>
                <w:tab w:val="left" w:pos="900"/>
                <w:tab w:val="left" w:pos="1440"/>
                <w:tab w:val="left" w:pos="1980"/>
              </w:tabs>
              <w:spacing w:line="280" w:lineRule="exact"/>
              <w:ind w:left="162" w:hanging="162"/>
              <w:jc w:val="thaiDistribute"/>
              <w:rPr>
                <w:rFonts w:ascii="Arial" w:hAnsi="Arial" w:cs="Arial"/>
                <w:b/>
                <w:bCs/>
                <w:sz w:val="16"/>
                <w:szCs w:val="16"/>
              </w:rPr>
            </w:pPr>
            <w:r w:rsidRPr="003E761E">
              <w:rPr>
                <w:rFonts w:ascii="Arial" w:hAnsi="Arial" w:cs="Arial"/>
                <w:b/>
                <w:bCs/>
                <w:sz w:val="16"/>
                <w:szCs w:val="16"/>
              </w:rPr>
              <w:t>Financial assets</w:t>
            </w:r>
          </w:p>
        </w:tc>
        <w:tc>
          <w:tcPr>
            <w:tcW w:w="979" w:type="dxa"/>
          </w:tcPr>
          <w:p w14:paraId="12407553" w14:textId="77777777" w:rsidR="00B3365D" w:rsidRPr="003E761E" w:rsidRDefault="00B3365D" w:rsidP="002B6E59">
            <w:pPr>
              <w:tabs>
                <w:tab w:val="decimal" w:pos="612"/>
              </w:tabs>
              <w:spacing w:line="280" w:lineRule="exact"/>
              <w:ind w:left="-7"/>
              <w:jc w:val="thaiDistribute"/>
              <w:rPr>
                <w:rFonts w:ascii="Arial" w:hAnsi="Arial" w:cs="Arial"/>
                <w:sz w:val="16"/>
                <w:szCs w:val="16"/>
                <w:lang w:val="en-GB"/>
              </w:rPr>
            </w:pPr>
          </w:p>
        </w:tc>
        <w:tc>
          <w:tcPr>
            <w:tcW w:w="979" w:type="dxa"/>
          </w:tcPr>
          <w:p w14:paraId="4DE19B56"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922" w:type="dxa"/>
          </w:tcPr>
          <w:p w14:paraId="63111632"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212" w:type="dxa"/>
          </w:tcPr>
          <w:p w14:paraId="218D61D8"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128" w:type="dxa"/>
          </w:tcPr>
          <w:p w14:paraId="47EF619A"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c>
          <w:tcPr>
            <w:tcW w:w="1170" w:type="dxa"/>
          </w:tcPr>
          <w:p w14:paraId="45802B62" w14:textId="77777777" w:rsidR="00B3365D" w:rsidRPr="003E761E" w:rsidRDefault="00B3365D" w:rsidP="002B6E59">
            <w:pPr>
              <w:tabs>
                <w:tab w:val="decimal" w:pos="612"/>
              </w:tabs>
              <w:spacing w:line="280" w:lineRule="exact"/>
              <w:ind w:left="-7"/>
              <w:jc w:val="thaiDistribute"/>
              <w:rPr>
                <w:rFonts w:ascii="Arial" w:hAnsi="Arial" w:cs="Arial"/>
                <w:sz w:val="16"/>
                <w:szCs w:val="16"/>
              </w:rPr>
            </w:pPr>
          </w:p>
        </w:tc>
      </w:tr>
      <w:tr w:rsidR="004B3153" w:rsidRPr="003E761E" w14:paraId="045BF4A1" w14:textId="77777777" w:rsidTr="00951D61">
        <w:trPr>
          <w:cantSplit/>
        </w:trPr>
        <w:tc>
          <w:tcPr>
            <w:tcW w:w="2790" w:type="dxa"/>
            <w:vAlign w:val="bottom"/>
          </w:tcPr>
          <w:p w14:paraId="5236D8D1" w14:textId="77777777" w:rsidR="004B3153" w:rsidRPr="003E761E" w:rsidRDefault="004B3153" w:rsidP="004B3153">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1D289B27" w14:textId="2076B45B"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979" w:type="dxa"/>
          </w:tcPr>
          <w:p w14:paraId="39D4D6C0" w14:textId="04F1BF2F"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353F4457" w14:textId="4940236C"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572D871C" w14:textId="3C9BCCA9"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334</w:t>
            </w:r>
          </w:p>
        </w:tc>
        <w:tc>
          <w:tcPr>
            <w:tcW w:w="1128" w:type="dxa"/>
          </w:tcPr>
          <w:p w14:paraId="08A51E48" w14:textId="400754D9"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1</w:t>
            </w:r>
          </w:p>
        </w:tc>
        <w:tc>
          <w:tcPr>
            <w:tcW w:w="1170" w:type="dxa"/>
          </w:tcPr>
          <w:p w14:paraId="41877338" w14:textId="086779A1" w:rsidR="004B3153" w:rsidRPr="003E761E" w:rsidRDefault="00C5752C" w:rsidP="004B3153">
            <w:pPr>
              <w:spacing w:line="280" w:lineRule="exact"/>
              <w:ind w:left="-7"/>
              <w:jc w:val="center"/>
              <w:rPr>
                <w:rFonts w:ascii="Arial" w:hAnsi="Arial" w:cs="Arial"/>
                <w:sz w:val="16"/>
                <w:szCs w:val="16"/>
                <w:cs/>
              </w:rPr>
            </w:pPr>
            <w:r w:rsidRPr="003E761E">
              <w:rPr>
                <w:rFonts w:ascii="Arial" w:hAnsi="Arial" w:cs="Arial"/>
                <w:sz w:val="16"/>
                <w:szCs w:val="16"/>
              </w:rPr>
              <w:t xml:space="preserve">Note </w:t>
            </w:r>
            <w:r w:rsidR="004B3153" w:rsidRPr="004B3153">
              <w:rPr>
                <w:rFonts w:ascii="Arial" w:hAnsi="Arial" w:cs="Arial"/>
                <w:sz w:val="16"/>
                <w:szCs w:val="16"/>
              </w:rPr>
              <w:t>7</w:t>
            </w:r>
          </w:p>
        </w:tc>
      </w:tr>
      <w:tr w:rsidR="004B3153" w:rsidRPr="003E761E" w14:paraId="4D0CADCF" w14:textId="77777777" w:rsidTr="00951D61">
        <w:trPr>
          <w:cantSplit/>
        </w:trPr>
        <w:tc>
          <w:tcPr>
            <w:tcW w:w="2790" w:type="dxa"/>
            <w:vAlign w:val="bottom"/>
          </w:tcPr>
          <w:p w14:paraId="56C46A53" w14:textId="77777777" w:rsidR="004B3153" w:rsidRPr="003E761E" w:rsidRDefault="004B3153" w:rsidP="004B3153">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482FE7F0" w14:textId="1104760A"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979" w:type="dxa"/>
          </w:tcPr>
          <w:p w14:paraId="70E1D0B4" w14:textId="73311933"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22108686" w14:textId="3DA0A2E1"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6F058357" w14:textId="56955433"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418C9771" w14:textId="39CC06CA"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151</w:t>
            </w:r>
          </w:p>
        </w:tc>
        <w:tc>
          <w:tcPr>
            <w:tcW w:w="1170" w:type="dxa"/>
          </w:tcPr>
          <w:p w14:paraId="499AA730" w14:textId="632D3A30" w:rsidR="004B3153" w:rsidRPr="003E761E" w:rsidRDefault="004B3153" w:rsidP="004B3153">
            <w:pPr>
              <w:spacing w:line="280" w:lineRule="exact"/>
              <w:ind w:left="-7"/>
              <w:jc w:val="center"/>
              <w:rPr>
                <w:rFonts w:ascii="Arial" w:hAnsi="Arial" w:cs="Arial"/>
                <w:sz w:val="16"/>
                <w:szCs w:val="16"/>
              </w:rPr>
            </w:pPr>
            <w:r w:rsidRPr="004B3153">
              <w:rPr>
                <w:rFonts w:ascii="Arial" w:hAnsi="Arial" w:cs="Arial"/>
                <w:sz w:val="16"/>
                <w:szCs w:val="16"/>
              </w:rPr>
              <w:t>-</w:t>
            </w:r>
          </w:p>
        </w:tc>
      </w:tr>
      <w:tr w:rsidR="004B3153" w:rsidRPr="003E761E" w14:paraId="5A269729" w14:textId="77777777" w:rsidTr="00951D61">
        <w:trPr>
          <w:cantSplit/>
        </w:trPr>
        <w:tc>
          <w:tcPr>
            <w:tcW w:w="2790" w:type="dxa"/>
            <w:vAlign w:val="bottom"/>
          </w:tcPr>
          <w:p w14:paraId="7A74C213" w14:textId="77777777" w:rsidR="004B3153" w:rsidRPr="003E761E" w:rsidRDefault="004B3153" w:rsidP="004B3153">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6C4657F9" w14:textId="591E363A"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881</w:t>
            </w:r>
          </w:p>
        </w:tc>
        <w:tc>
          <w:tcPr>
            <w:tcW w:w="979" w:type="dxa"/>
          </w:tcPr>
          <w:p w14:paraId="61A9DC13" w14:textId="77133365"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4C6C9F0A" w14:textId="36A7B236"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229</w:t>
            </w:r>
          </w:p>
        </w:tc>
        <w:tc>
          <w:tcPr>
            <w:tcW w:w="1212" w:type="dxa"/>
          </w:tcPr>
          <w:p w14:paraId="7E1E302D" w14:textId="5A6C99A8"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672B1D9D" w14:textId="134FAC48" w:rsidR="004B3153" w:rsidRPr="003E761E" w:rsidRDefault="004B3153" w:rsidP="004B3153">
            <w:pPr>
              <w:spacing w:line="280" w:lineRule="exact"/>
              <w:jc w:val="right"/>
              <w:rPr>
                <w:rFonts w:ascii="Arial" w:hAnsi="Arial" w:cs="Arial"/>
                <w:sz w:val="16"/>
                <w:szCs w:val="16"/>
              </w:rPr>
            </w:pPr>
            <w:r w:rsidRPr="004B3153">
              <w:rPr>
                <w:rFonts w:ascii="Arial" w:hAnsi="Arial" w:cs="Arial"/>
                <w:sz w:val="16"/>
                <w:szCs w:val="16"/>
              </w:rPr>
              <w:t>554</w:t>
            </w:r>
          </w:p>
        </w:tc>
        <w:tc>
          <w:tcPr>
            <w:tcW w:w="1170" w:type="dxa"/>
          </w:tcPr>
          <w:p w14:paraId="7C1C0632" w14:textId="72910F5C" w:rsidR="004B3153" w:rsidRPr="003E761E" w:rsidRDefault="004B3153" w:rsidP="004B3153">
            <w:pPr>
              <w:spacing w:line="280" w:lineRule="exact"/>
              <w:ind w:left="-7"/>
              <w:jc w:val="center"/>
              <w:rPr>
                <w:rFonts w:ascii="Arial" w:hAnsi="Arial" w:cs="Arial"/>
                <w:sz w:val="16"/>
                <w:szCs w:val="16"/>
              </w:rPr>
            </w:pPr>
            <w:r w:rsidRPr="004B3153">
              <w:rPr>
                <w:rFonts w:ascii="Arial" w:hAnsi="Arial" w:cs="Arial"/>
                <w:sz w:val="16"/>
                <w:szCs w:val="16"/>
              </w:rPr>
              <w:t>0.50 - 2.69</w:t>
            </w:r>
          </w:p>
        </w:tc>
      </w:tr>
      <w:tr w:rsidR="0093683D" w:rsidRPr="003E761E" w14:paraId="75EAD1F1" w14:textId="77777777" w:rsidTr="00951D61">
        <w:trPr>
          <w:cantSplit/>
        </w:trPr>
        <w:tc>
          <w:tcPr>
            <w:tcW w:w="2790" w:type="dxa"/>
            <w:vAlign w:val="bottom"/>
          </w:tcPr>
          <w:p w14:paraId="3E512578" w14:textId="77777777" w:rsidR="0093683D" w:rsidRPr="003E761E" w:rsidRDefault="0093683D" w:rsidP="004B3153">
            <w:pPr>
              <w:tabs>
                <w:tab w:val="left" w:pos="900"/>
                <w:tab w:val="left" w:pos="1440"/>
                <w:tab w:val="left" w:pos="1980"/>
              </w:tabs>
              <w:spacing w:line="280" w:lineRule="exact"/>
              <w:ind w:left="162" w:hanging="162"/>
              <w:rPr>
                <w:rFonts w:ascii="Arial" w:hAnsi="Arial" w:cs="Arial"/>
                <w:sz w:val="16"/>
                <w:szCs w:val="16"/>
              </w:rPr>
            </w:pPr>
          </w:p>
        </w:tc>
        <w:tc>
          <w:tcPr>
            <w:tcW w:w="979" w:type="dxa"/>
          </w:tcPr>
          <w:p w14:paraId="4A1745D5" w14:textId="77777777" w:rsidR="0093683D" w:rsidRPr="004B3153" w:rsidRDefault="0093683D" w:rsidP="004B3153">
            <w:pPr>
              <w:spacing w:line="280" w:lineRule="exact"/>
              <w:jc w:val="right"/>
              <w:rPr>
                <w:rFonts w:ascii="Arial" w:hAnsi="Arial" w:cs="Arial"/>
                <w:sz w:val="16"/>
                <w:szCs w:val="16"/>
              </w:rPr>
            </w:pPr>
          </w:p>
        </w:tc>
        <w:tc>
          <w:tcPr>
            <w:tcW w:w="979" w:type="dxa"/>
          </w:tcPr>
          <w:p w14:paraId="79DEE307" w14:textId="77777777" w:rsidR="0093683D" w:rsidRPr="004B3153" w:rsidRDefault="0093683D" w:rsidP="004B3153">
            <w:pPr>
              <w:spacing w:line="280" w:lineRule="exact"/>
              <w:jc w:val="right"/>
              <w:rPr>
                <w:rFonts w:ascii="Arial" w:hAnsi="Arial" w:cs="Arial"/>
                <w:sz w:val="16"/>
                <w:szCs w:val="16"/>
              </w:rPr>
            </w:pPr>
          </w:p>
        </w:tc>
        <w:tc>
          <w:tcPr>
            <w:tcW w:w="922" w:type="dxa"/>
          </w:tcPr>
          <w:p w14:paraId="76B87DE6" w14:textId="77777777" w:rsidR="0093683D" w:rsidRPr="004B3153" w:rsidRDefault="0093683D" w:rsidP="004B3153">
            <w:pPr>
              <w:spacing w:line="280" w:lineRule="exact"/>
              <w:jc w:val="right"/>
              <w:rPr>
                <w:rFonts w:ascii="Arial" w:hAnsi="Arial" w:cs="Arial"/>
                <w:sz w:val="16"/>
                <w:szCs w:val="16"/>
              </w:rPr>
            </w:pPr>
          </w:p>
        </w:tc>
        <w:tc>
          <w:tcPr>
            <w:tcW w:w="1212" w:type="dxa"/>
          </w:tcPr>
          <w:p w14:paraId="1EC2D239" w14:textId="77777777" w:rsidR="0093683D" w:rsidRPr="004B3153" w:rsidRDefault="0093683D" w:rsidP="004B3153">
            <w:pPr>
              <w:spacing w:line="280" w:lineRule="exact"/>
              <w:jc w:val="right"/>
              <w:rPr>
                <w:rFonts w:ascii="Arial" w:hAnsi="Arial" w:cs="Arial"/>
                <w:sz w:val="16"/>
                <w:szCs w:val="16"/>
              </w:rPr>
            </w:pPr>
          </w:p>
        </w:tc>
        <w:tc>
          <w:tcPr>
            <w:tcW w:w="1128" w:type="dxa"/>
          </w:tcPr>
          <w:p w14:paraId="33079D50" w14:textId="77777777" w:rsidR="0093683D" w:rsidRPr="004B3153" w:rsidRDefault="0093683D" w:rsidP="004B3153">
            <w:pPr>
              <w:spacing w:line="280" w:lineRule="exact"/>
              <w:jc w:val="right"/>
              <w:rPr>
                <w:rFonts w:ascii="Arial" w:hAnsi="Arial" w:cs="Arial"/>
                <w:sz w:val="16"/>
                <w:szCs w:val="16"/>
              </w:rPr>
            </w:pPr>
          </w:p>
        </w:tc>
        <w:tc>
          <w:tcPr>
            <w:tcW w:w="1170" w:type="dxa"/>
          </w:tcPr>
          <w:p w14:paraId="462AE047" w14:textId="77777777" w:rsidR="0093683D" w:rsidRPr="004B3153" w:rsidRDefault="0093683D" w:rsidP="004B3153">
            <w:pPr>
              <w:spacing w:line="280" w:lineRule="exact"/>
              <w:ind w:left="-7"/>
              <w:jc w:val="center"/>
              <w:rPr>
                <w:rFonts w:ascii="Arial" w:hAnsi="Arial" w:cs="Arial"/>
                <w:sz w:val="16"/>
                <w:szCs w:val="16"/>
              </w:rPr>
            </w:pPr>
          </w:p>
        </w:tc>
      </w:tr>
      <w:tr w:rsidR="004B3153" w:rsidRPr="003E761E" w14:paraId="23F059ED" w14:textId="77777777" w:rsidTr="00951D61">
        <w:trPr>
          <w:cantSplit/>
          <w:trHeight w:val="216"/>
        </w:trPr>
        <w:tc>
          <w:tcPr>
            <w:tcW w:w="2790" w:type="dxa"/>
            <w:vAlign w:val="bottom"/>
          </w:tcPr>
          <w:p w14:paraId="1581E86C" w14:textId="77777777" w:rsidR="004B3153" w:rsidRPr="003E761E" w:rsidRDefault="004B3153" w:rsidP="004B3153">
            <w:pPr>
              <w:tabs>
                <w:tab w:val="left" w:pos="900"/>
                <w:tab w:val="left" w:pos="1440"/>
                <w:tab w:val="left" w:pos="1980"/>
              </w:tabs>
              <w:spacing w:line="28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33BE399F" w14:textId="77777777" w:rsidR="004B3153" w:rsidRPr="003E761E" w:rsidRDefault="004B3153" w:rsidP="004B3153">
            <w:pPr>
              <w:spacing w:line="280" w:lineRule="exact"/>
              <w:jc w:val="right"/>
              <w:rPr>
                <w:rFonts w:ascii="Arial" w:hAnsi="Arial" w:cs="Arial"/>
                <w:sz w:val="16"/>
                <w:szCs w:val="16"/>
              </w:rPr>
            </w:pPr>
          </w:p>
        </w:tc>
        <w:tc>
          <w:tcPr>
            <w:tcW w:w="979" w:type="dxa"/>
          </w:tcPr>
          <w:p w14:paraId="23B5600E" w14:textId="77777777" w:rsidR="004B3153" w:rsidRPr="003E761E" w:rsidRDefault="004B3153" w:rsidP="004B3153">
            <w:pPr>
              <w:spacing w:line="280" w:lineRule="exact"/>
              <w:jc w:val="right"/>
              <w:rPr>
                <w:rFonts w:ascii="Arial" w:hAnsi="Arial" w:cs="Arial"/>
                <w:sz w:val="16"/>
                <w:szCs w:val="16"/>
              </w:rPr>
            </w:pPr>
          </w:p>
        </w:tc>
        <w:tc>
          <w:tcPr>
            <w:tcW w:w="922" w:type="dxa"/>
          </w:tcPr>
          <w:p w14:paraId="0032C405" w14:textId="77777777" w:rsidR="004B3153" w:rsidRPr="003E761E" w:rsidRDefault="004B3153" w:rsidP="004B3153">
            <w:pPr>
              <w:spacing w:line="280" w:lineRule="exact"/>
              <w:jc w:val="right"/>
              <w:rPr>
                <w:rFonts w:ascii="Arial" w:hAnsi="Arial" w:cs="Arial"/>
                <w:sz w:val="16"/>
                <w:szCs w:val="16"/>
              </w:rPr>
            </w:pPr>
          </w:p>
        </w:tc>
        <w:tc>
          <w:tcPr>
            <w:tcW w:w="1212" w:type="dxa"/>
          </w:tcPr>
          <w:p w14:paraId="36969982" w14:textId="77777777" w:rsidR="004B3153" w:rsidRPr="003E761E" w:rsidRDefault="004B3153" w:rsidP="004B3153">
            <w:pPr>
              <w:spacing w:line="280" w:lineRule="exact"/>
              <w:jc w:val="right"/>
              <w:rPr>
                <w:rFonts w:ascii="Arial" w:hAnsi="Arial" w:cs="Arial"/>
                <w:sz w:val="16"/>
                <w:szCs w:val="16"/>
              </w:rPr>
            </w:pPr>
          </w:p>
        </w:tc>
        <w:tc>
          <w:tcPr>
            <w:tcW w:w="1128" w:type="dxa"/>
          </w:tcPr>
          <w:p w14:paraId="4A8BD1B7" w14:textId="77777777" w:rsidR="004B3153" w:rsidRPr="003E761E" w:rsidRDefault="004B3153" w:rsidP="004B3153">
            <w:pPr>
              <w:spacing w:line="280" w:lineRule="exact"/>
              <w:jc w:val="right"/>
              <w:rPr>
                <w:rFonts w:ascii="Arial" w:hAnsi="Arial" w:cs="Arial"/>
                <w:sz w:val="16"/>
                <w:szCs w:val="16"/>
              </w:rPr>
            </w:pPr>
          </w:p>
        </w:tc>
        <w:tc>
          <w:tcPr>
            <w:tcW w:w="1170" w:type="dxa"/>
          </w:tcPr>
          <w:p w14:paraId="70F93843" w14:textId="77777777" w:rsidR="004B3153" w:rsidRPr="003E761E" w:rsidRDefault="004B3153" w:rsidP="004B3153">
            <w:pPr>
              <w:spacing w:line="280" w:lineRule="exact"/>
              <w:ind w:left="-7"/>
              <w:jc w:val="center"/>
              <w:rPr>
                <w:rFonts w:ascii="Arial" w:hAnsi="Arial" w:cs="Arial"/>
                <w:sz w:val="16"/>
                <w:szCs w:val="16"/>
              </w:rPr>
            </w:pPr>
          </w:p>
        </w:tc>
      </w:tr>
      <w:tr w:rsidR="00C5752C" w:rsidRPr="003E761E" w14:paraId="4F756895" w14:textId="77777777" w:rsidTr="006C6FED">
        <w:trPr>
          <w:cantSplit/>
        </w:trPr>
        <w:tc>
          <w:tcPr>
            <w:tcW w:w="2790" w:type="dxa"/>
            <w:vAlign w:val="bottom"/>
          </w:tcPr>
          <w:p w14:paraId="5C6B8982" w14:textId="37F674DB" w:rsidR="00C5752C" w:rsidRPr="003E761E" w:rsidRDefault="006A75EB" w:rsidP="00C5752C">
            <w:pPr>
              <w:tabs>
                <w:tab w:val="left" w:pos="900"/>
                <w:tab w:val="left" w:pos="1440"/>
                <w:tab w:val="left" w:pos="1980"/>
              </w:tabs>
              <w:spacing w:line="280" w:lineRule="exact"/>
              <w:ind w:left="162" w:hanging="162"/>
              <w:rPr>
                <w:rFonts w:ascii="Arial" w:hAnsi="Arial" w:cs="Arial"/>
                <w:sz w:val="16"/>
                <w:szCs w:val="16"/>
              </w:rPr>
            </w:pPr>
            <w:r>
              <w:rPr>
                <w:rFonts w:ascii="Arial" w:hAnsi="Arial" w:cs="Arial"/>
                <w:sz w:val="16"/>
                <w:szCs w:val="16"/>
              </w:rPr>
              <w:t>Bank overdrafts and s</w:t>
            </w:r>
            <w:r w:rsidR="00C5752C" w:rsidRPr="003E761E">
              <w:rPr>
                <w:rFonts w:ascii="Arial" w:hAnsi="Arial" w:cs="Arial"/>
                <w:sz w:val="16"/>
                <w:szCs w:val="16"/>
              </w:rPr>
              <w:t>hort-term loans from financial institution</w:t>
            </w:r>
          </w:p>
        </w:tc>
        <w:tc>
          <w:tcPr>
            <w:tcW w:w="979" w:type="dxa"/>
          </w:tcPr>
          <w:p w14:paraId="0F91CAED" w14:textId="77777777" w:rsidR="00313303" w:rsidRDefault="00313303" w:rsidP="00C5752C">
            <w:pPr>
              <w:spacing w:line="280" w:lineRule="exact"/>
              <w:jc w:val="right"/>
              <w:rPr>
                <w:rFonts w:ascii="Arial" w:hAnsi="Arial" w:cs="Arial"/>
                <w:sz w:val="16"/>
                <w:szCs w:val="16"/>
              </w:rPr>
            </w:pPr>
          </w:p>
          <w:p w14:paraId="24873651" w14:textId="1B867060"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79" w:type="dxa"/>
          </w:tcPr>
          <w:p w14:paraId="34A6F6DF" w14:textId="77777777" w:rsidR="00313303" w:rsidRDefault="00313303" w:rsidP="00C5752C">
            <w:pPr>
              <w:spacing w:line="280" w:lineRule="exact"/>
              <w:jc w:val="right"/>
              <w:rPr>
                <w:rFonts w:ascii="Arial" w:hAnsi="Arial" w:cs="Arial"/>
                <w:sz w:val="16"/>
                <w:szCs w:val="16"/>
              </w:rPr>
            </w:pPr>
          </w:p>
          <w:p w14:paraId="723B7F17" w14:textId="6722947A"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79B8C5AE" w14:textId="77777777" w:rsidR="00313303" w:rsidRDefault="00313303" w:rsidP="00C5752C">
            <w:pPr>
              <w:spacing w:line="280" w:lineRule="exact"/>
              <w:jc w:val="right"/>
              <w:rPr>
                <w:rFonts w:ascii="Arial" w:hAnsi="Arial" w:cs="Arial"/>
                <w:sz w:val="16"/>
                <w:szCs w:val="16"/>
              </w:rPr>
            </w:pPr>
          </w:p>
          <w:p w14:paraId="6F878200" w14:textId="045987BB"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3AEC5088" w14:textId="77777777" w:rsidR="00313303" w:rsidRDefault="00313303" w:rsidP="00C5752C">
            <w:pPr>
              <w:spacing w:line="280" w:lineRule="exact"/>
              <w:jc w:val="right"/>
              <w:rPr>
                <w:rFonts w:ascii="Arial" w:hAnsi="Arial" w:cs="Arial"/>
                <w:sz w:val="16"/>
                <w:szCs w:val="16"/>
              </w:rPr>
            </w:pPr>
          </w:p>
          <w:p w14:paraId="3C932287" w14:textId="40849F9E"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26</w:t>
            </w:r>
          </w:p>
        </w:tc>
        <w:tc>
          <w:tcPr>
            <w:tcW w:w="1128" w:type="dxa"/>
          </w:tcPr>
          <w:p w14:paraId="4FC79E95" w14:textId="77777777" w:rsidR="00313303" w:rsidRDefault="00313303" w:rsidP="00C5752C">
            <w:pPr>
              <w:spacing w:line="280" w:lineRule="exact"/>
              <w:jc w:val="right"/>
              <w:rPr>
                <w:rFonts w:ascii="Arial" w:hAnsi="Arial" w:cs="Arial"/>
                <w:sz w:val="16"/>
                <w:szCs w:val="16"/>
              </w:rPr>
            </w:pPr>
          </w:p>
          <w:p w14:paraId="73A05780" w14:textId="16DA4CF9"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70" w:type="dxa"/>
          </w:tcPr>
          <w:p w14:paraId="1802207F" w14:textId="77777777" w:rsidR="00313303" w:rsidRDefault="00313303" w:rsidP="00C5752C">
            <w:pPr>
              <w:spacing w:line="280" w:lineRule="exact"/>
              <w:ind w:left="-7"/>
              <w:jc w:val="center"/>
              <w:rPr>
                <w:rFonts w:ascii="Arial" w:hAnsi="Arial" w:cs="Arial"/>
                <w:sz w:val="16"/>
                <w:szCs w:val="16"/>
              </w:rPr>
            </w:pPr>
          </w:p>
          <w:p w14:paraId="6949CE1F" w14:textId="381BA7D3" w:rsidR="00C5752C" w:rsidRPr="003E761E" w:rsidRDefault="00C5752C" w:rsidP="00C5752C">
            <w:pPr>
              <w:spacing w:line="280" w:lineRule="exact"/>
              <w:ind w:left="-7"/>
              <w:jc w:val="center"/>
              <w:rPr>
                <w:rFonts w:ascii="Arial" w:hAnsi="Arial" w:cs="Arial"/>
                <w:sz w:val="16"/>
                <w:szCs w:val="16"/>
              </w:rPr>
            </w:pPr>
            <w:r w:rsidRPr="003E761E">
              <w:rPr>
                <w:rFonts w:ascii="Arial" w:hAnsi="Arial" w:cs="Arial"/>
                <w:sz w:val="16"/>
                <w:szCs w:val="16"/>
              </w:rPr>
              <w:t xml:space="preserve">Note </w:t>
            </w:r>
            <w:r w:rsidRPr="004B3153">
              <w:rPr>
                <w:rFonts w:ascii="Arial" w:hAnsi="Arial" w:cs="Arial"/>
                <w:sz w:val="16"/>
                <w:szCs w:val="16"/>
              </w:rPr>
              <w:t>17</w:t>
            </w:r>
          </w:p>
        </w:tc>
      </w:tr>
      <w:tr w:rsidR="00C5752C" w:rsidRPr="003E761E" w14:paraId="00FB8AD6" w14:textId="77777777" w:rsidTr="00951D61">
        <w:trPr>
          <w:cantSplit/>
        </w:trPr>
        <w:tc>
          <w:tcPr>
            <w:tcW w:w="2790" w:type="dxa"/>
            <w:vAlign w:val="bottom"/>
          </w:tcPr>
          <w:p w14:paraId="56B6AF0A" w14:textId="77777777"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3965F996" w14:textId="5489D59F"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79" w:type="dxa"/>
          </w:tcPr>
          <w:p w14:paraId="1824B900" w14:textId="46D515CB"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53D9EFBE" w14:textId="77B1EF33"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6ACF3572" w14:textId="00326B4C"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2A42460F" w14:textId="2A5C23C1" w:rsidR="00C5752C" w:rsidRPr="003E761E" w:rsidRDefault="000C4CFF" w:rsidP="00C5752C">
            <w:pPr>
              <w:spacing w:line="280" w:lineRule="exact"/>
              <w:jc w:val="right"/>
              <w:rPr>
                <w:rFonts w:ascii="Arial" w:hAnsi="Arial" w:cs="Arial"/>
                <w:sz w:val="16"/>
                <w:szCs w:val="16"/>
              </w:rPr>
            </w:pPr>
            <w:r>
              <w:rPr>
                <w:rFonts w:ascii="Arial" w:hAnsi="Arial" w:cs="Arial"/>
                <w:sz w:val="16"/>
                <w:szCs w:val="16"/>
              </w:rPr>
              <w:t>74</w:t>
            </w:r>
          </w:p>
        </w:tc>
        <w:tc>
          <w:tcPr>
            <w:tcW w:w="1170" w:type="dxa"/>
          </w:tcPr>
          <w:p w14:paraId="4B8679CD" w14:textId="39B8D3B9" w:rsidR="00C5752C" w:rsidRPr="003E761E" w:rsidRDefault="00C5752C" w:rsidP="00C5752C">
            <w:pPr>
              <w:spacing w:line="280" w:lineRule="exact"/>
              <w:ind w:left="-7"/>
              <w:jc w:val="center"/>
              <w:rPr>
                <w:rFonts w:ascii="Arial" w:hAnsi="Arial" w:cs="Arial"/>
                <w:sz w:val="16"/>
                <w:szCs w:val="16"/>
              </w:rPr>
            </w:pPr>
            <w:r w:rsidRPr="004B3153">
              <w:rPr>
                <w:rFonts w:ascii="Arial" w:hAnsi="Arial" w:cs="Arial"/>
                <w:sz w:val="16"/>
                <w:szCs w:val="16"/>
              </w:rPr>
              <w:t>-</w:t>
            </w:r>
          </w:p>
        </w:tc>
      </w:tr>
      <w:tr w:rsidR="00C5752C" w:rsidRPr="003E761E" w14:paraId="1BF23E93" w14:textId="77777777" w:rsidTr="006C6FED">
        <w:trPr>
          <w:cantSplit/>
          <w:trHeight w:val="261"/>
        </w:trPr>
        <w:tc>
          <w:tcPr>
            <w:tcW w:w="2790" w:type="dxa"/>
            <w:vAlign w:val="bottom"/>
          </w:tcPr>
          <w:p w14:paraId="4D09F3A8" w14:textId="4EC1A14B"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 xml:space="preserve">Long-term loans from financial institution </w:t>
            </w:r>
          </w:p>
        </w:tc>
        <w:tc>
          <w:tcPr>
            <w:tcW w:w="979" w:type="dxa"/>
          </w:tcPr>
          <w:p w14:paraId="4EAB34CC" w14:textId="77777777" w:rsidR="00313303" w:rsidRDefault="00313303" w:rsidP="00C5752C">
            <w:pPr>
              <w:spacing w:line="280" w:lineRule="exact"/>
              <w:jc w:val="right"/>
              <w:rPr>
                <w:rFonts w:ascii="Arial" w:hAnsi="Arial" w:cs="Arial"/>
                <w:sz w:val="16"/>
                <w:szCs w:val="16"/>
              </w:rPr>
            </w:pPr>
          </w:p>
          <w:p w14:paraId="11D54B8D" w14:textId="2E6D4A90" w:rsidR="00C5752C" w:rsidRPr="003E761E" w:rsidRDefault="008651A1" w:rsidP="00C5752C">
            <w:pPr>
              <w:spacing w:line="280" w:lineRule="exact"/>
              <w:jc w:val="right"/>
              <w:rPr>
                <w:rFonts w:ascii="Arial" w:hAnsi="Arial" w:cs="Arial"/>
                <w:sz w:val="16"/>
                <w:szCs w:val="16"/>
              </w:rPr>
            </w:pPr>
            <w:r>
              <w:rPr>
                <w:rFonts w:ascii="Arial" w:hAnsi="Arial" w:cs="Arial"/>
                <w:sz w:val="16"/>
                <w:szCs w:val="16"/>
              </w:rPr>
              <w:t>99</w:t>
            </w:r>
          </w:p>
        </w:tc>
        <w:tc>
          <w:tcPr>
            <w:tcW w:w="979" w:type="dxa"/>
          </w:tcPr>
          <w:p w14:paraId="6BD6A4F8" w14:textId="77777777" w:rsidR="008651A1" w:rsidRDefault="008651A1" w:rsidP="00C5752C">
            <w:pPr>
              <w:spacing w:line="280" w:lineRule="exact"/>
              <w:jc w:val="right"/>
              <w:rPr>
                <w:rFonts w:ascii="Arial" w:hAnsi="Arial" w:cs="Arial"/>
                <w:sz w:val="16"/>
                <w:szCs w:val="16"/>
              </w:rPr>
            </w:pPr>
          </w:p>
          <w:p w14:paraId="3EC02528" w14:textId="1759D1E9" w:rsidR="00C5752C" w:rsidRPr="003E761E" w:rsidRDefault="008651A1" w:rsidP="00C5752C">
            <w:pPr>
              <w:spacing w:line="280" w:lineRule="exact"/>
              <w:jc w:val="right"/>
              <w:rPr>
                <w:rFonts w:ascii="Arial" w:hAnsi="Arial" w:cs="Arial"/>
                <w:sz w:val="16"/>
                <w:szCs w:val="16"/>
              </w:rPr>
            </w:pPr>
            <w:r>
              <w:rPr>
                <w:rFonts w:ascii="Arial" w:hAnsi="Arial" w:cs="Arial"/>
                <w:sz w:val="16"/>
                <w:szCs w:val="16"/>
              </w:rPr>
              <w:t>120</w:t>
            </w:r>
          </w:p>
        </w:tc>
        <w:tc>
          <w:tcPr>
            <w:tcW w:w="922" w:type="dxa"/>
          </w:tcPr>
          <w:p w14:paraId="2DF5E0FD" w14:textId="77777777" w:rsidR="00313303" w:rsidRDefault="00313303" w:rsidP="00C5752C">
            <w:pPr>
              <w:spacing w:line="280" w:lineRule="exact"/>
              <w:jc w:val="right"/>
              <w:rPr>
                <w:rFonts w:ascii="Arial" w:hAnsi="Arial" w:cs="Arial"/>
                <w:sz w:val="16"/>
                <w:szCs w:val="16"/>
              </w:rPr>
            </w:pPr>
          </w:p>
          <w:p w14:paraId="6C5E4D90" w14:textId="1C81786E"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4066E087" w14:textId="77777777" w:rsidR="00313303" w:rsidRDefault="00313303" w:rsidP="00C5752C">
            <w:pPr>
              <w:spacing w:line="280" w:lineRule="exact"/>
              <w:jc w:val="right"/>
              <w:rPr>
                <w:rFonts w:ascii="Arial" w:hAnsi="Arial" w:cs="Arial"/>
                <w:sz w:val="16"/>
                <w:szCs w:val="16"/>
              </w:rPr>
            </w:pPr>
          </w:p>
          <w:p w14:paraId="78D28BF0" w14:textId="4E225D15" w:rsidR="008651A1" w:rsidRPr="003E761E" w:rsidRDefault="008651A1" w:rsidP="008651A1">
            <w:pPr>
              <w:spacing w:line="280" w:lineRule="exact"/>
              <w:jc w:val="right"/>
              <w:rPr>
                <w:rFonts w:ascii="Arial" w:hAnsi="Arial" w:cs="Arial"/>
                <w:sz w:val="16"/>
                <w:szCs w:val="16"/>
              </w:rPr>
            </w:pPr>
            <w:r>
              <w:rPr>
                <w:rFonts w:ascii="Arial" w:hAnsi="Arial" w:cs="Arial"/>
                <w:sz w:val="16"/>
                <w:szCs w:val="16"/>
              </w:rPr>
              <w:t>218</w:t>
            </w:r>
          </w:p>
        </w:tc>
        <w:tc>
          <w:tcPr>
            <w:tcW w:w="1128" w:type="dxa"/>
          </w:tcPr>
          <w:p w14:paraId="037911F8" w14:textId="77777777" w:rsidR="00313303" w:rsidRDefault="00313303" w:rsidP="00C5752C">
            <w:pPr>
              <w:spacing w:line="280" w:lineRule="exact"/>
              <w:jc w:val="right"/>
              <w:rPr>
                <w:rFonts w:ascii="Arial" w:hAnsi="Arial" w:cs="Arial"/>
                <w:sz w:val="16"/>
                <w:szCs w:val="16"/>
              </w:rPr>
            </w:pPr>
          </w:p>
          <w:p w14:paraId="404F757E" w14:textId="45C075EE"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70" w:type="dxa"/>
          </w:tcPr>
          <w:p w14:paraId="2AB276DB" w14:textId="77777777" w:rsidR="00313303" w:rsidRDefault="00313303" w:rsidP="00C5752C">
            <w:pPr>
              <w:spacing w:line="280" w:lineRule="exact"/>
              <w:ind w:left="-7"/>
              <w:jc w:val="center"/>
              <w:rPr>
                <w:rFonts w:ascii="Arial" w:hAnsi="Arial" w:cs="Arial"/>
                <w:sz w:val="16"/>
                <w:szCs w:val="16"/>
              </w:rPr>
            </w:pPr>
          </w:p>
          <w:p w14:paraId="435B2DA0" w14:textId="56B2F6CA" w:rsidR="00C5752C" w:rsidRPr="003E761E" w:rsidRDefault="00C5752C" w:rsidP="00C5752C">
            <w:pPr>
              <w:spacing w:line="280" w:lineRule="exact"/>
              <w:ind w:left="-7"/>
              <w:jc w:val="center"/>
              <w:rPr>
                <w:rFonts w:ascii="Arial" w:hAnsi="Arial" w:cs="Arial"/>
                <w:sz w:val="16"/>
                <w:szCs w:val="16"/>
              </w:rPr>
            </w:pPr>
            <w:r w:rsidRPr="003E761E">
              <w:rPr>
                <w:rFonts w:ascii="Arial" w:hAnsi="Arial" w:cs="Arial"/>
                <w:sz w:val="16"/>
                <w:szCs w:val="16"/>
              </w:rPr>
              <w:t>Note</w:t>
            </w:r>
            <w:r w:rsidRPr="004B3153">
              <w:rPr>
                <w:rFonts w:ascii="Arial" w:hAnsi="Arial" w:cs="Arial"/>
                <w:sz w:val="16"/>
                <w:szCs w:val="16"/>
              </w:rPr>
              <w:t xml:space="preserve"> 19</w:t>
            </w:r>
          </w:p>
        </w:tc>
      </w:tr>
      <w:tr w:rsidR="00C5752C" w:rsidRPr="003E761E" w14:paraId="3F6F6641" w14:textId="77777777" w:rsidTr="00951D61">
        <w:trPr>
          <w:cantSplit/>
          <w:trHeight w:val="180"/>
        </w:trPr>
        <w:tc>
          <w:tcPr>
            <w:tcW w:w="2790" w:type="dxa"/>
            <w:vAlign w:val="bottom"/>
          </w:tcPr>
          <w:p w14:paraId="37575303" w14:textId="77777777"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Security deposits</w:t>
            </w:r>
          </w:p>
        </w:tc>
        <w:tc>
          <w:tcPr>
            <w:tcW w:w="979" w:type="dxa"/>
          </w:tcPr>
          <w:p w14:paraId="2C186A1D" w14:textId="23D2A447" w:rsidR="00C5752C" w:rsidRPr="003E761E" w:rsidRDefault="0093683D" w:rsidP="00C5752C">
            <w:pPr>
              <w:spacing w:line="280" w:lineRule="exact"/>
              <w:jc w:val="right"/>
              <w:rPr>
                <w:rFonts w:ascii="Arial" w:hAnsi="Arial" w:cs="Arial"/>
                <w:sz w:val="16"/>
                <w:szCs w:val="16"/>
              </w:rPr>
            </w:pPr>
            <w:r>
              <w:rPr>
                <w:rFonts w:ascii="Arial" w:hAnsi="Arial" w:cs="Arial"/>
                <w:sz w:val="16"/>
                <w:szCs w:val="16"/>
              </w:rPr>
              <w:t>-</w:t>
            </w:r>
          </w:p>
        </w:tc>
        <w:tc>
          <w:tcPr>
            <w:tcW w:w="979" w:type="dxa"/>
          </w:tcPr>
          <w:p w14:paraId="3FABB413" w14:textId="1438F483"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39281911" w14:textId="30F1F6FC" w:rsidR="00C5752C" w:rsidRPr="003E761E" w:rsidRDefault="0093683D" w:rsidP="00C5752C">
            <w:pPr>
              <w:spacing w:line="280" w:lineRule="exact"/>
              <w:jc w:val="right"/>
              <w:rPr>
                <w:rFonts w:ascii="Arial" w:hAnsi="Arial" w:cs="Arial"/>
                <w:sz w:val="16"/>
                <w:szCs w:val="16"/>
              </w:rPr>
            </w:pPr>
            <w:r>
              <w:rPr>
                <w:rFonts w:ascii="Arial" w:hAnsi="Arial" w:cs="Arial"/>
                <w:sz w:val="16"/>
                <w:szCs w:val="16"/>
              </w:rPr>
              <w:t>51</w:t>
            </w:r>
          </w:p>
        </w:tc>
        <w:tc>
          <w:tcPr>
            <w:tcW w:w="1212" w:type="dxa"/>
          </w:tcPr>
          <w:p w14:paraId="525664AF" w14:textId="3D41BC16"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576180AA" w14:textId="65829AED" w:rsidR="00C5752C" w:rsidRPr="003E761E" w:rsidRDefault="008651A1" w:rsidP="00C5752C">
            <w:pPr>
              <w:spacing w:line="280" w:lineRule="exact"/>
              <w:jc w:val="right"/>
              <w:rPr>
                <w:rFonts w:ascii="Arial" w:hAnsi="Arial" w:cs="Arial"/>
                <w:sz w:val="16"/>
                <w:szCs w:val="16"/>
              </w:rPr>
            </w:pPr>
            <w:r>
              <w:rPr>
                <w:rFonts w:ascii="Arial" w:hAnsi="Arial" w:cs="Arial"/>
                <w:sz w:val="16"/>
                <w:szCs w:val="16"/>
              </w:rPr>
              <w:t>133</w:t>
            </w:r>
          </w:p>
        </w:tc>
        <w:tc>
          <w:tcPr>
            <w:tcW w:w="1170" w:type="dxa"/>
          </w:tcPr>
          <w:p w14:paraId="5291D399" w14:textId="3A69849F" w:rsidR="00C5752C" w:rsidRPr="003E761E" w:rsidRDefault="00C5752C" w:rsidP="00C5752C">
            <w:pPr>
              <w:spacing w:line="280" w:lineRule="exact"/>
              <w:ind w:left="-7"/>
              <w:jc w:val="center"/>
              <w:rPr>
                <w:rFonts w:ascii="Arial" w:hAnsi="Arial" w:cs="Arial"/>
                <w:sz w:val="16"/>
                <w:szCs w:val="16"/>
              </w:rPr>
            </w:pPr>
            <w:r w:rsidRPr="004B3153">
              <w:rPr>
                <w:rFonts w:ascii="Arial" w:hAnsi="Arial" w:cs="Arial"/>
                <w:sz w:val="16"/>
                <w:szCs w:val="16"/>
              </w:rPr>
              <w:t>3.48</w:t>
            </w:r>
          </w:p>
        </w:tc>
      </w:tr>
      <w:tr w:rsidR="00C5752C" w:rsidRPr="003E761E" w14:paraId="76E955C0" w14:textId="77777777" w:rsidTr="00816DD8">
        <w:trPr>
          <w:cantSplit/>
          <w:trHeight w:val="189"/>
        </w:trPr>
        <w:tc>
          <w:tcPr>
            <w:tcW w:w="2790" w:type="dxa"/>
            <w:vAlign w:val="bottom"/>
          </w:tcPr>
          <w:p w14:paraId="2FB2A501" w14:textId="77777777"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7370E596" w14:textId="7D118D84"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75</w:t>
            </w:r>
          </w:p>
        </w:tc>
        <w:tc>
          <w:tcPr>
            <w:tcW w:w="979" w:type="dxa"/>
          </w:tcPr>
          <w:p w14:paraId="4D249D9C" w14:textId="256F0547"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22" w:type="dxa"/>
          </w:tcPr>
          <w:p w14:paraId="10BF35BA" w14:textId="2F2A463E"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127CE210" w14:textId="03D57D03"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5BF929D9" w14:textId="30299051"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149</w:t>
            </w:r>
          </w:p>
        </w:tc>
        <w:tc>
          <w:tcPr>
            <w:tcW w:w="1170" w:type="dxa"/>
            <w:vAlign w:val="bottom"/>
          </w:tcPr>
          <w:p w14:paraId="00C73FDB" w14:textId="45923E0E" w:rsidR="00C5752C" w:rsidRPr="003E761E" w:rsidRDefault="00C5752C" w:rsidP="00C5752C">
            <w:pPr>
              <w:spacing w:line="280" w:lineRule="exact"/>
              <w:ind w:left="-7"/>
              <w:jc w:val="center"/>
              <w:rPr>
                <w:rFonts w:ascii="Arial" w:hAnsi="Arial" w:cs="Arial"/>
                <w:sz w:val="16"/>
                <w:szCs w:val="16"/>
              </w:rPr>
            </w:pPr>
            <w:r w:rsidRPr="004B3153">
              <w:rPr>
                <w:rFonts w:ascii="Arial" w:hAnsi="Arial" w:cs="Arial"/>
                <w:sz w:val="16"/>
                <w:szCs w:val="16"/>
              </w:rPr>
              <w:t>2.72</w:t>
            </w:r>
          </w:p>
        </w:tc>
      </w:tr>
      <w:tr w:rsidR="00C5752C" w:rsidRPr="003E761E" w14:paraId="44031FC8" w14:textId="77777777" w:rsidTr="00816DD8">
        <w:trPr>
          <w:cantSplit/>
          <w:trHeight w:val="189"/>
        </w:trPr>
        <w:tc>
          <w:tcPr>
            <w:tcW w:w="2790" w:type="dxa"/>
            <w:vAlign w:val="bottom"/>
          </w:tcPr>
          <w:p w14:paraId="67AC1614" w14:textId="27A5C2C0"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613DE2D6" w14:textId="77777777" w:rsidR="00C5752C" w:rsidRDefault="00C5752C" w:rsidP="00C5752C">
            <w:pPr>
              <w:spacing w:line="280" w:lineRule="exact"/>
              <w:jc w:val="right"/>
              <w:rPr>
                <w:rFonts w:ascii="Arial" w:hAnsi="Arial" w:cs="Arial"/>
                <w:sz w:val="16"/>
                <w:szCs w:val="16"/>
              </w:rPr>
            </w:pPr>
          </w:p>
          <w:p w14:paraId="4FD7FAD9" w14:textId="792A2798"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979" w:type="dxa"/>
          </w:tcPr>
          <w:p w14:paraId="50420EB6" w14:textId="77777777" w:rsidR="00C5752C" w:rsidRDefault="00C5752C" w:rsidP="00C5752C">
            <w:pPr>
              <w:spacing w:line="280" w:lineRule="exact"/>
              <w:jc w:val="right"/>
              <w:rPr>
                <w:rFonts w:ascii="Arial" w:hAnsi="Arial" w:cs="Arial"/>
                <w:sz w:val="16"/>
                <w:szCs w:val="16"/>
              </w:rPr>
            </w:pPr>
          </w:p>
          <w:p w14:paraId="2BBF31CC" w14:textId="1E341CD0"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99</w:t>
            </w:r>
          </w:p>
        </w:tc>
        <w:tc>
          <w:tcPr>
            <w:tcW w:w="922" w:type="dxa"/>
          </w:tcPr>
          <w:p w14:paraId="25C5DE5F" w14:textId="77777777" w:rsidR="00C5752C" w:rsidRDefault="00C5752C" w:rsidP="00C5752C">
            <w:pPr>
              <w:spacing w:line="280" w:lineRule="exact"/>
              <w:jc w:val="right"/>
              <w:rPr>
                <w:rFonts w:ascii="Arial" w:hAnsi="Arial" w:cs="Arial"/>
                <w:sz w:val="16"/>
                <w:szCs w:val="16"/>
              </w:rPr>
            </w:pPr>
          </w:p>
          <w:p w14:paraId="60E62637" w14:textId="113B29F9"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212" w:type="dxa"/>
          </w:tcPr>
          <w:p w14:paraId="53B990F1" w14:textId="77777777" w:rsidR="00C5752C" w:rsidRDefault="00C5752C" w:rsidP="00C5752C">
            <w:pPr>
              <w:spacing w:line="280" w:lineRule="exact"/>
              <w:jc w:val="right"/>
              <w:rPr>
                <w:rFonts w:ascii="Arial" w:hAnsi="Arial" w:cs="Arial"/>
                <w:sz w:val="16"/>
                <w:szCs w:val="16"/>
              </w:rPr>
            </w:pPr>
          </w:p>
          <w:p w14:paraId="7854F447" w14:textId="32F09CBB"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6E6903CA" w14:textId="77777777" w:rsidR="00C5752C" w:rsidRDefault="00C5752C" w:rsidP="00C5752C">
            <w:pPr>
              <w:spacing w:line="280" w:lineRule="exact"/>
              <w:jc w:val="right"/>
              <w:rPr>
                <w:rFonts w:ascii="Arial" w:hAnsi="Arial" w:cs="Arial"/>
                <w:sz w:val="16"/>
                <w:szCs w:val="16"/>
              </w:rPr>
            </w:pPr>
          </w:p>
          <w:p w14:paraId="6E2C4200" w14:textId="10FA53AE"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70" w:type="dxa"/>
          </w:tcPr>
          <w:p w14:paraId="572621E1" w14:textId="77777777" w:rsidR="00C5752C" w:rsidRDefault="00C5752C" w:rsidP="00C5752C">
            <w:pPr>
              <w:spacing w:line="280" w:lineRule="exact"/>
              <w:ind w:left="-7"/>
              <w:jc w:val="center"/>
              <w:rPr>
                <w:rFonts w:ascii="Arial" w:hAnsi="Arial" w:cs="Arial"/>
                <w:sz w:val="16"/>
                <w:szCs w:val="16"/>
              </w:rPr>
            </w:pPr>
          </w:p>
          <w:p w14:paraId="32ECDDBB" w14:textId="4DC34475" w:rsidR="00C5752C" w:rsidRPr="003E761E" w:rsidRDefault="00C5752C" w:rsidP="00C5752C">
            <w:pPr>
              <w:spacing w:line="280" w:lineRule="exact"/>
              <w:ind w:left="-7"/>
              <w:jc w:val="center"/>
              <w:rPr>
                <w:rFonts w:ascii="Arial" w:hAnsi="Arial" w:cs="Arial"/>
                <w:sz w:val="16"/>
                <w:szCs w:val="16"/>
              </w:rPr>
            </w:pPr>
            <w:r w:rsidRPr="004B3153">
              <w:rPr>
                <w:rFonts w:ascii="Arial" w:hAnsi="Arial" w:cs="Arial"/>
                <w:sz w:val="16"/>
                <w:szCs w:val="16"/>
              </w:rPr>
              <w:t>2.72</w:t>
            </w:r>
          </w:p>
        </w:tc>
      </w:tr>
      <w:tr w:rsidR="00C5752C" w:rsidRPr="003E761E" w14:paraId="04CC6A53" w14:textId="77777777" w:rsidTr="00951D61">
        <w:trPr>
          <w:cantSplit/>
          <w:trHeight w:val="144"/>
        </w:trPr>
        <w:tc>
          <w:tcPr>
            <w:tcW w:w="2790" w:type="dxa"/>
            <w:vAlign w:val="bottom"/>
          </w:tcPr>
          <w:p w14:paraId="708B927F" w14:textId="77777777" w:rsidR="00C5752C" w:rsidRPr="003E761E" w:rsidRDefault="00C5752C" w:rsidP="00C5752C">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357FFF29" w14:textId="13FAD5EA"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371</w:t>
            </w:r>
          </w:p>
        </w:tc>
        <w:tc>
          <w:tcPr>
            <w:tcW w:w="979" w:type="dxa"/>
          </w:tcPr>
          <w:p w14:paraId="0A6C8677" w14:textId="18ED1E71"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679</w:t>
            </w:r>
          </w:p>
        </w:tc>
        <w:tc>
          <w:tcPr>
            <w:tcW w:w="922" w:type="dxa"/>
          </w:tcPr>
          <w:p w14:paraId="006F2A0C" w14:textId="5BB5A3E0"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1,066</w:t>
            </w:r>
          </w:p>
        </w:tc>
        <w:tc>
          <w:tcPr>
            <w:tcW w:w="1212" w:type="dxa"/>
          </w:tcPr>
          <w:p w14:paraId="43ACC548" w14:textId="625CA582"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28" w:type="dxa"/>
          </w:tcPr>
          <w:p w14:paraId="56193A77" w14:textId="174663F7" w:rsidR="00C5752C" w:rsidRPr="003E761E" w:rsidRDefault="00C5752C" w:rsidP="00C5752C">
            <w:pPr>
              <w:spacing w:line="280" w:lineRule="exact"/>
              <w:jc w:val="right"/>
              <w:rPr>
                <w:rFonts w:ascii="Arial" w:hAnsi="Arial" w:cs="Arial"/>
                <w:sz w:val="16"/>
                <w:szCs w:val="16"/>
              </w:rPr>
            </w:pPr>
            <w:r w:rsidRPr="004B3153">
              <w:rPr>
                <w:rFonts w:ascii="Arial" w:hAnsi="Arial" w:cs="Arial"/>
                <w:sz w:val="16"/>
                <w:szCs w:val="16"/>
              </w:rPr>
              <w:t>-</w:t>
            </w:r>
          </w:p>
        </w:tc>
        <w:tc>
          <w:tcPr>
            <w:tcW w:w="1170" w:type="dxa"/>
          </w:tcPr>
          <w:p w14:paraId="20E4CE56" w14:textId="0275B840" w:rsidR="00C5752C" w:rsidRPr="003E761E" w:rsidRDefault="00C5752C" w:rsidP="00C5752C">
            <w:pPr>
              <w:spacing w:line="280" w:lineRule="exact"/>
              <w:ind w:left="-7"/>
              <w:jc w:val="center"/>
              <w:rPr>
                <w:rFonts w:ascii="Arial" w:hAnsi="Arial" w:cs="Arial"/>
                <w:sz w:val="16"/>
                <w:szCs w:val="16"/>
              </w:rPr>
            </w:pPr>
            <w:r w:rsidRPr="004B3153">
              <w:rPr>
                <w:rFonts w:ascii="Arial" w:hAnsi="Arial" w:cs="Arial"/>
                <w:sz w:val="16"/>
                <w:szCs w:val="16"/>
              </w:rPr>
              <w:t>2.72 - 6.40</w:t>
            </w:r>
          </w:p>
        </w:tc>
      </w:tr>
    </w:tbl>
    <w:p w14:paraId="5DC7C219" w14:textId="77777777" w:rsidR="00935E02" w:rsidRPr="003E761E" w:rsidRDefault="00935E02" w:rsidP="0093683D">
      <w:pPr>
        <w:overflowPunct/>
        <w:autoSpaceDE/>
        <w:autoSpaceDN/>
        <w:adjustRightInd/>
        <w:spacing w:before="120" w:after="80" w:line="380" w:lineRule="exact"/>
        <w:ind w:right="-43"/>
        <w:jc w:val="right"/>
        <w:textAlignment w:val="auto"/>
        <w:rPr>
          <w:rFonts w:ascii="Arial" w:hAnsi="Arial"/>
          <w:sz w:val="16"/>
          <w:szCs w:val="16"/>
        </w:rPr>
      </w:pPr>
      <w:r w:rsidRPr="003E761E">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935E02" w:rsidRPr="003E761E" w14:paraId="74B4CE0C" w14:textId="77777777" w:rsidTr="00FA43BF">
        <w:trPr>
          <w:cantSplit/>
          <w:trHeight w:val="243"/>
          <w:tblHeader/>
        </w:trPr>
        <w:tc>
          <w:tcPr>
            <w:tcW w:w="2790" w:type="dxa"/>
          </w:tcPr>
          <w:p w14:paraId="536E171E" w14:textId="77777777" w:rsidR="00935E02" w:rsidRPr="003E761E" w:rsidRDefault="00935E02" w:rsidP="000F0BB8">
            <w:pPr>
              <w:tabs>
                <w:tab w:val="left" w:pos="240"/>
              </w:tabs>
              <w:spacing w:line="280" w:lineRule="exact"/>
              <w:ind w:right="-108"/>
              <w:rPr>
                <w:rFonts w:ascii="Arial" w:hAnsi="Arial" w:cs="Arial"/>
                <w:sz w:val="16"/>
                <w:szCs w:val="16"/>
                <w:cs/>
              </w:rPr>
            </w:pPr>
          </w:p>
        </w:tc>
        <w:tc>
          <w:tcPr>
            <w:tcW w:w="6390" w:type="dxa"/>
            <w:gridSpan w:val="6"/>
          </w:tcPr>
          <w:p w14:paraId="4179B22A" w14:textId="77777777" w:rsidR="00935E02" w:rsidRPr="003E761E" w:rsidRDefault="00935E02" w:rsidP="000F0BB8">
            <w:pPr>
              <w:pBdr>
                <w:bottom w:val="single" w:sz="4" w:space="1" w:color="auto"/>
              </w:pBdr>
              <w:spacing w:line="280" w:lineRule="exact"/>
              <w:jc w:val="center"/>
              <w:rPr>
                <w:rFonts w:ascii="Arial" w:hAnsi="Arial" w:cstheme="minorBidi"/>
                <w:sz w:val="16"/>
                <w:szCs w:val="16"/>
                <w:cs/>
              </w:rPr>
            </w:pPr>
            <w:r w:rsidRPr="003E761E">
              <w:rPr>
                <w:rFonts w:ascii="Arial" w:hAnsi="Arial" w:cs="Arial"/>
                <w:sz w:val="16"/>
                <w:szCs w:val="16"/>
              </w:rPr>
              <w:t xml:space="preserve">Consolidated financial statement </w:t>
            </w:r>
          </w:p>
        </w:tc>
      </w:tr>
      <w:tr w:rsidR="00935E02" w:rsidRPr="003E761E" w14:paraId="0EEF6C41" w14:textId="77777777" w:rsidTr="00FA43BF">
        <w:trPr>
          <w:cantSplit/>
          <w:tblHeader/>
        </w:trPr>
        <w:tc>
          <w:tcPr>
            <w:tcW w:w="2790" w:type="dxa"/>
          </w:tcPr>
          <w:p w14:paraId="57518590" w14:textId="77777777" w:rsidR="00935E02" w:rsidRPr="003E761E" w:rsidRDefault="00935E02" w:rsidP="000F0BB8">
            <w:pPr>
              <w:tabs>
                <w:tab w:val="left" w:pos="240"/>
              </w:tabs>
              <w:spacing w:line="28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6D7DD208" w14:textId="6751145C" w:rsidR="00935E02" w:rsidRPr="003E761E" w:rsidRDefault="00935E02" w:rsidP="000F0BB8">
            <w:pPr>
              <w:pBdr>
                <w:bottom w:val="single" w:sz="4" w:space="1" w:color="auto"/>
              </w:pBdr>
              <w:spacing w:line="28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0F0BB8" w:rsidRPr="003E761E">
              <w:rPr>
                <w:rFonts w:ascii="Arial" w:hAnsi="Arial" w:cs="Arial"/>
                <w:sz w:val="16"/>
                <w:szCs w:val="16"/>
              </w:rPr>
              <w:t>2</w:t>
            </w:r>
          </w:p>
        </w:tc>
      </w:tr>
      <w:tr w:rsidR="00935E02" w:rsidRPr="003E761E" w14:paraId="69F8A30A" w14:textId="77777777" w:rsidTr="00FA43BF">
        <w:trPr>
          <w:cantSplit/>
          <w:tblHeader/>
        </w:trPr>
        <w:tc>
          <w:tcPr>
            <w:tcW w:w="2790" w:type="dxa"/>
          </w:tcPr>
          <w:p w14:paraId="1218AA18" w14:textId="77777777" w:rsidR="00935E02" w:rsidRPr="003E761E" w:rsidRDefault="00935E02" w:rsidP="000F0BB8">
            <w:pPr>
              <w:tabs>
                <w:tab w:val="left" w:pos="240"/>
              </w:tabs>
              <w:spacing w:line="280" w:lineRule="exact"/>
              <w:ind w:left="240" w:right="-108" w:hanging="240"/>
              <w:rPr>
                <w:rFonts w:ascii="Arial" w:hAnsi="Arial" w:cs="Arial"/>
                <w:sz w:val="16"/>
                <w:szCs w:val="16"/>
              </w:rPr>
            </w:pPr>
          </w:p>
        </w:tc>
        <w:tc>
          <w:tcPr>
            <w:tcW w:w="2880" w:type="dxa"/>
            <w:gridSpan w:val="3"/>
          </w:tcPr>
          <w:p w14:paraId="57422233"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1F26E34F" w14:textId="77777777" w:rsidR="00935E02" w:rsidRPr="003E761E" w:rsidRDefault="00935E02" w:rsidP="000F0BB8">
            <w:pPr>
              <w:spacing w:line="280" w:lineRule="exact"/>
              <w:jc w:val="center"/>
              <w:rPr>
                <w:rFonts w:ascii="Arial" w:hAnsi="Arial" w:cs="Arial"/>
                <w:sz w:val="16"/>
                <w:szCs w:val="16"/>
              </w:rPr>
            </w:pPr>
          </w:p>
        </w:tc>
        <w:tc>
          <w:tcPr>
            <w:tcW w:w="1128" w:type="dxa"/>
          </w:tcPr>
          <w:p w14:paraId="31EB0CF1" w14:textId="77777777" w:rsidR="00935E02" w:rsidRPr="003E761E" w:rsidRDefault="00935E02" w:rsidP="000F0BB8">
            <w:pPr>
              <w:spacing w:line="280" w:lineRule="exact"/>
              <w:jc w:val="center"/>
              <w:rPr>
                <w:rFonts w:ascii="Arial" w:hAnsi="Arial" w:cs="Arial"/>
                <w:sz w:val="16"/>
                <w:szCs w:val="16"/>
              </w:rPr>
            </w:pPr>
          </w:p>
        </w:tc>
        <w:tc>
          <w:tcPr>
            <w:tcW w:w="1170" w:type="dxa"/>
          </w:tcPr>
          <w:p w14:paraId="215C38B8" w14:textId="77777777" w:rsidR="00935E02" w:rsidRPr="003E761E" w:rsidRDefault="00935E02" w:rsidP="000F0BB8">
            <w:pPr>
              <w:spacing w:line="280" w:lineRule="exact"/>
              <w:jc w:val="center"/>
              <w:rPr>
                <w:rFonts w:ascii="Arial" w:hAnsi="Arial" w:cs="Arial"/>
                <w:sz w:val="16"/>
                <w:szCs w:val="16"/>
              </w:rPr>
            </w:pPr>
          </w:p>
        </w:tc>
      </w:tr>
      <w:tr w:rsidR="00935E02" w:rsidRPr="003E761E" w14:paraId="433C598A" w14:textId="77777777" w:rsidTr="00FA43BF">
        <w:trPr>
          <w:cantSplit/>
          <w:tblHeader/>
        </w:trPr>
        <w:tc>
          <w:tcPr>
            <w:tcW w:w="2790" w:type="dxa"/>
          </w:tcPr>
          <w:p w14:paraId="02939951" w14:textId="77777777" w:rsidR="00935E02" w:rsidRPr="003E761E" w:rsidRDefault="00935E02" w:rsidP="000F0BB8">
            <w:pPr>
              <w:tabs>
                <w:tab w:val="left" w:pos="240"/>
              </w:tabs>
              <w:spacing w:line="280" w:lineRule="exact"/>
              <w:ind w:left="240" w:right="-108" w:hanging="240"/>
              <w:rPr>
                <w:rFonts w:ascii="Arial" w:hAnsi="Arial" w:cs="Arial"/>
                <w:sz w:val="16"/>
                <w:szCs w:val="16"/>
              </w:rPr>
            </w:pPr>
          </w:p>
        </w:tc>
        <w:tc>
          <w:tcPr>
            <w:tcW w:w="979" w:type="dxa"/>
          </w:tcPr>
          <w:p w14:paraId="736D745E"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Within</w:t>
            </w:r>
          </w:p>
        </w:tc>
        <w:tc>
          <w:tcPr>
            <w:tcW w:w="979" w:type="dxa"/>
          </w:tcPr>
          <w:p w14:paraId="49161FFA"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1-5</w:t>
            </w:r>
          </w:p>
        </w:tc>
        <w:tc>
          <w:tcPr>
            <w:tcW w:w="922" w:type="dxa"/>
          </w:tcPr>
          <w:p w14:paraId="70D5A4E4"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Over</w:t>
            </w:r>
          </w:p>
        </w:tc>
        <w:tc>
          <w:tcPr>
            <w:tcW w:w="1212" w:type="dxa"/>
          </w:tcPr>
          <w:p w14:paraId="4F23AE52"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Floating</w:t>
            </w:r>
          </w:p>
        </w:tc>
        <w:tc>
          <w:tcPr>
            <w:tcW w:w="1128" w:type="dxa"/>
          </w:tcPr>
          <w:p w14:paraId="26E3646B"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7C903489" w14:textId="77777777" w:rsidR="00935E02" w:rsidRPr="003E761E" w:rsidRDefault="00935E02" w:rsidP="000F0BB8">
            <w:pPr>
              <w:spacing w:line="280" w:lineRule="exact"/>
              <w:jc w:val="center"/>
              <w:rPr>
                <w:rFonts w:ascii="Arial" w:hAnsi="Arial" w:cs="Arial"/>
                <w:sz w:val="16"/>
                <w:szCs w:val="16"/>
              </w:rPr>
            </w:pPr>
            <w:r w:rsidRPr="003E761E">
              <w:rPr>
                <w:rFonts w:ascii="Arial" w:hAnsi="Arial" w:cs="Arial"/>
                <w:sz w:val="16"/>
                <w:szCs w:val="16"/>
              </w:rPr>
              <w:t>Effective</w:t>
            </w:r>
          </w:p>
        </w:tc>
      </w:tr>
      <w:tr w:rsidR="00935E02" w:rsidRPr="003E761E" w14:paraId="44809EAE" w14:textId="77777777" w:rsidTr="00FA43BF">
        <w:trPr>
          <w:cantSplit/>
          <w:tblHeader/>
        </w:trPr>
        <w:tc>
          <w:tcPr>
            <w:tcW w:w="2790" w:type="dxa"/>
          </w:tcPr>
          <w:p w14:paraId="7D43E104" w14:textId="77777777" w:rsidR="00935E02" w:rsidRPr="003E761E" w:rsidRDefault="00935E02" w:rsidP="000F0BB8">
            <w:pPr>
              <w:tabs>
                <w:tab w:val="left" w:pos="240"/>
              </w:tabs>
              <w:spacing w:line="280" w:lineRule="exact"/>
              <w:ind w:left="240" w:right="-108" w:hanging="240"/>
              <w:rPr>
                <w:rFonts w:ascii="Arial" w:hAnsi="Arial" w:cs="Arial"/>
                <w:sz w:val="16"/>
                <w:szCs w:val="16"/>
              </w:rPr>
            </w:pPr>
          </w:p>
        </w:tc>
        <w:tc>
          <w:tcPr>
            <w:tcW w:w="979" w:type="dxa"/>
          </w:tcPr>
          <w:p w14:paraId="301C4726"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1 year</w:t>
            </w:r>
          </w:p>
        </w:tc>
        <w:tc>
          <w:tcPr>
            <w:tcW w:w="979" w:type="dxa"/>
          </w:tcPr>
          <w:p w14:paraId="47E23779"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years</w:t>
            </w:r>
          </w:p>
        </w:tc>
        <w:tc>
          <w:tcPr>
            <w:tcW w:w="922" w:type="dxa"/>
          </w:tcPr>
          <w:p w14:paraId="4C76FF6A"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5 years</w:t>
            </w:r>
          </w:p>
        </w:tc>
        <w:tc>
          <w:tcPr>
            <w:tcW w:w="1212" w:type="dxa"/>
          </w:tcPr>
          <w:p w14:paraId="0C3152EA"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5B468078"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bearing</w:t>
            </w:r>
          </w:p>
        </w:tc>
        <w:tc>
          <w:tcPr>
            <w:tcW w:w="1170" w:type="dxa"/>
          </w:tcPr>
          <w:p w14:paraId="3ABB74E7" w14:textId="77777777" w:rsidR="00935E02" w:rsidRPr="003E761E" w:rsidRDefault="00935E02" w:rsidP="000F0BB8">
            <w:pPr>
              <w:pBdr>
                <w:bottom w:val="single" w:sz="4" w:space="1" w:color="auto"/>
              </w:pBdr>
              <w:spacing w:line="280" w:lineRule="exact"/>
              <w:jc w:val="center"/>
              <w:rPr>
                <w:rFonts w:ascii="Arial" w:hAnsi="Arial" w:cs="Arial"/>
                <w:sz w:val="16"/>
                <w:szCs w:val="16"/>
              </w:rPr>
            </w:pPr>
            <w:r w:rsidRPr="003E761E">
              <w:rPr>
                <w:rFonts w:ascii="Arial" w:hAnsi="Arial" w:cs="Arial"/>
                <w:sz w:val="16"/>
                <w:szCs w:val="16"/>
              </w:rPr>
              <w:t>interest rate</w:t>
            </w:r>
          </w:p>
        </w:tc>
      </w:tr>
      <w:tr w:rsidR="00935E02" w:rsidRPr="003E761E" w14:paraId="60F16B8C" w14:textId="77777777" w:rsidTr="00FA43BF">
        <w:trPr>
          <w:cantSplit/>
        </w:trPr>
        <w:tc>
          <w:tcPr>
            <w:tcW w:w="2790" w:type="dxa"/>
            <w:vAlign w:val="bottom"/>
          </w:tcPr>
          <w:p w14:paraId="15544E1C" w14:textId="77777777" w:rsidR="00935E02" w:rsidRPr="003E761E" w:rsidRDefault="00935E02" w:rsidP="000F0BB8">
            <w:pPr>
              <w:tabs>
                <w:tab w:val="left" w:pos="900"/>
                <w:tab w:val="left" w:pos="1440"/>
                <w:tab w:val="left" w:pos="1980"/>
              </w:tabs>
              <w:spacing w:line="280" w:lineRule="exact"/>
              <w:ind w:left="162" w:hanging="162"/>
              <w:jc w:val="thaiDistribute"/>
              <w:rPr>
                <w:rFonts w:ascii="Arial" w:hAnsi="Arial" w:cs="Arial"/>
                <w:sz w:val="16"/>
                <w:szCs w:val="16"/>
                <w:u w:val="single"/>
              </w:rPr>
            </w:pPr>
          </w:p>
        </w:tc>
        <w:tc>
          <w:tcPr>
            <w:tcW w:w="979" w:type="dxa"/>
          </w:tcPr>
          <w:p w14:paraId="5E4533EE" w14:textId="77777777" w:rsidR="00935E02" w:rsidRPr="003E761E" w:rsidRDefault="00935E02" w:rsidP="000F0BB8">
            <w:pPr>
              <w:tabs>
                <w:tab w:val="decimal" w:pos="612"/>
              </w:tabs>
              <w:spacing w:line="280" w:lineRule="exact"/>
              <w:ind w:left="-7"/>
              <w:jc w:val="thaiDistribute"/>
              <w:rPr>
                <w:rFonts w:ascii="Arial" w:hAnsi="Arial" w:cs="Arial"/>
                <w:sz w:val="16"/>
                <w:szCs w:val="16"/>
                <w:lang w:val="en-GB"/>
              </w:rPr>
            </w:pPr>
          </w:p>
        </w:tc>
        <w:tc>
          <w:tcPr>
            <w:tcW w:w="979" w:type="dxa"/>
          </w:tcPr>
          <w:p w14:paraId="1FE60E4D" w14:textId="77777777" w:rsidR="00935E02" w:rsidRPr="003E761E" w:rsidRDefault="00935E02" w:rsidP="000F0BB8">
            <w:pPr>
              <w:tabs>
                <w:tab w:val="decimal" w:pos="612"/>
              </w:tabs>
              <w:spacing w:line="280" w:lineRule="exact"/>
              <w:ind w:left="-7"/>
              <w:jc w:val="thaiDistribute"/>
              <w:rPr>
                <w:rFonts w:ascii="Arial" w:hAnsi="Arial" w:cs="Arial"/>
                <w:sz w:val="16"/>
                <w:szCs w:val="16"/>
              </w:rPr>
            </w:pPr>
          </w:p>
        </w:tc>
        <w:tc>
          <w:tcPr>
            <w:tcW w:w="922" w:type="dxa"/>
          </w:tcPr>
          <w:p w14:paraId="57BF5578" w14:textId="77777777" w:rsidR="00935E02" w:rsidRPr="003E761E" w:rsidRDefault="00935E02" w:rsidP="000F0BB8">
            <w:pPr>
              <w:tabs>
                <w:tab w:val="decimal" w:pos="612"/>
              </w:tabs>
              <w:spacing w:line="280" w:lineRule="exact"/>
              <w:ind w:left="-7"/>
              <w:jc w:val="thaiDistribute"/>
              <w:rPr>
                <w:rFonts w:ascii="Arial" w:hAnsi="Arial" w:cs="Arial"/>
                <w:sz w:val="16"/>
                <w:szCs w:val="16"/>
              </w:rPr>
            </w:pPr>
          </w:p>
        </w:tc>
        <w:tc>
          <w:tcPr>
            <w:tcW w:w="1212" w:type="dxa"/>
          </w:tcPr>
          <w:p w14:paraId="623ED0F5" w14:textId="77777777" w:rsidR="00935E02" w:rsidRPr="003E761E" w:rsidRDefault="00935E02" w:rsidP="000F0BB8">
            <w:pPr>
              <w:tabs>
                <w:tab w:val="decimal" w:pos="612"/>
              </w:tabs>
              <w:spacing w:line="280" w:lineRule="exact"/>
              <w:ind w:left="-7"/>
              <w:jc w:val="thaiDistribute"/>
              <w:rPr>
                <w:rFonts w:ascii="Arial" w:hAnsi="Arial" w:cs="Arial"/>
                <w:sz w:val="16"/>
                <w:szCs w:val="16"/>
              </w:rPr>
            </w:pPr>
          </w:p>
        </w:tc>
        <w:tc>
          <w:tcPr>
            <w:tcW w:w="1128" w:type="dxa"/>
          </w:tcPr>
          <w:p w14:paraId="1EE32438" w14:textId="77777777" w:rsidR="00935E02" w:rsidRPr="003E761E" w:rsidRDefault="00935E02" w:rsidP="000F0BB8">
            <w:pPr>
              <w:tabs>
                <w:tab w:val="decimal" w:pos="612"/>
              </w:tabs>
              <w:spacing w:line="280" w:lineRule="exact"/>
              <w:ind w:left="-7"/>
              <w:jc w:val="thaiDistribute"/>
              <w:rPr>
                <w:rFonts w:ascii="Arial" w:hAnsi="Arial" w:cs="Arial"/>
                <w:sz w:val="16"/>
                <w:szCs w:val="16"/>
              </w:rPr>
            </w:pPr>
          </w:p>
        </w:tc>
        <w:tc>
          <w:tcPr>
            <w:tcW w:w="1170" w:type="dxa"/>
          </w:tcPr>
          <w:p w14:paraId="0AF12A53" w14:textId="77777777" w:rsidR="00935E02" w:rsidRPr="003E761E" w:rsidRDefault="00935E02" w:rsidP="000F0BB8">
            <w:pPr>
              <w:spacing w:line="280" w:lineRule="exact"/>
              <w:ind w:left="-105" w:right="-114"/>
              <w:jc w:val="center"/>
              <w:rPr>
                <w:rFonts w:ascii="Arial" w:hAnsi="Arial" w:cs="Arial"/>
                <w:sz w:val="16"/>
                <w:szCs w:val="16"/>
              </w:rPr>
            </w:pPr>
            <w:r w:rsidRPr="003E761E">
              <w:rPr>
                <w:rFonts w:ascii="Arial" w:hAnsi="Arial" w:cs="Arial"/>
                <w:sz w:val="16"/>
                <w:szCs w:val="16"/>
              </w:rPr>
              <w:t>(% per annum)</w:t>
            </w:r>
          </w:p>
        </w:tc>
      </w:tr>
      <w:tr w:rsidR="007D5F51" w:rsidRPr="003E761E" w14:paraId="6C3F70B4" w14:textId="77777777" w:rsidTr="00FA43BF">
        <w:trPr>
          <w:cantSplit/>
        </w:trPr>
        <w:tc>
          <w:tcPr>
            <w:tcW w:w="2790" w:type="dxa"/>
            <w:vAlign w:val="bottom"/>
          </w:tcPr>
          <w:p w14:paraId="28B7B8F2" w14:textId="0488E6E5" w:rsidR="007D5F51" w:rsidRPr="003E761E" w:rsidRDefault="007D5F51" w:rsidP="000F0BB8">
            <w:pPr>
              <w:tabs>
                <w:tab w:val="left" w:pos="900"/>
                <w:tab w:val="left" w:pos="1440"/>
                <w:tab w:val="left" w:pos="1980"/>
              </w:tabs>
              <w:spacing w:line="280" w:lineRule="exact"/>
              <w:ind w:left="162" w:hanging="162"/>
              <w:jc w:val="thaiDistribute"/>
              <w:rPr>
                <w:rFonts w:ascii="Arial" w:hAnsi="Arial" w:cs="Arial"/>
                <w:b/>
                <w:bCs/>
                <w:sz w:val="16"/>
                <w:szCs w:val="16"/>
              </w:rPr>
            </w:pPr>
            <w:r w:rsidRPr="003E761E">
              <w:rPr>
                <w:rFonts w:ascii="Arial" w:hAnsi="Arial" w:cs="Arial"/>
                <w:b/>
                <w:bCs/>
                <w:sz w:val="16"/>
                <w:szCs w:val="16"/>
              </w:rPr>
              <w:t>Financial assets</w:t>
            </w:r>
          </w:p>
        </w:tc>
        <w:tc>
          <w:tcPr>
            <w:tcW w:w="979" w:type="dxa"/>
          </w:tcPr>
          <w:p w14:paraId="2B3EE2A6" w14:textId="77777777" w:rsidR="007D5F51" w:rsidRPr="003E761E" w:rsidRDefault="007D5F51" w:rsidP="000F0BB8">
            <w:pPr>
              <w:tabs>
                <w:tab w:val="decimal" w:pos="612"/>
              </w:tabs>
              <w:spacing w:line="280" w:lineRule="exact"/>
              <w:ind w:left="-7"/>
              <w:jc w:val="thaiDistribute"/>
              <w:rPr>
                <w:rFonts w:ascii="Arial" w:hAnsi="Arial" w:cs="Arial"/>
                <w:sz w:val="16"/>
                <w:szCs w:val="16"/>
                <w:lang w:val="en-GB"/>
              </w:rPr>
            </w:pPr>
          </w:p>
        </w:tc>
        <w:tc>
          <w:tcPr>
            <w:tcW w:w="979" w:type="dxa"/>
          </w:tcPr>
          <w:p w14:paraId="2689BFC4" w14:textId="77777777" w:rsidR="007D5F51" w:rsidRPr="003E761E" w:rsidRDefault="007D5F51" w:rsidP="000F0BB8">
            <w:pPr>
              <w:tabs>
                <w:tab w:val="decimal" w:pos="612"/>
              </w:tabs>
              <w:spacing w:line="280" w:lineRule="exact"/>
              <w:ind w:left="-7"/>
              <w:jc w:val="thaiDistribute"/>
              <w:rPr>
                <w:rFonts w:ascii="Arial" w:hAnsi="Arial" w:cs="Arial"/>
                <w:sz w:val="16"/>
                <w:szCs w:val="16"/>
              </w:rPr>
            </w:pPr>
          </w:p>
        </w:tc>
        <w:tc>
          <w:tcPr>
            <w:tcW w:w="922" w:type="dxa"/>
          </w:tcPr>
          <w:p w14:paraId="0D8E844B" w14:textId="77777777" w:rsidR="007D5F51" w:rsidRPr="003E761E" w:rsidRDefault="007D5F51" w:rsidP="000F0BB8">
            <w:pPr>
              <w:tabs>
                <w:tab w:val="decimal" w:pos="612"/>
              </w:tabs>
              <w:spacing w:line="280" w:lineRule="exact"/>
              <w:ind w:left="-7"/>
              <w:jc w:val="thaiDistribute"/>
              <w:rPr>
                <w:rFonts w:ascii="Arial" w:hAnsi="Arial" w:cs="Arial"/>
                <w:sz w:val="16"/>
                <w:szCs w:val="16"/>
              </w:rPr>
            </w:pPr>
          </w:p>
        </w:tc>
        <w:tc>
          <w:tcPr>
            <w:tcW w:w="1212" w:type="dxa"/>
          </w:tcPr>
          <w:p w14:paraId="2F75ECAA" w14:textId="77777777" w:rsidR="007D5F51" w:rsidRPr="003E761E" w:rsidRDefault="007D5F51" w:rsidP="000F0BB8">
            <w:pPr>
              <w:tabs>
                <w:tab w:val="decimal" w:pos="612"/>
              </w:tabs>
              <w:spacing w:line="280" w:lineRule="exact"/>
              <w:ind w:left="-7"/>
              <w:jc w:val="thaiDistribute"/>
              <w:rPr>
                <w:rFonts w:ascii="Arial" w:hAnsi="Arial" w:cs="Arial"/>
                <w:sz w:val="16"/>
                <w:szCs w:val="16"/>
              </w:rPr>
            </w:pPr>
          </w:p>
        </w:tc>
        <w:tc>
          <w:tcPr>
            <w:tcW w:w="1128" w:type="dxa"/>
          </w:tcPr>
          <w:p w14:paraId="5A05112B" w14:textId="77777777" w:rsidR="007D5F51" w:rsidRPr="003E761E" w:rsidRDefault="007D5F51" w:rsidP="000F0BB8">
            <w:pPr>
              <w:tabs>
                <w:tab w:val="decimal" w:pos="612"/>
              </w:tabs>
              <w:spacing w:line="280" w:lineRule="exact"/>
              <w:ind w:left="-7"/>
              <w:jc w:val="thaiDistribute"/>
              <w:rPr>
                <w:rFonts w:ascii="Arial" w:hAnsi="Arial" w:cs="Arial"/>
                <w:sz w:val="16"/>
                <w:szCs w:val="16"/>
              </w:rPr>
            </w:pPr>
          </w:p>
        </w:tc>
        <w:tc>
          <w:tcPr>
            <w:tcW w:w="1170" w:type="dxa"/>
          </w:tcPr>
          <w:p w14:paraId="0F708F8B" w14:textId="77777777" w:rsidR="007D5F51" w:rsidRPr="003E761E" w:rsidRDefault="007D5F51" w:rsidP="000F0BB8">
            <w:pPr>
              <w:tabs>
                <w:tab w:val="decimal" w:pos="612"/>
              </w:tabs>
              <w:spacing w:line="280" w:lineRule="exact"/>
              <w:ind w:left="-7"/>
              <w:jc w:val="thaiDistribute"/>
              <w:rPr>
                <w:rFonts w:ascii="Arial" w:hAnsi="Arial" w:cs="Arial"/>
                <w:sz w:val="16"/>
                <w:szCs w:val="16"/>
              </w:rPr>
            </w:pPr>
          </w:p>
        </w:tc>
      </w:tr>
      <w:tr w:rsidR="00F06C84" w:rsidRPr="003E761E" w14:paraId="6AA7F8DF" w14:textId="77777777" w:rsidTr="00FA43BF">
        <w:trPr>
          <w:cantSplit/>
        </w:trPr>
        <w:tc>
          <w:tcPr>
            <w:tcW w:w="2790" w:type="dxa"/>
            <w:vAlign w:val="bottom"/>
          </w:tcPr>
          <w:p w14:paraId="58D3A5D8" w14:textId="130E8EC6"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4A8E446E" w14:textId="3A59F80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79" w:type="dxa"/>
          </w:tcPr>
          <w:p w14:paraId="4EE41E8E" w14:textId="288D6E8D"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20750B53" w14:textId="54D6E5AC"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tcPr>
          <w:p w14:paraId="45402B8B" w14:textId="5335D824"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211</w:t>
            </w:r>
          </w:p>
        </w:tc>
        <w:tc>
          <w:tcPr>
            <w:tcW w:w="1128" w:type="dxa"/>
          </w:tcPr>
          <w:p w14:paraId="49D35CC5" w14:textId="53B1C30E"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1</w:t>
            </w:r>
          </w:p>
        </w:tc>
        <w:tc>
          <w:tcPr>
            <w:tcW w:w="1170" w:type="dxa"/>
          </w:tcPr>
          <w:p w14:paraId="4C9AD346" w14:textId="5F748DD0" w:rsidR="00F06C84" w:rsidRPr="003E761E" w:rsidRDefault="00C5752C" w:rsidP="000F0BB8">
            <w:pPr>
              <w:spacing w:line="280" w:lineRule="exact"/>
              <w:ind w:left="-7"/>
              <w:jc w:val="center"/>
              <w:rPr>
                <w:rFonts w:ascii="Arial" w:hAnsi="Arial" w:cs="Arial"/>
                <w:sz w:val="16"/>
                <w:szCs w:val="16"/>
                <w:cs/>
              </w:rPr>
            </w:pPr>
            <w:r w:rsidRPr="003E761E">
              <w:rPr>
                <w:rFonts w:ascii="Arial" w:hAnsi="Arial" w:cs="Arial"/>
                <w:sz w:val="16"/>
                <w:szCs w:val="16"/>
              </w:rPr>
              <w:t xml:space="preserve">Note </w:t>
            </w:r>
            <w:r w:rsidR="00F06C84" w:rsidRPr="003E761E">
              <w:rPr>
                <w:rFonts w:ascii="Arial" w:hAnsi="Arial" w:cs="Arial"/>
                <w:sz w:val="16"/>
                <w:szCs w:val="16"/>
              </w:rPr>
              <w:t>7</w:t>
            </w:r>
          </w:p>
        </w:tc>
      </w:tr>
      <w:tr w:rsidR="00F06C84" w:rsidRPr="003E761E" w14:paraId="271B243F" w14:textId="77777777" w:rsidTr="00FA43BF">
        <w:trPr>
          <w:cantSplit/>
        </w:trPr>
        <w:tc>
          <w:tcPr>
            <w:tcW w:w="2790" w:type="dxa"/>
            <w:vAlign w:val="bottom"/>
          </w:tcPr>
          <w:p w14:paraId="4903780D" w14:textId="62B5DA6E"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252159EC" w14:textId="194CACAD"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79" w:type="dxa"/>
          </w:tcPr>
          <w:p w14:paraId="0B838C5A" w14:textId="2D89270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50AC1576" w14:textId="01AB7B56"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tcPr>
          <w:p w14:paraId="74C0359E" w14:textId="2AA7376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0CD5E1DE" w14:textId="6C056E38"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146</w:t>
            </w:r>
          </w:p>
        </w:tc>
        <w:tc>
          <w:tcPr>
            <w:tcW w:w="1170" w:type="dxa"/>
          </w:tcPr>
          <w:p w14:paraId="0446B1AE" w14:textId="2762383B"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w:t>
            </w:r>
          </w:p>
        </w:tc>
      </w:tr>
      <w:tr w:rsidR="00F06C84" w:rsidRPr="003E761E" w14:paraId="7D577152" w14:textId="77777777" w:rsidTr="00FA43BF">
        <w:trPr>
          <w:cantSplit/>
        </w:trPr>
        <w:tc>
          <w:tcPr>
            <w:tcW w:w="2790" w:type="dxa"/>
            <w:vAlign w:val="bottom"/>
          </w:tcPr>
          <w:p w14:paraId="574A5C07" w14:textId="0DB9B4A3"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5AB95BE6" w14:textId="7E13F9D5"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689</w:t>
            </w:r>
          </w:p>
        </w:tc>
        <w:tc>
          <w:tcPr>
            <w:tcW w:w="979" w:type="dxa"/>
          </w:tcPr>
          <w:p w14:paraId="14075ADA" w14:textId="5F646EBE"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79351DEE" w14:textId="2AF94D5C"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233</w:t>
            </w:r>
          </w:p>
        </w:tc>
        <w:tc>
          <w:tcPr>
            <w:tcW w:w="1212" w:type="dxa"/>
          </w:tcPr>
          <w:p w14:paraId="05CA3145" w14:textId="39199033"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38D0D6A5" w14:textId="24BDBCD6"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551</w:t>
            </w:r>
          </w:p>
        </w:tc>
        <w:tc>
          <w:tcPr>
            <w:tcW w:w="1170" w:type="dxa"/>
          </w:tcPr>
          <w:p w14:paraId="3EC742B8" w14:textId="1E021C16"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0.50 - 2.69</w:t>
            </w:r>
          </w:p>
        </w:tc>
      </w:tr>
      <w:tr w:rsidR="0093683D" w:rsidRPr="003E761E" w14:paraId="2FF1F066" w14:textId="77777777" w:rsidTr="00FA43BF">
        <w:trPr>
          <w:cantSplit/>
        </w:trPr>
        <w:tc>
          <w:tcPr>
            <w:tcW w:w="2790" w:type="dxa"/>
            <w:vAlign w:val="bottom"/>
          </w:tcPr>
          <w:p w14:paraId="2973FCDE" w14:textId="77777777" w:rsidR="0093683D" w:rsidRPr="003E761E" w:rsidRDefault="0093683D" w:rsidP="000F0BB8">
            <w:pPr>
              <w:tabs>
                <w:tab w:val="left" w:pos="900"/>
                <w:tab w:val="left" w:pos="1440"/>
                <w:tab w:val="left" w:pos="1980"/>
              </w:tabs>
              <w:spacing w:line="280" w:lineRule="exact"/>
              <w:ind w:left="162" w:hanging="162"/>
              <w:rPr>
                <w:rFonts w:ascii="Arial" w:hAnsi="Arial" w:cs="Arial"/>
                <w:sz w:val="16"/>
                <w:szCs w:val="16"/>
              </w:rPr>
            </w:pPr>
          </w:p>
        </w:tc>
        <w:tc>
          <w:tcPr>
            <w:tcW w:w="979" w:type="dxa"/>
          </w:tcPr>
          <w:p w14:paraId="61B8A3AB" w14:textId="77777777" w:rsidR="0093683D" w:rsidRPr="003E761E" w:rsidRDefault="0093683D" w:rsidP="000F0BB8">
            <w:pPr>
              <w:spacing w:line="280" w:lineRule="exact"/>
              <w:jc w:val="right"/>
              <w:rPr>
                <w:rFonts w:ascii="Arial" w:hAnsi="Arial" w:cs="Arial"/>
                <w:sz w:val="16"/>
                <w:szCs w:val="16"/>
              </w:rPr>
            </w:pPr>
          </w:p>
        </w:tc>
        <w:tc>
          <w:tcPr>
            <w:tcW w:w="979" w:type="dxa"/>
          </w:tcPr>
          <w:p w14:paraId="036BBADB" w14:textId="77777777" w:rsidR="0093683D" w:rsidRPr="003E761E" w:rsidRDefault="0093683D" w:rsidP="000F0BB8">
            <w:pPr>
              <w:spacing w:line="280" w:lineRule="exact"/>
              <w:jc w:val="right"/>
              <w:rPr>
                <w:rFonts w:ascii="Arial" w:hAnsi="Arial" w:cs="Arial"/>
                <w:sz w:val="16"/>
                <w:szCs w:val="16"/>
              </w:rPr>
            </w:pPr>
          </w:p>
        </w:tc>
        <w:tc>
          <w:tcPr>
            <w:tcW w:w="922" w:type="dxa"/>
          </w:tcPr>
          <w:p w14:paraId="56EC0DF8" w14:textId="77777777" w:rsidR="0093683D" w:rsidRPr="003E761E" w:rsidRDefault="0093683D" w:rsidP="000F0BB8">
            <w:pPr>
              <w:spacing w:line="280" w:lineRule="exact"/>
              <w:jc w:val="right"/>
              <w:rPr>
                <w:rFonts w:ascii="Arial" w:hAnsi="Arial" w:cs="Arial"/>
                <w:sz w:val="16"/>
                <w:szCs w:val="16"/>
              </w:rPr>
            </w:pPr>
          </w:p>
        </w:tc>
        <w:tc>
          <w:tcPr>
            <w:tcW w:w="1212" w:type="dxa"/>
          </w:tcPr>
          <w:p w14:paraId="38E0B597" w14:textId="77777777" w:rsidR="0093683D" w:rsidRPr="003E761E" w:rsidRDefault="0093683D" w:rsidP="000F0BB8">
            <w:pPr>
              <w:spacing w:line="280" w:lineRule="exact"/>
              <w:jc w:val="right"/>
              <w:rPr>
                <w:rFonts w:ascii="Arial" w:hAnsi="Arial" w:cs="Arial"/>
                <w:sz w:val="16"/>
                <w:szCs w:val="16"/>
              </w:rPr>
            </w:pPr>
          </w:p>
        </w:tc>
        <w:tc>
          <w:tcPr>
            <w:tcW w:w="1128" w:type="dxa"/>
          </w:tcPr>
          <w:p w14:paraId="1FA33B2C" w14:textId="77777777" w:rsidR="0093683D" w:rsidRPr="003E761E" w:rsidRDefault="0093683D" w:rsidP="000F0BB8">
            <w:pPr>
              <w:spacing w:line="280" w:lineRule="exact"/>
              <w:jc w:val="right"/>
              <w:rPr>
                <w:rFonts w:ascii="Arial" w:hAnsi="Arial" w:cs="Arial"/>
                <w:sz w:val="16"/>
                <w:szCs w:val="16"/>
              </w:rPr>
            </w:pPr>
          </w:p>
        </w:tc>
        <w:tc>
          <w:tcPr>
            <w:tcW w:w="1170" w:type="dxa"/>
          </w:tcPr>
          <w:p w14:paraId="5421CE3E" w14:textId="77777777" w:rsidR="0093683D" w:rsidRPr="003E761E" w:rsidRDefault="0093683D" w:rsidP="000F0BB8">
            <w:pPr>
              <w:spacing w:line="280" w:lineRule="exact"/>
              <w:ind w:left="-7"/>
              <w:jc w:val="center"/>
              <w:rPr>
                <w:rFonts w:ascii="Arial" w:hAnsi="Arial" w:cs="Arial"/>
                <w:sz w:val="16"/>
                <w:szCs w:val="16"/>
              </w:rPr>
            </w:pPr>
          </w:p>
        </w:tc>
      </w:tr>
      <w:tr w:rsidR="00F06C84" w:rsidRPr="003E761E" w14:paraId="75490661" w14:textId="77777777" w:rsidTr="00FA43BF">
        <w:trPr>
          <w:cantSplit/>
          <w:trHeight w:val="216"/>
        </w:trPr>
        <w:tc>
          <w:tcPr>
            <w:tcW w:w="2790" w:type="dxa"/>
            <w:vAlign w:val="bottom"/>
          </w:tcPr>
          <w:p w14:paraId="1EA346E2" w14:textId="65351606" w:rsidR="00F06C84" w:rsidRPr="003E761E" w:rsidRDefault="00F06C84" w:rsidP="000F0BB8">
            <w:pPr>
              <w:tabs>
                <w:tab w:val="left" w:pos="900"/>
                <w:tab w:val="left" w:pos="1440"/>
                <w:tab w:val="left" w:pos="1980"/>
              </w:tabs>
              <w:spacing w:line="28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78E31BBF" w14:textId="77777777" w:rsidR="00F06C84" w:rsidRPr="003E761E" w:rsidRDefault="00F06C84" w:rsidP="000F0BB8">
            <w:pPr>
              <w:spacing w:line="280" w:lineRule="exact"/>
              <w:jc w:val="right"/>
              <w:rPr>
                <w:rFonts w:ascii="Arial" w:hAnsi="Arial" w:cs="Arial"/>
                <w:sz w:val="16"/>
                <w:szCs w:val="16"/>
              </w:rPr>
            </w:pPr>
          </w:p>
        </w:tc>
        <w:tc>
          <w:tcPr>
            <w:tcW w:w="979" w:type="dxa"/>
          </w:tcPr>
          <w:p w14:paraId="3BAC71D0" w14:textId="77777777" w:rsidR="00F06C84" w:rsidRPr="003E761E" w:rsidRDefault="00F06C84" w:rsidP="000F0BB8">
            <w:pPr>
              <w:spacing w:line="280" w:lineRule="exact"/>
              <w:jc w:val="right"/>
              <w:rPr>
                <w:rFonts w:ascii="Arial" w:hAnsi="Arial" w:cs="Arial"/>
                <w:sz w:val="16"/>
                <w:szCs w:val="16"/>
              </w:rPr>
            </w:pPr>
          </w:p>
        </w:tc>
        <w:tc>
          <w:tcPr>
            <w:tcW w:w="922" w:type="dxa"/>
          </w:tcPr>
          <w:p w14:paraId="6197031D" w14:textId="77777777" w:rsidR="00F06C84" w:rsidRPr="003E761E" w:rsidRDefault="00F06C84" w:rsidP="000F0BB8">
            <w:pPr>
              <w:spacing w:line="280" w:lineRule="exact"/>
              <w:jc w:val="right"/>
              <w:rPr>
                <w:rFonts w:ascii="Arial" w:hAnsi="Arial" w:cs="Arial"/>
                <w:sz w:val="16"/>
                <w:szCs w:val="16"/>
              </w:rPr>
            </w:pPr>
          </w:p>
        </w:tc>
        <w:tc>
          <w:tcPr>
            <w:tcW w:w="1212" w:type="dxa"/>
          </w:tcPr>
          <w:p w14:paraId="795F6578" w14:textId="77777777" w:rsidR="00F06C84" w:rsidRPr="003E761E" w:rsidRDefault="00F06C84" w:rsidP="000F0BB8">
            <w:pPr>
              <w:spacing w:line="280" w:lineRule="exact"/>
              <w:jc w:val="right"/>
              <w:rPr>
                <w:rFonts w:ascii="Arial" w:hAnsi="Arial" w:cs="Arial"/>
                <w:sz w:val="16"/>
                <w:szCs w:val="16"/>
              </w:rPr>
            </w:pPr>
          </w:p>
        </w:tc>
        <w:tc>
          <w:tcPr>
            <w:tcW w:w="1128" w:type="dxa"/>
          </w:tcPr>
          <w:p w14:paraId="5BC4A90C" w14:textId="77777777" w:rsidR="00F06C84" w:rsidRPr="003E761E" w:rsidRDefault="00F06C84" w:rsidP="000F0BB8">
            <w:pPr>
              <w:spacing w:line="280" w:lineRule="exact"/>
              <w:jc w:val="right"/>
              <w:rPr>
                <w:rFonts w:ascii="Arial" w:hAnsi="Arial" w:cs="Arial"/>
                <w:sz w:val="16"/>
                <w:szCs w:val="16"/>
              </w:rPr>
            </w:pPr>
          </w:p>
        </w:tc>
        <w:tc>
          <w:tcPr>
            <w:tcW w:w="1170" w:type="dxa"/>
          </w:tcPr>
          <w:p w14:paraId="22962653" w14:textId="77777777" w:rsidR="00F06C84" w:rsidRPr="003E761E" w:rsidRDefault="00F06C84" w:rsidP="000F0BB8">
            <w:pPr>
              <w:spacing w:line="280" w:lineRule="exact"/>
              <w:ind w:left="-7"/>
              <w:jc w:val="center"/>
              <w:rPr>
                <w:rFonts w:ascii="Arial" w:hAnsi="Arial" w:cs="Arial"/>
                <w:sz w:val="16"/>
                <w:szCs w:val="16"/>
              </w:rPr>
            </w:pPr>
          </w:p>
        </w:tc>
      </w:tr>
      <w:tr w:rsidR="00F06C84" w:rsidRPr="003E761E" w14:paraId="58149CCC" w14:textId="77777777" w:rsidTr="00A833D3">
        <w:trPr>
          <w:cantSplit/>
          <w:trHeight w:val="261"/>
        </w:trPr>
        <w:tc>
          <w:tcPr>
            <w:tcW w:w="2790" w:type="dxa"/>
            <w:vAlign w:val="bottom"/>
          </w:tcPr>
          <w:p w14:paraId="5AF8940F" w14:textId="77777777"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Short-term loans from financial institution</w:t>
            </w:r>
          </w:p>
        </w:tc>
        <w:tc>
          <w:tcPr>
            <w:tcW w:w="979" w:type="dxa"/>
            <w:vAlign w:val="bottom"/>
          </w:tcPr>
          <w:p w14:paraId="0D54E90E" w14:textId="51FC3043"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79" w:type="dxa"/>
            <w:vAlign w:val="bottom"/>
          </w:tcPr>
          <w:p w14:paraId="0D7D7D41" w14:textId="52D463FD"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vAlign w:val="bottom"/>
          </w:tcPr>
          <w:p w14:paraId="223ADED0" w14:textId="390CBF1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vAlign w:val="bottom"/>
          </w:tcPr>
          <w:p w14:paraId="47828DE1" w14:textId="390BE1EC"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25</w:t>
            </w:r>
          </w:p>
        </w:tc>
        <w:tc>
          <w:tcPr>
            <w:tcW w:w="1128" w:type="dxa"/>
            <w:vAlign w:val="bottom"/>
          </w:tcPr>
          <w:p w14:paraId="7689D30B" w14:textId="17E6EB4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70" w:type="dxa"/>
            <w:vAlign w:val="bottom"/>
          </w:tcPr>
          <w:p w14:paraId="207232D3" w14:textId="725CD522" w:rsidR="00F06C84" w:rsidRPr="003E761E" w:rsidRDefault="00C5752C" w:rsidP="000F0BB8">
            <w:pPr>
              <w:spacing w:line="280" w:lineRule="exact"/>
              <w:ind w:left="-7"/>
              <w:jc w:val="center"/>
              <w:rPr>
                <w:rFonts w:ascii="Arial" w:hAnsi="Arial" w:cstheme="minorBidi"/>
                <w:sz w:val="16"/>
                <w:szCs w:val="16"/>
              </w:rPr>
            </w:pPr>
            <w:r w:rsidRPr="003E761E">
              <w:rPr>
                <w:rFonts w:ascii="Arial" w:hAnsi="Arial" w:cs="Arial"/>
                <w:sz w:val="16"/>
                <w:szCs w:val="16"/>
              </w:rPr>
              <w:t xml:space="preserve">Note </w:t>
            </w:r>
            <w:r w:rsidR="00F06C84" w:rsidRPr="003E761E">
              <w:rPr>
                <w:rFonts w:ascii="Arial" w:hAnsi="Arial" w:cs="Arial"/>
                <w:sz w:val="16"/>
                <w:szCs w:val="16"/>
              </w:rPr>
              <w:t>17</w:t>
            </w:r>
          </w:p>
        </w:tc>
      </w:tr>
      <w:tr w:rsidR="00F06C84" w:rsidRPr="003E761E" w14:paraId="145FD8C8" w14:textId="77777777" w:rsidTr="00FA43BF">
        <w:trPr>
          <w:cantSplit/>
        </w:trPr>
        <w:tc>
          <w:tcPr>
            <w:tcW w:w="2790" w:type="dxa"/>
            <w:vAlign w:val="bottom"/>
          </w:tcPr>
          <w:p w14:paraId="0D86BB57" w14:textId="409AD5B2"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04CDB514" w14:textId="0B4CD0D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79" w:type="dxa"/>
          </w:tcPr>
          <w:p w14:paraId="62A863C8" w14:textId="1CF50155"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7108CD3D" w14:textId="7E40CDF3"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tcPr>
          <w:p w14:paraId="79B69857" w14:textId="1729ECB3"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6CFF331F" w14:textId="3E6A479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84</w:t>
            </w:r>
          </w:p>
        </w:tc>
        <w:tc>
          <w:tcPr>
            <w:tcW w:w="1170" w:type="dxa"/>
          </w:tcPr>
          <w:p w14:paraId="15590D4C" w14:textId="0E4997BF"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w:t>
            </w:r>
          </w:p>
        </w:tc>
      </w:tr>
      <w:tr w:rsidR="00F06C84" w:rsidRPr="003E761E" w14:paraId="68C2EBC2" w14:textId="77777777" w:rsidTr="003D378A">
        <w:trPr>
          <w:cantSplit/>
          <w:trHeight w:val="180"/>
        </w:trPr>
        <w:tc>
          <w:tcPr>
            <w:tcW w:w="2790" w:type="dxa"/>
            <w:vAlign w:val="bottom"/>
          </w:tcPr>
          <w:p w14:paraId="321D06B7" w14:textId="5505C375"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 xml:space="preserve">Long-term loans from financial institution </w:t>
            </w:r>
          </w:p>
        </w:tc>
        <w:tc>
          <w:tcPr>
            <w:tcW w:w="979" w:type="dxa"/>
            <w:vAlign w:val="bottom"/>
          </w:tcPr>
          <w:p w14:paraId="1E975D3E" w14:textId="0F55E7C1" w:rsidR="00F06C84" w:rsidRPr="003E761E" w:rsidRDefault="008651A1" w:rsidP="000F0BB8">
            <w:pPr>
              <w:spacing w:line="280" w:lineRule="exact"/>
              <w:jc w:val="right"/>
              <w:rPr>
                <w:rFonts w:ascii="Arial" w:hAnsi="Arial" w:cs="Arial"/>
                <w:sz w:val="16"/>
                <w:szCs w:val="16"/>
              </w:rPr>
            </w:pPr>
            <w:r>
              <w:rPr>
                <w:rFonts w:ascii="Arial" w:hAnsi="Arial" w:cs="Arial"/>
                <w:sz w:val="16"/>
                <w:szCs w:val="16"/>
              </w:rPr>
              <w:t>22</w:t>
            </w:r>
          </w:p>
        </w:tc>
        <w:tc>
          <w:tcPr>
            <w:tcW w:w="979" w:type="dxa"/>
            <w:vAlign w:val="bottom"/>
          </w:tcPr>
          <w:p w14:paraId="2FE0E74B" w14:textId="38442393" w:rsidR="00F06C84" w:rsidRPr="003E761E" w:rsidRDefault="008651A1" w:rsidP="000F0BB8">
            <w:pPr>
              <w:spacing w:line="280" w:lineRule="exact"/>
              <w:jc w:val="right"/>
              <w:rPr>
                <w:rFonts w:ascii="Arial" w:hAnsi="Arial" w:cs="Arial"/>
                <w:sz w:val="16"/>
                <w:szCs w:val="16"/>
              </w:rPr>
            </w:pPr>
            <w:r>
              <w:rPr>
                <w:rFonts w:ascii="Arial" w:hAnsi="Arial" w:cs="Arial"/>
                <w:sz w:val="16"/>
                <w:szCs w:val="16"/>
              </w:rPr>
              <w:t>157</w:t>
            </w:r>
          </w:p>
        </w:tc>
        <w:tc>
          <w:tcPr>
            <w:tcW w:w="922" w:type="dxa"/>
            <w:vAlign w:val="bottom"/>
          </w:tcPr>
          <w:p w14:paraId="621604EE" w14:textId="412FB61B"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vAlign w:val="bottom"/>
          </w:tcPr>
          <w:p w14:paraId="01C812C1" w14:textId="0EA30FBA" w:rsidR="00F06C84" w:rsidRPr="003E761E" w:rsidRDefault="008651A1" w:rsidP="000F0BB8">
            <w:pPr>
              <w:spacing w:line="280" w:lineRule="exact"/>
              <w:jc w:val="right"/>
              <w:rPr>
                <w:rFonts w:ascii="Arial" w:hAnsi="Arial" w:cs="Arial"/>
                <w:sz w:val="16"/>
                <w:szCs w:val="16"/>
              </w:rPr>
            </w:pPr>
            <w:r>
              <w:rPr>
                <w:rFonts w:ascii="Arial" w:hAnsi="Arial" w:cs="Arial"/>
                <w:sz w:val="16"/>
                <w:szCs w:val="16"/>
              </w:rPr>
              <w:t>231</w:t>
            </w:r>
          </w:p>
        </w:tc>
        <w:tc>
          <w:tcPr>
            <w:tcW w:w="1128" w:type="dxa"/>
            <w:vAlign w:val="bottom"/>
          </w:tcPr>
          <w:p w14:paraId="738425FD" w14:textId="24C4615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70" w:type="dxa"/>
            <w:vAlign w:val="bottom"/>
          </w:tcPr>
          <w:p w14:paraId="2FB25DBD" w14:textId="30AAC81B" w:rsidR="00F06C84" w:rsidRPr="003E761E" w:rsidRDefault="00C5752C" w:rsidP="000F0BB8">
            <w:pPr>
              <w:spacing w:line="280" w:lineRule="exact"/>
              <w:ind w:left="-7"/>
              <w:jc w:val="center"/>
              <w:rPr>
                <w:rFonts w:ascii="Arial" w:hAnsi="Arial" w:cs="Arial"/>
                <w:sz w:val="16"/>
                <w:szCs w:val="16"/>
              </w:rPr>
            </w:pPr>
            <w:r w:rsidRPr="003E761E">
              <w:rPr>
                <w:rFonts w:ascii="Arial" w:hAnsi="Arial" w:cs="Arial"/>
                <w:sz w:val="16"/>
                <w:szCs w:val="16"/>
              </w:rPr>
              <w:t xml:space="preserve">Note </w:t>
            </w:r>
            <w:r w:rsidR="00F06C84" w:rsidRPr="003E761E">
              <w:rPr>
                <w:rFonts w:ascii="Arial" w:hAnsi="Arial" w:cs="Arial"/>
                <w:sz w:val="16"/>
                <w:szCs w:val="16"/>
              </w:rPr>
              <w:t>19</w:t>
            </w:r>
          </w:p>
        </w:tc>
      </w:tr>
      <w:tr w:rsidR="00F06C84" w:rsidRPr="003E761E" w14:paraId="4A1E7835" w14:textId="77777777" w:rsidTr="003D378A">
        <w:trPr>
          <w:cantSplit/>
          <w:trHeight w:val="189"/>
        </w:trPr>
        <w:tc>
          <w:tcPr>
            <w:tcW w:w="2790" w:type="dxa"/>
            <w:vAlign w:val="bottom"/>
          </w:tcPr>
          <w:p w14:paraId="18DB51FD" w14:textId="4B169806"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Security deposits</w:t>
            </w:r>
          </w:p>
        </w:tc>
        <w:tc>
          <w:tcPr>
            <w:tcW w:w="979" w:type="dxa"/>
          </w:tcPr>
          <w:p w14:paraId="30E50897" w14:textId="16D87F82" w:rsidR="00F06C84" w:rsidRPr="003E761E" w:rsidRDefault="0093683D" w:rsidP="000F0BB8">
            <w:pPr>
              <w:spacing w:line="280" w:lineRule="exact"/>
              <w:jc w:val="right"/>
              <w:rPr>
                <w:rFonts w:ascii="Arial" w:hAnsi="Arial" w:cs="Arial"/>
                <w:sz w:val="16"/>
                <w:szCs w:val="16"/>
              </w:rPr>
            </w:pPr>
            <w:r>
              <w:rPr>
                <w:rFonts w:ascii="Arial" w:hAnsi="Arial" w:cs="Arial"/>
                <w:sz w:val="16"/>
                <w:szCs w:val="16"/>
              </w:rPr>
              <w:t>-</w:t>
            </w:r>
          </w:p>
        </w:tc>
        <w:tc>
          <w:tcPr>
            <w:tcW w:w="979" w:type="dxa"/>
          </w:tcPr>
          <w:p w14:paraId="5D874CBD" w14:textId="3B2AB5FE"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2A97DE3B" w14:textId="43097C76"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4</w:t>
            </w:r>
            <w:r w:rsidR="0093683D">
              <w:rPr>
                <w:rFonts w:ascii="Arial" w:hAnsi="Arial" w:cs="Arial"/>
                <w:sz w:val="16"/>
                <w:szCs w:val="16"/>
              </w:rPr>
              <w:t>9</w:t>
            </w:r>
          </w:p>
        </w:tc>
        <w:tc>
          <w:tcPr>
            <w:tcW w:w="1212" w:type="dxa"/>
          </w:tcPr>
          <w:p w14:paraId="1F3542AB" w14:textId="122A8C93"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594B6DAA" w14:textId="055F8E7D"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83</w:t>
            </w:r>
          </w:p>
        </w:tc>
        <w:tc>
          <w:tcPr>
            <w:tcW w:w="1170" w:type="dxa"/>
          </w:tcPr>
          <w:p w14:paraId="3DBB00E7" w14:textId="3DEA15E5"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3.48</w:t>
            </w:r>
          </w:p>
        </w:tc>
      </w:tr>
      <w:tr w:rsidR="00F06C84" w:rsidRPr="003E761E" w14:paraId="762B786B" w14:textId="77777777" w:rsidTr="003D378A">
        <w:trPr>
          <w:cantSplit/>
          <w:trHeight w:val="144"/>
        </w:trPr>
        <w:tc>
          <w:tcPr>
            <w:tcW w:w="2790" w:type="dxa"/>
            <w:vAlign w:val="bottom"/>
          </w:tcPr>
          <w:p w14:paraId="0DF65E60" w14:textId="0BA05B8E"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3F8F498A" w14:textId="5856CCC7"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67</w:t>
            </w:r>
          </w:p>
        </w:tc>
        <w:tc>
          <w:tcPr>
            <w:tcW w:w="979" w:type="dxa"/>
          </w:tcPr>
          <w:p w14:paraId="7705039A" w14:textId="14FADF4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22" w:type="dxa"/>
          </w:tcPr>
          <w:p w14:paraId="16682E4C" w14:textId="7754CA0F"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tcPr>
          <w:p w14:paraId="35C4DD1F" w14:textId="0AD899C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5C63BAFD" w14:textId="32908312"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144</w:t>
            </w:r>
          </w:p>
        </w:tc>
        <w:tc>
          <w:tcPr>
            <w:tcW w:w="1170" w:type="dxa"/>
            <w:vAlign w:val="bottom"/>
          </w:tcPr>
          <w:p w14:paraId="790955BF" w14:textId="6D011537"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2.72</w:t>
            </w:r>
          </w:p>
        </w:tc>
      </w:tr>
      <w:tr w:rsidR="00F06C84" w:rsidRPr="003E761E" w14:paraId="33A3BD0D" w14:textId="77777777" w:rsidTr="003D378A">
        <w:trPr>
          <w:cantSplit/>
          <w:trHeight w:val="144"/>
        </w:trPr>
        <w:tc>
          <w:tcPr>
            <w:tcW w:w="2790" w:type="dxa"/>
            <w:vAlign w:val="bottom"/>
          </w:tcPr>
          <w:p w14:paraId="06F2BBFD" w14:textId="2B9870FE"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vAlign w:val="bottom"/>
          </w:tcPr>
          <w:p w14:paraId="292293BB" w14:textId="5D97CA5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979" w:type="dxa"/>
            <w:vAlign w:val="bottom"/>
          </w:tcPr>
          <w:p w14:paraId="2E8A36F7" w14:textId="233AC3C7"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174</w:t>
            </w:r>
          </w:p>
        </w:tc>
        <w:tc>
          <w:tcPr>
            <w:tcW w:w="922" w:type="dxa"/>
            <w:vAlign w:val="bottom"/>
          </w:tcPr>
          <w:p w14:paraId="076B66E5" w14:textId="20755E0B"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212" w:type="dxa"/>
            <w:vAlign w:val="bottom"/>
          </w:tcPr>
          <w:p w14:paraId="3E570568" w14:textId="51A5A10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vAlign w:val="bottom"/>
          </w:tcPr>
          <w:p w14:paraId="2B7732AF" w14:textId="5A1FDCB1"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70" w:type="dxa"/>
            <w:vAlign w:val="bottom"/>
          </w:tcPr>
          <w:p w14:paraId="16E03D7E" w14:textId="136246E6"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2.72</w:t>
            </w:r>
          </w:p>
        </w:tc>
      </w:tr>
      <w:tr w:rsidR="00F06C84" w:rsidRPr="003E761E" w14:paraId="24637496" w14:textId="77777777" w:rsidTr="003D378A">
        <w:trPr>
          <w:cantSplit/>
          <w:trHeight w:val="144"/>
        </w:trPr>
        <w:tc>
          <w:tcPr>
            <w:tcW w:w="2790" w:type="dxa"/>
            <w:vAlign w:val="bottom"/>
          </w:tcPr>
          <w:p w14:paraId="7DA33269" w14:textId="167C53C5" w:rsidR="00F06C84" w:rsidRPr="003E761E" w:rsidRDefault="00F06C84" w:rsidP="000F0BB8">
            <w:pPr>
              <w:tabs>
                <w:tab w:val="left" w:pos="900"/>
                <w:tab w:val="left" w:pos="1440"/>
                <w:tab w:val="left" w:pos="1980"/>
              </w:tabs>
              <w:spacing w:line="28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78D1E692" w14:textId="3C469BCE"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297</w:t>
            </w:r>
          </w:p>
        </w:tc>
        <w:tc>
          <w:tcPr>
            <w:tcW w:w="979" w:type="dxa"/>
          </w:tcPr>
          <w:p w14:paraId="278755C4" w14:textId="7BD3F4CA"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823</w:t>
            </w:r>
          </w:p>
        </w:tc>
        <w:tc>
          <w:tcPr>
            <w:tcW w:w="922" w:type="dxa"/>
          </w:tcPr>
          <w:p w14:paraId="0DF21B3F" w14:textId="0D62EA1D"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1,124</w:t>
            </w:r>
          </w:p>
        </w:tc>
        <w:tc>
          <w:tcPr>
            <w:tcW w:w="1212" w:type="dxa"/>
          </w:tcPr>
          <w:p w14:paraId="1C0BE79A" w14:textId="26BC1069"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28" w:type="dxa"/>
          </w:tcPr>
          <w:p w14:paraId="0FC0BCC4" w14:textId="17CE56A0" w:rsidR="00F06C84" w:rsidRPr="003E761E" w:rsidRDefault="00F06C84" w:rsidP="000F0BB8">
            <w:pPr>
              <w:spacing w:line="280" w:lineRule="exact"/>
              <w:jc w:val="right"/>
              <w:rPr>
                <w:rFonts w:ascii="Arial" w:hAnsi="Arial" w:cs="Arial"/>
                <w:sz w:val="16"/>
                <w:szCs w:val="16"/>
              </w:rPr>
            </w:pPr>
            <w:r w:rsidRPr="003E761E">
              <w:rPr>
                <w:rFonts w:ascii="Arial" w:hAnsi="Arial" w:cs="Arial"/>
                <w:sz w:val="16"/>
                <w:szCs w:val="16"/>
              </w:rPr>
              <w:t>-</w:t>
            </w:r>
          </w:p>
        </w:tc>
        <w:tc>
          <w:tcPr>
            <w:tcW w:w="1170" w:type="dxa"/>
          </w:tcPr>
          <w:p w14:paraId="7016590E" w14:textId="61DE00BB" w:rsidR="00F06C84" w:rsidRPr="003E761E" w:rsidRDefault="00F06C84" w:rsidP="000F0BB8">
            <w:pPr>
              <w:spacing w:line="280" w:lineRule="exact"/>
              <w:ind w:left="-7"/>
              <w:jc w:val="center"/>
              <w:rPr>
                <w:rFonts w:ascii="Arial" w:hAnsi="Arial" w:cs="Arial"/>
                <w:sz w:val="16"/>
                <w:szCs w:val="16"/>
              </w:rPr>
            </w:pPr>
            <w:r w:rsidRPr="003E761E">
              <w:rPr>
                <w:rFonts w:ascii="Arial" w:hAnsi="Arial" w:cs="Arial"/>
                <w:sz w:val="16"/>
                <w:szCs w:val="16"/>
              </w:rPr>
              <w:t>2.72 - 6.40</w:t>
            </w:r>
          </w:p>
        </w:tc>
      </w:tr>
    </w:tbl>
    <w:p w14:paraId="3117A4A8" w14:textId="485C76EF" w:rsidR="00056189" w:rsidRPr="003E761E" w:rsidRDefault="00056189" w:rsidP="00815219">
      <w:pPr>
        <w:overflowPunct/>
        <w:autoSpaceDE/>
        <w:autoSpaceDN/>
        <w:adjustRightInd/>
        <w:spacing w:before="100" w:line="380" w:lineRule="exact"/>
        <w:ind w:right="-43"/>
        <w:jc w:val="right"/>
        <w:textAlignment w:val="auto"/>
        <w:rPr>
          <w:rFonts w:ascii="Arial" w:hAnsi="Arial"/>
          <w:sz w:val="16"/>
          <w:szCs w:val="16"/>
        </w:rPr>
      </w:pPr>
      <w:r w:rsidRPr="003E761E">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056189" w:rsidRPr="003E761E" w14:paraId="29DC2D1C" w14:textId="77777777" w:rsidTr="00951D61">
        <w:trPr>
          <w:cantSplit/>
          <w:trHeight w:val="243"/>
          <w:tblHeader/>
        </w:trPr>
        <w:tc>
          <w:tcPr>
            <w:tcW w:w="2790" w:type="dxa"/>
          </w:tcPr>
          <w:p w14:paraId="731484D7" w14:textId="77777777" w:rsidR="00056189" w:rsidRPr="003E761E" w:rsidRDefault="00056189"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53914B4" w14:textId="77777777" w:rsidR="00056189" w:rsidRPr="003E761E" w:rsidRDefault="00056189" w:rsidP="00840A55">
            <w:pPr>
              <w:pBdr>
                <w:bottom w:val="single" w:sz="4" w:space="1" w:color="auto"/>
              </w:pBdr>
              <w:spacing w:line="290" w:lineRule="exact"/>
              <w:jc w:val="center"/>
              <w:rPr>
                <w:rFonts w:ascii="Arial" w:hAnsi="Arial" w:cstheme="minorBidi"/>
                <w:sz w:val="16"/>
                <w:szCs w:val="16"/>
                <w:cs/>
              </w:rPr>
            </w:pPr>
            <w:r w:rsidRPr="003E761E">
              <w:rPr>
                <w:rFonts w:ascii="Arial" w:hAnsi="Arial" w:cs="Arial"/>
                <w:sz w:val="16"/>
                <w:szCs w:val="16"/>
              </w:rPr>
              <w:t>Separate financial statement</w:t>
            </w:r>
          </w:p>
        </w:tc>
      </w:tr>
      <w:tr w:rsidR="00056189" w:rsidRPr="003E761E" w14:paraId="3492AD00" w14:textId="77777777" w:rsidTr="00951D61">
        <w:trPr>
          <w:cantSplit/>
          <w:tblHeader/>
        </w:trPr>
        <w:tc>
          <w:tcPr>
            <w:tcW w:w="2790" w:type="dxa"/>
          </w:tcPr>
          <w:p w14:paraId="7EBB5E6A" w14:textId="77777777" w:rsidR="00056189" w:rsidRPr="003E761E" w:rsidRDefault="00056189"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75220124" w14:textId="4779DFF4" w:rsidR="00056189" w:rsidRPr="003E761E" w:rsidRDefault="00056189" w:rsidP="00840A55">
            <w:pPr>
              <w:pBdr>
                <w:bottom w:val="single" w:sz="4" w:space="1" w:color="auto"/>
              </w:pBdr>
              <w:spacing w:line="29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F06C84" w:rsidRPr="003E761E">
              <w:rPr>
                <w:rFonts w:ascii="Arial" w:hAnsi="Arial" w:cs="Arial"/>
                <w:sz w:val="16"/>
                <w:szCs w:val="16"/>
              </w:rPr>
              <w:t>3</w:t>
            </w:r>
          </w:p>
        </w:tc>
      </w:tr>
      <w:tr w:rsidR="00B3365D" w:rsidRPr="003E761E" w14:paraId="63C8253C" w14:textId="77777777" w:rsidTr="00951D61">
        <w:trPr>
          <w:cantSplit/>
          <w:tblHeader/>
        </w:trPr>
        <w:tc>
          <w:tcPr>
            <w:tcW w:w="2790" w:type="dxa"/>
          </w:tcPr>
          <w:p w14:paraId="196314B7" w14:textId="77777777" w:rsidR="00B3365D" w:rsidRPr="003E761E" w:rsidRDefault="00B3365D" w:rsidP="00840A55">
            <w:pPr>
              <w:tabs>
                <w:tab w:val="left" w:pos="240"/>
              </w:tabs>
              <w:spacing w:line="290" w:lineRule="exact"/>
              <w:ind w:left="240" w:right="-108" w:hanging="240"/>
              <w:rPr>
                <w:rFonts w:ascii="Arial" w:hAnsi="Arial" w:cs="Arial"/>
                <w:sz w:val="16"/>
                <w:szCs w:val="16"/>
              </w:rPr>
            </w:pPr>
          </w:p>
        </w:tc>
        <w:tc>
          <w:tcPr>
            <w:tcW w:w="2880" w:type="dxa"/>
            <w:gridSpan w:val="3"/>
          </w:tcPr>
          <w:p w14:paraId="091E8155" w14:textId="77777777" w:rsidR="00B3365D" w:rsidRPr="003E761E" w:rsidRDefault="00B3365D"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72544CFA" w14:textId="77777777" w:rsidR="00B3365D" w:rsidRPr="003E761E" w:rsidRDefault="00B3365D" w:rsidP="00840A55">
            <w:pPr>
              <w:spacing w:line="290" w:lineRule="exact"/>
              <w:jc w:val="center"/>
              <w:rPr>
                <w:rFonts w:ascii="Arial" w:hAnsi="Arial" w:cs="Arial"/>
                <w:sz w:val="16"/>
                <w:szCs w:val="16"/>
              </w:rPr>
            </w:pPr>
          </w:p>
        </w:tc>
        <w:tc>
          <w:tcPr>
            <w:tcW w:w="1128" w:type="dxa"/>
          </w:tcPr>
          <w:p w14:paraId="271A0E61" w14:textId="77777777" w:rsidR="00B3365D" w:rsidRPr="003E761E" w:rsidRDefault="00B3365D" w:rsidP="00840A55">
            <w:pPr>
              <w:spacing w:line="290" w:lineRule="exact"/>
              <w:jc w:val="center"/>
              <w:rPr>
                <w:rFonts w:ascii="Arial" w:hAnsi="Arial" w:cs="Arial"/>
                <w:sz w:val="16"/>
                <w:szCs w:val="16"/>
              </w:rPr>
            </w:pPr>
          </w:p>
        </w:tc>
        <w:tc>
          <w:tcPr>
            <w:tcW w:w="1170" w:type="dxa"/>
          </w:tcPr>
          <w:p w14:paraId="2DA666F2" w14:textId="77777777" w:rsidR="00B3365D" w:rsidRPr="003E761E" w:rsidRDefault="00B3365D" w:rsidP="00840A55">
            <w:pPr>
              <w:spacing w:line="290" w:lineRule="exact"/>
              <w:jc w:val="center"/>
              <w:rPr>
                <w:rFonts w:ascii="Arial" w:hAnsi="Arial" w:cs="Arial"/>
                <w:sz w:val="16"/>
                <w:szCs w:val="16"/>
              </w:rPr>
            </w:pPr>
          </w:p>
        </w:tc>
      </w:tr>
      <w:tr w:rsidR="00056189" w:rsidRPr="003E761E" w14:paraId="3538E8EB" w14:textId="77777777" w:rsidTr="00951D61">
        <w:trPr>
          <w:cantSplit/>
          <w:tblHeader/>
        </w:trPr>
        <w:tc>
          <w:tcPr>
            <w:tcW w:w="2790" w:type="dxa"/>
          </w:tcPr>
          <w:p w14:paraId="0DAAA2C4" w14:textId="77777777" w:rsidR="00056189" w:rsidRPr="003E761E"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6632FDFC"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Within</w:t>
            </w:r>
          </w:p>
        </w:tc>
        <w:tc>
          <w:tcPr>
            <w:tcW w:w="979" w:type="dxa"/>
          </w:tcPr>
          <w:p w14:paraId="4D46A302"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1-5</w:t>
            </w:r>
          </w:p>
        </w:tc>
        <w:tc>
          <w:tcPr>
            <w:tcW w:w="922" w:type="dxa"/>
          </w:tcPr>
          <w:p w14:paraId="29E8643C"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Over</w:t>
            </w:r>
          </w:p>
        </w:tc>
        <w:tc>
          <w:tcPr>
            <w:tcW w:w="1212" w:type="dxa"/>
          </w:tcPr>
          <w:p w14:paraId="535A29D6"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Floating</w:t>
            </w:r>
          </w:p>
        </w:tc>
        <w:tc>
          <w:tcPr>
            <w:tcW w:w="1128" w:type="dxa"/>
          </w:tcPr>
          <w:p w14:paraId="4503E0FE"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40DB397B" w14:textId="77777777" w:rsidR="00056189" w:rsidRPr="003E761E" w:rsidRDefault="00056189" w:rsidP="00840A55">
            <w:pPr>
              <w:spacing w:line="290" w:lineRule="exact"/>
              <w:jc w:val="center"/>
              <w:rPr>
                <w:rFonts w:ascii="Arial" w:hAnsi="Arial" w:cs="Arial"/>
                <w:sz w:val="16"/>
                <w:szCs w:val="16"/>
              </w:rPr>
            </w:pPr>
            <w:r w:rsidRPr="003E761E">
              <w:rPr>
                <w:rFonts w:ascii="Arial" w:hAnsi="Arial" w:cs="Arial"/>
                <w:sz w:val="16"/>
                <w:szCs w:val="16"/>
              </w:rPr>
              <w:t>Effective</w:t>
            </w:r>
          </w:p>
        </w:tc>
      </w:tr>
      <w:tr w:rsidR="00056189" w:rsidRPr="003E761E" w14:paraId="231A998C" w14:textId="77777777" w:rsidTr="00951D61">
        <w:trPr>
          <w:cantSplit/>
          <w:tblHeader/>
        </w:trPr>
        <w:tc>
          <w:tcPr>
            <w:tcW w:w="2790" w:type="dxa"/>
          </w:tcPr>
          <w:p w14:paraId="634C52EA" w14:textId="77777777" w:rsidR="00056189" w:rsidRPr="003E761E"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0215C928"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1 year</w:t>
            </w:r>
          </w:p>
        </w:tc>
        <w:tc>
          <w:tcPr>
            <w:tcW w:w="979" w:type="dxa"/>
          </w:tcPr>
          <w:p w14:paraId="18D2B776"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years</w:t>
            </w:r>
          </w:p>
        </w:tc>
        <w:tc>
          <w:tcPr>
            <w:tcW w:w="922" w:type="dxa"/>
          </w:tcPr>
          <w:p w14:paraId="66D4D89F"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5 years</w:t>
            </w:r>
          </w:p>
        </w:tc>
        <w:tc>
          <w:tcPr>
            <w:tcW w:w="1212" w:type="dxa"/>
          </w:tcPr>
          <w:p w14:paraId="0E8749CB"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7726B826"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bearing</w:t>
            </w:r>
          </w:p>
        </w:tc>
        <w:tc>
          <w:tcPr>
            <w:tcW w:w="1170" w:type="dxa"/>
          </w:tcPr>
          <w:p w14:paraId="23738DFB" w14:textId="77777777" w:rsidR="00056189" w:rsidRPr="003E761E" w:rsidRDefault="00056189"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r>
      <w:tr w:rsidR="00056189" w:rsidRPr="003E761E" w14:paraId="65913CD9" w14:textId="77777777" w:rsidTr="00951D61">
        <w:trPr>
          <w:cantSplit/>
        </w:trPr>
        <w:tc>
          <w:tcPr>
            <w:tcW w:w="2790" w:type="dxa"/>
            <w:vAlign w:val="bottom"/>
          </w:tcPr>
          <w:p w14:paraId="4E814EA6" w14:textId="77777777" w:rsidR="00056189" w:rsidRPr="003E761E"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51B31863" w14:textId="77777777" w:rsidR="00056189" w:rsidRPr="003E761E"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5EBB5EE3"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55340AE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892EAA0"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473FEA7F"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7A13D2F7" w14:textId="7EC72605" w:rsidR="00056189" w:rsidRPr="003E761E" w:rsidRDefault="00056189" w:rsidP="00840A55">
            <w:pPr>
              <w:spacing w:line="290" w:lineRule="exact"/>
              <w:ind w:left="-105" w:right="-114"/>
              <w:jc w:val="center"/>
              <w:rPr>
                <w:rFonts w:ascii="Arial" w:hAnsi="Arial" w:cs="Arial"/>
                <w:sz w:val="16"/>
                <w:szCs w:val="16"/>
              </w:rPr>
            </w:pPr>
            <w:r w:rsidRPr="003E761E">
              <w:rPr>
                <w:rFonts w:ascii="Arial" w:hAnsi="Arial" w:cs="Arial"/>
                <w:sz w:val="16"/>
                <w:szCs w:val="16"/>
              </w:rPr>
              <w:t>(% per annum)</w:t>
            </w:r>
          </w:p>
        </w:tc>
      </w:tr>
      <w:tr w:rsidR="00056189" w:rsidRPr="003E761E" w14:paraId="10394A20" w14:textId="77777777" w:rsidTr="00951D61">
        <w:trPr>
          <w:cantSplit/>
        </w:trPr>
        <w:tc>
          <w:tcPr>
            <w:tcW w:w="2790" w:type="dxa"/>
            <w:vAlign w:val="bottom"/>
          </w:tcPr>
          <w:p w14:paraId="0FD83910" w14:textId="77777777" w:rsidR="00056189" w:rsidRPr="003E761E"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r w:rsidRPr="003E761E">
              <w:rPr>
                <w:rFonts w:ascii="Arial" w:hAnsi="Arial" w:cs="Arial"/>
                <w:b/>
                <w:bCs/>
                <w:sz w:val="16"/>
                <w:szCs w:val="16"/>
              </w:rPr>
              <w:t>Financial assets</w:t>
            </w:r>
          </w:p>
        </w:tc>
        <w:tc>
          <w:tcPr>
            <w:tcW w:w="979" w:type="dxa"/>
          </w:tcPr>
          <w:p w14:paraId="7511C153" w14:textId="77777777" w:rsidR="00056189" w:rsidRPr="003E761E"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453274EE"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3BBC97F7"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D1EBFD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2FB25E2B"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68D360E6" w14:textId="77777777" w:rsidR="00056189" w:rsidRPr="003E761E" w:rsidRDefault="00056189" w:rsidP="00840A55">
            <w:pPr>
              <w:tabs>
                <w:tab w:val="decimal" w:pos="612"/>
              </w:tabs>
              <w:spacing w:line="290" w:lineRule="exact"/>
              <w:ind w:left="-7"/>
              <w:jc w:val="thaiDistribute"/>
              <w:rPr>
                <w:rFonts w:ascii="Arial" w:hAnsi="Arial" w:cs="Arial"/>
                <w:sz w:val="16"/>
                <w:szCs w:val="16"/>
              </w:rPr>
            </w:pPr>
          </w:p>
        </w:tc>
      </w:tr>
      <w:tr w:rsidR="004B3153" w:rsidRPr="003E761E" w14:paraId="28ADFDC3" w14:textId="77777777" w:rsidTr="00951D61">
        <w:trPr>
          <w:cantSplit/>
        </w:trPr>
        <w:tc>
          <w:tcPr>
            <w:tcW w:w="2790" w:type="dxa"/>
            <w:vAlign w:val="bottom"/>
          </w:tcPr>
          <w:p w14:paraId="00DD56B1"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46536618" w14:textId="44453E00"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08807D7E" w14:textId="2F6858A6"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445AF063" w14:textId="511D9931"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6FC4E6D8" w14:textId="778AD22D"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334</w:t>
            </w:r>
          </w:p>
        </w:tc>
        <w:tc>
          <w:tcPr>
            <w:tcW w:w="1128" w:type="dxa"/>
          </w:tcPr>
          <w:p w14:paraId="6FD8E759" w14:textId="23ADFF56"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1</w:t>
            </w:r>
          </w:p>
        </w:tc>
        <w:tc>
          <w:tcPr>
            <w:tcW w:w="1170" w:type="dxa"/>
          </w:tcPr>
          <w:p w14:paraId="6F303D56" w14:textId="5DA0A01F" w:rsidR="004B3153" w:rsidRPr="003E761E" w:rsidRDefault="00C5752C" w:rsidP="00840A55">
            <w:pPr>
              <w:spacing w:line="290" w:lineRule="exact"/>
              <w:ind w:left="-7"/>
              <w:jc w:val="center"/>
              <w:rPr>
                <w:rFonts w:ascii="Arial" w:hAnsi="Arial" w:cs="Arial"/>
                <w:sz w:val="16"/>
                <w:szCs w:val="16"/>
                <w:cs/>
              </w:rPr>
            </w:pPr>
            <w:r w:rsidRPr="003E761E">
              <w:rPr>
                <w:rFonts w:ascii="Arial" w:hAnsi="Arial" w:cs="Arial"/>
                <w:sz w:val="16"/>
                <w:szCs w:val="16"/>
              </w:rPr>
              <w:t xml:space="preserve">Note </w:t>
            </w:r>
            <w:r w:rsidR="004B3153" w:rsidRPr="004B3153">
              <w:rPr>
                <w:rFonts w:ascii="Arial" w:hAnsi="Arial" w:cs="Arial"/>
                <w:sz w:val="16"/>
                <w:szCs w:val="16"/>
              </w:rPr>
              <w:t>7</w:t>
            </w:r>
          </w:p>
        </w:tc>
      </w:tr>
      <w:tr w:rsidR="004B3153" w:rsidRPr="003E761E" w14:paraId="239284AC" w14:textId="77777777" w:rsidTr="00951D61">
        <w:trPr>
          <w:cantSplit/>
        </w:trPr>
        <w:tc>
          <w:tcPr>
            <w:tcW w:w="2790" w:type="dxa"/>
            <w:vAlign w:val="bottom"/>
          </w:tcPr>
          <w:p w14:paraId="35ECDC82"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5AD449AE" w14:textId="7C277C07"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1D1B8BFA" w14:textId="11CE056B"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44D5C1A6" w14:textId="27B28A80"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5772D040" w14:textId="077825EC"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6AAC0402" w14:textId="275384E9"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151</w:t>
            </w:r>
          </w:p>
        </w:tc>
        <w:tc>
          <w:tcPr>
            <w:tcW w:w="1170" w:type="dxa"/>
          </w:tcPr>
          <w:p w14:paraId="6422BBFB" w14:textId="4A1E9EA2"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w:t>
            </w:r>
          </w:p>
        </w:tc>
      </w:tr>
      <w:tr w:rsidR="004B3153" w:rsidRPr="003E761E" w14:paraId="5FF98B66" w14:textId="77777777" w:rsidTr="00951D61">
        <w:trPr>
          <w:cantSplit/>
        </w:trPr>
        <w:tc>
          <w:tcPr>
            <w:tcW w:w="2790" w:type="dxa"/>
            <w:vAlign w:val="bottom"/>
          </w:tcPr>
          <w:p w14:paraId="46F870F5"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441242DE" w14:textId="13B88B57"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881</w:t>
            </w:r>
          </w:p>
        </w:tc>
        <w:tc>
          <w:tcPr>
            <w:tcW w:w="979" w:type="dxa"/>
          </w:tcPr>
          <w:p w14:paraId="0B9C0CA7" w14:textId="29C63DF5"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7C9E1983" w14:textId="3543A012"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229</w:t>
            </w:r>
          </w:p>
        </w:tc>
        <w:tc>
          <w:tcPr>
            <w:tcW w:w="1212" w:type="dxa"/>
          </w:tcPr>
          <w:p w14:paraId="5845B54B" w14:textId="7E6091A0"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0548DE15" w14:textId="59BFA514"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552</w:t>
            </w:r>
          </w:p>
        </w:tc>
        <w:tc>
          <w:tcPr>
            <w:tcW w:w="1170" w:type="dxa"/>
          </w:tcPr>
          <w:p w14:paraId="577C8B51" w14:textId="282CD725"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0.50 - 2.69</w:t>
            </w:r>
          </w:p>
        </w:tc>
      </w:tr>
      <w:tr w:rsidR="0093683D" w:rsidRPr="003E761E" w14:paraId="57BCADB8" w14:textId="77777777" w:rsidTr="00951D61">
        <w:trPr>
          <w:cantSplit/>
        </w:trPr>
        <w:tc>
          <w:tcPr>
            <w:tcW w:w="2790" w:type="dxa"/>
            <w:vAlign w:val="bottom"/>
          </w:tcPr>
          <w:p w14:paraId="3294FCD2" w14:textId="77777777" w:rsidR="0093683D" w:rsidRPr="003E761E" w:rsidRDefault="0093683D" w:rsidP="00840A55">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18B3C135" w14:textId="77777777" w:rsidR="0093683D" w:rsidRPr="004B3153" w:rsidRDefault="0093683D" w:rsidP="00840A55">
            <w:pPr>
              <w:spacing w:line="290" w:lineRule="exact"/>
              <w:jc w:val="right"/>
              <w:rPr>
                <w:rFonts w:ascii="Arial" w:hAnsi="Arial" w:cs="Arial"/>
                <w:sz w:val="16"/>
                <w:szCs w:val="16"/>
              </w:rPr>
            </w:pPr>
          </w:p>
        </w:tc>
        <w:tc>
          <w:tcPr>
            <w:tcW w:w="979" w:type="dxa"/>
          </w:tcPr>
          <w:p w14:paraId="4307DB94" w14:textId="77777777" w:rsidR="0093683D" w:rsidRPr="004B3153" w:rsidRDefault="0093683D" w:rsidP="00840A55">
            <w:pPr>
              <w:spacing w:line="290" w:lineRule="exact"/>
              <w:jc w:val="right"/>
              <w:rPr>
                <w:rFonts w:ascii="Arial" w:hAnsi="Arial" w:cs="Arial"/>
                <w:sz w:val="16"/>
                <w:szCs w:val="16"/>
              </w:rPr>
            </w:pPr>
          </w:p>
        </w:tc>
        <w:tc>
          <w:tcPr>
            <w:tcW w:w="922" w:type="dxa"/>
          </w:tcPr>
          <w:p w14:paraId="1F7FA7FE" w14:textId="77777777" w:rsidR="0093683D" w:rsidRPr="004B3153" w:rsidRDefault="0093683D" w:rsidP="00840A55">
            <w:pPr>
              <w:spacing w:line="290" w:lineRule="exact"/>
              <w:jc w:val="right"/>
              <w:rPr>
                <w:rFonts w:ascii="Arial" w:hAnsi="Arial" w:cs="Arial"/>
                <w:sz w:val="16"/>
                <w:szCs w:val="16"/>
              </w:rPr>
            </w:pPr>
          </w:p>
        </w:tc>
        <w:tc>
          <w:tcPr>
            <w:tcW w:w="1212" w:type="dxa"/>
          </w:tcPr>
          <w:p w14:paraId="7F5C6BF9" w14:textId="77777777" w:rsidR="0093683D" w:rsidRPr="004B3153" w:rsidRDefault="0093683D" w:rsidP="00840A55">
            <w:pPr>
              <w:spacing w:line="290" w:lineRule="exact"/>
              <w:jc w:val="right"/>
              <w:rPr>
                <w:rFonts w:ascii="Arial" w:hAnsi="Arial" w:cs="Arial"/>
                <w:sz w:val="16"/>
                <w:szCs w:val="16"/>
              </w:rPr>
            </w:pPr>
          </w:p>
        </w:tc>
        <w:tc>
          <w:tcPr>
            <w:tcW w:w="1128" w:type="dxa"/>
          </w:tcPr>
          <w:p w14:paraId="17A73236" w14:textId="77777777" w:rsidR="0093683D" w:rsidRPr="004B3153" w:rsidRDefault="0093683D" w:rsidP="00840A55">
            <w:pPr>
              <w:spacing w:line="290" w:lineRule="exact"/>
              <w:jc w:val="right"/>
              <w:rPr>
                <w:rFonts w:ascii="Arial" w:hAnsi="Arial" w:cs="Arial"/>
                <w:sz w:val="16"/>
                <w:szCs w:val="16"/>
              </w:rPr>
            </w:pPr>
          </w:p>
        </w:tc>
        <w:tc>
          <w:tcPr>
            <w:tcW w:w="1170" w:type="dxa"/>
          </w:tcPr>
          <w:p w14:paraId="043DF3C0" w14:textId="77777777" w:rsidR="0093683D" w:rsidRPr="004B3153" w:rsidRDefault="0093683D" w:rsidP="00840A55">
            <w:pPr>
              <w:spacing w:line="290" w:lineRule="exact"/>
              <w:ind w:left="-7"/>
              <w:jc w:val="center"/>
              <w:rPr>
                <w:rFonts w:ascii="Arial" w:hAnsi="Arial" w:cs="Arial"/>
                <w:sz w:val="16"/>
                <w:szCs w:val="16"/>
              </w:rPr>
            </w:pPr>
          </w:p>
        </w:tc>
      </w:tr>
      <w:tr w:rsidR="004B3153" w:rsidRPr="003E761E" w14:paraId="00FE4D18" w14:textId="77777777" w:rsidTr="00951D61">
        <w:trPr>
          <w:cantSplit/>
          <w:trHeight w:val="216"/>
        </w:trPr>
        <w:tc>
          <w:tcPr>
            <w:tcW w:w="2790" w:type="dxa"/>
            <w:vAlign w:val="bottom"/>
          </w:tcPr>
          <w:p w14:paraId="0365B441" w14:textId="77777777" w:rsidR="004B3153" w:rsidRPr="003E761E" w:rsidRDefault="004B3153" w:rsidP="00840A55">
            <w:pPr>
              <w:tabs>
                <w:tab w:val="left" w:pos="900"/>
                <w:tab w:val="left" w:pos="1440"/>
                <w:tab w:val="left" w:pos="1980"/>
              </w:tabs>
              <w:spacing w:line="290" w:lineRule="exact"/>
              <w:ind w:left="162" w:hanging="162"/>
              <w:jc w:val="thaiDistribute"/>
              <w:rPr>
                <w:rFonts w:ascii="Arial" w:hAnsi="Arial" w:cstheme="minorBidi"/>
                <w:sz w:val="16"/>
                <w:szCs w:val="16"/>
                <w:cs/>
              </w:rPr>
            </w:pPr>
            <w:r w:rsidRPr="003E761E">
              <w:rPr>
                <w:rFonts w:ascii="Arial" w:hAnsi="Arial" w:cs="Arial"/>
                <w:b/>
                <w:bCs/>
                <w:sz w:val="16"/>
                <w:szCs w:val="16"/>
              </w:rPr>
              <w:t>Financial liabilities</w:t>
            </w:r>
          </w:p>
        </w:tc>
        <w:tc>
          <w:tcPr>
            <w:tcW w:w="979" w:type="dxa"/>
          </w:tcPr>
          <w:p w14:paraId="6FC0E02D" w14:textId="77777777" w:rsidR="004B3153" w:rsidRPr="003E761E" w:rsidRDefault="004B3153" w:rsidP="00840A55">
            <w:pPr>
              <w:spacing w:line="290" w:lineRule="exact"/>
              <w:jc w:val="right"/>
              <w:rPr>
                <w:rFonts w:ascii="Arial" w:hAnsi="Arial" w:cs="Arial"/>
                <w:sz w:val="16"/>
                <w:szCs w:val="16"/>
              </w:rPr>
            </w:pPr>
          </w:p>
        </w:tc>
        <w:tc>
          <w:tcPr>
            <w:tcW w:w="979" w:type="dxa"/>
          </w:tcPr>
          <w:p w14:paraId="556511E3" w14:textId="77777777" w:rsidR="004B3153" w:rsidRPr="003E761E" w:rsidRDefault="004B3153" w:rsidP="00840A55">
            <w:pPr>
              <w:spacing w:line="290" w:lineRule="exact"/>
              <w:jc w:val="right"/>
              <w:rPr>
                <w:rFonts w:ascii="Arial" w:hAnsi="Arial" w:cs="Arial"/>
                <w:sz w:val="16"/>
                <w:szCs w:val="16"/>
              </w:rPr>
            </w:pPr>
          </w:p>
        </w:tc>
        <w:tc>
          <w:tcPr>
            <w:tcW w:w="922" w:type="dxa"/>
          </w:tcPr>
          <w:p w14:paraId="216C0EE7" w14:textId="77777777" w:rsidR="004B3153" w:rsidRPr="003E761E" w:rsidRDefault="004B3153" w:rsidP="00840A55">
            <w:pPr>
              <w:spacing w:line="290" w:lineRule="exact"/>
              <w:jc w:val="right"/>
              <w:rPr>
                <w:rFonts w:ascii="Arial" w:hAnsi="Arial" w:cs="Arial"/>
                <w:sz w:val="16"/>
                <w:szCs w:val="16"/>
              </w:rPr>
            </w:pPr>
          </w:p>
        </w:tc>
        <w:tc>
          <w:tcPr>
            <w:tcW w:w="1212" w:type="dxa"/>
          </w:tcPr>
          <w:p w14:paraId="49847ACD" w14:textId="77777777" w:rsidR="004B3153" w:rsidRPr="003E761E" w:rsidRDefault="004B3153" w:rsidP="00840A55">
            <w:pPr>
              <w:spacing w:line="290" w:lineRule="exact"/>
              <w:jc w:val="right"/>
              <w:rPr>
                <w:rFonts w:ascii="Arial" w:hAnsi="Arial" w:cs="Arial"/>
                <w:sz w:val="16"/>
                <w:szCs w:val="16"/>
              </w:rPr>
            </w:pPr>
          </w:p>
        </w:tc>
        <w:tc>
          <w:tcPr>
            <w:tcW w:w="1128" w:type="dxa"/>
          </w:tcPr>
          <w:p w14:paraId="7A67DDDD" w14:textId="77777777" w:rsidR="004B3153" w:rsidRPr="003E761E" w:rsidRDefault="004B3153" w:rsidP="00840A55">
            <w:pPr>
              <w:spacing w:line="290" w:lineRule="exact"/>
              <w:jc w:val="right"/>
              <w:rPr>
                <w:rFonts w:ascii="Arial" w:hAnsi="Arial" w:cs="Arial"/>
                <w:sz w:val="16"/>
                <w:szCs w:val="16"/>
              </w:rPr>
            </w:pPr>
          </w:p>
        </w:tc>
        <w:tc>
          <w:tcPr>
            <w:tcW w:w="1170" w:type="dxa"/>
          </w:tcPr>
          <w:p w14:paraId="7DB76DDA" w14:textId="77777777" w:rsidR="004B3153" w:rsidRPr="003E761E" w:rsidRDefault="004B3153" w:rsidP="00840A55">
            <w:pPr>
              <w:spacing w:line="290" w:lineRule="exact"/>
              <w:ind w:left="-7"/>
              <w:jc w:val="center"/>
              <w:rPr>
                <w:rFonts w:ascii="Arial" w:hAnsi="Arial" w:cs="Arial"/>
                <w:sz w:val="16"/>
                <w:szCs w:val="16"/>
              </w:rPr>
            </w:pPr>
          </w:p>
        </w:tc>
      </w:tr>
      <w:tr w:rsidR="004B3153" w:rsidRPr="003E761E" w14:paraId="5365A2BB" w14:textId="77777777" w:rsidTr="00951D61">
        <w:trPr>
          <w:cantSplit/>
        </w:trPr>
        <w:tc>
          <w:tcPr>
            <w:tcW w:w="2790" w:type="dxa"/>
            <w:vAlign w:val="bottom"/>
          </w:tcPr>
          <w:p w14:paraId="36E03FCD"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53FC6A26" w14:textId="46374A44"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15810E79" w14:textId="5228EA12"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1314E332" w14:textId="06A88671"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235CA139" w14:textId="0A3A3E9F"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33A1DA0E" w14:textId="77811B9F"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66</w:t>
            </w:r>
          </w:p>
        </w:tc>
        <w:tc>
          <w:tcPr>
            <w:tcW w:w="1170" w:type="dxa"/>
          </w:tcPr>
          <w:p w14:paraId="63371676" w14:textId="2F0D9601"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w:t>
            </w:r>
          </w:p>
        </w:tc>
      </w:tr>
      <w:tr w:rsidR="004B3153" w:rsidRPr="003E761E" w14:paraId="3BD2817D" w14:textId="77777777" w:rsidTr="00951D61">
        <w:trPr>
          <w:cantSplit/>
        </w:trPr>
        <w:tc>
          <w:tcPr>
            <w:tcW w:w="2790" w:type="dxa"/>
            <w:vAlign w:val="bottom"/>
          </w:tcPr>
          <w:p w14:paraId="557552A0" w14:textId="6639F67E"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Long-term loans from financial institution</w:t>
            </w:r>
          </w:p>
        </w:tc>
        <w:tc>
          <w:tcPr>
            <w:tcW w:w="979" w:type="dxa"/>
          </w:tcPr>
          <w:p w14:paraId="31209A67" w14:textId="77777777" w:rsidR="006A75EB" w:rsidRDefault="006A75EB" w:rsidP="00840A55">
            <w:pPr>
              <w:spacing w:line="290" w:lineRule="exact"/>
              <w:jc w:val="right"/>
              <w:rPr>
                <w:rFonts w:ascii="Arial" w:hAnsi="Arial" w:cs="Arial"/>
                <w:sz w:val="16"/>
                <w:szCs w:val="16"/>
              </w:rPr>
            </w:pPr>
          </w:p>
          <w:p w14:paraId="10EFA203" w14:textId="3A69363D" w:rsidR="004B3153" w:rsidRPr="004B3153" w:rsidRDefault="008651A1" w:rsidP="00840A55">
            <w:pPr>
              <w:spacing w:line="290" w:lineRule="exact"/>
              <w:jc w:val="right"/>
              <w:rPr>
                <w:rFonts w:ascii="Arial" w:hAnsi="Arial" w:cs="Arial"/>
                <w:sz w:val="16"/>
                <w:szCs w:val="16"/>
              </w:rPr>
            </w:pPr>
            <w:r>
              <w:rPr>
                <w:rFonts w:ascii="Arial" w:hAnsi="Arial" w:cs="Arial"/>
                <w:sz w:val="16"/>
                <w:szCs w:val="16"/>
              </w:rPr>
              <w:t>99</w:t>
            </w:r>
          </w:p>
        </w:tc>
        <w:tc>
          <w:tcPr>
            <w:tcW w:w="979" w:type="dxa"/>
          </w:tcPr>
          <w:p w14:paraId="7327790C" w14:textId="77777777" w:rsidR="008651A1" w:rsidRDefault="008651A1" w:rsidP="00840A55">
            <w:pPr>
              <w:spacing w:line="290" w:lineRule="exact"/>
              <w:jc w:val="right"/>
              <w:rPr>
                <w:rFonts w:ascii="Arial" w:hAnsi="Arial" w:cs="Arial"/>
                <w:sz w:val="16"/>
                <w:szCs w:val="16"/>
              </w:rPr>
            </w:pPr>
          </w:p>
          <w:p w14:paraId="5427176B" w14:textId="270E8595" w:rsidR="004B3153" w:rsidRPr="004B3153" w:rsidRDefault="008651A1" w:rsidP="00840A55">
            <w:pPr>
              <w:spacing w:line="290" w:lineRule="exact"/>
              <w:jc w:val="right"/>
              <w:rPr>
                <w:rFonts w:ascii="Arial" w:hAnsi="Arial" w:cs="Arial"/>
                <w:sz w:val="16"/>
                <w:szCs w:val="16"/>
              </w:rPr>
            </w:pPr>
            <w:r>
              <w:rPr>
                <w:rFonts w:ascii="Arial" w:hAnsi="Arial" w:cs="Arial"/>
                <w:sz w:val="16"/>
                <w:szCs w:val="16"/>
              </w:rPr>
              <w:t>120</w:t>
            </w:r>
          </w:p>
        </w:tc>
        <w:tc>
          <w:tcPr>
            <w:tcW w:w="922" w:type="dxa"/>
          </w:tcPr>
          <w:p w14:paraId="73E1A84D" w14:textId="77777777" w:rsidR="008651A1" w:rsidRDefault="008651A1" w:rsidP="00840A55">
            <w:pPr>
              <w:spacing w:line="290" w:lineRule="exact"/>
              <w:jc w:val="right"/>
              <w:rPr>
                <w:rFonts w:ascii="Arial" w:hAnsi="Arial" w:cs="Arial"/>
                <w:sz w:val="16"/>
                <w:szCs w:val="16"/>
              </w:rPr>
            </w:pPr>
          </w:p>
          <w:p w14:paraId="7ABA44E6" w14:textId="4C5BABFB" w:rsidR="004B3153" w:rsidRPr="004B3153" w:rsidRDefault="008651A1" w:rsidP="00840A55">
            <w:pPr>
              <w:spacing w:line="290" w:lineRule="exact"/>
              <w:jc w:val="right"/>
              <w:rPr>
                <w:rFonts w:ascii="Arial" w:hAnsi="Arial" w:cs="Arial"/>
                <w:sz w:val="16"/>
                <w:szCs w:val="16"/>
              </w:rPr>
            </w:pPr>
            <w:r>
              <w:rPr>
                <w:rFonts w:ascii="Arial" w:hAnsi="Arial" w:cs="Arial"/>
                <w:sz w:val="16"/>
                <w:szCs w:val="16"/>
              </w:rPr>
              <w:t>-</w:t>
            </w:r>
          </w:p>
        </w:tc>
        <w:tc>
          <w:tcPr>
            <w:tcW w:w="1212" w:type="dxa"/>
          </w:tcPr>
          <w:p w14:paraId="054CB30F" w14:textId="77777777" w:rsidR="008651A1" w:rsidRDefault="008651A1" w:rsidP="00840A55">
            <w:pPr>
              <w:spacing w:line="290" w:lineRule="exact"/>
              <w:jc w:val="right"/>
              <w:rPr>
                <w:rFonts w:ascii="Arial" w:hAnsi="Arial" w:cs="Arial"/>
                <w:sz w:val="16"/>
                <w:szCs w:val="16"/>
              </w:rPr>
            </w:pPr>
          </w:p>
          <w:p w14:paraId="56F2345F" w14:textId="5CE66342" w:rsidR="004B3153" w:rsidRPr="003E761E" w:rsidRDefault="008651A1" w:rsidP="00840A55">
            <w:pPr>
              <w:spacing w:line="290" w:lineRule="exact"/>
              <w:jc w:val="right"/>
              <w:rPr>
                <w:rFonts w:ascii="Arial" w:hAnsi="Arial" w:cs="Arial"/>
                <w:sz w:val="16"/>
                <w:szCs w:val="16"/>
              </w:rPr>
            </w:pPr>
            <w:r>
              <w:rPr>
                <w:rFonts w:ascii="Arial" w:hAnsi="Arial" w:cs="Arial"/>
                <w:sz w:val="16"/>
                <w:szCs w:val="16"/>
              </w:rPr>
              <w:t>69</w:t>
            </w:r>
          </w:p>
        </w:tc>
        <w:tc>
          <w:tcPr>
            <w:tcW w:w="1128" w:type="dxa"/>
          </w:tcPr>
          <w:p w14:paraId="38018164" w14:textId="77777777" w:rsidR="008651A1" w:rsidRDefault="008651A1" w:rsidP="00840A55">
            <w:pPr>
              <w:spacing w:line="290" w:lineRule="exact"/>
              <w:jc w:val="right"/>
              <w:rPr>
                <w:rFonts w:ascii="Arial" w:hAnsi="Arial" w:cs="Arial"/>
                <w:sz w:val="16"/>
                <w:szCs w:val="16"/>
              </w:rPr>
            </w:pPr>
          </w:p>
          <w:p w14:paraId="24D0146E" w14:textId="0D7AB86A" w:rsidR="004B3153" w:rsidRPr="003E761E" w:rsidRDefault="008651A1" w:rsidP="00840A55">
            <w:pPr>
              <w:spacing w:line="290" w:lineRule="exact"/>
              <w:jc w:val="right"/>
              <w:rPr>
                <w:rFonts w:ascii="Arial" w:hAnsi="Arial" w:cs="Arial"/>
                <w:sz w:val="16"/>
                <w:szCs w:val="16"/>
              </w:rPr>
            </w:pPr>
            <w:r>
              <w:rPr>
                <w:rFonts w:ascii="Arial" w:hAnsi="Arial" w:cs="Arial"/>
                <w:sz w:val="16"/>
                <w:szCs w:val="16"/>
              </w:rPr>
              <w:t>-</w:t>
            </w:r>
          </w:p>
        </w:tc>
        <w:tc>
          <w:tcPr>
            <w:tcW w:w="1170" w:type="dxa"/>
          </w:tcPr>
          <w:p w14:paraId="39A8C7E4" w14:textId="77777777" w:rsidR="006A75EB" w:rsidRDefault="006A75EB" w:rsidP="00840A55">
            <w:pPr>
              <w:spacing w:line="290" w:lineRule="exact"/>
              <w:ind w:left="-7"/>
              <w:jc w:val="center"/>
              <w:rPr>
                <w:rFonts w:ascii="Arial" w:hAnsi="Arial" w:cs="Arial"/>
                <w:sz w:val="16"/>
                <w:szCs w:val="16"/>
              </w:rPr>
            </w:pPr>
          </w:p>
          <w:p w14:paraId="5DAC735C" w14:textId="2AF5FAF1" w:rsidR="004B3153" w:rsidRPr="003E761E" w:rsidRDefault="00C5752C" w:rsidP="00840A55">
            <w:pPr>
              <w:spacing w:line="290" w:lineRule="exact"/>
              <w:ind w:left="-7"/>
              <w:jc w:val="center"/>
              <w:rPr>
                <w:rFonts w:ascii="Arial" w:hAnsi="Arial" w:cs="Arial"/>
                <w:sz w:val="16"/>
                <w:szCs w:val="16"/>
              </w:rPr>
            </w:pPr>
            <w:r w:rsidRPr="003E761E">
              <w:rPr>
                <w:rFonts w:ascii="Arial" w:hAnsi="Arial" w:cs="Arial"/>
                <w:sz w:val="16"/>
                <w:szCs w:val="16"/>
              </w:rPr>
              <w:t xml:space="preserve">Note </w:t>
            </w:r>
            <w:r w:rsidR="004B3153" w:rsidRPr="004B3153">
              <w:rPr>
                <w:rFonts w:ascii="Arial" w:hAnsi="Arial" w:cs="Arial"/>
                <w:sz w:val="16"/>
                <w:szCs w:val="16"/>
              </w:rPr>
              <w:t>19</w:t>
            </w:r>
          </w:p>
        </w:tc>
      </w:tr>
      <w:tr w:rsidR="004B3153" w:rsidRPr="003E761E" w14:paraId="2A982F8D" w14:textId="77777777" w:rsidTr="00951D61">
        <w:trPr>
          <w:cantSplit/>
          <w:trHeight w:val="261"/>
        </w:trPr>
        <w:tc>
          <w:tcPr>
            <w:tcW w:w="2790" w:type="dxa"/>
            <w:vAlign w:val="bottom"/>
          </w:tcPr>
          <w:p w14:paraId="7D20AF0E"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 xml:space="preserve">Security deposits </w:t>
            </w:r>
          </w:p>
        </w:tc>
        <w:tc>
          <w:tcPr>
            <w:tcW w:w="979" w:type="dxa"/>
          </w:tcPr>
          <w:p w14:paraId="69E8A518" w14:textId="3A48216B" w:rsidR="004B3153" w:rsidRPr="003E761E" w:rsidRDefault="0093683D" w:rsidP="00840A55">
            <w:pPr>
              <w:spacing w:line="290" w:lineRule="exact"/>
              <w:jc w:val="right"/>
              <w:rPr>
                <w:rFonts w:ascii="Arial" w:hAnsi="Arial" w:cs="Arial"/>
                <w:sz w:val="16"/>
                <w:szCs w:val="16"/>
              </w:rPr>
            </w:pPr>
            <w:r>
              <w:rPr>
                <w:rFonts w:ascii="Arial" w:hAnsi="Arial" w:cs="Arial"/>
                <w:sz w:val="16"/>
                <w:szCs w:val="16"/>
              </w:rPr>
              <w:t>-</w:t>
            </w:r>
          </w:p>
        </w:tc>
        <w:tc>
          <w:tcPr>
            <w:tcW w:w="979" w:type="dxa"/>
          </w:tcPr>
          <w:p w14:paraId="1D12710C" w14:textId="3755B896"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67879F57" w14:textId="59C4667C" w:rsidR="004B3153" w:rsidRPr="003E761E" w:rsidRDefault="0093683D" w:rsidP="00840A55">
            <w:pPr>
              <w:spacing w:line="290" w:lineRule="exact"/>
              <w:jc w:val="right"/>
              <w:rPr>
                <w:rFonts w:ascii="Arial" w:hAnsi="Arial" w:cs="Arial"/>
                <w:sz w:val="16"/>
                <w:szCs w:val="16"/>
              </w:rPr>
            </w:pPr>
            <w:r>
              <w:rPr>
                <w:rFonts w:ascii="Arial" w:hAnsi="Arial" w:cs="Arial"/>
                <w:sz w:val="16"/>
                <w:szCs w:val="16"/>
              </w:rPr>
              <w:t>57</w:t>
            </w:r>
          </w:p>
        </w:tc>
        <w:tc>
          <w:tcPr>
            <w:tcW w:w="1212" w:type="dxa"/>
          </w:tcPr>
          <w:p w14:paraId="58F8BF78" w14:textId="38980A09"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59D649E4" w14:textId="473DEDEF" w:rsidR="004B3153" w:rsidRPr="003E761E" w:rsidRDefault="008651A1" w:rsidP="00840A55">
            <w:pPr>
              <w:spacing w:line="290" w:lineRule="exact"/>
              <w:jc w:val="right"/>
              <w:rPr>
                <w:rFonts w:ascii="Arial" w:hAnsi="Arial" w:cs="Arial"/>
                <w:sz w:val="16"/>
                <w:szCs w:val="16"/>
              </w:rPr>
            </w:pPr>
            <w:r>
              <w:rPr>
                <w:rFonts w:ascii="Arial" w:hAnsi="Arial" w:cs="Arial"/>
                <w:sz w:val="16"/>
                <w:szCs w:val="16"/>
              </w:rPr>
              <w:t>133</w:t>
            </w:r>
          </w:p>
        </w:tc>
        <w:tc>
          <w:tcPr>
            <w:tcW w:w="1170" w:type="dxa"/>
          </w:tcPr>
          <w:p w14:paraId="0CDD8DDE" w14:textId="2D0981D0"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3.48</w:t>
            </w:r>
          </w:p>
        </w:tc>
      </w:tr>
      <w:tr w:rsidR="004B3153" w:rsidRPr="003E761E" w14:paraId="7E79C4A4" w14:textId="77777777" w:rsidTr="008809EC">
        <w:trPr>
          <w:cantSplit/>
          <w:trHeight w:val="261"/>
        </w:trPr>
        <w:tc>
          <w:tcPr>
            <w:tcW w:w="2790" w:type="dxa"/>
            <w:vAlign w:val="bottom"/>
          </w:tcPr>
          <w:p w14:paraId="1D05116A" w14:textId="60761EEE"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6679CBAC" w14:textId="60C5E459"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75</w:t>
            </w:r>
          </w:p>
        </w:tc>
        <w:tc>
          <w:tcPr>
            <w:tcW w:w="979" w:type="dxa"/>
          </w:tcPr>
          <w:p w14:paraId="69878037" w14:textId="22D617BB"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22" w:type="dxa"/>
          </w:tcPr>
          <w:p w14:paraId="0E4EAC0E" w14:textId="0A591BE8"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7B2B420A" w14:textId="179044E3"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4591793C" w14:textId="14AF7562"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145</w:t>
            </w:r>
          </w:p>
        </w:tc>
        <w:tc>
          <w:tcPr>
            <w:tcW w:w="1170" w:type="dxa"/>
            <w:vAlign w:val="bottom"/>
          </w:tcPr>
          <w:p w14:paraId="78E4D985" w14:textId="2A36FDEE"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2.72</w:t>
            </w:r>
          </w:p>
        </w:tc>
      </w:tr>
      <w:tr w:rsidR="004B3153" w:rsidRPr="003E761E" w14:paraId="15B5CFCC" w14:textId="77777777" w:rsidTr="008809EC">
        <w:trPr>
          <w:cantSplit/>
          <w:trHeight w:val="180"/>
        </w:trPr>
        <w:tc>
          <w:tcPr>
            <w:tcW w:w="2790" w:type="dxa"/>
            <w:vAlign w:val="bottom"/>
          </w:tcPr>
          <w:p w14:paraId="2B650D04" w14:textId="246E07C1"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tcPr>
          <w:p w14:paraId="309C7770" w14:textId="77777777" w:rsidR="008651A1" w:rsidRDefault="008651A1" w:rsidP="00840A55">
            <w:pPr>
              <w:spacing w:line="290" w:lineRule="exact"/>
              <w:jc w:val="right"/>
              <w:rPr>
                <w:rFonts w:ascii="Arial" w:hAnsi="Arial" w:cs="Arial"/>
                <w:sz w:val="16"/>
                <w:szCs w:val="16"/>
              </w:rPr>
            </w:pPr>
          </w:p>
          <w:p w14:paraId="5EB10F4B" w14:textId="2DDDCA09"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979" w:type="dxa"/>
          </w:tcPr>
          <w:p w14:paraId="51D37F28" w14:textId="77777777" w:rsidR="008651A1" w:rsidRDefault="008651A1" w:rsidP="00840A55">
            <w:pPr>
              <w:spacing w:line="290" w:lineRule="exact"/>
              <w:jc w:val="right"/>
              <w:rPr>
                <w:rFonts w:ascii="Arial" w:hAnsi="Arial" w:cs="Arial"/>
                <w:sz w:val="16"/>
                <w:szCs w:val="16"/>
              </w:rPr>
            </w:pPr>
          </w:p>
          <w:p w14:paraId="49A49CF7" w14:textId="7D9ED80E"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99</w:t>
            </w:r>
          </w:p>
        </w:tc>
        <w:tc>
          <w:tcPr>
            <w:tcW w:w="922" w:type="dxa"/>
          </w:tcPr>
          <w:p w14:paraId="60DE084E" w14:textId="77777777" w:rsidR="008651A1" w:rsidRDefault="008651A1" w:rsidP="00840A55">
            <w:pPr>
              <w:spacing w:line="290" w:lineRule="exact"/>
              <w:jc w:val="right"/>
              <w:rPr>
                <w:rFonts w:ascii="Arial" w:hAnsi="Arial" w:cs="Arial"/>
                <w:sz w:val="16"/>
                <w:szCs w:val="16"/>
              </w:rPr>
            </w:pPr>
          </w:p>
          <w:p w14:paraId="4B269F13" w14:textId="39C1F4ED"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212" w:type="dxa"/>
          </w:tcPr>
          <w:p w14:paraId="0B036B05" w14:textId="77777777" w:rsidR="008651A1" w:rsidRDefault="008651A1" w:rsidP="00840A55">
            <w:pPr>
              <w:spacing w:line="290" w:lineRule="exact"/>
              <w:jc w:val="right"/>
              <w:rPr>
                <w:rFonts w:ascii="Arial" w:hAnsi="Arial" w:cs="Arial"/>
                <w:sz w:val="16"/>
                <w:szCs w:val="16"/>
              </w:rPr>
            </w:pPr>
          </w:p>
          <w:p w14:paraId="23B17299" w14:textId="40F17ADE"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71C2F5FF" w14:textId="77777777" w:rsidR="008651A1" w:rsidRDefault="008651A1" w:rsidP="00840A55">
            <w:pPr>
              <w:spacing w:line="290" w:lineRule="exact"/>
              <w:jc w:val="right"/>
              <w:rPr>
                <w:rFonts w:ascii="Arial" w:hAnsi="Arial" w:cs="Arial"/>
                <w:sz w:val="16"/>
                <w:szCs w:val="16"/>
              </w:rPr>
            </w:pPr>
          </w:p>
          <w:p w14:paraId="69861120" w14:textId="1D2D6686"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70" w:type="dxa"/>
          </w:tcPr>
          <w:p w14:paraId="22A805E4" w14:textId="77777777" w:rsidR="008651A1" w:rsidRDefault="008651A1" w:rsidP="00840A55">
            <w:pPr>
              <w:spacing w:line="290" w:lineRule="exact"/>
              <w:ind w:left="-7"/>
              <w:jc w:val="center"/>
              <w:rPr>
                <w:rFonts w:ascii="Arial" w:hAnsi="Arial" w:cs="Arial"/>
                <w:sz w:val="16"/>
                <w:szCs w:val="16"/>
              </w:rPr>
            </w:pPr>
          </w:p>
          <w:p w14:paraId="574BE5A5" w14:textId="5F64373D"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2.72</w:t>
            </w:r>
          </w:p>
        </w:tc>
      </w:tr>
      <w:tr w:rsidR="004B3153" w:rsidRPr="003E761E" w14:paraId="12443A7D" w14:textId="77777777" w:rsidTr="00951D61">
        <w:trPr>
          <w:cantSplit/>
          <w:trHeight w:val="144"/>
        </w:trPr>
        <w:tc>
          <w:tcPr>
            <w:tcW w:w="2790" w:type="dxa"/>
            <w:vAlign w:val="bottom"/>
          </w:tcPr>
          <w:p w14:paraId="7AF18B50" w14:textId="77777777" w:rsidR="004B3153" w:rsidRPr="003E761E" w:rsidRDefault="004B3153"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1F7A83D6" w14:textId="48971458"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371</w:t>
            </w:r>
          </w:p>
        </w:tc>
        <w:tc>
          <w:tcPr>
            <w:tcW w:w="979" w:type="dxa"/>
          </w:tcPr>
          <w:p w14:paraId="3A206150" w14:textId="66F45CA4"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679</w:t>
            </w:r>
          </w:p>
        </w:tc>
        <w:tc>
          <w:tcPr>
            <w:tcW w:w="922" w:type="dxa"/>
          </w:tcPr>
          <w:p w14:paraId="0742193A" w14:textId="4792F644"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1,066</w:t>
            </w:r>
          </w:p>
        </w:tc>
        <w:tc>
          <w:tcPr>
            <w:tcW w:w="1212" w:type="dxa"/>
          </w:tcPr>
          <w:p w14:paraId="0DCE6D69" w14:textId="6BFE5DC0"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28" w:type="dxa"/>
          </w:tcPr>
          <w:p w14:paraId="4348167B" w14:textId="185F80CB" w:rsidR="004B3153" w:rsidRPr="003E761E" w:rsidRDefault="004B3153" w:rsidP="00840A55">
            <w:pPr>
              <w:spacing w:line="290" w:lineRule="exact"/>
              <w:jc w:val="right"/>
              <w:rPr>
                <w:rFonts w:ascii="Arial" w:hAnsi="Arial" w:cs="Arial"/>
                <w:sz w:val="16"/>
                <w:szCs w:val="16"/>
              </w:rPr>
            </w:pPr>
            <w:r w:rsidRPr="004B3153">
              <w:rPr>
                <w:rFonts w:ascii="Arial" w:hAnsi="Arial" w:cs="Arial"/>
                <w:sz w:val="16"/>
                <w:szCs w:val="16"/>
              </w:rPr>
              <w:t>-</w:t>
            </w:r>
          </w:p>
        </w:tc>
        <w:tc>
          <w:tcPr>
            <w:tcW w:w="1170" w:type="dxa"/>
          </w:tcPr>
          <w:p w14:paraId="3F935582" w14:textId="22DCB0E8" w:rsidR="004B3153" w:rsidRPr="003E761E" w:rsidRDefault="004B3153" w:rsidP="00840A55">
            <w:pPr>
              <w:spacing w:line="290" w:lineRule="exact"/>
              <w:ind w:left="-7"/>
              <w:jc w:val="center"/>
              <w:rPr>
                <w:rFonts w:ascii="Arial" w:hAnsi="Arial" w:cs="Arial"/>
                <w:sz w:val="16"/>
                <w:szCs w:val="16"/>
              </w:rPr>
            </w:pPr>
            <w:r w:rsidRPr="004B3153">
              <w:rPr>
                <w:rFonts w:ascii="Arial" w:hAnsi="Arial" w:cs="Arial"/>
                <w:sz w:val="16"/>
                <w:szCs w:val="16"/>
              </w:rPr>
              <w:t>2.72 - 6.40</w:t>
            </w:r>
          </w:p>
        </w:tc>
      </w:tr>
    </w:tbl>
    <w:p w14:paraId="3C1A5BD1" w14:textId="42344CC2" w:rsidR="00E92204" w:rsidRPr="003E761E" w:rsidRDefault="009F0FD0" w:rsidP="008651A1">
      <w:pPr>
        <w:overflowPunct/>
        <w:autoSpaceDE/>
        <w:autoSpaceDN/>
        <w:adjustRightInd/>
        <w:spacing w:before="120" w:line="380" w:lineRule="exact"/>
        <w:ind w:right="-43"/>
        <w:jc w:val="right"/>
        <w:textAlignment w:val="auto"/>
        <w:rPr>
          <w:rFonts w:ascii="Arial" w:hAnsi="Arial"/>
          <w:sz w:val="16"/>
          <w:szCs w:val="16"/>
        </w:rPr>
      </w:pPr>
      <w:r w:rsidRPr="003E761E">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E92204" w:rsidRPr="003E761E" w14:paraId="729F7AF4" w14:textId="77777777" w:rsidTr="00951D61">
        <w:trPr>
          <w:cantSplit/>
          <w:trHeight w:val="243"/>
          <w:tblHeader/>
        </w:trPr>
        <w:tc>
          <w:tcPr>
            <w:tcW w:w="2790" w:type="dxa"/>
          </w:tcPr>
          <w:p w14:paraId="5A4121F6" w14:textId="77777777" w:rsidR="00E92204" w:rsidRPr="003E761E" w:rsidRDefault="00E92204"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0FC0CDAF" w14:textId="77777777" w:rsidR="00E92204" w:rsidRPr="003E761E" w:rsidRDefault="00E92204" w:rsidP="00840A55">
            <w:pPr>
              <w:pBdr>
                <w:bottom w:val="single" w:sz="4" w:space="1" w:color="auto"/>
              </w:pBdr>
              <w:spacing w:line="290" w:lineRule="exact"/>
              <w:jc w:val="center"/>
              <w:rPr>
                <w:rFonts w:ascii="Arial" w:hAnsi="Arial" w:cstheme="minorBidi"/>
                <w:sz w:val="16"/>
                <w:szCs w:val="16"/>
                <w:cs/>
              </w:rPr>
            </w:pPr>
            <w:r w:rsidRPr="003E761E">
              <w:rPr>
                <w:rFonts w:ascii="Arial" w:hAnsi="Arial" w:cs="Arial"/>
                <w:sz w:val="16"/>
                <w:szCs w:val="16"/>
              </w:rPr>
              <w:t>Separate financial statement</w:t>
            </w:r>
          </w:p>
        </w:tc>
      </w:tr>
      <w:tr w:rsidR="00E92204" w:rsidRPr="003E761E" w14:paraId="6BE9AA5E" w14:textId="77777777" w:rsidTr="00951D61">
        <w:trPr>
          <w:cantSplit/>
          <w:tblHeader/>
        </w:trPr>
        <w:tc>
          <w:tcPr>
            <w:tcW w:w="2790" w:type="dxa"/>
          </w:tcPr>
          <w:p w14:paraId="6B3CCE4F" w14:textId="65EA16B6" w:rsidR="00E92204" w:rsidRPr="003E761E" w:rsidRDefault="00E92204" w:rsidP="00840A55">
            <w:pPr>
              <w:tabs>
                <w:tab w:val="left" w:pos="240"/>
              </w:tabs>
              <w:spacing w:line="290" w:lineRule="exact"/>
              <w:ind w:left="240" w:right="-108" w:hanging="240"/>
              <w:rPr>
                <w:rFonts w:ascii="Arial" w:hAnsi="Arial" w:cs="Arial"/>
                <w:sz w:val="16"/>
                <w:szCs w:val="16"/>
                <w:cs/>
              </w:rPr>
            </w:pPr>
            <w:r w:rsidRPr="003E761E">
              <w:rPr>
                <w:rFonts w:ascii="Arial" w:hAnsi="Arial" w:cs="Arial"/>
                <w:sz w:val="16"/>
                <w:szCs w:val="16"/>
              </w:rPr>
              <w:br w:type="page"/>
            </w:r>
          </w:p>
        </w:tc>
        <w:tc>
          <w:tcPr>
            <w:tcW w:w="6390" w:type="dxa"/>
            <w:gridSpan w:val="6"/>
          </w:tcPr>
          <w:p w14:paraId="16C3ADA7" w14:textId="4DB9DB7B" w:rsidR="00E92204" w:rsidRPr="003E761E" w:rsidRDefault="00E92204" w:rsidP="00840A55">
            <w:pPr>
              <w:pBdr>
                <w:bottom w:val="single" w:sz="4" w:space="1" w:color="auto"/>
              </w:pBdr>
              <w:spacing w:line="290" w:lineRule="exact"/>
              <w:jc w:val="center"/>
              <w:rPr>
                <w:rFonts w:ascii="Arial" w:hAnsi="Arial" w:cstheme="minorBidi"/>
                <w:sz w:val="16"/>
                <w:szCs w:val="16"/>
              </w:rPr>
            </w:pPr>
            <w:r w:rsidRPr="003E761E">
              <w:rPr>
                <w:rFonts w:ascii="Arial" w:hAnsi="Arial" w:cs="Arial"/>
                <w:sz w:val="16"/>
                <w:szCs w:val="16"/>
              </w:rPr>
              <w:t xml:space="preserve">As </w:t>
            </w:r>
            <w:proofErr w:type="gramStart"/>
            <w:r w:rsidRPr="003E761E">
              <w:rPr>
                <w:rFonts w:ascii="Arial" w:hAnsi="Arial" w:cs="Arial"/>
                <w:sz w:val="16"/>
                <w:szCs w:val="16"/>
              </w:rPr>
              <w:t>at</w:t>
            </w:r>
            <w:proofErr w:type="gramEnd"/>
            <w:r w:rsidRPr="003E761E">
              <w:rPr>
                <w:rFonts w:ascii="Arial" w:hAnsi="Arial" w:cs="Arial"/>
                <w:sz w:val="16"/>
                <w:szCs w:val="16"/>
              </w:rPr>
              <w:t xml:space="preserve"> 31 December 202</w:t>
            </w:r>
            <w:r w:rsidR="00F06C84" w:rsidRPr="003E761E">
              <w:rPr>
                <w:rFonts w:ascii="Arial" w:hAnsi="Arial" w:cs="Arial"/>
                <w:sz w:val="16"/>
                <w:szCs w:val="16"/>
              </w:rPr>
              <w:t>2</w:t>
            </w:r>
          </w:p>
        </w:tc>
      </w:tr>
      <w:tr w:rsidR="00951D61" w:rsidRPr="003E761E" w14:paraId="721EA844" w14:textId="77777777" w:rsidTr="00951D61">
        <w:trPr>
          <w:cantSplit/>
          <w:tblHeader/>
        </w:trPr>
        <w:tc>
          <w:tcPr>
            <w:tcW w:w="2790" w:type="dxa"/>
          </w:tcPr>
          <w:p w14:paraId="698BFFF1" w14:textId="77777777" w:rsidR="00951D61" w:rsidRPr="003E761E" w:rsidRDefault="00951D61" w:rsidP="00840A55">
            <w:pPr>
              <w:tabs>
                <w:tab w:val="left" w:pos="240"/>
              </w:tabs>
              <w:spacing w:line="290" w:lineRule="exact"/>
              <w:ind w:left="240" w:right="-108" w:hanging="240"/>
              <w:rPr>
                <w:rFonts w:ascii="Arial" w:hAnsi="Arial" w:cs="Arial"/>
                <w:sz w:val="16"/>
                <w:szCs w:val="16"/>
              </w:rPr>
            </w:pPr>
          </w:p>
        </w:tc>
        <w:tc>
          <w:tcPr>
            <w:tcW w:w="2880" w:type="dxa"/>
            <w:gridSpan w:val="3"/>
          </w:tcPr>
          <w:p w14:paraId="3AE6BA76" w14:textId="77777777" w:rsidR="00951D61" w:rsidRPr="003E761E" w:rsidRDefault="00951D61"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Fixed interest rates</w:t>
            </w:r>
          </w:p>
        </w:tc>
        <w:tc>
          <w:tcPr>
            <w:tcW w:w="1212" w:type="dxa"/>
          </w:tcPr>
          <w:p w14:paraId="408C08A6" w14:textId="77777777" w:rsidR="00951D61" w:rsidRPr="003E761E" w:rsidRDefault="00951D61" w:rsidP="00840A55">
            <w:pPr>
              <w:spacing w:line="290" w:lineRule="exact"/>
              <w:jc w:val="center"/>
              <w:rPr>
                <w:rFonts w:ascii="Arial" w:hAnsi="Arial" w:cs="Arial"/>
                <w:sz w:val="16"/>
                <w:szCs w:val="16"/>
              </w:rPr>
            </w:pPr>
          </w:p>
        </w:tc>
        <w:tc>
          <w:tcPr>
            <w:tcW w:w="1128" w:type="dxa"/>
          </w:tcPr>
          <w:p w14:paraId="5734A298" w14:textId="77777777" w:rsidR="00951D61" w:rsidRPr="003E761E" w:rsidRDefault="00951D61" w:rsidP="00840A55">
            <w:pPr>
              <w:spacing w:line="290" w:lineRule="exact"/>
              <w:jc w:val="center"/>
              <w:rPr>
                <w:rFonts w:ascii="Arial" w:hAnsi="Arial" w:cs="Arial"/>
                <w:sz w:val="16"/>
                <w:szCs w:val="16"/>
              </w:rPr>
            </w:pPr>
          </w:p>
        </w:tc>
        <w:tc>
          <w:tcPr>
            <w:tcW w:w="1170" w:type="dxa"/>
          </w:tcPr>
          <w:p w14:paraId="194E7657" w14:textId="77777777" w:rsidR="00951D61" w:rsidRPr="003E761E" w:rsidRDefault="00951D61" w:rsidP="00840A55">
            <w:pPr>
              <w:spacing w:line="290" w:lineRule="exact"/>
              <w:jc w:val="center"/>
              <w:rPr>
                <w:rFonts w:ascii="Arial" w:hAnsi="Arial" w:cs="Arial"/>
                <w:sz w:val="16"/>
                <w:szCs w:val="16"/>
              </w:rPr>
            </w:pPr>
          </w:p>
        </w:tc>
      </w:tr>
      <w:tr w:rsidR="00E92204" w:rsidRPr="003E761E" w14:paraId="2412BDB6" w14:textId="77777777" w:rsidTr="00951D61">
        <w:trPr>
          <w:cantSplit/>
          <w:tblHeader/>
        </w:trPr>
        <w:tc>
          <w:tcPr>
            <w:tcW w:w="2790" w:type="dxa"/>
          </w:tcPr>
          <w:p w14:paraId="79DC36AE" w14:textId="77777777" w:rsidR="00E92204" w:rsidRPr="003E761E" w:rsidRDefault="00E92204" w:rsidP="00840A55">
            <w:pPr>
              <w:tabs>
                <w:tab w:val="left" w:pos="240"/>
              </w:tabs>
              <w:spacing w:line="290" w:lineRule="exact"/>
              <w:ind w:left="240" w:right="-108" w:hanging="240"/>
              <w:rPr>
                <w:rFonts w:ascii="Arial" w:hAnsi="Arial" w:cs="Arial"/>
                <w:sz w:val="16"/>
                <w:szCs w:val="16"/>
              </w:rPr>
            </w:pPr>
          </w:p>
        </w:tc>
        <w:tc>
          <w:tcPr>
            <w:tcW w:w="979" w:type="dxa"/>
          </w:tcPr>
          <w:p w14:paraId="102ABBC2"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Within</w:t>
            </w:r>
          </w:p>
        </w:tc>
        <w:tc>
          <w:tcPr>
            <w:tcW w:w="979" w:type="dxa"/>
          </w:tcPr>
          <w:p w14:paraId="5271AF68"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1-5</w:t>
            </w:r>
          </w:p>
        </w:tc>
        <w:tc>
          <w:tcPr>
            <w:tcW w:w="922" w:type="dxa"/>
          </w:tcPr>
          <w:p w14:paraId="6E630FE1"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Over</w:t>
            </w:r>
          </w:p>
        </w:tc>
        <w:tc>
          <w:tcPr>
            <w:tcW w:w="1212" w:type="dxa"/>
          </w:tcPr>
          <w:p w14:paraId="6965288A"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Floating</w:t>
            </w:r>
          </w:p>
        </w:tc>
        <w:tc>
          <w:tcPr>
            <w:tcW w:w="1128" w:type="dxa"/>
          </w:tcPr>
          <w:p w14:paraId="68D1356F"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Non-interest</w:t>
            </w:r>
          </w:p>
        </w:tc>
        <w:tc>
          <w:tcPr>
            <w:tcW w:w="1170" w:type="dxa"/>
          </w:tcPr>
          <w:p w14:paraId="3CFBD477" w14:textId="77777777" w:rsidR="00E92204" w:rsidRPr="003E761E" w:rsidRDefault="00E92204" w:rsidP="00840A55">
            <w:pPr>
              <w:spacing w:line="290" w:lineRule="exact"/>
              <w:jc w:val="center"/>
              <w:rPr>
                <w:rFonts w:ascii="Arial" w:hAnsi="Arial" w:cs="Arial"/>
                <w:sz w:val="16"/>
                <w:szCs w:val="16"/>
              </w:rPr>
            </w:pPr>
            <w:r w:rsidRPr="003E761E">
              <w:rPr>
                <w:rFonts w:ascii="Arial" w:hAnsi="Arial" w:cs="Arial"/>
                <w:sz w:val="16"/>
                <w:szCs w:val="16"/>
              </w:rPr>
              <w:t>Effective</w:t>
            </w:r>
          </w:p>
        </w:tc>
      </w:tr>
      <w:tr w:rsidR="00E92204" w:rsidRPr="003E761E" w14:paraId="20144CF2" w14:textId="77777777" w:rsidTr="00951D61">
        <w:trPr>
          <w:cantSplit/>
          <w:tblHeader/>
        </w:trPr>
        <w:tc>
          <w:tcPr>
            <w:tcW w:w="2790" w:type="dxa"/>
          </w:tcPr>
          <w:p w14:paraId="7E04B8D8" w14:textId="77777777" w:rsidR="00E92204" w:rsidRPr="003E761E" w:rsidRDefault="00E92204" w:rsidP="00840A55">
            <w:pPr>
              <w:tabs>
                <w:tab w:val="left" w:pos="240"/>
              </w:tabs>
              <w:spacing w:line="290" w:lineRule="exact"/>
              <w:ind w:left="240" w:right="-108" w:hanging="240"/>
              <w:rPr>
                <w:rFonts w:ascii="Arial" w:hAnsi="Arial" w:cs="Arial"/>
                <w:sz w:val="16"/>
                <w:szCs w:val="16"/>
              </w:rPr>
            </w:pPr>
          </w:p>
        </w:tc>
        <w:tc>
          <w:tcPr>
            <w:tcW w:w="979" w:type="dxa"/>
          </w:tcPr>
          <w:p w14:paraId="16342C7C"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1 year</w:t>
            </w:r>
          </w:p>
        </w:tc>
        <w:tc>
          <w:tcPr>
            <w:tcW w:w="979" w:type="dxa"/>
          </w:tcPr>
          <w:p w14:paraId="6A9B47D1"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years</w:t>
            </w:r>
          </w:p>
        </w:tc>
        <w:tc>
          <w:tcPr>
            <w:tcW w:w="922" w:type="dxa"/>
          </w:tcPr>
          <w:p w14:paraId="621F14A9"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5 years</w:t>
            </w:r>
          </w:p>
        </w:tc>
        <w:tc>
          <w:tcPr>
            <w:tcW w:w="1212" w:type="dxa"/>
          </w:tcPr>
          <w:p w14:paraId="5D687B46"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c>
          <w:tcPr>
            <w:tcW w:w="1128" w:type="dxa"/>
          </w:tcPr>
          <w:p w14:paraId="0C4E0B24"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bearing</w:t>
            </w:r>
          </w:p>
        </w:tc>
        <w:tc>
          <w:tcPr>
            <w:tcW w:w="1170" w:type="dxa"/>
          </w:tcPr>
          <w:p w14:paraId="290E2E55" w14:textId="77777777" w:rsidR="00E92204" w:rsidRPr="003E761E" w:rsidRDefault="00E92204" w:rsidP="00840A55">
            <w:pPr>
              <w:pBdr>
                <w:bottom w:val="single" w:sz="4" w:space="1" w:color="auto"/>
              </w:pBdr>
              <w:spacing w:line="290" w:lineRule="exact"/>
              <w:jc w:val="center"/>
              <w:rPr>
                <w:rFonts w:ascii="Arial" w:hAnsi="Arial" w:cs="Arial"/>
                <w:sz w:val="16"/>
                <w:szCs w:val="16"/>
              </w:rPr>
            </w:pPr>
            <w:r w:rsidRPr="003E761E">
              <w:rPr>
                <w:rFonts w:ascii="Arial" w:hAnsi="Arial" w:cs="Arial"/>
                <w:sz w:val="16"/>
                <w:szCs w:val="16"/>
              </w:rPr>
              <w:t>interest rate</w:t>
            </w:r>
          </w:p>
        </w:tc>
      </w:tr>
      <w:tr w:rsidR="00E92204" w:rsidRPr="003E761E" w14:paraId="7898F589" w14:textId="77777777" w:rsidTr="00951D61">
        <w:trPr>
          <w:cantSplit/>
        </w:trPr>
        <w:tc>
          <w:tcPr>
            <w:tcW w:w="2790" w:type="dxa"/>
            <w:vAlign w:val="bottom"/>
          </w:tcPr>
          <w:p w14:paraId="45D8A021" w14:textId="22C491F0" w:rsidR="00E92204" w:rsidRPr="003E761E" w:rsidRDefault="00E92204" w:rsidP="00840A55">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2283DF04" w14:textId="77777777" w:rsidR="00E92204" w:rsidRPr="003E761E" w:rsidRDefault="00E92204" w:rsidP="00840A55">
            <w:pPr>
              <w:tabs>
                <w:tab w:val="decimal" w:pos="612"/>
              </w:tabs>
              <w:spacing w:line="290" w:lineRule="exact"/>
              <w:ind w:left="-7"/>
              <w:jc w:val="thaiDistribute"/>
              <w:rPr>
                <w:rFonts w:ascii="Arial" w:hAnsi="Arial" w:cs="Arial"/>
                <w:sz w:val="16"/>
                <w:szCs w:val="16"/>
                <w:lang w:val="en-GB"/>
              </w:rPr>
            </w:pPr>
          </w:p>
        </w:tc>
        <w:tc>
          <w:tcPr>
            <w:tcW w:w="979" w:type="dxa"/>
          </w:tcPr>
          <w:p w14:paraId="380F6BCE"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922" w:type="dxa"/>
          </w:tcPr>
          <w:p w14:paraId="42A77F06"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212" w:type="dxa"/>
          </w:tcPr>
          <w:p w14:paraId="2EC0E412"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128" w:type="dxa"/>
          </w:tcPr>
          <w:p w14:paraId="38FA46AE" w14:textId="77777777" w:rsidR="00E92204" w:rsidRPr="003E761E" w:rsidRDefault="00E92204" w:rsidP="00840A55">
            <w:pPr>
              <w:tabs>
                <w:tab w:val="decimal" w:pos="612"/>
              </w:tabs>
              <w:spacing w:line="290" w:lineRule="exact"/>
              <w:ind w:left="-7"/>
              <w:jc w:val="thaiDistribute"/>
              <w:rPr>
                <w:rFonts w:ascii="Arial" w:hAnsi="Arial" w:cs="Arial"/>
                <w:sz w:val="16"/>
                <w:szCs w:val="16"/>
              </w:rPr>
            </w:pPr>
          </w:p>
        </w:tc>
        <w:tc>
          <w:tcPr>
            <w:tcW w:w="1170" w:type="dxa"/>
          </w:tcPr>
          <w:p w14:paraId="74764744" w14:textId="23C7BAFE" w:rsidR="00E92204" w:rsidRPr="003E761E" w:rsidRDefault="00E92204" w:rsidP="00840A55">
            <w:pPr>
              <w:spacing w:line="290" w:lineRule="exact"/>
              <w:ind w:left="-105" w:right="-114"/>
              <w:jc w:val="center"/>
              <w:rPr>
                <w:rFonts w:ascii="Arial" w:hAnsi="Arial" w:cs="Arial"/>
                <w:sz w:val="16"/>
                <w:szCs w:val="16"/>
              </w:rPr>
            </w:pPr>
            <w:r w:rsidRPr="003E761E">
              <w:rPr>
                <w:rFonts w:ascii="Arial" w:hAnsi="Arial" w:cs="Arial"/>
                <w:sz w:val="16"/>
                <w:szCs w:val="16"/>
              </w:rPr>
              <w:t>(% per annum)</w:t>
            </w:r>
          </w:p>
        </w:tc>
      </w:tr>
      <w:tr w:rsidR="007D5F51" w:rsidRPr="003E761E" w14:paraId="041D25BA" w14:textId="77777777" w:rsidTr="00951D61">
        <w:trPr>
          <w:cantSplit/>
        </w:trPr>
        <w:tc>
          <w:tcPr>
            <w:tcW w:w="2790" w:type="dxa"/>
            <w:vAlign w:val="bottom"/>
          </w:tcPr>
          <w:p w14:paraId="1F107019" w14:textId="1733A948" w:rsidR="007D5F51" w:rsidRPr="003E761E" w:rsidRDefault="007D5F51" w:rsidP="00840A55">
            <w:pPr>
              <w:tabs>
                <w:tab w:val="left" w:pos="900"/>
                <w:tab w:val="left" w:pos="1440"/>
                <w:tab w:val="left" w:pos="1980"/>
              </w:tabs>
              <w:spacing w:line="290" w:lineRule="exact"/>
              <w:ind w:left="162" w:hanging="162"/>
              <w:jc w:val="thaiDistribute"/>
              <w:rPr>
                <w:rFonts w:ascii="Arial" w:hAnsi="Arial" w:cs="Arial"/>
                <w:sz w:val="16"/>
                <w:szCs w:val="16"/>
                <w:u w:val="single"/>
              </w:rPr>
            </w:pPr>
            <w:r w:rsidRPr="003E761E">
              <w:rPr>
                <w:rFonts w:ascii="Arial" w:hAnsi="Arial" w:cs="Arial"/>
                <w:b/>
                <w:bCs/>
                <w:sz w:val="16"/>
                <w:szCs w:val="16"/>
              </w:rPr>
              <w:t>Financial assets</w:t>
            </w:r>
          </w:p>
        </w:tc>
        <w:tc>
          <w:tcPr>
            <w:tcW w:w="979" w:type="dxa"/>
          </w:tcPr>
          <w:p w14:paraId="54A93524" w14:textId="77777777" w:rsidR="007D5F51" w:rsidRPr="003E761E" w:rsidRDefault="007D5F51" w:rsidP="00840A55">
            <w:pPr>
              <w:tabs>
                <w:tab w:val="decimal" w:pos="612"/>
              </w:tabs>
              <w:spacing w:line="290" w:lineRule="exact"/>
              <w:ind w:left="-7"/>
              <w:jc w:val="thaiDistribute"/>
              <w:rPr>
                <w:rFonts w:ascii="Arial" w:hAnsi="Arial" w:cs="Arial"/>
                <w:sz w:val="16"/>
                <w:szCs w:val="16"/>
                <w:lang w:val="en-GB"/>
              </w:rPr>
            </w:pPr>
          </w:p>
        </w:tc>
        <w:tc>
          <w:tcPr>
            <w:tcW w:w="979" w:type="dxa"/>
          </w:tcPr>
          <w:p w14:paraId="7A68798C"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922" w:type="dxa"/>
          </w:tcPr>
          <w:p w14:paraId="150BD70A"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212" w:type="dxa"/>
          </w:tcPr>
          <w:p w14:paraId="024552C2"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128" w:type="dxa"/>
          </w:tcPr>
          <w:p w14:paraId="388491D4"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c>
          <w:tcPr>
            <w:tcW w:w="1170" w:type="dxa"/>
          </w:tcPr>
          <w:p w14:paraId="50DB3215" w14:textId="77777777" w:rsidR="007D5F51" w:rsidRPr="003E761E" w:rsidRDefault="007D5F51" w:rsidP="00840A55">
            <w:pPr>
              <w:tabs>
                <w:tab w:val="decimal" w:pos="612"/>
              </w:tabs>
              <w:spacing w:line="290" w:lineRule="exact"/>
              <w:ind w:left="-7"/>
              <w:jc w:val="thaiDistribute"/>
              <w:rPr>
                <w:rFonts w:ascii="Arial" w:hAnsi="Arial" w:cs="Arial"/>
                <w:sz w:val="16"/>
                <w:szCs w:val="16"/>
              </w:rPr>
            </w:pPr>
          </w:p>
        </w:tc>
      </w:tr>
      <w:tr w:rsidR="00F06C84" w:rsidRPr="003E761E" w14:paraId="185879E9" w14:textId="77777777" w:rsidTr="00951D61">
        <w:trPr>
          <w:cantSplit/>
        </w:trPr>
        <w:tc>
          <w:tcPr>
            <w:tcW w:w="2790" w:type="dxa"/>
            <w:vAlign w:val="bottom"/>
          </w:tcPr>
          <w:p w14:paraId="6D3CF8BB" w14:textId="33F1F18B" w:rsidR="00F06C84" w:rsidRPr="003E761E" w:rsidRDefault="00F06C84"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Cash and cash equivalents</w:t>
            </w:r>
          </w:p>
        </w:tc>
        <w:tc>
          <w:tcPr>
            <w:tcW w:w="979" w:type="dxa"/>
          </w:tcPr>
          <w:p w14:paraId="571F058F" w14:textId="010C699B"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979" w:type="dxa"/>
          </w:tcPr>
          <w:p w14:paraId="5C2520E1" w14:textId="543C14E2"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176B4117" w14:textId="1FF9F713"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1212" w:type="dxa"/>
          </w:tcPr>
          <w:p w14:paraId="08ACD1AC" w14:textId="53885218"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210</w:t>
            </w:r>
          </w:p>
        </w:tc>
        <w:tc>
          <w:tcPr>
            <w:tcW w:w="1128" w:type="dxa"/>
          </w:tcPr>
          <w:p w14:paraId="68F45D71" w14:textId="2FC2336B"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1</w:t>
            </w:r>
          </w:p>
        </w:tc>
        <w:tc>
          <w:tcPr>
            <w:tcW w:w="1170" w:type="dxa"/>
          </w:tcPr>
          <w:p w14:paraId="01B1AD78" w14:textId="483B5B66" w:rsidR="00F06C84" w:rsidRPr="003E761E" w:rsidRDefault="00F06C84" w:rsidP="00840A55">
            <w:pPr>
              <w:spacing w:line="290" w:lineRule="exact"/>
              <w:ind w:left="-7"/>
              <w:jc w:val="center"/>
              <w:rPr>
                <w:rFonts w:ascii="Arial" w:hAnsi="Arial" w:cs="Arial"/>
                <w:sz w:val="16"/>
                <w:szCs w:val="16"/>
                <w:cs/>
              </w:rPr>
            </w:pPr>
            <w:r w:rsidRPr="003E761E">
              <w:rPr>
                <w:rFonts w:ascii="Arial" w:hAnsi="Arial" w:cs="Arial"/>
                <w:sz w:val="16"/>
                <w:szCs w:val="16"/>
              </w:rPr>
              <w:t>Note 7</w:t>
            </w:r>
          </w:p>
        </w:tc>
      </w:tr>
      <w:tr w:rsidR="00F06C84" w:rsidRPr="003E761E" w14:paraId="0A192F3F" w14:textId="77777777" w:rsidTr="00951D61">
        <w:trPr>
          <w:cantSplit/>
        </w:trPr>
        <w:tc>
          <w:tcPr>
            <w:tcW w:w="2790" w:type="dxa"/>
            <w:vAlign w:val="bottom"/>
          </w:tcPr>
          <w:p w14:paraId="1549A4A9" w14:textId="5DE72E64" w:rsidR="00F06C84" w:rsidRPr="003E761E" w:rsidRDefault="00F06C84"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receivable</w:t>
            </w:r>
          </w:p>
        </w:tc>
        <w:tc>
          <w:tcPr>
            <w:tcW w:w="979" w:type="dxa"/>
          </w:tcPr>
          <w:p w14:paraId="453E96AD" w14:textId="282E357E"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979" w:type="dxa"/>
          </w:tcPr>
          <w:p w14:paraId="0D2735EE" w14:textId="0FC6E9A9"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344C9F16" w14:textId="5CFEA56D"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1212" w:type="dxa"/>
          </w:tcPr>
          <w:p w14:paraId="7A7FEE99" w14:textId="301D26CF"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18F15B18" w14:textId="69668F5D"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148</w:t>
            </w:r>
          </w:p>
        </w:tc>
        <w:tc>
          <w:tcPr>
            <w:tcW w:w="1170" w:type="dxa"/>
          </w:tcPr>
          <w:p w14:paraId="7E4076C4" w14:textId="1E96DD85" w:rsidR="00F06C84" w:rsidRPr="003E761E" w:rsidRDefault="00F06C84" w:rsidP="00840A55">
            <w:pPr>
              <w:spacing w:line="290" w:lineRule="exact"/>
              <w:ind w:left="-7"/>
              <w:jc w:val="center"/>
              <w:rPr>
                <w:rFonts w:ascii="Arial" w:hAnsi="Arial" w:cs="Arial"/>
                <w:sz w:val="16"/>
                <w:szCs w:val="16"/>
              </w:rPr>
            </w:pPr>
            <w:r w:rsidRPr="003E761E">
              <w:rPr>
                <w:rFonts w:ascii="Arial" w:hAnsi="Arial" w:cs="Arial"/>
                <w:sz w:val="16"/>
                <w:szCs w:val="16"/>
              </w:rPr>
              <w:t>-</w:t>
            </w:r>
          </w:p>
        </w:tc>
      </w:tr>
      <w:tr w:rsidR="00F06C84" w:rsidRPr="003E761E" w14:paraId="114E322D" w14:textId="77777777" w:rsidTr="00951D61">
        <w:trPr>
          <w:cantSplit/>
        </w:trPr>
        <w:tc>
          <w:tcPr>
            <w:tcW w:w="2790" w:type="dxa"/>
            <w:vAlign w:val="bottom"/>
          </w:tcPr>
          <w:p w14:paraId="0336490D" w14:textId="6B6D0D5C" w:rsidR="00F06C84" w:rsidRPr="003E761E" w:rsidRDefault="00F06C84"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Other financial assets</w:t>
            </w:r>
          </w:p>
        </w:tc>
        <w:tc>
          <w:tcPr>
            <w:tcW w:w="979" w:type="dxa"/>
          </w:tcPr>
          <w:p w14:paraId="549D1DEF" w14:textId="1CBCFF06"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689</w:t>
            </w:r>
          </w:p>
        </w:tc>
        <w:tc>
          <w:tcPr>
            <w:tcW w:w="979" w:type="dxa"/>
          </w:tcPr>
          <w:p w14:paraId="2A924C18" w14:textId="19905C81"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497DFF46" w14:textId="523973BD"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233</w:t>
            </w:r>
          </w:p>
        </w:tc>
        <w:tc>
          <w:tcPr>
            <w:tcW w:w="1212" w:type="dxa"/>
          </w:tcPr>
          <w:p w14:paraId="01B6F002" w14:textId="011A0051"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62222C74" w14:textId="5D8AD10E" w:rsidR="00F06C84" w:rsidRPr="003E761E" w:rsidRDefault="00F06C84" w:rsidP="00840A55">
            <w:pPr>
              <w:spacing w:line="290" w:lineRule="exact"/>
              <w:jc w:val="right"/>
              <w:rPr>
                <w:rFonts w:ascii="Arial" w:hAnsi="Arial" w:cs="Arial"/>
                <w:sz w:val="16"/>
                <w:szCs w:val="16"/>
              </w:rPr>
            </w:pPr>
            <w:r w:rsidRPr="003E761E">
              <w:rPr>
                <w:rFonts w:ascii="Arial" w:hAnsi="Arial" w:cs="Arial"/>
                <w:sz w:val="16"/>
                <w:szCs w:val="16"/>
              </w:rPr>
              <w:t>549</w:t>
            </w:r>
          </w:p>
        </w:tc>
        <w:tc>
          <w:tcPr>
            <w:tcW w:w="1170" w:type="dxa"/>
          </w:tcPr>
          <w:p w14:paraId="54105308" w14:textId="3182F7AE" w:rsidR="00F06C84" w:rsidRPr="003E761E" w:rsidRDefault="00F06C84" w:rsidP="00840A55">
            <w:pPr>
              <w:spacing w:line="290" w:lineRule="exact"/>
              <w:ind w:left="-7"/>
              <w:jc w:val="center"/>
              <w:rPr>
                <w:rFonts w:ascii="Arial" w:hAnsi="Arial" w:cstheme="minorBidi"/>
                <w:sz w:val="16"/>
                <w:szCs w:val="16"/>
              </w:rPr>
            </w:pPr>
            <w:r w:rsidRPr="003E761E">
              <w:rPr>
                <w:rFonts w:ascii="Arial" w:hAnsi="Arial" w:cs="Arial"/>
                <w:sz w:val="16"/>
                <w:szCs w:val="16"/>
              </w:rPr>
              <w:t>0.50 - 2.69</w:t>
            </w:r>
          </w:p>
        </w:tc>
      </w:tr>
      <w:tr w:rsidR="00840A55" w:rsidRPr="003E761E" w14:paraId="4F0F0CF1" w14:textId="77777777" w:rsidTr="00951D61">
        <w:trPr>
          <w:cantSplit/>
        </w:trPr>
        <w:tc>
          <w:tcPr>
            <w:tcW w:w="2790" w:type="dxa"/>
            <w:vAlign w:val="bottom"/>
          </w:tcPr>
          <w:p w14:paraId="72BE4F90" w14:textId="77777777" w:rsidR="00840A55" w:rsidRPr="003E761E" w:rsidRDefault="00840A55" w:rsidP="00840A55">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09FF4BCA" w14:textId="77777777" w:rsidR="00840A55" w:rsidRPr="003E761E" w:rsidRDefault="00840A55" w:rsidP="00840A55">
            <w:pPr>
              <w:spacing w:line="290" w:lineRule="exact"/>
              <w:jc w:val="right"/>
              <w:rPr>
                <w:rFonts w:ascii="Arial" w:hAnsi="Arial" w:cs="Arial"/>
                <w:sz w:val="16"/>
                <w:szCs w:val="16"/>
              </w:rPr>
            </w:pPr>
          </w:p>
        </w:tc>
        <w:tc>
          <w:tcPr>
            <w:tcW w:w="979" w:type="dxa"/>
          </w:tcPr>
          <w:p w14:paraId="220B3D41" w14:textId="77777777" w:rsidR="00840A55" w:rsidRPr="003E761E" w:rsidRDefault="00840A55" w:rsidP="00840A55">
            <w:pPr>
              <w:spacing w:line="290" w:lineRule="exact"/>
              <w:jc w:val="right"/>
              <w:rPr>
                <w:rFonts w:ascii="Arial" w:hAnsi="Arial" w:cs="Arial"/>
                <w:sz w:val="16"/>
                <w:szCs w:val="16"/>
              </w:rPr>
            </w:pPr>
          </w:p>
        </w:tc>
        <w:tc>
          <w:tcPr>
            <w:tcW w:w="922" w:type="dxa"/>
          </w:tcPr>
          <w:p w14:paraId="2439BB49" w14:textId="77777777" w:rsidR="00840A55" w:rsidRPr="003E761E" w:rsidRDefault="00840A55" w:rsidP="00840A55">
            <w:pPr>
              <w:spacing w:line="290" w:lineRule="exact"/>
              <w:jc w:val="right"/>
              <w:rPr>
                <w:rFonts w:ascii="Arial" w:hAnsi="Arial" w:cs="Arial"/>
                <w:sz w:val="16"/>
                <w:szCs w:val="16"/>
              </w:rPr>
            </w:pPr>
          </w:p>
        </w:tc>
        <w:tc>
          <w:tcPr>
            <w:tcW w:w="1212" w:type="dxa"/>
          </w:tcPr>
          <w:p w14:paraId="55D29CBC" w14:textId="77777777" w:rsidR="00840A55" w:rsidRPr="003E761E" w:rsidRDefault="00840A55" w:rsidP="00840A55">
            <w:pPr>
              <w:spacing w:line="290" w:lineRule="exact"/>
              <w:jc w:val="right"/>
              <w:rPr>
                <w:rFonts w:ascii="Arial" w:hAnsi="Arial" w:cs="Arial"/>
                <w:sz w:val="16"/>
                <w:szCs w:val="16"/>
              </w:rPr>
            </w:pPr>
          </w:p>
        </w:tc>
        <w:tc>
          <w:tcPr>
            <w:tcW w:w="1128" w:type="dxa"/>
          </w:tcPr>
          <w:p w14:paraId="0BD3C180" w14:textId="77777777" w:rsidR="00840A55" w:rsidRPr="003E761E" w:rsidRDefault="00840A55" w:rsidP="00840A55">
            <w:pPr>
              <w:spacing w:line="290" w:lineRule="exact"/>
              <w:jc w:val="right"/>
              <w:rPr>
                <w:rFonts w:ascii="Arial" w:hAnsi="Arial" w:cs="Arial"/>
                <w:sz w:val="16"/>
                <w:szCs w:val="16"/>
              </w:rPr>
            </w:pPr>
          </w:p>
        </w:tc>
        <w:tc>
          <w:tcPr>
            <w:tcW w:w="1170" w:type="dxa"/>
          </w:tcPr>
          <w:p w14:paraId="55B2FFE0" w14:textId="77777777" w:rsidR="00840A55" w:rsidRPr="003E761E" w:rsidRDefault="00840A55" w:rsidP="00840A55">
            <w:pPr>
              <w:spacing w:line="290" w:lineRule="exact"/>
              <w:ind w:left="-7"/>
              <w:jc w:val="center"/>
              <w:rPr>
                <w:rFonts w:ascii="Arial" w:hAnsi="Arial" w:cs="Arial"/>
                <w:sz w:val="16"/>
                <w:szCs w:val="16"/>
              </w:rPr>
            </w:pPr>
          </w:p>
        </w:tc>
      </w:tr>
      <w:tr w:rsidR="00F06C84" w:rsidRPr="003E761E" w14:paraId="4DD848F1" w14:textId="77777777" w:rsidTr="00951D61">
        <w:trPr>
          <w:cantSplit/>
          <w:trHeight w:val="216"/>
        </w:trPr>
        <w:tc>
          <w:tcPr>
            <w:tcW w:w="2790" w:type="dxa"/>
            <w:vAlign w:val="bottom"/>
          </w:tcPr>
          <w:p w14:paraId="7FE79AC5" w14:textId="09EC69B2" w:rsidR="00F06C84" w:rsidRPr="003E761E" w:rsidRDefault="00F06C84" w:rsidP="00840A55">
            <w:pPr>
              <w:tabs>
                <w:tab w:val="left" w:pos="900"/>
                <w:tab w:val="left" w:pos="1440"/>
                <w:tab w:val="left" w:pos="1980"/>
              </w:tabs>
              <w:spacing w:line="290" w:lineRule="exact"/>
              <w:ind w:left="162" w:hanging="162"/>
              <w:jc w:val="thaiDistribute"/>
              <w:rPr>
                <w:rFonts w:ascii="Arial" w:hAnsi="Arial" w:cs="Arial"/>
                <w:sz w:val="16"/>
                <w:szCs w:val="16"/>
              </w:rPr>
            </w:pPr>
            <w:r w:rsidRPr="003E761E">
              <w:rPr>
                <w:rFonts w:ascii="Arial" w:hAnsi="Arial" w:cs="Arial"/>
                <w:b/>
                <w:bCs/>
                <w:sz w:val="16"/>
                <w:szCs w:val="16"/>
              </w:rPr>
              <w:t>Financial liabilities</w:t>
            </w:r>
          </w:p>
        </w:tc>
        <w:tc>
          <w:tcPr>
            <w:tcW w:w="979" w:type="dxa"/>
          </w:tcPr>
          <w:p w14:paraId="73298122" w14:textId="77777777" w:rsidR="00F06C84" w:rsidRPr="003E761E" w:rsidRDefault="00F06C84" w:rsidP="00840A55">
            <w:pPr>
              <w:spacing w:line="290" w:lineRule="exact"/>
              <w:jc w:val="right"/>
              <w:rPr>
                <w:rFonts w:ascii="Arial" w:hAnsi="Arial" w:cs="Arial"/>
                <w:sz w:val="16"/>
                <w:szCs w:val="16"/>
              </w:rPr>
            </w:pPr>
          </w:p>
        </w:tc>
        <w:tc>
          <w:tcPr>
            <w:tcW w:w="979" w:type="dxa"/>
          </w:tcPr>
          <w:p w14:paraId="1A4BE213" w14:textId="77777777" w:rsidR="00F06C84" w:rsidRPr="003E761E" w:rsidRDefault="00F06C84" w:rsidP="00840A55">
            <w:pPr>
              <w:spacing w:line="290" w:lineRule="exact"/>
              <w:jc w:val="right"/>
              <w:rPr>
                <w:rFonts w:ascii="Arial" w:hAnsi="Arial" w:cs="Arial"/>
                <w:sz w:val="16"/>
                <w:szCs w:val="16"/>
              </w:rPr>
            </w:pPr>
          </w:p>
        </w:tc>
        <w:tc>
          <w:tcPr>
            <w:tcW w:w="922" w:type="dxa"/>
          </w:tcPr>
          <w:p w14:paraId="6C2CBBF4" w14:textId="77777777" w:rsidR="00F06C84" w:rsidRPr="003E761E" w:rsidRDefault="00F06C84" w:rsidP="00840A55">
            <w:pPr>
              <w:spacing w:line="290" w:lineRule="exact"/>
              <w:jc w:val="right"/>
              <w:rPr>
                <w:rFonts w:ascii="Arial" w:hAnsi="Arial" w:cs="Arial"/>
                <w:sz w:val="16"/>
                <w:szCs w:val="16"/>
              </w:rPr>
            </w:pPr>
          </w:p>
        </w:tc>
        <w:tc>
          <w:tcPr>
            <w:tcW w:w="1212" w:type="dxa"/>
          </w:tcPr>
          <w:p w14:paraId="0B3383AB" w14:textId="77777777" w:rsidR="00F06C84" w:rsidRPr="003E761E" w:rsidRDefault="00F06C84" w:rsidP="00840A55">
            <w:pPr>
              <w:spacing w:line="290" w:lineRule="exact"/>
              <w:jc w:val="right"/>
              <w:rPr>
                <w:rFonts w:ascii="Arial" w:hAnsi="Arial" w:cs="Arial"/>
                <w:sz w:val="16"/>
                <w:szCs w:val="16"/>
              </w:rPr>
            </w:pPr>
          </w:p>
        </w:tc>
        <w:tc>
          <w:tcPr>
            <w:tcW w:w="1128" w:type="dxa"/>
          </w:tcPr>
          <w:p w14:paraId="524EECB2" w14:textId="77777777" w:rsidR="00F06C84" w:rsidRPr="003E761E" w:rsidRDefault="00F06C84" w:rsidP="00840A55">
            <w:pPr>
              <w:spacing w:line="290" w:lineRule="exact"/>
              <w:jc w:val="right"/>
              <w:rPr>
                <w:rFonts w:ascii="Arial" w:hAnsi="Arial" w:cs="Arial"/>
                <w:sz w:val="16"/>
                <w:szCs w:val="16"/>
              </w:rPr>
            </w:pPr>
          </w:p>
        </w:tc>
        <w:tc>
          <w:tcPr>
            <w:tcW w:w="1170" w:type="dxa"/>
          </w:tcPr>
          <w:p w14:paraId="38DB3DA2" w14:textId="77777777" w:rsidR="00F06C84" w:rsidRPr="003E761E" w:rsidRDefault="00F06C84" w:rsidP="00840A55">
            <w:pPr>
              <w:spacing w:line="290" w:lineRule="exact"/>
              <w:ind w:left="-7"/>
              <w:jc w:val="center"/>
              <w:rPr>
                <w:rFonts w:ascii="Arial" w:hAnsi="Arial" w:cs="Arial"/>
                <w:sz w:val="16"/>
                <w:szCs w:val="16"/>
              </w:rPr>
            </w:pPr>
          </w:p>
        </w:tc>
      </w:tr>
      <w:tr w:rsidR="006A5856" w:rsidRPr="003E761E" w14:paraId="438CBDAB" w14:textId="77777777" w:rsidTr="00951D61">
        <w:trPr>
          <w:cantSplit/>
        </w:trPr>
        <w:tc>
          <w:tcPr>
            <w:tcW w:w="2790" w:type="dxa"/>
            <w:vAlign w:val="bottom"/>
          </w:tcPr>
          <w:p w14:paraId="7D731E43" w14:textId="4D9F819E"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Trade and other payables</w:t>
            </w:r>
          </w:p>
        </w:tc>
        <w:tc>
          <w:tcPr>
            <w:tcW w:w="979" w:type="dxa"/>
          </w:tcPr>
          <w:p w14:paraId="445CF2F1" w14:textId="46B7AC3E"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979" w:type="dxa"/>
          </w:tcPr>
          <w:p w14:paraId="3CE0D21B" w14:textId="0F57AD07"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17E92563" w14:textId="3195AB9A"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212" w:type="dxa"/>
          </w:tcPr>
          <w:p w14:paraId="664BF6B1" w14:textId="55E5066A"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0B43D931" w14:textId="4E33F7AF"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77</w:t>
            </w:r>
          </w:p>
        </w:tc>
        <w:tc>
          <w:tcPr>
            <w:tcW w:w="1170" w:type="dxa"/>
          </w:tcPr>
          <w:p w14:paraId="44EFEE10" w14:textId="3AB1D2FC"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w:t>
            </w:r>
          </w:p>
        </w:tc>
      </w:tr>
      <w:tr w:rsidR="006A5856" w:rsidRPr="003E761E" w14:paraId="77E4A8C7" w14:textId="77777777" w:rsidTr="00951D61">
        <w:trPr>
          <w:cantSplit/>
        </w:trPr>
        <w:tc>
          <w:tcPr>
            <w:tcW w:w="2790" w:type="dxa"/>
            <w:vAlign w:val="bottom"/>
          </w:tcPr>
          <w:p w14:paraId="121577A0" w14:textId="5308545D"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Long-term loans from financial institution</w:t>
            </w:r>
          </w:p>
        </w:tc>
        <w:tc>
          <w:tcPr>
            <w:tcW w:w="979" w:type="dxa"/>
          </w:tcPr>
          <w:p w14:paraId="52F7E24A" w14:textId="77777777" w:rsidR="006A5856" w:rsidRPr="003E761E" w:rsidRDefault="006A5856" w:rsidP="00840A55">
            <w:pPr>
              <w:spacing w:line="290" w:lineRule="exact"/>
              <w:jc w:val="right"/>
              <w:rPr>
                <w:rFonts w:ascii="Arial" w:hAnsi="Arial" w:cstheme="minorBidi"/>
                <w:sz w:val="16"/>
                <w:szCs w:val="16"/>
              </w:rPr>
            </w:pPr>
          </w:p>
          <w:p w14:paraId="5C9AED2C" w14:textId="3042FB7A" w:rsidR="006A5856" w:rsidRPr="003E761E" w:rsidRDefault="008651A1" w:rsidP="00840A55">
            <w:pPr>
              <w:spacing w:line="290" w:lineRule="exact"/>
              <w:jc w:val="right"/>
              <w:rPr>
                <w:rFonts w:ascii="Arial" w:hAnsi="Arial" w:cs="Arial"/>
                <w:sz w:val="16"/>
                <w:szCs w:val="16"/>
              </w:rPr>
            </w:pPr>
            <w:r>
              <w:rPr>
                <w:rFonts w:ascii="Arial" w:hAnsi="Arial" w:cstheme="minorBidi"/>
                <w:sz w:val="16"/>
                <w:szCs w:val="16"/>
              </w:rPr>
              <w:t>22</w:t>
            </w:r>
          </w:p>
        </w:tc>
        <w:tc>
          <w:tcPr>
            <w:tcW w:w="979" w:type="dxa"/>
          </w:tcPr>
          <w:p w14:paraId="4776300A" w14:textId="77777777" w:rsidR="006A5856" w:rsidRPr="003E761E" w:rsidRDefault="006A5856" w:rsidP="00840A55">
            <w:pPr>
              <w:spacing w:line="290" w:lineRule="exact"/>
              <w:jc w:val="right"/>
              <w:rPr>
                <w:rFonts w:ascii="Arial" w:hAnsi="Arial" w:cstheme="minorBidi"/>
                <w:sz w:val="16"/>
                <w:szCs w:val="16"/>
              </w:rPr>
            </w:pPr>
          </w:p>
          <w:p w14:paraId="3E8985BB" w14:textId="2A6E9F87" w:rsidR="008651A1" w:rsidRPr="008651A1" w:rsidRDefault="008651A1" w:rsidP="00840A55">
            <w:pPr>
              <w:spacing w:line="290" w:lineRule="exact"/>
              <w:jc w:val="right"/>
              <w:rPr>
                <w:rFonts w:ascii="Arial" w:hAnsi="Arial" w:cstheme="minorBidi"/>
                <w:sz w:val="16"/>
                <w:szCs w:val="16"/>
              </w:rPr>
            </w:pPr>
            <w:r>
              <w:rPr>
                <w:rFonts w:ascii="Arial" w:hAnsi="Arial" w:cstheme="minorBidi"/>
                <w:sz w:val="16"/>
                <w:szCs w:val="16"/>
              </w:rPr>
              <w:t>157</w:t>
            </w:r>
          </w:p>
        </w:tc>
        <w:tc>
          <w:tcPr>
            <w:tcW w:w="922" w:type="dxa"/>
          </w:tcPr>
          <w:p w14:paraId="3DF7D66E" w14:textId="77777777" w:rsidR="006A5856" w:rsidRPr="003E761E" w:rsidRDefault="006A5856" w:rsidP="00840A55">
            <w:pPr>
              <w:spacing w:line="290" w:lineRule="exact"/>
              <w:jc w:val="right"/>
              <w:rPr>
                <w:rFonts w:ascii="Arial" w:hAnsi="Arial" w:cstheme="minorBidi"/>
                <w:sz w:val="16"/>
                <w:szCs w:val="16"/>
              </w:rPr>
            </w:pPr>
          </w:p>
          <w:p w14:paraId="3CDC1B1E" w14:textId="67EA1A04" w:rsidR="006A5856" w:rsidRPr="003E761E" w:rsidRDefault="006A5856" w:rsidP="00840A55">
            <w:pPr>
              <w:spacing w:line="290" w:lineRule="exact"/>
              <w:jc w:val="right"/>
              <w:rPr>
                <w:rFonts w:ascii="Arial" w:hAnsi="Arial" w:cs="Arial"/>
                <w:sz w:val="16"/>
                <w:szCs w:val="16"/>
              </w:rPr>
            </w:pPr>
            <w:r w:rsidRPr="003E761E">
              <w:rPr>
                <w:rFonts w:ascii="Arial" w:hAnsi="Arial" w:cstheme="minorBidi"/>
                <w:sz w:val="16"/>
                <w:szCs w:val="16"/>
              </w:rPr>
              <w:t>-</w:t>
            </w:r>
          </w:p>
        </w:tc>
        <w:tc>
          <w:tcPr>
            <w:tcW w:w="1212" w:type="dxa"/>
          </w:tcPr>
          <w:p w14:paraId="7F33465B" w14:textId="77777777" w:rsidR="008651A1" w:rsidRDefault="008651A1" w:rsidP="00840A55">
            <w:pPr>
              <w:spacing w:line="290" w:lineRule="exact"/>
              <w:jc w:val="right"/>
              <w:rPr>
                <w:rFonts w:ascii="Arial" w:hAnsi="Arial" w:cs="Arial"/>
                <w:sz w:val="16"/>
                <w:szCs w:val="16"/>
              </w:rPr>
            </w:pPr>
          </w:p>
          <w:p w14:paraId="630932FA" w14:textId="24CD9E01" w:rsidR="006A5856" w:rsidRPr="003E761E" w:rsidRDefault="008651A1" w:rsidP="00840A55">
            <w:pPr>
              <w:spacing w:line="290" w:lineRule="exact"/>
              <w:jc w:val="right"/>
              <w:rPr>
                <w:rFonts w:ascii="Arial" w:hAnsi="Arial" w:cs="Arial"/>
                <w:sz w:val="16"/>
                <w:szCs w:val="16"/>
              </w:rPr>
            </w:pPr>
            <w:r>
              <w:rPr>
                <w:rFonts w:ascii="Arial" w:hAnsi="Arial" w:cs="Arial"/>
                <w:sz w:val="16"/>
                <w:szCs w:val="16"/>
              </w:rPr>
              <w:t>68</w:t>
            </w:r>
          </w:p>
        </w:tc>
        <w:tc>
          <w:tcPr>
            <w:tcW w:w="1128" w:type="dxa"/>
          </w:tcPr>
          <w:p w14:paraId="3CECC76F" w14:textId="77777777" w:rsidR="006A5856" w:rsidRPr="003E761E" w:rsidRDefault="006A5856" w:rsidP="00840A55">
            <w:pPr>
              <w:spacing w:line="290" w:lineRule="exact"/>
              <w:jc w:val="right"/>
              <w:rPr>
                <w:rFonts w:ascii="Arial" w:hAnsi="Arial" w:cs="Arial"/>
                <w:sz w:val="16"/>
                <w:szCs w:val="16"/>
              </w:rPr>
            </w:pPr>
          </w:p>
          <w:p w14:paraId="72F57BEE" w14:textId="62ABC7B0"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70" w:type="dxa"/>
          </w:tcPr>
          <w:p w14:paraId="73188706" w14:textId="77777777" w:rsidR="006A5856" w:rsidRPr="003E761E" w:rsidRDefault="006A5856" w:rsidP="00840A55">
            <w:pPr>
              <w:spacing w:line="290" w:lineRule="exact"/>
              <w:ind w:left="-7"/>
              <w:jc w:val="center"/>
              <w:rPr>
                <w:rFonts w:ascii="Arial" w:hAnsi="Arial" w:cs="Arial"/>
                <w:sz w:val="16"/>
                <w:szCs w:val="16"/>
              </w:rPr>
            </w:pPr>
          </w:p>
          <w:p w14:paraId="4EA054DE" w14:textId="0F00D417"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Note 19</w:t>
            </w:r>
          </w:p>
        </w:tc>
      </w:tr>
      <w:tr w:rsidR="006A5856" w:rsidRPr="003E761E" w14:paraId="31B0F6E5" w14:textId="77777777" w:rsidTr="00951D61">
        <w:trPr>
          <w:cantSplit/>
          <w:trHeight w:val="261"/>
        </w:trPr>
        <w:tc>
          <w:tcPr>
            <w:tcW w:w="2790" w:type="dxa"/>
            <w:vAlign w:val="bottom"/>
          </w:tcPr>
          <w:p w14:paraId="09552B81" w14:textId="0D7D24B7"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 xml:space="preserve">Security deposits </w:t>
            </w:r>
          </w:p>
        </w:tc>
        <w:tc>
          <w:tcPr>
            <w:tcW w:w="979" w:type="dxa"/>
          </w:tcPr>
          <w:p w14:paraId="2372BA4C" w14:textId="08727DB6" w:rsidR="006A5856" w:rsidRPr="003E761E" w:rsidRDefault="00BB69D5" w:rsidP="00840A55">
            <w:pPr>
              <w:spacing w:line="290" w:lineRule="exact"/>
              <w:jc w:val="right"/>
              <w:rPr>
                <w:rFonts w:ascii="Arial" w:hAnsi="Arial" w:cs="Arial"/>
                <w:sz w:val="16"/>
                <w:szCs w:val="16"/>
              </w:rPr>
            </w:pPr>
            <w:r>
              <w:rPr>
                <w:rFonts w:ascii="Arial" w:hAnsi="Arial" w:cs="Arial"/>
                <w:sz w:val="16"/>
                <w:szCs w:val="16"/>
              </w:rPr>
              <w:t>-</w:t>
            </w:r>
          </w:p>
        </w:tc>
        <w:tc>
          <w:tcPr>
            <w:tcW w:w="979" w:type="dxa"/>
          </w:tcPr>
          <w:p w14:paraId="0361C590" w14:textId="6459B191"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58E4D185" w14:textId="33B7B655" w:rsidR="006A5856" w:rsidRPr="003E761E" w:rsidRDefault="00BB69D5" w:rsidP="00840A55">
            <w:pPr>
              <w:spacing w:line="290" w:lineRule="exact"/>
              <w:jc w:val="right"/>
              <w:rPr>
                <w:rFonts w:ascii="Arial" w:hAnsi="Arial" w:cs="Arial"/>
                <w:sz w:val="16"/>
                <w:szCs w:val="16"/>
              </w:rPr>
            </w:pPr>
            <w:r>
              <w:rPr>
                <w:rFonts w:ascii="Arial" w:hAnsi="Arial" w:cs="Arial"/>
                <w:sz w:val="16"/>
                <w:szCs w:val="16"/>
              </w:rPr>
              <w:t>49</w:t>
            </w:r>
          </w:p>
        </w:tc>
        <w:tc>
          <w:tcPr>
            <w:tcW w:w="1212" w:type="dxa"/>
          </w:tcPr>
          <w:p w14:paraId="5D46BB99" w14:textId="2ECEDC6E"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7D97C614" w14:textId="50EB3450"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83</w:t>
            </w:r>
          </w:p>
        </w:tc>
        <w:tc>
          <w:tcPr>
            <w:tcW w:w="1170" w:type="dxa"/>
          </w:tcPr>
          <w:p w14:paraId="4296E3E1" w14:textId="6A42BE6C"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3.48</w:t>
            </w:r>
          </w:p>
        </w:tc>
      </w:tr>
      <w:tr w:rsidR="006A5856" w:rsidRPr="003E761E" w14:paraId="47DA33DD" w14:textId="77777777" w:rsidTr="00CE4330">
        <w:trPr>
          <w:cantSplit/>
          <w:trHeight w:val="180"/>
        </w:trPr>
        <w:tc>
          <w:tcPr>
            <w:tcW w:w="2790" w:type="dxa"/>
            <w:vAlign w:val="bottom"/>
          </w:tcPr>
          <w:p w14:paraId="6CFC85F5" w14:textId="6A1F73C2"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Accrued expenses</w:t>
            </w:r>
          </w:p>
        </w:tc>
        <w:tc>
          <w:tcPr>
            <w:tcW w:w="979" w:type="dxa"/>
          </w:tcPr>
          <w:p w14:paraId="2EABEEE2" w14:textId="1D901B84"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67</w:t>
            </w:r>
          </w:p>
        </w:tc>
        <w:tc>
          <w:tcPr>
            <w:tcW w:w="979" w:type="dxa"/>
          </w:tcPr>
          <w:p w14:paraId="14F816B7" w14:textId="3C7C481B"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922" w:type="dxa"/>
          </w:tcPr>
          <w:p w14:paraId="0C8C3051" w14:textId="06E713A5"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212" w:type="dxa"/>
          </w:tcPr>
          <w:p w14:paraId="792651FD" w14:textId="69E960A1"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4E244A73" w14:textId="392CE977"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140</w:t>
            </w:r>
          </w:p>
        </w:tc>
        <w:tc>
          <w:tcPr>
            <w:tcW w:w="1170" w:type="dxa"/>
            <w:vAlign w:val="bottom"/>
          </w:tcPr>
          <w:p w14:paraId="6148FB36" w14:textId="0B054011"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2.72</w:t>
            </w:r>
          </w:p>
        </w:tc>
      </w:tr>
      <w:tr w:rsidR="006A5856" w:rsidRPr="003E761E" w14:paraId="46B7DBF1" w14:textId="77777777" w:rsidTr="00CE4330">
        <w:trPr>
          <w:cantSplit/>
          <w:trHeight w:val="144"/>
        </w:trPr>
        <w:tc>
          <w:tcPr>
            <w:tcW w:w="2790" w:type="dxa"/>
            <w:vAlign w:val="bottom"/>
          </w:tcPr>
          <w:p w14:paraId="190478AF" w14:textId="509BA6F0"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Provision for port remuneration under concession agreement</w:t>
            </w:r>
          </w:p>
        </w:tc>
        <w:tc>
          <w:tcPr>
            <w:tcW w:w="979" w:type="dxa"/>
            <w:vAlign w:val="bottom"/>
          </w:tcPr>
          <w:p w14:paraId="5B968B6B" w14:textId="63778ABD"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979" w:type="dxa"/>
            <w:vAlign w:val="bottom"/>
          </w:tcPr>
          <w:p w14:paraId="396F6A67" w14:textId="7C126832"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174</w:t>
            </w:r>
          </w:p>
        </w:tc>
        <w:tc>
          <w:tcPr>
            <w:tcW w:w="922" w:type="dxa"/>
            <w:vAlign w:val="bottom"/>
          </w:tcPr>
          <w:p w14:paraId="0251C5CB" w14:textId="693449D0"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212" w:type="dxa"/>
            <w:vAlign w:val="bottom"/>
          </w:tcPr>
          <w:p w14:paraId="161D9E18" w14:textId="16008FF3"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vAlign w:val="bottom"/>
          </w:tcPr>
          <w:p w14:paraId="0946ABAF" w14:textId="2E9F1985"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70" w:type="dxa"/>
            <w:vAlign w:val="bottom"/>
          </w:tcPr>
          <w:p w14:paraId="7734FC16" w14:textId="28A2DEA8"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2.72</w:t>
            </w:r>
          </w:p>
        </w:tc>
      </w:tr>
      <w:tr w:rsidR="006A5856" w:rsidRPr="003E761E" w14:paraId="3AABC2E2" w14:textId="77777777" w:rsidTr="00951D61">
        <w:trPr>
          <w:cantSplit/>
          <w:trHeight w:val="144"/>
        </w:trPr>
        <w:tc>
          <w:tcPr>
            <w:tcW w:w="2790" w:type="dxa"/>
            <w:vAlign w:val="bottom"/>
          </w:tcPr>
          <w:p w14:paraId="057B2F72" w14:textId="6A601E28" w:rsidR="006A5856" w:rsidRPr="003E761E" w:rsidRDefault="006A5856" w:rsidP="00840A55">
            <w:pPr>
              <w:tabs>
                <w:tab w:val="left" w:pos="900"/>
                <w:tab w:val="left" w:pos="1440"/>
                <w:tab w:val="left" w:pos="1980"/>
              </w:tabs>
              <w:spacing w:line="290" w:lineRule="exact"/>
              <w:ind w:left="162" w:hanging="162"/>
              <w:rPr>
                <w:rFonts w:ascii="Arial" w:hAnsi="Arial" w:cs="Arial"/>
                <w:sz w:val="16"/>
                <w:szCs w:val="16"/>
              </w:rPr>
            </w:pPr>
            <w:r w:rsidRPr="003E761E">
              <w:rPr>
                <w:rFonts w:ascii="Arial" w:hAnsi="Arial" w:cs="Arial"/>
                <w:sz w:val="16"/>
                <w:szCs w:val="16"/>
              </w:rPr>
              <w:t>Lease liabilities</w:t>
            </w:r>
          </w:p>
        </w:tc>
        <w:tc>
          <w:tcPr>
            <w:tcW w:w="979" w:type="dxa"/>
          </w:tcPr>
          <w:p w14:paraId="61D7D166" w14:textId="0B44969F"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297</w:t>
            </w:r>
          </w:p>
        </w:tc>
        <w:tc>
          <w:tcPr>
            <w:tcW w:w="979" w:type="dxa"/>
          </w:tcPr>
          <w:p w14:paraId="2F891D9B" w14:textId="6152FF17"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823</w:t>
            </w:r>
          </w:p>
        </w:tc>
        <w:tc>
          <w:tcPr>
            <w:tcW w:w="922" w:type="dxa"/>
          </w:tcPr>
          <w:p w14:paraId="3A419E33" w14:textId="48111170"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1,124</w:t>
            </w:r>
          </w:p>
        </w:tc>
        <w:tc>
          <w:tcPr>
            <w:tcW w:w="1212" w:type="dxa"/>
          </w:tcPr>
          <w:p w14:paraId="025ECAAC" w14:textId="51D6C7BC"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28" w:type="dxa"/>
          </w:tcPr>
          <w:p w14:paraId="0991C82F" w14:textId="37B94D2A" w:rsidR="006A5856" w:rsidRPr="003E761E" w:rsidRDefault="006A5856" w:rsidP="00840A55">
            <w:pPr>
              <w:spacing w:line="290" w:lineRule="exact"/>
              <w:jc w:val="right"/>
              <w:rPr>
                <w:rFonts w:ascii="Arial" w:hAnsi="Arial" w:cs="Arial"/>
                <w:sz w:val="16"/>
                <w:szCs w:val="16"/>
              </w:rPr>
            </w:pPr>
            <w:r w:rsidRPr="003E761E">
              <w:rPr>
                <w:rFonts w:ascii="Arial" w:hAnsi="Arial" w:cs="Arial"/>
                <w:sz w:val="16"/>
                <w:szCs w:val="16"/>
              </w:rPr>
              <w:t>-</w:t>
            </w:r>
          </w:p>
        </w:tc>
        <w:tc>
          <w:tcPr>
            <w:tcW w:w="1170" w:type="dxa"/>
          </w:tcPr>
          <w:p w14:paraId="38B9602F" w14:textId="5AD2243D" w:rsidR="006A5856" w:rsidRPr="003E761E" w:rsidRDefault="006A5856" w:rsidP="00840A55">
            <w:pPr>
              <w:spacing w:line="290" w:lineRule="exact"/>
              <w:ind w:left="-7"/>
              <w:jc w:val="center"/>
              <w:rPr>
                <w:rFonts w:ascii="Arial" w:hAnsi="Arial" w:cs="Arial"/>
                <w:sz w:val="16"/>
                <w:szCs w:val="16"/>
              </w:rPr>
            </w:pPr>
            <w:r w:rsidRPr="003E761E">
              <w:rPr>
                <w:rFonts w:ascii="Arial" w:hAnsi="Arial" w:cs="Arial"/>
                <w:sz w:val="16"/>
                <w:szCs w:val="16"/>
              </w:rPr>
              <w:t>2.72 - 6.40</w:t>
            </w:r>
          </w:p>
        </w:tc>
      </w:tr>
    </w:tbl>
    <w:p w14:paraId="03E3B513" w14:textId="77777777" w:rsidR="00840A55" w:rsidRDefault="0041157F"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3E761E">
        <w:rPr>
          <w:rFonts w:ascii="Arial" w:hAnsi="Arial" w:cs="Arial"/>
          <w:sz w:val="22"/>
          <w:szCs w:val="22"/>
        </w:rPr>
        <w:tab/>
      </w:r>
    </w:p>
    <w:p w14:paraId="77AC5DB7" w14:textId="140693C5" w:rsidR="009255D3" w:rsidRPr="003E761E" w:rsidRDefault="00840A55"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009255D3" w:rsidRPr="003E761E">
        <w:rPr>
          <w:rFonts w:ascii="Arial" w:hAnsi="Arial" w:cs="Arial"/>
          <w:b/>
          <w:bCs/>
          <w:sz w:val="22"/>
          <w:szCs w:val="22"/>
        </w:rPr>
        <w:t>Liquidity risk</w:t>
      </w:r>
    </w:p>
    <w:p w14:paraId="2A942187" w14:textId="1A471F27" w:rsidR="009255D3" w:rsidRPr="003E761E" w:rsidRDefault="009255D3" w:rsidP="00FF09D4">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3E761E">
        <w:rPr>
          <w:rFonts w:ascii="Arial" w:hAnsi="Arial" w:cs="Arial"/>
          <w:sz w:val="22"/>
          <w:szCs w:val="22"/>
        </w:rPr>
        <w:tab/>
        <w:t xml:space="preserve">The Group close monitoring the risk of a shortage of liquidity through cash projection is prepared and plan the debt repayment of the Group on a regular basis. Approximately </w:t>
      </w:r>
      <w:r w:rsidR="00151A1D">
        <w:rPr>
          <w:rFonts w:ascii="Arial" w:hAnsi="Arial" w:cs="Arial"/>
          <w:sz w:val="22"/>
          <w:szCs w:val="22"/>
        </w:rPr>
        <w:t>32</w:t>
      </w:r>
      <w:r w:rsidRPr="003E761E">
        <w:rPr>
          <w:rFonts w:ascii="Arial" w:hAnsi="Arial" w:cs="Arial"/>
          <w:sz w:val="22"/>
          <w:szCs w:val="22"/>
        </w:rPr>
        <w:t xml:space="preserve">% of the Group’s debt will mature in less than one year </w:t>
      </w:r>
      <w:proofErr w:type="gramStart"/>
      <w:r w:rsidRPr="003E761E">
        <w:rPr>
          <w:rFonts w:ascii="Arial" w:hAnsi="Arial" w:cs="Arial"/>
          <w:sz w:val="22"/>
          <w:szCs w:val="22"/>
        </w:rPr>
        <w:t>at</w:t>
      </w:r>
      <w:proofErr w:type="gramEnd"/>
      <w:r w:rsidRPr="003E761E">
        <w:rPr>
          <w:rFonts w:ascii="Arial" w:hAnsi="Arial" w:cs="Arial"/>
          <w:sz w:val="22"/>
          <w:szCs w:val="22"/>
        </w:rPr>
        <w:t xml:space="preserve"> 31 December 202</w:t>
      </w:r>
      <w:r w:rsidR="006A5856" w:rsidRPr="003E761E">
        <w:rPr>
          <w:rFonts w:ascii="Arial" w:hAnsi="Arial" w:cs="Arial"/>
          <w:sz w:val="22"/>
          <w:szCs w:val="22"/>
        </w:rPr>
        <w:t>3</w:t>
      </w:r>
      <w:r w:rsidRPr="003E761E">
        <w:rPr>
          <w:rFonts w:ascii="Arial" w:hAnsi="Arial" w:cs="Arial"/>
          <w:sz w:val="22"/>
          <w:szCs w:val="22"/>
          <w:cs/>
        </w:rPr>
        <w:t xml:space="preserve"> </w:t>
      </w:r>
      <w:r w:rsidRPr="003E761E">
        <w:rPr>
          <w:rFonts w:ascii="Arial" w:hAnsi="Arial" w:cs="Arial"/>
          <w:sz w:val="22"/>
          <w:szCs w:val="22"/>
        </w:rPr>
        <w:t>(202</w:t>
      </w:r>
      <w:r w:rsidR="006A5856" w:rsidRPr="003E761E">
        <w:rPr>
          <w:rFonts w:ascii="Arial" w:hAnsi="Arial" w:cs="Arial"/>
          <w:sz w:val="22"/>
          <w:szCs w:val="22"/>
        </w:rPr>
        <w:t>2</w:t>
      </w:r>
      <w:r w:rsidRPr="003E761E">
        <w:rPr>
          <w:rFonts w:ascii="Arial" w:hAnsi="Arial" w:cs="Arial"/>
          <w:sz w:val="22"/>
          <w:szCs w:val="22"/>
        </w:rPr>
        <w:t>:</w:t>
      </w:r>
      <w:r w:rsidRPr="003E761E">
        <w:rPr>
          <w:rFonts w:ascii="Arial" w:hAnsi="Arial" w:cs="Arial"/>
          <w:sz w:val="22"/>
          <w:szCs w:val="22"/>
          <w:cs/>
        </w:rPr>
        <w:t xml:space="preserve"> </w:t>
      </w:r>
      <w:r w:rsidR="006A5856" w:rsidRPr="003E761E">
        <w:rPr>
          <w:rFonts w:ascii="Arial" w:hAnsi="Arial" w:cs="Arial"/>
          <w:sz w:val="22"/>
          <w:szCs w:val="22"/>
        </w:rPr>
        <w:t>24</w:t>
      </w:r>
      <w:r w:rsidRPr="003E761E">
        <w:rPr>
          <w:rFonts w:ascii="Arial" w:hAnsi="Arial" w:cs="Arial"/>
          <w:sz w:val="22"/>
          <w:szCs w:val="22"/>
        </w:rPr>
        <w:t xml:space="preserve">%) (the Company only: </w:t>
      </w:r>
      <w:r w:rsidR="00151A1D">
        <w:rPr>
          <w:rFonts w:ascii="Arial" w:hAnsi="Arial" w:cs="Arial"/>
          <w:sz w:val="22"/>
          <w:szCs w:val="22"/>
        </w:rPr>
        <w:t>28</w:t>
      </w:r>
      <w:r w:rsidRPr="003E761E">
        <w:rPr>
          <w:rFonts w:ascii="Arial" w:hAnsi="Arial" w:cs="Arial"/>
          <w:sz w:val="22"/>
          <w:szCs w:val="22"/>
        </w:rPr>
        <w:t>% 202</w:t>
      </w:r>
      <w:r w:rsidR="006A5856" w:rsidRPr="003E761E">
        <w:rPr>
          <w:rFonts w:ascii="Arial" w:hAnsi="Arial" w:cs="Arial"/>
          <w:sz w:val="22"/>
          <w:szCs w:val="22"/>
        </w:rPr>
        <w:t>2</w:t>
      </w:r>
      <w:r w:rsidRPr="003E761E">
        <w:rPr>
          <w:rFonts w:ascii="Arial" w:hAnsi="Arial" w:cs="Arial"/>
          <w:sz w:val="22"/>
          <w:szCs w:val="22"/>
        </w:rPr>
        <w:t xml:space="preserve">: </w:t>
      </w:r>
      <w:r w:rsidR="006A5856" w:rsidRPr="003E761E">
        <w:rPr>
          <w:rFonts w:ascii="Arial" w:hAnsi="Arial" w:cs="Arial"/>
          <w:sz w:val="22"/>
          <w:szCs w:val="22"/>
        </w:rPr>
        <w:t>22</w:t>
      </w:r>
      <w:r w:rsidRPr="003E761E">
        <w:rPr>
          <w:rFonts w:ascii="Arial" w:hAnsi="Arial" w:cs="Arial"/>
          <w:sz w:val="22"/>
          <w:szCs w:val="22"/>
        </w:rPr>
        <w:t>%</w:t>
      </w:r>
      <w:r w:rsidR="00A72A02" w:rsidRPr="003E761E">
        <w:rPr>
          <w:rFonts w:ascii="Arial" w:hAnsi="Arial" w:cs="Arial"/>
          <w:sz w:val="22"/>
          <w:szCs w:val="22"/>
        </w:rPr>
        <w:t>)</w:t>
      </w:r>
      <w:r w:rsidRPr="003E761E">
        <w:rPr>
          <w:rFonts w:ascii="Arial" w:hAnsi="Arial" w:cs="Arial"/>
          <w:sz w:val="22"/>
          <w:szCs w:val="22"/>
        </w:rPr>
        <w:t xml:space="preserve"> based on the carrying value of borrowings reflected in the financial statements. The Group has access to a sufficient variety of sources of funding and debt maturing within 12</w:t>
      </w:r>
      <w:r w:rsidRPr="003E761E">
        <w:rPr>
          <w:rFonts w:ascii="Arial" w:hAnsi="Arial" w:cs="Arial"/>
          <w:sz w:val="22"/>
          <w:szCs w:val="22"/>
          <w:cs/>
        </w:rPr>
        <w:t xml:space="preserve"> </w:t>
      </w:r>
      <w:r w:rsidRPr="003E761E">
        <w:rPr>
          <w:rFonts w:ascii="Arial" w:hAnsi="Arial" w:cs="Arial"/>
          <w:sz w:val="22"/>
          <w:szCs w:val="22"/>
        </w:rPr>
        <w:t>months can be rolled over with existing lenders.</w:t>
      </w:r>
    </w:p>
    <w:p w14:paraId="0FD70F30" w14:textId="44F2E8FD" w:rsidR="009255D3" w:rsidRPr="003E761E" w:rsidRDefault="009255D3" w:rsidP="00FF09D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761E">
        <w:rPr>
          <w:rFonts w:ascii="Arial" w:hAnsi="Arial" w:cs="Arial"/>
          <w:sz w:val="22"/>
          <w:szCs w:val="22"/>
        </w:rPr>
        <w:tab/>
        <w:t xml:space="preserve">The table below </w:t>
      </w:r>
      <w:proofErr w:type="spellStart"/>
      <w:r w:rsidRPr="003E761E">
        <w:rPr>
          <w:rFonts w:ascii="Arial" w:hAnsi="Arial" w:cs="Arial"/>
          <w:sz w:val="22"/>
          <w:szCs w:val="22"/>
        </w:rPr>
        <w:t>summarises</w:t>
      </w:r>
      <w:proofErr w:type="spellEnd"/>
      <w:r w:rsidRPr="003E761E">
        <w:rPr>
          <w:rFonts w:ascii="Arial" w:hAnsi="Arial" w:cs="Arial"/>
          <w:sz w:val="22"/>
          <w:szCs w:val="22"/>
        </w:rPr>
        <w:t xml:space="preserve"> the maturity profile of the Group’s financial liabilities as </w:t>
      </w:r>
      <w:proofErr w:type="gramStart"/>
      <w:r w:rsidRPr="003E761E">
        <w:rPr>
          <w:rFonts w:ascii="Arial" w:hAnsi="Arial" w:cs="Arial"/>
          <w:sz w:val="22"/>
          <w:szCs w:val="22"/>
        </w:rPr>
        <w:t>at</w:t>
      </w:r>
      <w:proofErr w:type="gramEnd"/>
      <w:r w:rsidRPr="003E761E">
        <w:rPr>
          <w:rFonts w:ascii="Arial" w:hAnsi="Arial" w:cs="Arial"/>
          <w:sz w:val="22"/>
          <w:szCs w:val="22"/>
        </w:rPr>
        <w:t xml:space="preserve"> </w:t>
      </w:r>
      <w:r w:rsidR="00A72A02" w:rsidRPr="003E761E">
        <w:rPr>
          <w:rFonts w:ascii="Arial" w:hAnsi="Arial" w:cs="Arial"/>
          <w:sz w:val="22"/>
          <w:szCs w:val="22"/>
        </w:rPr>
        <w:t xml:space="preserve">                        </w:t>
      </w:r>
      <w:r w:rsidRPr="003E761E">
        <w:rPr>
          <w:rFonts w:ascii="Arial" w:hAnsi="Arial" w:cs="Arial"/>
          <w:sz w:val="22"/>
          <w:szCs w:val="22"/>
        </w:rPr>
        <w:t>31 December 202</w:t>
      </w:r>
      <w:r w:rsidR="006A5856" w:rsidRPr="003E761E">
        <w:rPr>
          <w:rFonts w:ascii="Arial" w:hAnsi="Arial" w:cs="Arial"/>
          <w:sz w:val="22"/>
          <w:szCs w:val="22"/>
        </w:rPr>
        <w:t>3</w:t>
      </w:r>
      <w:r w:rsidRPr="003E761E">
        <w:rPr>
          <w:rFonts w:ascii="Arial" w:hAnsi="Arial" w:cs="Arial"/>
          <w:sz w:val="22"/>
          <w:szCs w:val="22"/>
        </w:rPr>
        <w:t xml:space="preserve"> and 202</w:t>
      </w:r>
      <w:r w:rsidR="006A5856" w:rsidRPr="003E761E">
        <w:rPr>
          <w:rFonts w:ascii="Arial" w:hAnsi="Arial" w:cs="Arial"/>
          <w:sz w:val="22"/>
          <w:szCs w:val="22"/>
        </w:rPr>
        <w:t>2</w:t>
      </w:r>
      <w:r w:rsidRPr="003E761E">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255D3" w:rsidRPr="003E761E" w14:paraId="69BE0F82" w14:textId="77777777" w:rsidTr="009255D3">
        <w:trPr>
          <w:trHeight w:val="64"/>
          <w:tblHeader/>
        </w:trPr>
        <w:tc>
          <w:tcPr>
            <w:tcW w:w="3280" w:type="dxa"/>
            <w:noWrap/>
            <w:vAlign w:val="center"/>
            <w:hideMark/>
          </w:tcPr>
          <w:p w14:paraId="7714F888" w14:textId="1AA588BC" w:rsidR="009255D3" w:rsidRPr="003E761E" w:rsidRDefault="0041157F" w:rsidP="002B6E59">
            <w:pPr>
              <w:spacing w:line="280" w:lineRule="exact"/>
              <w:rPr>
                <w:rFonts w:ascii="Arial" w:hAnsi="Arial" w:cs="Arial"/>
                <w:sz w:val="18"/>
                <w:szCs w:val="18"/>
              </w:rPr>
            </w:pPr>
            <w:r w:rsidRPr="003E761E">
              <w:rPr>
                <w:rFonts w:ascii="Arial" w:hAnsi="Arial" w:cs="Arial"/>
                <w:sz w:val="18"/>
                <w:szCs w:val="18"/>
              </w:rPr>
              <w:tab/>
            </w:r>
          </w:p>
        </w:tc>
        <w:tc>
          <w:tcPr>
            <w:tcW w:w="5720" w:type="dxa"/>
            <w:gridSpan w:val="5"/>
            <w:noWrap/>
            <w:vAlign w:val="center"/>
            <w:hideMark/>
          </w:tcPr>
          <w:p w14:paraId="7A8F6261" w14:textId="1D263243" w:rsidR="009255D3" w:rsidRPr="003E761E" w:rsidRDefault="009255D3" w:rsidP="002B6E59">
            <w:pPr>
              <w:spacing w:line="280" w:lineRule="exact"/>
              <w:jc w:val="right"/>
              <w:rPr>
                <w:rFonts w:ascii="Arial" w:hAnsi="Arial" w:cs="Arial"/>
                <w:sz w:val="18"/>
                <w:szCs w:val="18"/>
              </w:rPr>
            </w:pPr>
            <w:r w:rsidRPr="003E761E">
              <w:rPr>
                <w:rFonts w:ascii="Arial" w:hAnsi="Arial" w:cs="Arial"/>
                <w:sz w:val="18"/>
                <w:szCs w:val="18"/>
              </w:rPr>
              <w:t xml:space="preserve">(Unit: </w:t>
            </w:r>
            <w:r w:rsidR="00B55DED" w:rsidRPr="003E761E">
              <w:rPr>
                <w:rFonts w:ascii="Arial" w:hAnsi="Arial" w:cs="Arial"/>
                <w:sz w:val="18"/>
                <w:szCs w:val="18"/>
              </w:rPr>
              <w:t>Million</w:t>
            </w:r>
            <w:r w:rsidRPr="003E761E">
              <w:rPr>
                <w:rFonts w:ascii="Arial" w:hAnsi="Arial" w:cs="Arial"/>
                <w:sz w:val="18"/>
                <w:szCs w:val="18"/>
              </w:rPr>
              <w:t xml:space="preserve"> Baht)</w:t>
            </w:r>
          </w:p>
        </w:tc>
      </w:tr>
      <w:tr w:rsidR="009255D3" w:rsidRPr="003E761E" w14:paraId="75B248C2" w14:textId="77777777" w:rsidTr="009255D3">
        <w:trPr>
          <w:trHeight w:val="64"/>
          <w:tblHeader/>
        </w:trPr>
        <w:tc>
          <w:tcPr>
            <w:tcW w:w="3280" w:type="dxa"/>
            <w:noWrap/>
            <w:vAlign w:val="center"/>
            <w:hideMark/>
          </w:tcPr>
          <w:p w14:paraId="3B65DA33" w14:textId="77777777" w:rsidR="009255D3" w:rsidRPr="003E761E" w:rsidRDefault="009255D3" w:rsidP="002B6E59">
            <w:pPr>
              <w:spacing w:line="280" w:lineRule="exact"/>
              <w:rPr>
                <w:rFonts w:ascii="Arial" w:hAnsi="Arial" w:cs="Arial"/>
                <w:sz w:val="18"/>
                <w:szCs w:val="18"/>
              </w:rPr>
            </w:pPr>
          </w:p>
        </w:tc>
        <w:tc>
          <w:tcPr>
            <w:tcW w:w="5720" w:type="dxa"/>
            <w:gridSpan w:val="5"/>
            <w:noWrap/>
            <w:vAlign w:val="center"/>
            <w:hideMark/>
          </w:tcPr>
          <w:p w14:paraId="4D70A68D" w14:textId="77777777" w:rsidR="009255D3" w:rsidRPr="003E761E" w:rsidRDefault="009255D3" w:rsidP="002B6E5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Consolidated financial statements</w:t>
            </w:r>
          </w:p>
        </w:tc>
      </w:tr>
      <w:tr w:rsidR="009255D3" w:rsidRPr="003E761E" w14:paraId="56C1A7D8" w14:textId="77777777" w:rsidTr="009255D3">
        <w:trPr>
          <w:trHeight w:val="64"/>
          <w:tblHeader/>
        </w:trPr>
        <w:tc>
          <w:tcPr>
            <w:tcW w:w="3280" w:type="dxa"/>
            <w:noWrap/>
            <w:vAlign w:val="center"/>
          </w:tcPr>
          <w:p w14:paraId="539E3D00" w14:textId="77777777" w:rsidR="009255D3" w:rsidRPr="003E761E" w:rsidRDefault="009255D3" w:rsidP="002B6E59">
            <w:pPr>
              <w:spacing w:line="280" w:lineRule="exact"/>
              <w:rPr>
                <w:rFonts w:ascii="Arial" w:hAnsi="Arial" w:cs="Arial"/>
                <w:sz w:val="18"/>
                <w:szCs w:val="18"/>
              </w:rPr>
            </w:pPr>
          </w:p>
        </w:tc>
        <w:tc>
          <w:tcPr>
            <w:tcW w:w="5720" w:type="dxa"/>
            <w:gridSpan w:val="5"/>
            <w:noWrap/>
            <w:vAlign w:val="center"/>
          </w:tcPr>
          <w:p w14:paraId="78971305" w14:textId="39A80E96" w:rsidR="009255D3" w:rsidRPr="003E761E" w:rsidRDefault="009255D3" w:rsidP="002B6E5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6A5856" w:rsidRPr="003E761E">
              <w:rPr>
                <w:rFonts w:ascii="Arial" w:hAnsi="Arial" w:cs="Arial"/>
                <w:sz w:val="18"/>
                <w:szCs w:val="18"/>
              </w:rPr>
              <w:t>3</w:t>
            </w:r>
          </w:p>
        </w:tc>
      </w:tr>
      <w:tr w:rsidR="009255D3" w:rsidRPr="003E761E" w14:paraId="4EFA6EF1" w14:textId="77777777" w:rsidTr="009255D3">
        <w:trPr>
          <w:trHeight w:val="64"/>
          <w:tblHeader/>
        </w:trPr>
        <w:tc>
          <w:tcPr>
            <w:tcW w:w="3280" w:type="dxa"/>
            <w:noWrap/>
            <w:vAlign w:val="center"/>
            <w:hideMark/>
          </w:tcPr>
          <w:p w14:paraId="5E50DB37" w14:textId="77777777" w:rsidR="009255D3" w:rsidRPr="003E761E" w:rsidRDefault="009255D3" w:rsidP="002B6E59">
            <w:pPr>
              <w:spacing w:line="280" w:lineRule="exact"/>
              <w:rPr>
                <w:rFonts w:ascii="Arial" w:hAnsi="Arial" w:cs="Arial"/>
                <w:color w:val="000000"/>
                <w:sz w:val="18"/>
                <w:szCs w:val="18"/>
              </w:rPr>
            </w:pPr>
          </w:p>
        </w:tc>
        <w:tc>
          <w:tcPr>
            <w:tcW w:w="1144" w:type="dxa"/>
            <w:noWrap/>
            <w:vAlign w:val="bottom"/>
            <w:hideMark/>
          </w:tcPr>
          <w:p w14:paraId="5EF6AD56"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On</w:t>
            </w:r>
          </w:p>
          <w:p w14:paraId="3864ACB6"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9428E3F"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957CF57"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18BA2F40"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39B35A48"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09B4031" w14:textId="77777777" w:rsidR="009255D3" w:rsidRPr="003E761E" w:rsidRDefault="009255D3" w:rsidP="002B6E5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Total</w:t>
            </w:r>
          </w:p>
        </w:tc>
      </w:tr>
      <w:tr w:rsidR="009255D3" w:rsidRPr="003E761E" w14:paraId="2BF9A1FF" w14:textId="77777777" w:rsidTr="009255D3">
        <w:trPr>
          <w:trHeight w:val="64"/>
          <w:tblHeader/>
        </w:trPr>
        <w:tc>
          <w:tcPr>
            <w:tcW w:w="3280" w:type="dxa"/>
            <w:noWrap/>
            <w:vAlign w:val="center"/>
          </w:tcPr>
          <w:p w14:paraId="787EF6E7" w14:textId="77777777" w:rsidR="009255D3" w:rsidRPr="003E761E" w:rsidRDefault="009255D3" w:rsidP="002B6E59">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39D2F694" w14:textId="77777777" w:rsidR="009255D3" w:rsidRPr="003E761E" w:rsidRDefault="009255D3" w:rsidP="002B6E59">
            <w:pPr>
              <w:tabs>
                <w:tab w:val="decimal" w:pos="792"/>
              </w:tabs>
              <w:spacing w:line="280" w:lineRule="exact"/>
              <w:rPr>
                <w:rFonts w:ascii="Arial" w:hAnsi="Arial" w:cs="Arial"/>
                <w:color w:val="000000"/>
                <w:sz w:val="18"/>
                <w:szCs w:val="18"/>
              </w:rPr>
            </w:pPr>
          </w:p>
        </w:tc>
        <w:tc>
          <w:tcPr>
            <w:tcW w:w="1144" w:type="dxa"/>
            <w:noWrap/>
            <w:vAlign w:val="bottom"/>
          </w:tcPr>
          <w:p w14:paraId="6D4A4C93"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5668A82D"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08089B18" w14:textId="77777777" w:rsidR="009255D3" w:rsidRPr="003E761E"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4D32ABE7" w14:textId="77777777" w:rsidR="009255D3" w:rsidRPr="003E761E" w:rsidRDefault="009255D3" w:rsidP="002B6E59">
            <w:pPr>
              <w:tabs>
                <w:tab w:val="decimal" w:pos="792"/>
              </w:tabs>
              <w:spacing w:line="280" w:lineRule="exact"/>
              <w:rPr>
                <w:rFonts w:ascii="Arial" w:hAnsi="Arial" w:cs="Arial"/>
                <w:color w:val="000000"/>
                <w:sz w:val="18"/>
                <w:szCs w:val="18"/>
                <w:cs/>
              </w:rPr>
            </w:pPr>
          </w:p>
        </w:tc>
      </w:tr>
      <w:tr w:rsidR="00815219" w:rsidRPr="003E761E" w14:paraId="278FB839" w14:textId="77777777" w:rsidTr="009255D3">
        <w:trPr>
          <w:trHeight w:val="64"/>
          <w:tblHeader/>
        </w:trPr>
        <w:tc>
          <w:tcPr>
            <w:tcW w:w="3280" w:type="dxa"/>
            <w:noWrap/>
            <w:vAlign w:val="center"/>
            <w:hideMark/>
          </w:tcPr>
          <w:p w14:paraId="22C88EC0" w14:textId="5566C947" w:rsidR="00815219" w:rsidRPr="003E761E" w:rsidRDefault="000C4CFF" w:rsidP="00815219">
            <w:pPr>
              <w:spacing w:line="280" w:lineRule="exact"/>
              <w:ind w:left="230" w:hanging="180"/>
              <w:rPr>
                <w:rFonts w:ascii="Arial" w:hAnsi="Arial" w:cs="Arial"/>
                <w:color w:val="000000"/>
                <w:sz w:val="18"/>
                <w:szCs w:val="18"/>
              </w:rPr>
            </w:pPr>
            <w:r>
              <w:rPr>
                <w:rFonts w:ascii="Arial" w:hAnsi="Arial" w:cs="Arial"/>
                <w:color w:val="000000"/>
                <w:sz w:val="18"/>
                <w:szCs w:val="18"/>
              </w:rPr>
              <w:t>Bank overdrafts and s</w:t>
            </w:r>
            <w:r w:rsidR="00815219" w:rsidRPr="003E761E">
              <w:rPr>
                <w:rFonts w:ascii="Arial" w:hAnsi="Arial" w:cs="Arial"/>
                <w:color w:val="000000"/>
                <w:sz w:val="18"/>
                <w:szCs w:val="18"/>
              </w:rPr>
              <w:t>hort-term loans from financial institutions</w:t>
            </w:r>
          </w:p>
        </w:tc>
        <w:tc>
          <w:tcPr>
            <w:tcW w:w="1144" w:type="dxa"/>
            <w:noWrap/>
            <w:vAlign w:val="bottom"/>
          </w:tcPr>
          <w:p w14:paraId="031930CC" w14:textId="0929FC71"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7871BBCD" w14:textId="1B78A6B8"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w:t>
            </w:r>
            <w:r w:rsidR="0093683D">
              <w:rPr>
                <w:rFonts w:ascii="Arial" w:hAnsi="Arial" w:cs="Arial"/>
                <w:color w:val="000000"/>
                <w:sz w:val="18"/>
                <w:szCs w:val="18"/>
              </w:rPr>
              <w:t>7</w:t>
            </w:r>
          </w:p>
        </w:tc>
        <w:tc>
          <w:tcPr>
            <w:tcW w:w="1144" w:type="dxa"/>
            <w:noWrap/>
            <w:vAlign w:val="bottom"/>
          </w:tcPr>
          <w:p w14:paraId="3E3EA26F" w14:textId="12DF2118"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03EA4994" w14:textId="15054B72"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4E1570A8" w14:textId="2B52058A"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2</w:t>
            </w:r>
            <w:r w:rsidR="00735ADC">
              <w:rPr>
                <w:rFonts w:ascii="Arial" w:hAnsi="Arial" w:cs="Arial"/>
                <w:color w:val="000000"/>
                <w:sz w:val="18"/>
                <w:szCs w:val="18"/>
              </w:rPr>
              <w:t>7</w:t>
            </w:r>
          </w:p>
        </w:tc>
      </w:tr>
      <w:tr w:rsidR="00815219" w:rsidRPr="003E761E" w14:paraId="5FC32750" w14:textId="77777777" w:rsidTr="009255D3">
        <w:trPr>
          <w:trHeight w:val="64"/>
          <w:tblHeader/>
        </w:trPr>
        <w:tc>
          <w:tcPr>
            <w:tcW w:w="3280" w:type="dxa"/>
            <w:noWrap/>
            <w:vAlign w:val="center"/>
          </w:tcPr>
          <w:p w14:paraId="4F9B185B" w14:textId="77777777"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0C023700" w14:textId="409357DA"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4C04A99B" w14:textId="6F9E1FA8"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75</w:t>
            </w:r>
          </w:p>
        </w:tc>
        <w:tc>
          <w:tcPr>
            <w:tcW w:w="1144" w:type="dxa"/>
            <w:noWrap/>
            <w:vAlign w:val="bottom"/>
          </w:tcPr>
          <w:p w14:paraId="69EB7865" w14:textId="20316B97"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0976B9C6" w14:textId="22F94790"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2AC196CE" w14:textId="503B32A2"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75</w:t>
            </w:r>
          </w:p>
        </w:tc>
      </w:tr>
      <w:tr w:rsidR="00815219" w:rsidRPr="003E761E" w14:paraId="21368FDF" w14:textId="77777777" w:rsidTr="009255D3">
        <w:trPr>
          <w:trHeight w:val="64"/>
          <w:tblHeader/>
        </w:trPr>
        <w:tc>
          <w:tcPr>
            <w:tcW w:w="3280" w:type="dxa"/>
            <w:noWrap/>
            <w:vAlign w:val="center"/>
          </w:tcPr>
          <w:p w14:paraId="5CC81708" w14:textId="77777777"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Long-term loans</w:t>
            </w:r>
          </w:p>
        </w:tc>
        <w:tc>
          <w:tcPr>
            <w:tcW w:w="1144" w:type="dxa"/>
            <w:noWrap/>
            <w:vAlign w:val="bottom"/>
          </w:tcPr>
          <w:p w14:paraId="03286820" w14:textId="0A124A18"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402F3B6A" w14:textId="05883B77" w:rsidR="00815219" w:rsidRPr="003E761E" w:rsidRDefault="00151A1D"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141</w:t>
            </w:r>
          </w:p>
        </w:tc>
        <w:tc>
          <w:tcPr>
            <w:tcW w:w="1144" w:type="dxa"/>
            <w:noWrap/>
            <w:vAlign w:val="bottom"/>
          </w:tcPr>
          <w:p w14:paraId="6F07164B" w14:textId="2A4CCBED" w:rsidR="00815219" w:rsidRPr="00815219" w:rsidRDefault="00151A1D"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323</w:t>
            </w:r>
          </w:p>
        </w:tc>
        <w:tc>
          <w:tcPr>
            <w:tcW w:w="1144" w:type="dxa"/>
            <w:noWrap/>
            <w:vAlign w:val="bottom"/>
          </w:tcPr>
          <w:p w14:paraId="7DEF2258" w14:textId="3E3871E8" w:rsidR="00815219" w:rsidRPr="003E761E" w:rsidRDefault="00151A1D"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14</w:t>
            </w:r>
          </w:p>
        </w:tc>
        <w:tc>
          <w:tcPr>
            <w:tcW w:w="1144" w:type="dxa"/>
            <w:noWrap/>
            <w:vAlign w:val="bottom"/>
          </w:tcPr>
          <w:p w14:paraId="5A0587C6" w14:textId="5F54E197" w:rsidR="00815219" w:rsidRPr="003E761E" w:rsidRDefault="00151A1D"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478</w:t>
            </w:r>
          </w:p>
        </w:tc>
      </w:tr>
      <w:tr w:rsidR="00815219" w:rsidRPr="003E761E" w14:paraId="27CD582D" w14:textId="77777777" w:rsidTr="009255D3">
        <w:trPr>
          <w:trHeight w:val="64"/>
          <w:tblHeader/>
        </w:trPr>
        <w:tc>
          <w:tcPr>
            <w:tcW w:w="3280" w:type="dxa"/>
            <w:noWrap/>
            <w:vAlign w:val="center"/>
          </w:tcPr>
          <w:p w14:paraId="5D55F5C9" w14:textId="6C569537"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45C30579" w14:textId="7F8A4960"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65B5CA8C" w14:textId="772DDC63"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224</w:t>
            </w:r>
          </w:p>
        </w:tc>
        <w:tc>
          <w:tcPr>
            <w:tcW w:w="1144" w:type="dxa"/>
            <w:noWrap/>
            <w:vAlign w:val="bottom"/>
          </w:tcPr>
          <w:p w14:paraId="0A2843AA" w14:textId="356CAD30"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45B88C53" w14:textId="253CE195"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53EC3580" w14:textId="2BA6CE1F"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224</w:t>
            </w:r>
          </w:p>
        </w:tc>
      </w:tr>
      <w:tr w:rsidR="00815219" w:rsidRPr="003E761E" w14:paraId="66A442BE" w14:textId="77777777" w:rsidTr="009255D3">
        <w:trPr>
          <w:trHeight w:val="64"/>
          <w:tblHeader/>
        </w:trPr>
        <w:tc>
          <w:tcPr>
            <w:tcW w:w="3280" w:type="dxa"/>
            <w:noWrap/>
            <w:vAlign w:val="center"/>
            <w:hideMark/>
          </w:tcPr>
          <w:p w14:paraId="453A28CA" w14:textId="77777777" w:rsidR="00815219" w:rsidRPr="003E761E" w:rsidRDefault="00815219" w:rsidP="00815219">
            <w:pPr>
              <w:spacing w:line="28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633BB1DC" w14:textId="77777777" w:rsidR="00815219" w:rsidRPr="003E761E" w:rsidRDefault="00815219" w:rsidP="00815219">
            <w:pPr>
              <w:spacing w:line="280" w:lineRule="exact"/>
              <w:ind w:left="164"/>
              <w:rPr>
                <w:rFonts w:ascii="Arial" w:hAnsi="Arial" w:cs="Arial"/>
                <w:color w:val="000000"/>
                <w:sz w:val="18"/>
                <w:szCs w:val="18"/>
                <w:cs/>
              </w:rPr>
            </w:pPr>
            <w:r w:rsidRPr="003E761E">
              <w:rPr>
                <w:rFonts w:ascii="Arial" w:hAnsi="Arial" w:cs="Arial"/>
                <w:color w:val="000000"/>
                <w:sz w:val="18"/>
                <w:szCs w:val="18"/>
              </w:rPr>
              <w:t>concession agreement</w:t>
            </w:r>
          </w:p>
        </w:tc>
        <w:tc>
          <w:tcPr>
            <w:tcW w:w="1144" w:type="dxa"/>
            <w:noWrap/>
            <w:vAlign w:val="bottom"/>
          </w:tcPr>
          <w:p w14:paraId="04233505" w14:textId="393E4F8F"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55B5AA1A" w14:textId="267EE1B0"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354B8482" w14:textId="13627553"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100</w:t>
            </w:r>
          </w:p>
        </w:tc>
        <w:tc>
          <w:tcPr>
            <w:tcW w:w="1144" w:type="dxa"/>
            <w:noWrap/>
            <w:vAlign w:val="bottom"/>
          </w:tcPr>
          <w:p w14:paraId="2D2739A2" w14:textId="0F40061B" w:rsidR="00815219" w:rsidRPr="003E761E" w:rsidRDefault="00815219" w:rsidP="00815219">
            <w:pP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54DABD7D" w14:textId="1C78241D"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100</w:t>
            </w:r>
          </w:p>
        </w:tc>
      </w:tr>
      <w:tr w:rsidR="00815219" w:rsidRPr="003E761E" w14:paraId="6C514FC8" w14:textId="77777777" w:rsidTr="009255D3">
        <w:trPr>
          <w:trHeight w:val="64"/>
          <w:tblHeader/>
        </w:trPr>
        <w:tc>
          <w:tcPr>
            <w:tcW w:w="3280" w:type="dxa"/>
            <w:noWrap/>
            <w:vAlign w:val="center"/>
          </w:tcPr>
          <w:p w14:paraId="46A1672A" w14:textId="77777777" w:rsidR="00815219" w:rsidRPr="003E761E" w:rsidRDefault="00815219" w:rsidP="00815219">
            <w:pPr>
              <w:spacing w:line="280" w:lineRule="exact"/>
              <w:ind w:left="50"/>
              <w:rPr>
                <w:rFonts w:ascii="Arial" w:hAnsi="Arial" w:cs="Arial"/>
                <w:color w:val="000000"/>
                <w:sz w:val="18"/>
                <w:szCs w:val="18"/>
              </w:rPr>
            </w:pPr>
            <w:r w:rsidRPr="003E761E">
              <w:rPr>
                <w:rFonts w:ascii="Arial" w:hAnsi="Arial" w:cs="Arial"/>
                <w:color w:val="000000"/>
                <w:sz w:val="18"/>
                <w:szCs w:val="18"/>
              </w:rPr>
              <w:t>Lease liabilities</w:t>
            </w:r>
          </w:p>
        </w:tc>
        <w:tc>
          <w:tcPr>
            <w:tcW w:w="1144" w:type="dxa"/>
            <w:noWrap/>
            <w:vAlign w:val="bottom"/>
          </w:tcPr>
          <w:p w14:paraId="38FF7E90" w14:textId="26B23EBE" w:rsidR="00815219" w:rsidRPr="003E761E" w:rsidRDefault="00815219" w:rsidP="00815219">
            <w:pP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CA73F04" w14:textId="6E6A9992"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44</w:t>
            </w:r>
            <w:r w:rsidR="0093683D">
              <w:rPr>
                <w:rFonts w:ascii="Arial" w:hAnsi="Arial" w:cs="Arial"/>
                <w:color w:val="000000"/>
                <w:sz w:val="18"/>
                <w:szCs w:val="18"/>
              </w:rPr>
              <w:t>3</w:t>
            </w:r>
          </w:p>
        </w:tc>
        <w:tc>
          <w:tcPr>
            <w:tcW w:w="1144" w:type="dxa"/>
            <w:noWrap/>
            <w:vAlign w:val="bottom"/>
          </w:tcPr>
          <w:p w14:paraId="77295B16" w14:textId="2E1AEFB8"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89</w:t>
            </w:r>
            <w:r w:rsidR="0093683D">
              <w:rPr>
                <w:rFonts w:ascii="Arial" w:hAnsi="Arial" w:cs="Arial"/>
                <w:color w:val="000000"/>
                <w:sz w:val="18"/>
                <w:szCs w:val="18"/>
              </w:rPr>
              <w:t>4</w:t>
            </w:r>
          </w:p>
        </w:tc>
        <w:tc>
          <w:tcPr>
            <w:tcW w:w="1144" w:type="dxa"/>
            <w:noWrap/>
            <w:vAlign w:val="bottom"/>
          </w:tcPr>
          <w:p w14:paraId="089844A5" w14:textId="0612A14F"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1,317</w:t>
            </w:r>
          </w:p>
        </w:tc>
        <w:tc>
          <w:tcPr>
            <w:tcW w:w="1144" w:type="dxa"/>
            <w:noWrap/>
            <w:vAlign w:val="bottom"/>
          </w:tcPr>
          <w:p w14:paraId="548E25E9" w14:textId="38AFC61A" w:rsidR="00815219" w:rsidRPr="003E761E" w:rsidRDefault="008651A1" w:rsidP="00815219">
            <w:pPr>
              <w:tabs>
                <w:tab w:val="decimal" w:pos="792"/>
              </w:tabs>
              <w:spacing w:line="280" w:lineRule="exact"/>
              <w:rPr>
                <w:rFonts w:ascii="Arial" w:hAnsi="Arial" w:cs="Arial"/>
                <w:color w:val="000000"/>
                <w:sz w:val="18"/>
                <w:szCs w:val="18"/>
                <w:cs/>
              </w:rPr>
            </w:pPr>
            <w:r>
              <w:rPr>
                <w:rFonts w:ascii="Arial" w:hAnsi="Arial" w:cs="Arial"/>
                <w:color w:val="000000"/>
                <w:sz w:val="18"/>
                <w:szCs w:val="18"/>
              </w:rPr>
              <w:t>2,65</w:t>
            </w:r>
            <w:r w:rsidR="00735ADC">
              <w:rPr>
                <w:rFonts w:ascii="Arial" w:hAnsi="Arial" w:cs="Arial"/>
                <w:color w:val="000000"/>
                <w:sz w:val="18"/>
                <w:szCs w:val="18"/>
              </w:rPr>
              <w:t>4</w:t>
            </w:r>
          </w:p>
        </w:tc>
      </w:tr>
      <w:tr w:rsidR="00815219" w:rsidRPr="003E761E" w14:paraId="18FF2F7F" w14:textId="77777777" w:rsidTr="009255D3">
        <w:trPr>
          <w:trHeight w:val="64"/>
          <w:tblHeader/>
        </w:trPr>
        <w:tc>
          <w:tcPr>
            <w:tcW w:w="3280" w:type="dxa"/>
            <w:noWrap/>
            <w:vAlign w:val="center"/>
            <w:hideMark/>
          </w:tcPr>
          <w:p w14:paraId="066E9A54" w14:textId="77777777" w:rsidR="00815219" w:rsidRPr="003E761E" w:rsidRDefault="00815219" w:rsidP="00815219">
            <w:pPr>
              <w:spacing w:line="280" w:lineRule="exact"/>
              <w:ind w:left="50"/>
              <w:rPr>
                <w:rFonts w:ascii="Arial" w:hAnsi="Arial" w:cs="Arial"/>
                <w:color w:val="000000"/>
                <w:sz w:val="18"/>
                <w:szCs w:val="18"/>
                <w:cs/>
              </w:rPr>
            </w:pPr>
            <w:r w:rsidRPr="003E761E">
              <w:rPr>
                <w:rFonts w:ascii="Arial" w:hAnsi="Arial" w:cs="Arial"/>
                <w:color w:val="000000"/>
                <w:sz w:val="18"/>
                <w:szCs w:val="18"/>
              </w:rPr>
              <w:t>Security deposits</w:t>
            </w:r>
          </w:p>
        </w:tc>
        <w:tc>
          <w:tcPr>
            <w:tcW w:w="1144" w:type="dxa"/>
            <w:noWrap/>
            <w:vAlign w:val="bottom"/>
          </w:tcPr>
          <w:p w14:paraId="5C2346EE" w14:textId="40BDA65B"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5064FE10" w14:textId="46A3C67A"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52</w:t>
            </w:r>
          </w:p>
        </w:tc>
        <w:tc>
          <w:tcPr>
            <w:tcW w:w="1144" w:type="dxa"/>
            <w:noWrap/>
            <w:vAlign w:val="bottom"/>
          </w:tcPr>
          <w:p w14:paraId="4D739157" w14:textId="0CEBD589"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6</w:t>
            </w:r>
            <w:r w:rsidR="00720D7A">
              <w:rPr>
                <w:rFonts w:ascii="Arial" w:hAnsi="Arial" w:cs="Arial"/>
                <w:color w:val="000000"/>
                <w:sz w:val="18"/>
                <w:szCs w:val="18"/>
              </w:rPr>
              <w:t>7</w:t>
            </w:r>
          </w:p>
        </w:tc>
        <w:tc>
          <w:tcPr>
            <w:tcW w:w="1144" w:type="dxa"/>
            <w:noWrap/>
            <w:vAlign w:val="bottom"/>
          </w:tcPr>
          <w:p w14:paraId="659B952A" w14:textId="2E9A41E9"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62</w:t>
            </w:r>
          </w:p>
        </w:tc>
        <w:tc>
          <w:tcPr>
            <w:tcW w:w="1144" w:type="dxa"/>
            <w:noWrap/>
            <w:vAlign w:val="bottom"/>
          </w:tcPr>
          <w:p w14:paraId="1CB64EF1" w14:textId="6EDF6620"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cs/>
              </w:rPr>
            </w:pPr>
            <w:r w:rsidRPr="00815219">
              <w:rPr>
                <w:rFonts w:ascii="Arial" w:hAnsi="Arial" w:cs="Arial"/>
                <w:color w:val="000000"/>
                <w:sz w:val="18"/>
                <w:szCs w:val="18"/>
              </w:rPr>
              <w:t>181</w:t>
            </w:r>
          </w:p>
        </w:tc>
      </w:tr>
      <w:tr w:rsidR="00815219" w:rsidRPr="003E761E" w14:paraId="6854DE4A" w14:textId="77777777" w:rsidTr="009255D3">
        <w:trPr>
          <w:trHeight w:val="64"/>
          <w:tblHeader/>
        </w:trPr>
        <w:tc>
          <w:tcPr>
            <w:tcW w:w="3280" w:type="dxa"/>
            <w:noWrap/>
            <w:vAlign w:val="center"/>
          </w:tcPr>
          <w:p w14:paraId="10CDDA9B" w14:textId="77777777" w:rsidR="00815219" w:rsidRPr="003E761E" w:rsidRDefault="00815219" w:rsidP="00815219">
            <w:pPr>
              <w:spacing w:line="280" w:lineRule="exact"/>
              <w:rPr>
                <w:rFonts w:ascii="Arial" w:hAnsi="Arial" w:cs="Arial"/>
                <w:b/>
                <w:bCs/>
                <w:color w:val="000000"/>
                <w:sz w:val="18"/>
                <w:szCs w:val="18"/>
                <w:cs/>
              </w:rPr>
            </w:pPr>
            <w:r w:rsidRPr="003E761E">
              <w:rPr>
                <w:rFonts w:ascii="Arial" w:hAnsi="Arial" w:cs="Arial"/>
                <w:b/>
                <w:bCs/>
                <w:color w:val="000000"/>
                <w:sz w:val="18"/>
                <w:szCs w:val="18"/>
              </w:rPr>
              <w:t>Total</w:t>
            </w:r>
          </w:p>
        </w:tc>
        <w:tc>
          <w:tcPr>
            <w:tcW w:w="1144" w:type="dxa"/>
            <w:noWrap/>
            <w:vAlign w:val="bottom"/>
          </w:tcPr>
          <w:p w14:paraId="44481A04" w14:textId="0B5DDBB4" w:rsidR="00815219" w:rsidRPr="003E761E" w:rsidRDefault="00815219" w:rsidP="00815219">
            <w:pPr>
              <w:pBdr>
                <w:bottom w:val="double" w:sz="4" w:space="1" w:color="auto"/>
              </w:pBdr>
              <w:tabs>
                <w:tab w:val="decimal" w:pos="792"/>
              </w:tabs>
              <w:spacing w:line="28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1D1ADDA7" w14:textId="7C3752CF"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9</w:t>
            </w:r>
            <w:r w:rsidR="00720D7A">
              <w:rPr>
                <w:rFonts w:ascii="Arial" w:hAnsi="Arial" w:cs="Arial"/>
                <w:color w:val="000000"/>
                <w:sz w:val="18"/>
                <w:szCs w:val="18"/>
              </w:rPr>
              <w:t>6</w:t>
            </w:r>
            <w:r w:rsidR="0093683D">
              <w:rPr>
                <w:rFonts w:ascii="Arial" w:hAnsi="Arial" w:cs="Arial"/>
                <w:color w:val="000000"/>
                <w:sz w:val="18"/>
                <w:szCs w:val="18"/>
              </w:rPr>
              <w:t>2</w:t>
            </w:r>
          </w:p>
        </w:tc>
        <w:tc>
          <w:tcPr>
            <w:tcW w:w="1144" w:type="dxa"/>
            <w:vAlign w:val="bottom"/>
          </w:tcPr>
          <w:p w14:paraId="2AB60D1C" w14:textId="10AF3610"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1,38</w:t>
            </w:r>
            <w:r w:rsidR="00720D7A">
              <w:rPr>
                <w:rFonts w:ascii="Arial" w:hAnsi="Arial" w:cs="Arial"/>
                <w:color w:val="000000"/>
                <w:sz w:val="18"/>
                <w:szCs w:val="18"/>
              </w:rPr>
              <w:t>4</w:t>
            </w:r>
          </w:p>
        </w:tc>
        <w:tc>
          <w:tcPr>
            <w:tcW w:w="1144" w:type="dxa"/>
            <w:vAlign w:val="bottom"/>
          </w:tcPr>
          <w:p w14:paraId="2521C2EA" w14:textId="262A3E91"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1,393</w:t>
            </w:r>
          </w:p>
        </w:tc>
        <w:tc>
          <w:tcPr>
            <w:tcW w:w="1144" w:type="dxa"/>
            <w:vAlign w:val="bottom"/>
          </w:tcPr>
          <w:p w14:paraId="1B3F5963" w14:textId="6AE8FB85"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3,73</w:t>
            </w:r>
            <w:r w:rsidR="00735ADC">
              <w:rPr>
                <w:rFonts w:ascii="Arial" w:hAnsi="Arial" w:cs="Arial"/>
                <w:color w:val="000000"/>
                <w:sz w:val="18"/>
                <w:szCs w:val="18"/>
              </w:rPr>
              <w:t>9</w:t>
            </w:r>
          </w:p>
        </w:tc>
      </w:tr>
      <w:tr w:rsidR="00815219" w:rsidRPr="003E761E" w14:paraId="46399A4A" w14:textId="77777777" w:rsidTr="00FA43BF">
        <w:trPr>
          <w:trHeight w:val="64"/>
          <w:tblHeader/>
        </w:trPr>
        <w:tc>
          <w:tcPr>
            <w:tcW w:w="3280" w:type="dxa"/>
            <w:noWrap/>
            <w:vAlign w:val="center"/>
            <w:hideMark/>
          </w:tcPr>
          <w:p w14:paraId="60D69BAA" w14:textId="61345220" w:rsidR="00815219" w:rsidRPr="003E761E" w:rsidRDefault="00815219" w:rsidP="00815219">
            <w:pPr>
              <w:spacing w:line="280" w:lineRule="exact"/>
              <w:rPr>
                <w:rFonts w:ascii="Arial" w:hAnsi="Arial" w:cs="Arial"/>
                <w:sz w:val="18"/>
                <w:szCs w:val="18"/>
              </w:rPr>
            </w:pPr>
            <w:r w:rsidRPr="003E761E">
              <w:br w:type="page"/>
            </w:r>
          </w:p>
        </w:tc>
        <w:tc>
          <w:tcPr>
            <w:tcW w:w="5720" w:type="dxa"/>
            <w:gridSpan w:val="5"/>
            <w:noWrap/>
            <w:vAlign w:val="center"/>
            <w:hideMark/>
          </w:tcPr>
          <w:p w14:paraId="241EA200" w14:textId="77777777" w:rsidR="00815219" w:rsidRPr="003E761E" w:rsidRDefault="00815219" w:rsidP="00815219">
            <w:pPr>
              <w:spacing w:before="240" w:line="280" w:lineRule="exact"/>
              <w:jc w:val="right"/>
              <w:rPr>
                <w:rFonts w:ascii="Arial" w:hAnsi="Arial" w:cs="Arial"/>
                <w:sz w:val="18"/>
                <w:szCs w:val="18"/>
              </w:rPr>
            </w:pPr>
            <w:r w:rsidRPr="003E761E">
              <w:rPr>
                <w:rFonts w:ascii="Arial" w:hAnsi="Arial" w:cs="Arial"/>
                <w:sz w:val="18"/>
                <w:szCs w:val="18"/>
              </w:rPr>
              <w:t>(Unit: Million Baht)</w:t>
            </w:r>
          </w:p>
        </w:tc>
      </w:tr>
      <w:tr w:rsidR="00815219" w:rsidRPr="003E761E" w14:paraId="335BE1A8" w14:textId="77777777" w:rsidTr="00FA43BF">
        <w:trPr>
          <w:trHeight w:val="64"/>
          <w:tblHeader/>
        </w:trPr>
        <w:tc>
          <w:tcPr>
            <w:tcW w:w="3280" w:type="dxa"/>
            <w:noWrap/>
            <w:vAlign w:val="center"/>
            <w:hideMark/>
          </w:tcPr>
          <w:p w14:paraId="2AE0DCE1" w14:textId="77777777" w:rsidR="00815219" w:rsidRPr="003E761E" w:rsidRDefault="00815219" w:rsidP="00815219">
            <w:pPr>
              <w:spacing w:line="280" w:lineRule="exact"/>
              <w:rPr>
                <w:rFonts w:ascii="Arial" w:hAnsi="Arial" w:cs="Arial"/>
                <w:sz w:val="18"/>
                <w:szCs w:val="18"/>
              </w:rPr>
            </w:pPr>
          </w:p>
        </w:tc>
        <w:tc>
          <w:tcPr>
            <w:tcW w:w="5720" w:type="dxa"/>
            <w:gridSpan w:val="5"/>
            <w:noWrap/>
            <w:vAlign w:val="center"/>
            <w:hideMark/>
          </w:tcPr>
          <w:p w14:paraId="0F866EF8" w14:textId="77777777" w:rsidR="00815219" w:rsidRPr="003E761E" w:rsidRDefault="00815219" w:rsidP="0081521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Consolidated financial statements</w:t>
            </w:r>
          </w:p>
        </w:tc>
      </w:tr>
      <w:tr w:rsidR="00815219" w:rsidRPr="003E761E" w14:paraId="39A35393" w14:textId="77777777" w:rsidTr="00FA43BF">
        <w:trPr>
          <w:trHeight w:val="64"/>
          <w:tblHeader/>
        </w:trPr>
        <w:tc>
          <w:tcPr>
            <w:tcW w:w="3280" w:type="dxa"/>
            <w:noWrap/>
            <w:vAlign w:val="center"/>
          </w:tcPr>
          <w:p w14:paraId="66ECC165" w14:textId="77777777" w:rsidR="00815219" w:rsidRPr="003E761E" w:rsidRDefault="00815219" w:rsidP="00815219">
            <w:pPr>
              <w:spacing w:line="280" w:lineRule="exact"/>
              <w:rPr>
                <w:rFonts w:ascii="Arial" w:hAnsi="Arial" w:cs="Arial"/>
                <w:sz w:val="18"/>
                <w:szCs w:val="18"/>
              </w:rPr>
            </w:pPr>
          </w:p>
        </w:tc>
        <w:tc>
          <w:tcPr>
            <w:tcW w:w="5720" w:type="dxa"/>
            <w:gridSpan w:val="5"/>
            <w:noWrap/>
            <w:vAlign w:val="center"/>
          </w:tcPr>
          <w:p w14:paraId="23C437F4" w14:textId="0D804D59" w:rsidR="00815219" w:rsidRPr="003E761E" w:rsidRDefault="00815219" w:rsidP="00815219">
            <w:pPr>
              <w:pBdr>
                <w:bottom w:val="single" w:sz="4" w:space="1" w:color="auto"/>
              </w:pBdr>
              <w:spacing w:line="28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2022</w:t>
            </w:r>
          </w:p>
        </w:tc>
      </w:tr>
      <w:tr w:rsidR="00815219" w:rsidRPr="003E761E" w14:paraId="387D041D" w14:textId="77777777" w:rsidTr="00FA43BF">
        <w:trPr>
          <w:trHeight w:val="64"/>
          <w:tblHeader/>
        </w:trPr>
        <w:tc>
          <w:tcPr>
            <w:tcW w:w="3280" w:type="dxa"/>
            <w:noWrap/>
            <w:vAlign w:val="center"/>
            <w:hideMark/>
          </w:tcPr>
          <w:p w14:paraId="49C9F044" w14:textId="77777777" w:rsidR="00815219" w:rsidRPr="003E761E" w:rsidRDefault="00815219" w:rsidP="00815219">
            <w:pPr>
              <w:spacing w:line="280" w:lineRule="exact"/>
              <w:rPr>
                <w:rFonts w:ascii="Arial" w:hAnsi="Arial" w:cs="Arial"/>
                <w:color w:val="000000"/>
                <w:sz w:val="18"/>
                <w:szCs w:val="18"/>
              </w:rPr>
            </w:pPr>
          </w:p>
        </w:tc>
        <w:tc>
          <w:tcPr>
            <w:tcW w:w="1144" w:type="dxa"/>
            <w:noWrap/>
            <w:vAlign w:val="bottom"/>
            <w:hideMark/>
          </w:tcPr>
          <w:p w14:paraId="63132D94"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On</w:t>
            </w:r>
          </w:p>
          <w:p w14:paraId="71C86E8A"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314593ED"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548C53C"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63C37C57"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5D8604DF"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7975D518" w14:textId="77777777" w:rsidR="00815219" w:rsidRPr="003E761E" w:rsidRDefault="00815219" w:rsidP="00815219">
            <w:pPr>
              <w:pBdr>
                <w:bottom w:val="single" w:sz="4" w:space="1" w:color="auto"/>
              </w:pBdr>
              <w:spacing w:line="280" w:lineRule="exact"/>
              <w:jc w:val="center"/>
              <w:rPr>
                <w:rFonts w:ascii="Arial" w:hAnsi="Arial" w:cs="Arial"/>
                <w:color w:val="000000"/>
                <w:sz w:val="18"/>
                <w:szCs w:val="18"/>
              </w:rPr>
            </w:pPr>
            <w:r w:rsidRPr="003E761E">
              <w:rPr>
                <w:rFonts w:ascii="Arial" w:hAnsi="Arial" w:cs="Arial"/>
                <w:color w:val="000000"/>
                <w:sz w:val="18"/>
                <w:szCs w:val="18"/>
              </w:rPr>
              <w:t>Total</w:t>
            </w:r>
          </w:p>
        </w:tc>
      </w:tr>
      <w:tr w:rsidR="00815219" w:rsidRPr="003E761E" w14:paraId="2AB91F77" w14:textId="77777777" w:rsidTr="00FA43BF">
        <w:trPr>
          <w:trHeight w:val="64"/>
          <w:tblHeader/>
        </w:trPr>
        <w:tc>
          <w:tcPr>
            <w:tcW w:w="3280" w:type="dxa"/>
            <w:noWrap/>
            <w:vAlign w:val="center"/>
          </w:tcPr>
          <w:p w14:paraId="2F1392E5" w14:textId="3725F50F" w:rsidR="00815219" w:rsidRPr="003E761E" w:rsidRDefault="00815219" w:rsidP="00815219">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1CF7242D" w14:textId="77777777" w:rsidR="00815219" w:rsidRPr="003E761E" w:rsidRDefault="00815219" w:rsidP="00815219">
            <w:pPr>
              <w:tabs>
                <w:tab w:val="decimal" w:pos="792"/>
              </w:tabs>
              <w:spacing w:line="280" w:lineRule="exact"/>
              <w:rPr>
                <w:rFonts w:ascii="Arial" w:hAnsi="Arial" w:cs="Arial"/>
                <w:color w:val="000000"/>
                <w:sz w:val="18"/>
                <w:szCs w:val="18"/>
              </w:rPr>
            </w:pPr>
          </w:p>
        </w:tc>
        <w:tc>
          <w:tcPr>
            <w:tcW w:w="1144" w:type="dxa"/>
            <w:noWrap/>
            <w:vAlign w:val="bottom"/>
          </w:tcPr>
          <w:p w14:paraId="503382AD" w14:textId="77777777" w:rsidR="00815219" w:rsidRPr="003E761E" w:rsidRDefault="00815219" w:rsidP="00815219">
            <w:pPr>
              <w:tabs>
                <w:tab w:val="decimal" w:pos="792"/>
              </w:tabs>
              <w:spacing w:line="280" w:lineRule="exact"/>
              <w:rPr>
                <w:rFonts w:ascii="Arial" w:hAnsi="Arial" w:cs="Arial"/>
                <w:color w:val="000000"/>
                <w:sz w:val="18"/>
                <w:szCs w:val="18"/>
                <w:cs/>
              </w:rPr>
            </w:pPr>
          </w:p>
        </w:tc>
        <w:tc>
          <w:tcPr>
            <w:tcW w:w="1144" w:type="dxa"/>
            <w:noWrap/>
            <w:vAlign w:val="bottom"/>
          </w:tcPr>
          <w:p w14:paraId="632906C1" w14:textId="77777777" w:rsidR="00815219" w:rsidRPr="003E761E" w:rsidRDefault="00815219" w:rsidP="00815219">
            <w:pPr>
              <w:tabs>
                <w:tab w:val="decimal" w:pos="792"/>
              </w:tabs>
              <w:spacing w:line="280" w:lineRule="exact"/>
              <w:rPr>
                <w:rFonts w:ascii="Arial" w:hAnsi="Arial" w:cs="Arial"/>
                <w:color w:val="000000"/>
                <w:sz w:val="18"/>
                <w:szCs w:val="18"/>
                <w:cs/>
              </w:rPr>
            </w:pPr>
          </w:p>
        </w:tc>
        <w:tc>
          <w:tcPr>
            <w:tcW w:w="1144" w:type="dxa"/>
            <w:noWrap/>
            <w:vAlign w:val="bottom"/>
          </w:tcPr>
          <w:p w14:paraId="37F50722" w14:textId="77777777" w:rsidR="00815219" w:rsidRPr="003E761E" w:rsidRDefault="00815219" w:rsidP="00815219">
            <w:pPr>
              <w:tabs>
                <w:tab w:val="decimal" w:pos="792"/>
              </w:tabs>
              <w:spacing w:line="280" w:lineRule="exact"/>
              <w:rPr>
                <w:rFonts w:ascii="Arial" w:hAnsi="Arial" w:cs="Arial"/>
                <w:color w:val="000000"/>
                <w:sz w:val="18"/>
                <w:szCs w:val="18"/>
                <w:cs/>
              </w:rPr>
            </w:pPr>
          </w:p>
        </w:tc>
        <w:tc>
          <w:tcPr>
            <w:tcW w:w="1144" w:type="dxa"/>
            <w:noWrap/>
            <w:vAlign w:val="bottom"/>
          </w:tcPr>
          <w:p w14:paraId="4E1F8834" w14:textId="77777777" w:rsidR="00815219" w:rsidRPr="003E761E" w:rsidRDefault="00815219" w:rsidP="00815219">
            <w:pPr>
              <w:tabs>
                <w:tab w:val="decimal" w:pos="792"/>
              </w:tabs>
              <w:spacing w:line="280" w:lineRule="exact"/>
              <w:rPr>
                <w:rFonts w:ascii="Arial" w:hAnsi="Arial" w:cs="Arial"/>
                <w:color w:val="000000"/>
                <w:sz w:val="18"/>
                <w:szCs w:val="18"/>
                <w:cs/>
              </w:rPr>
            </w:pPr>
          </w:p>
        </w:tc>
      </w:tr>
      <w:tr w:rsidR="00815219" w:rsidRPr="003E761E" w14:paraId="13DACC86" w14:textId="77777777" w:rsidTr="00FA43BF">
        <w:trPr>
          <w:trHeight w:val="64"/>
          <w:tblHeader/>
        </w:trPr>
        <w:tc>
          <w:tcPr>
            <w:tcW w:w="3280" w:type="dxa"/>
            <w:noWrap/>
            <w:vAlign w:val="center"/>
          </w:tcPr>
          <w:p w14:paraId="1AF8D347" w14:textId="3F450680" w:rsidR="00815219" w:rsidRPr="003E761E" w:rsidRDefault="006A75EB" w:rsidP="00815219">
            <w:pPr>
              <w:spacing w:line="280" w:lineRule="exact"/>
              <w:ind w:left="230" w:hanging="180"/>
              <w:rPr>
                <w:rFonts w:ascii="Arial" w:hAnsi="Arial" w:cs="Arial"/>
                <w:color w:val="000000"/>
                <w:sz w:val="18"/>
                <w:szCs w:val="18"/>
              </w:rPr>
            </w:pPr>
            <w:r>
              <w:rPr>
                <w:rFonts w:ascii="Arial" w:hAnsi="Arial" w:cs="Arial"/>
                <w:color w:val="000000"/>
                <w:sz w:val="18"/>
                <w:szCs w:val="18"/>
              </w:rPr>
              <w:t>S</w:t>
            </w:r>
            <w:r w:rsidR="00815219" w:rsidRPr="003E761E">
              <w:rPr>
                <w:rFonts w:ascii="Arial" w:hAnsi="Arial" w:cs="Arial"/>
                <w:color w:val="000000"/>
                <w:sz w:val="18"/>
                <w:szCs w:val="18"/>
              </w:rPr>
              <w:t>hort-term loans from financial institutions</w:t>
            </w:r>
          </w:p>
        </w:tc>
        <w:tc>
          <w:tcPr>
            <w:tcW w:w="1144" w:type="dxa"/>
            <w:noWrap/>
            <w:vAlign w:val="bottom"/>
          </w:tcPr>
          <w:p w14:paraId="56CE035D" w14:textId="1314B000"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3863E5F2" w14:textId="0FC1536A"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2</w:t>
            </w:r>
            <w:r w:rsidR="00735ADC">
              <w:rPr>
                <w:rFonts w:ascii="Arial" w:hAnsi="Arial" w:cs="Arial"/>
                <w:color w:val="000000"/>
                <w:sz w:val="18"/>
                <w:szCs w:val="18"/>
              </w:rPr>
              <w:t>6</w:t>
            </w:r>
          </w:p>
        </w:tc>
        <w:tc>
          <w:tcPr>
            <w:tcW w:w="1144" w:type="dxa"/>
            <w:noWrap/>
            <w:vAlign w:val="bottom"/>
          </w:tcPr>
          <w:p w14:paraId="6B79429D" w14:textId="64E37551"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25FD68BD" w14:textId="05187E45"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05A7DD20" w14:textId="376810DE"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2</w:t>
            </w:r>
            <w:r w:rsidR="00735ADC">
              <w:rPr>
                <w:rFonts w:ascii="Arial" w:hAnsi="Arial" w:cs="Arial"/>
                <w:color w:val="000000"/>
                <w:sz w:val="18"/>
                <w:szCs w:val="18"/>
              </w:rPr>
              <w:t>6</w:t>
            </w:r>
          </w:p>
        </w:tc>
      </w:tr>
      <w:tr w:rsidR="00815219" w:rsidRPr="003E761E" w14:paraId="023F7801" w14:textId="77777777" w:rsidTr="00FA43BF">
        <w:trPr>
          <w:trHeight w:val="64"/>
          <w:tblHeader/>
        </w:trPr>
        <w:tc>
          <w:tcPr>
            <w:tcW w:w="3280" w:type="dxa"/>
            <w:noWrap/>
            <w:vAlign w:val="center"/>
          </w:tcPr>
          <w:p w14:paraId="4BE4F77D" w14:textId="67E07198"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29F742D7" w14:textId="7403E443"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0DCBF013" w14:textId="5458D2ED"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84</w:t>
            </w:r>
          </w:p>
        </w:tc>
        <w:tc>
          <w:tcPr>
            <w:tcW w:w="1144" w:type="dxa"/>
            <w:noWrap/>
            <w:vAlign w:val="bottom"/>
          </w:tcPr>
          <w:p w14:paraId="63C5C4B1" w14:textId="6EA0C036"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3517B88E" w14:textId="27FAC9F6"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6A0FFBE5" w14:textId="5B229D09"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84</w:t>
            </w:r>
          </w:p>
        </w:tc>
      </w:tr>
      <w:tr w:rsidR="00815219" w:rsidRPr="003E761E" w14:paraId="3C856DBD" w14:textId="77777777" w:rsidTr="00FA43BF">
        <w:trPr>
          <w:trHeight w:val="64"/>
          <w:tblHeader/>
        </w:trPr>
        <w:tc>
          <w:tcPr>
            <w:tcW w:w="3280" w:type="dxa"/>
            <w:noWrap/>
            <w:vAlign w:val="center"/>
          </w:tcPr>
          <w:p w14:paraId="57EB82D9" w14:textId="2BAC2DFB"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Long-term loans</w:t>
            </w:r>
          </w:p>
        </w:tc>
        <w:tc>
          <w:tcPr>
            <w:tcW w:w="1144" w:type="dxa"/>
            <w:noWrap/>
            <w:vAlign w:val="bottom"/>
          </w:tcPr>
          <w:p w14:paraId="0107996D" w14:textId="59EF44B9"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1B95A5DE" w14:textId="5370267D" w:rsidR="00815219" w:rsidRPr="003E761E" w:rsidRDefault="00151A1D"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58</w:t>
            </w:r>
          </w:p>
        </w:tc>
        <w:tc>
          <w:tcPr>
            <w:tcW w:w="1144" w:type="dxa"/>
            <w:noWrap/>
            <w:vAlign w:val="bottom"/>
          </w:tcPr>
          <w:p w14:paraId="57090320" w14:textId="1D797D32"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326</w:t>
            </w:r>
          </w:p>
        </w:tc>
        <w:tc>
          <w:tcPr>
            <w:tcW w:w="1144" w:type="dxa"/>
            <w:noWrap/>
            <w:vAlign w:val="bottom"/>
          </w:tcPr>
          <w:p w14:paraId="0FC9C0ED" w14:textId="48E7A408" w:rsidR="00815219" w:rsidRPr="003E761E" w:rsidRDefault="00151A1D"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78</w:t>
            </w:r>
          </w:p>
        </w:tc>
        <w:tc>
          <w:tcPr>
            <w:tcW w:w="1144" w:type="dxa"/>
            <w:noWrap/>
            <w:vAlign w:val="bottom"/>
          </w:tcPr>
          <w:p w14:paraId="49FAFB3F" w14:textId="284165B5"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462</w:t>
            </w:r>
          </w:p>
        </w:tc>
      </w:tr>
      <w:tr w:rsidR="00815219" w:rsidRPr="003E761E" w14:paraId="3EA77BF8" w14:textId="77777777" w:rsidTr="00FA43BF">
        <w:trPr>
          <w:trHeight w:val="64"/>
          <w:tblHeader/>
        </w:trPr>
        <w:tc>
          <w:tcPr>
            <w:tcW w:w="3280" w:type="dxa"/>
            <w:noWrap/>
            <w:vAlign w:val="center"/>
          </w:tcPr>
          <w:p w14:paraId="65CFBAEF" w14:textId="2E3CE832"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6D434368" w14:textId="4CF344A1"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487DCBCA" w14:textId="2B9CC51B"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211</w:t>
            </w:r>
          </w:p>
        </w:tc>
        <w:tc>
          <w:tcPr>
            <w:tcW w:w="1144" w:type="dxa"/>
            <w:noWrap/>
            <w:vAlign w:val="bottom"/>
          </w:tcPr>
          <w:p w14:paraId="1CFFEA83" w14:textId="384276E0"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20D46D2C" w14:textId="68D72F96"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106CF2B3" w14:textId="224980E2"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211</w:t>
            </w:r>
          </w:p>
        </w:tc>
      </w:tr>
      <w:tr w:rsidR="00815219" w:rsidRPr="003E761E" w14:paraId="2DB38CA8" w14:textId="77777777" w:rsidTr="0007522C">
        <w:trPr>
          <w:trHeight w:val="64"/>
          <w:tblHeader/>
        </w:trPr>
        <w:tc>
          <w:tcPr>
            <w:tcW w:w="3280" w:type="dxa"/>
            <w:noWrap/>
            <w:vAlign w:val="center"/>
          </w:tcPr>
          <w:p w14:paraId="3A4BA2C0" w14:textId="0641C01C" w:rsidR="00815219" w:rsidRPr="003E761E" w:rsidRDefault="00815219" w:rsidP="00815219">
            <w:pPr>
              <w:spacing w:line="280" w:lineRule="exact"/>
              <w:ind w:left="230" w:hanging="180"/>
              <w:rPr>
                <w:rFonts w:ascii="Arial" w:hAnsi="Arial" w:cs="Arial"/>
                <w:color w:val="000000"/>
                <w:sz w:val="18"/>
                <w:szCs w:val="18"/>
                <w:cs/>
              </w:rPr>
            </w:pPr>
            <w:r w:rsidRPr="003E761E">
              <w:rPr>
                <w:rFonts w:ascii="Arial" w:hAnsi="Arial" w:cs="Arial"/>
                <w:color w:val="000000"/>
                <w:sz w:val="18"/>
                <w:szCs w:val="18"/>
              </w:rPr>
              <w:t>Provision for port remuneration under concession agreement</w:t>
            </w:r>
          </w:p>
        </w:tc>
        <w:tc>
          <w:tcPr>
            <w:tcW w:w="1144" w:type="dxa"/>
            <w:noWrap/>
            <w:vAlign w:val="bottom"/>
          </w:tcPr>
          <w:p w14:paraId="02AF686F" w14:textId="78E22D73"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1E462525" w14:textId="17F67C55"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040BC67A" w14:textId="251B1FCF"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17</w:t>
            </w:r>
            <w:r w:rsidR="008651A1">
              <w:rPr>
                <w:rFonts w:ascii="Arial" w:hAnsi="Arial" w:cs="Arial"/>
                <w:color w:val="000000"/>
                <w:sz w:val="18"/>
                <w:szCs w:val="18"/>
              </w:rPr>
              <w:t>9</w:t>
            </w:r>
          </w:p>
        </w:tc>
        <w:tc>
          <w:tcPr>
            <w:tcW w:w="1144" w:type="dxa"/>
            <w:noWrap/>
            <w:vAlign w:val="bottom"/>
          </w:tcPr>
          <w:p w14:paraId="52C9EC1E" w14:textId="08397EAA"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277424C6" w14:textId="40EE68DD" w:rsidR="00815219" w:rsidRPr="003E761E" w:rsidRDefault="00815219" w:rsidP="00815219">
            <w:pPr>
              <w:tabs>
                <w:tab w:val="decimal" w:pos="792"/>
              </w:tabs>
              <w:spacing w:line="280" w:lineRule="exact"/>
              <w:rPr>
                <w:rFonts w:ascii="Arial" w:hAnsi="Arial" w:cs="Arial"/>
                <w:color w:val="000000"/>
                <w:sz w:val="18"/>
                <w:szCs w:val="18"/>
                <w:cs/>
              </w:rPr>
            </w:pPr>
            <w:r w:rsidRPr="003E761E">
              <w:rPr>
                <w:rFonts w:ascii="Arial" w:hAnsi="Arial" w:cs="Arial"/>
                <w:color w:val="000000"/>
                <w:sz w:val="18"/>
                <w:szCs w:val="18"/>
              </w:rPr>
              <w:t>17</w:t>
            </w:r>
            <w:r w:rsidR="008651A1">
              <w:rPr>
                <w:rFonts w:ascii="Arial" w:hAnsi="Arial" w:cs="Arial"/>
                <w:color w:val="000000"/>
                <w:sz w:val="18"/>
                <w:szCs w:val="18"/>
              </w:rPr>
              <w:t>9</w:t>
            </w:r>
          </w:p>
        </w:tc>
      </w:tr>
      <w:tr w:rsidR="00815219" w:rsidRPr="003E761E" w14:paraId="0DFDA94C" w14:textId="77777777" w:rsidTr="00FA43BF">
        <w:trPr>
          <w:trHeight w:val="64"/>
          <w:tblHeader/>
        </w:trPr>
        <w:tc>
          <w:tcPr>
            <w:tcW w:w="3280" w:type="dxa"/>
            <w:noWrap/>
            <w:vAlign w:val="center"/>
          </w:tcPr>
          <w:p w14:paraId="5C27E2DE" w14:textId="4E72B407" w:rsidR="00815219" w:rsidRPr="003E761E" w:rsidRDefault="00815219" w:rsidP="00815219">
            <w:pPr>
              <w:spacing w:line="280" w:lineRule="exact"/>
              <w:ind w:left="230" w:hanging="180"/>
              <w:rPr>
                <w:rFonts w:ascii="Arial" w:hAnsi="Arial" w:cs="Arial"/>
                <w:b/>
                <w:bCs/>
                <w:color w:val="000000"/>
                <w:sz w:val="18"/>
                <w:szCs w:val="18"/>
                <w:cs/>
              </w:rPr>
            </w:pPr>
            <w:r w:rsidRPr="003E761E">
              <w:rPr>
                <w:rFonts w:ascii="Arial" w:hAnsi="Arial" w:cs="Arial"/>
                <w:color w:val="000000"/>
                <w:sz w:val="18"/>
                <w:szCs w:val="18"/>
              </w:rPr>
              <w:t>Lease liabilities</w:t>
            </w:r>
          </w:p>
        </w:tc>
        <w:tc>
          <w:tcPr>
            <w:tcW w:w="1144" w:type="dxa"/>
            <w:noWrap/>
            <w:vAlign w:val="bottom"/>
          </w:tcPr>
          <w:p w14:paraId="013756B0" w14:textId="0D58C4A0" w:rsidR="00815219" w:rsidRPr="003E761E" w:rsidRDefault="00815219" w:rsidP="00815219">
            <w:pP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vAlign w:val="bottom"/>
          </w:tcPr>
          <w:p w14:paraId="430550F7" w14:textId="4A3754F2"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370</w:t>
            </w:r>
          </w:p>
        </w:tc>
        <w:tc>
          <w:tcPr>
            <w:tcW w:w="1144" w:type="dxa"/>
            <w:vAlign w:val="bottom"/>
          </w:tcPr>
          <w:p w14:paraId="3DFFE1F5" w14:textId="11FD29B9"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1,042</w:t>
            </w:r>
          </w:p>
        </w:tc>
        <w:tc>
          <w:tcPr>
            <w:tcW w:w="1144" w:type="dxa"/>
            <w:vAlign w:val="bottom"/>
          </w:tcPr>
          <w:p w14:paraId="1C8C4B39" w14:textId="4C5D813B"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1,325</w:t>
            </w:r>
          </w:p>
        </w:tc>
        <w:tc>
          <w:tcPr>
            <w:tcW w:w="1144" w:type="dxa"/>
            <w:vAlign w:val="bottom"/>
          </w:tcPr>
          <w:p w14:paraId="4D2E8DAB" w14:textId="6BAB4EBB" w:rsidR="00815219" w:rsidRPr="003E761E" w:rsidRDefault="008651A1" w:rsidP="00815219">
            <w:pPr>
              <w:tabs>
                <w:tab w:val="decimal" w:pos="792"/>
              </w:tabs>
              <w:spacing w:line="280" w:lineRule="exact"/>
              <w:rPr>
                <w:rFonts w:ascii="Arial" w:hAnsi="Arial" w:cs="Arial"/>
                <w:color w:val="000000"/>
                <w:sz w:val="18"/>
                <w:szCs w:val="18"/>
              </w:rPr>
            </w:pPr>
            <w:r>
              <w:rPr>
                <w:rFonts w:ascii="Arial" w:hAnsi="Arial" w:cs="Arial"/>
                <w:color w:val="000000"/>
                <w:sz w:val="18"/>
                <w:szCs w:val="18"/>
              </w:rPr>
              <w:t>2,737</w:t>
            </w:r>
          </w:p>
        </w:tc>
      </w:tr>
      <w:tr w:rsidR="00815219" w:rsidRPr="003E761E" w14:paraId="16CD3EC4" w14:textId="77777777" w:rsidTr="003D378A">
        <w:trPr>
          <w:trHeight w:val="64"/>
          <w:tblHeader/>
        </w:trPr>
        <w:tc>
          <w:tcPr>
            <w:tcW w:w="3280" w:type="dxa"/>
            <w:noWrap/>
            <w:vAlign w:val="center"/>
          </w:tcPr>
          <w:p w14:paraId="57E92AEA" w14:textId="5AEDB167" w:rsidR="00815219" w:rsidRPr="003E761E" w:rsidRDefault="00815219" w:rsidP="00815219">
            <w:pPr>
              <w:spacing w:line="280" w:lineRule="exact"/>
              <w:ind w:left="230" w:hanging="180"/>
              <w:rPr>
                <w:rFonts w:ascii="Arial" w:hAnsi="Arial" w:cs="Arial"/>
                <w:color w:val="000000"/>
                <w:sz w:val="18"/>
                <w:szCs w:val="18"/>
              </w:rPr>
            </w:pPr>
            <w:r w:rsidRPr="003E761E">
              <w:rPr>
                <w:rFonts w:ascii="Arial" w:hAnsi="Arial" w:cs="Arial"/>
                <w:color w:val="000000"/>
                <w:sz w:val="18"/>
                <w:szCs w:val="18"/>
              </w:rPr>
              <w:t>Security deposits</w:t>
            </w:r>
          </w:p>
        </w:tc>
        <w:tc>
          <w:tcPr>
            <w:tcW w:w="1144" w:type="dxa"/>
            <w:noWrap/>
            <w:vAlign w:val="bottom"/>
          </w:tcPr>
          <w:p w14:paraId="272028F4" w14:textId="6B431E6B"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17CFD93B" w14:textId="08F2DCB8"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34</w:t>
            </w:r>
          </w:p>
        </w:tc>
        <w:tc>
          <w:tcPr>
            <w:tcW w:w="1144" w:type="dxa"/>
            <w:noWrap/>
            <w:vAlign w:val="bottom"/>
          </w:tcPr>
          <w:p w14:paraId="1BCD75F1" w14:textId="680A3D68"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47</w:t>
            </w:r>
          </w:p>
        </w:tc>
        <w:tc>
          <w:tcPr>
            <w:tcW w:w="1144" w:type="dxa"/>
            <w:noWrap/>
            <w:vAlign w:val="bottom"/>
          </w:tcPr>
          <w:p w14:paraId="3432594C" w14:textId="6BE2B251"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48</w:t>
            </w:r>
          </w:p>
        </w:tc>
        <w:tc>
          <w:tcPr>
            <w:tcW w:w="1144" w:type="dxa"/>
            <w:noWrap/>
            <w:vAlign w:val="bottom"/>
          </w:tcPr>
          <w:p w14:paraId="0A987BAC" w14:textId="72DFD112" w:rsidR="00815219" w:rsidRPr="003E761E" w:rsidRDefault="00815219" w:rsidP="00815219">
            <w:pPr>
              <w:pBdr>
                <w:bottom w:val="sing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129</w:t>
            </w:r>
          </w:p>
        </w:tc>
      </w:tr>
      <w:tr w:rsidR="00815219" w:rsidRPr="003E761E" w14:paraId="57714C49" w14:textId="77777777" w:rsidTr="003D378A">
        <w:trPr>
          <w:trHeight w:val="64"/>
          <w:tblHeader/>
        </w:trPr>
        <w:tc>
          <w:tcPr>
            <w:tcW w:w="3280" w:type="dxa"/>
            <w:noWrap/>
            <w:vAlign w:val="center"/>
          </w:tcPr>
          <w:p w14:paraId="01549C73" w14:textId="3088702D" w:rsidR="00815219" w:rsidRPr="003E761E" w:rsidRDefault="00815219" w:rsidP="00815219">
            <w:pPr>
              <w:spacing w:line="280" w:lineRule="exact"/>
              <w:ind w:left="230" w:hanging="180"/>
              <w:rPr>
                <w:rFonts w:ascii="Arial" w:hAnsi="Arial" w:cs="Arial"/>
                <w:b/>
                <w:bCs/>
                <w:color w:val="000000"/>
                <w:sz w:val="18"/>
                <w:szCs w:val="18"/>
              </w:rPr>
            </w:pPr>
            <w:r w:rsidRPr="003E761E">
              <w:rPr>
                <w:rFonts w:ascii="Arial" w:hAnsi="Arial" w:cs="Arial"/>
                <w:b/>
                <w:bCs/>
                <w:color w:val="000000"/>
                <w:sz w:val="18"/>
                <w:szCs w:val="18"/>
              </w:rPr>
              <w:t>Total</w:t>
            </w:r>
          </w:p>
        </w:tc>
        <w:tc>
          <w:tcPr>
            <w:tcW w:w="1144" w:type="dxa"/>
            <w:noWrap/>
            <w:vAlign w:val="bottom"/>
          </w:tcPr>
          <w:p w14:paraId="260285C0" w14:textId="0F64A54A" w:rsidR="00815219" w:rsidRPr="003E761E" w:rsidRDefault="00815219" w:rsidP="00815219">
            <w:pPr>
              <w:pBdr>
                <w:bottom w:val="double" w:sz="4" w:space="1" w:color="auto"/>
              </w:pBdr>
              <w:tabs>
                <w:tab w:val="decimal" w:pos="792"/>
              </w:tabs>
              <w:spacing w:line="280" w:lineRule="exact"/>
              <w:rPr>
                <w:rFonts w:ascii="Arial" w:hAnsi="Arial" w:cs="Arial"/>
                <w:color w:val="000000"/>
                <w:sz w:val="18"/>
                <w:szCs w:val="18"/>
              </w:rPr>
            </w:pPr>
            <w:r w:rsidRPr="003E761E">
              <w:rPr>
                <w:rFonts w:ascii="Arial" w:hAnsi="Arial" w:cs="Arial"/>
                <w:color w:val="000000"/>
                <w:sz w:val="18"/>
                <w:szCs w:val="18"/>
              </w:rPr>
              <w:t>-</w:t>
            </w:r>
          </w:p>
        </w:tc>
        <w:tc>
          <w:tcPr>
            <w:tcW w:w="1144" w:type="dxa"/>
            <w:vAlign w:val="bottom"/>
          </w:tcPr>
          <w:p w14:paraId="49D1E367" w14:textId="2332A1A7"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782</w:t>
            </w:r>
          </w:p>
        </w:tc>
        <w:tc>
          <w:tcPr>
            <w:tcW w:w="1144" w:type="dxa"/>
            <w:vAlign w:val="bottom"/>
          </w:tcPr>
          <w:p w14:paraId="140DC4CB" w14:textId="06A037AE"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1,594</w:t>
            </w:r>
          </w:p>
        </w:tc>
        <w:tc>
          <w:tcPr>
            <w:tcW w:w="1144" w:type="dxa"/>
            <w:vAlign w:val="bottom"/>
          </w:tcPr>
          <w:p w14:paraId="6F435DC9" w14:textId="7D5BD5B1"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1,451</w:t>
            </w:r>
          </w:p>
        </w:tc>
        <w:tc>
          <w:tcPr>
            <w:tcW w:w="1144" w:type="dxa"/>
            <w:vAlign w:val="bottom"/>
          </w:tcPr>
          <w:p w14:paraId="0671D126" w14:textId="17C4E3FD" w:rsidR="00815219" w:rsidRPr="003E761E" w:rsidRDefault="008651A1" w:rsidP="00815219">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3,82</w:t>
            </w:r>
            <w:r w:rsidR="00735ADC">
              <w:rPr>
                <w:rFonts w:ascii="Arial" w:hAnsi="Arial" w:cs="Arial"/>
                <w:color w:val="000000"/>
                <w:sz w:val="18"/>
                <w:szCs w:val="18"/>
              </w:rPr>
              <w:t>8</w:t>
            </w:r>
          </w:p>
        </w:tc>
      </w:tr>
    </w:tbl>
    <w:p w14:paraId="68BF2B1D" w14:textId="575489B9" w:rsidR="00935E02" w:rsidRPr="003E761E" w:rsidRDefault="00935E02">
      <w:r w:rsidRPr="003E761E">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3E761E" w14:paraId="4A283B67" w14:textId="77777777" w:rsidTr="009255D3">
        <w:trPr>
          <w:trHeight w:val="64"/>
          <w:tblHeader/>
        </w:trPr>
        <w:tc>
          <w:tcPr>
            <w:tcW w:w="3280" w:type="dxa"/>
            <w:noWrap/>
            <w:vAlign w:val="center"/>
            <w:hideMark/>
          </w:tcPr>
          <w:p w14:paraId="1AE0A6FC" w14:textId="09890631" w:rsidR="00B55DED" w:rsidRPr="003E761E" w:rsidRDefault="00B55DED" w:rsidP="00B55DED">
            <w:pPr>
              <w:spacing w:line="320" w:lineRule="exact"/>
              <w:rPr>
                <w:rFonts w:ascii="Arial" w:hAnsi="Arial" w:cs="Arial"/>
                <w:sz w:val="18"/>
                <w:szCs w:val="18"/>
              </w:rPr>
            </w:pPr>
          </w:p>
        </w:tc>
        <w:tc>
          <w:tcPr>
            <w:tcW w:w="5720" w:type="dxa"/>
            <w:gridSpan w:val="5"/>
            <w:noWrap/>
            <w:vAlign w:val="center"/>
            <w:hideMark/>
          </w:tcPr>
          <w:p w14:paraId="3772CCD1" w14:textId="4FEA3A0A" w:rsidR="00B55DED" w:rsidRPr="003E761E" w:rsidRDefault="00B55DED" w:rsidP="000C4CFF">
            <w:pPr>
              <w:spacing w:line="320" w:lineRule="exact"/>
              <w:jc w:val="right"/>
              <w:rPr>
                <w:rFonts w:ascii="Arial" w:hAnsi="Arial" w:cs="Arial"/>
                <w:sz w:val="18"/>
                <w:szCs w:val="18"/>
              </w:rPr>
            </w:pPr>
            <w:r w:rsidRPr="003E761E">
              <w:rPr>
                <w:rFonts w:ascii="Arial" w:hAnsi="Arial" w:cs="Arial"/>
                <w:sz w:val="18"/>
                <w:szCs w:val="18"/>
              </w:rPr>
              <w:t>(Unit: Million Baht)</w:t>
            </w:r>
          </w:p>
        </w:tc>
      </w:tr>
      <w:tr w:rsidR="00B55DED" w:rsidRPr="003E761E" w14:paraId="776410F8" w14:textId="77777777" w:rsidTr="009255D3">
        <w:trPr>
          <w:trHeight w:val="64"/>
          <w:tblHeader/>
        </w:trPr>
        <w:tc>
          <w:tcPr>
            <w:tcW w:w="3280" w:type="dxa"/>
            <w:noWrap/>
            <w:vAlign w:val="center"/>
            <w:hideMark/>
          </w:tcPr>
          <w:p w14:paraId="047BB138" w14:textId="77777777" w:rsidR="00B55DED" w:rsidRPr="003E761E" w:rsidRDefault="00B55DED" w:rsidP="00B55DED">
            <w:pPr>
              <w:spacing w:line="320" w:lineRule="exact"/>
              <w:rPr>
                <w:rFonts w:ascii="Arial" w:hAnsi="Arial" w:cs="Arial"/>
                <w:sz w:val="18"/>
                <w:szCs w:val="18"/>
              </w:rPr>
            </w:pPr>
          </w:p>
        </w:tc>
        <w:tc>
          <w:tcPr>
            <w:tcW w:w="5720" w:type="dxa"/>
            <w:gridSpan w:val="5"/>
            <w:noWrap/>
            <w:vAlign w:val="center"/>
            <w:hideMark/>
          </w:tcPr>
          <w:p w14:paraId="184A59CF" w14:textId="77777777" w:rsidR="00B55DED" w:rsidRPr="003E761E" w:rsidRDefault="00B55DED" w:rsidP="00B55DED">
            <w:pPr>
              <w:pBdr>
                <w:bottom w:val="single" w:sz="4" w:space="1" w:color="auto"/>
              </w:pBdr>
              <w:spacing w:line="320" w:lineRule="exact"/>
              <w:jc w:val="center"/>
              <w:rPr>
                <w:rFonts w:ascii="Arial" w:hAnsi="Arial" w:cs="Arial"/>
                <w:sz w:val="18"/>
                <w:szCs w:val="18"/>
              </w:rPr>
            </w:pPr>
            <w:r w:rsidRPr="003E761E">
              <w:rPr>
                <w:rFonts w:ascii="Arial" w:hAnsi="Arial" w:cs="Arial"/>
                <w:sz w:val="18"/>
                <w:szCs w:val="18"/>
              </w:rPr>
              <w:t>Separate financial statements</w:t>
            </w:r>
          </w:p>
        </w:tc>
      </w:tr>
      <w:tr w:rsidR="00B55DED" w:rsidRPr="003E761E" w14:paraId="488B30A4" w14:textId="77777777" w:rsidTr="009255D3">
        <w:trPr>
          <w:trHeight w:val="64"/>
          <w:tblHeader/>
        </w:trPr>
        <w:tc>
          <w:tcPr>
            <w:tcW w:w="3280" w:type="dxa"/>
            <w:noWrap/>
            <w:vAlign w:val="center"/>
          </w:tcPr>
          <w:p w14:paraId="54EBF1D4" w14:textId="77777777" w:rsidR="00B55DED" w:rsidRPr="003E761E" w:rsidRDefault="00B55DED" w:rsidP="00B55DED">
            <w:pPr>
              <w:spacing w:line="320" w:lineRule="exact"/>
              <w:rPr>
                <w:rFonts w:ascii="Arial" w:hAnsi="Arial" w:cs="Arial"/>
                <w:sz w:val="18"/>
                <w:szCs w:val="18"/>
              </w:rPr>
            </w:pPr>
          </w:p>
        </w:tc>
        <w:tc>
          <w:tcPr>
            <w:tcW w:w="5720" w:type="dxa"/>
            <w:gridSpan w:val="5"/>
            <w:noWrap/>
            <w:vAlign w:val="center"/>
          </w:tcPr>
          <w:p w14:paraId="7AA9360B" w14:textId="1ED33A08" w:rsidR="00B55DED" w:rsidRPr="003E761E" w:rsidRDefault="00B55DED" w:rsidP="00B55DED">
            <w:pPr>
              <w:pBdr>
                <w:bottom w:val="single" w:sz="4" w:space="1" w:color="auto"/>
              </w:pBdr>
              <w:spacing w:line="32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6A5856" w:rsidRPr="003E761E">
              <w:rPr>
                <w:rFonts w:ascii="Arial" w:hAnsi="Arial" w:cs="Arial"/>
                <w:sz w:val="18"/>
                <w:szCs w:val="18"/>
              </w:rPr>
              <w:t>3</w:t>
            </w:r>
          </w:p>
        </w:tc>
      </w:tr>
      <w:tr w:rsidR="00B55DED" w:rsidRPr="003E761E" w14:paraId="5BB03D17" w14:textId="77777777" w:rsidTr="009255D3">
        <w:trPr>
          <w:trHeight w:val="64"/>
          <w:tblHeader/>
        </w:trPr>
        <w:tc>
          <w:tcPr>
            <w:tcW w:w="3280" w:type="dxa"/>
            <w:noWrap/>
            <w:vAlign w:val="center"/>
            <w:hideMark/>
          </w:tcPr>
          <w:p w14:paraId="1ED5EC1B" w14:textId="77777777" w:rsidR="00B55DED" w:rsidRPr="003E761E" w:rsidRDefault="00B55DED" w:rsidP="00B55DED">
            <w:pPr>
              <w:spacing w:line="320" w:lineRule="exact"/>
              <w:rPr>
                <w:rFonts w:ascii="Arial" w:hAnsi="Arial" w:cs="Arial"/>
                <w:color w:val="000000"/>
                <w:sz w:val="18"/>
                <w:szCs w:val="18"/>
              </w:rPr>
            </w:pPr>
          </w:p>
        </w:tc>
        <w:tc>
          <w:tcPr>
            <w:tcW w:w="1144" w:type="dxa"/>
            <w:noWrap/>
            <w:vAlign w:val="bottom"/>
            <w:hideMark/>
          </w:tcPr>
          <w:p w14:paraId="0FCF8A33"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On</w:t>
            </w:r>
          </w:p>
          <w:p w14:paraId="27F57775"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EF48E6F"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57090460"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0FF9BEBB"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7B16B5F7"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14FC11D" w14:textId="77777777" w:rsidR="00B55DED" w:rsidRPr="003E761E" w:rsidRDefault="00B55DED" w:rsidP="00B55DED">
            <w:pPr>
              <w:pBdr>
                <w:bottom w:val="single" w:sz="4" w:space="1" w:color="auto"/>
              </w:pBdr>
              <w:spacing w:line="320" w:lineRule="exact"/>
              <w:jc w:val="center"/>
              <w:rPr>
                <w:rFonts w:ascii="Arial" w:hAnsi="Arial" w:cs="Arial"/>
                <w:color w:val="000000"/>
                <w:sz w:val="18"/>
                <w:szCs w:val="18"/>
              </w:rPr>
            </w:pPr>
            <w:r w:rsidRPr="003E761E">
              <w:rPr>
                <w:rFonts w:ascii="Arial" w:hAnsi="Arial" w:cs="Arial"/>
                <w:color w:val="000000"/>
                <w:sz w:val="18"/>
                <w:szCs w:val="18"/>
              </w:rPr>
              <w:t>Total</w:t>
            </w:r>
          </w:p>
        </w:tc>
      </w:tr>
      <w:tr w:rsidR="00B55DED" w:rsidRPr="003E761E" w14:paraId="4CF47F0B" w14:textId="77777777" w:rsidTr="009255D3">
        <w:trPr>
          <w:trHeight w:val="64"/>
          <w:tblHeader/>
        </w:trPr>
        <w:tc>
          <w:tcPr>
            <w:tcW w:w="3280" w:type="dxa"/>
            <w:noWrap/>
            <w:vAlign w:val="center"/>
          </w:tcPr>
          <w:p w14:paraId="1324871B" w14:textId="77777777" w:rsidR="00B55DED" w:rsidRPr="003E761E" w:rsidRDefault="00B55DED" w:rsidP="00B55DED">
            <w:pPr>
              <w:spacing w:line="32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7B5FD1EC" w14:textId="77777777" w:rsidR="00B55DED" w:rsidRPr="003E761E" w:rsidRDefault="00B55DED" w:rsidP="00B55DED">
            <w:pPr>
              <w:tabs>
                <w:tab w:val="decimal" w:pos="792"/>
              </w:tabs>
              <w:spacing w:line="320" w:lineRule="exact"/>
              <w:rPr>
                <w:rFonts w:ascii="Arial" w:hAnsi="Arial" w:cs="Arial"/>
                <w:color w:val="000000"/>
                <w:sz w:val="18"/>
                <w:szCs w:val="18"/>
              </w:rPr>
            </w:pPr>
          </w:p>
        </w:tc>
        <w:tc>
          <w:tcPr>
            <w:tcW w:w="1144" w:type="dxa"/>
            <w:noWrap/>
            <w:vAlign w:val="bottom"/>
          </w:tcPr>
          <w:p w14:paraId="26055701"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35E7760A"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0BA82BB6" w14:textId="77777777" w:rsidR="00B55DED" w:rsidRPr="003E761E"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4DA1A2EF" w14:textId="77777777" w:rsidR="00B55DED" w:rsidRPr="003E761E" w:rsidRDefault="00B55DED" w:rsidP="00B55DED">
            <w:pPr>
              <w:tabs>
                <w:tab w:val="decimal" w:pos="792"/>
              </w:tabs>
              <w:spacing w:line="320" w:lineRule="exact"/>
              <w:rPr>
                <w:rFonts w:ascii="Arial" w:hAnsi="Arial" w:cs="Arial"/>
                <w:color w:val="000000"/>
                <w:sz w:val="18"/>
                <w:szCs w:val="18"/>
                <w:cs/>
              </w:rPr>
            </w:pPr>
          </w:p>
        </w:tc>
      </w:tr>
      <w:tr w:rsidR="00815219" w:rsidRPr="003E761E" w14:paraId="3057DC1F" w14:textId="77777777" w:rsidTr="009255D3">
        <w:trPr>
          <w:trHeight w:val="64"/>
          <w:tblHeader/>
        </w:trPr>
        <w:tc>
          <w:tcPr>
            <w:tcW w:w="3280" w:type="dxa"/>
            <w:noWrap/>
            <w:vAlign w:val="center"/>
          </w:tcPr>
          <w:p w14:paraId="5ABAA921" w14:textId="77777777" w:rsidR="00815219" w:rsidRPr="003E761E" w:rsidRDefault="00815219" w:rsidP="00815219">
            <w:pPr>
              <w:spacing w:line="32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45F7328D" w14:textId="0C682662"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75B23B7" w14:textId="129526BE"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66</w:t>
            </w:r>
          </w:p>
        </w:tc>
        <w:tc>
          <w:tcPr>
            <w:tcW w:w="1144" w:type="dxa"/>
            <w:noWrap/>
            <w:vAlign w:val="bottom"/>
          </w:tcPr>
          <w:p w14:paraId="3E75EAD0" w14:textId="7EFBEFC8"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4CBE0467" w14:textId="222AC4AB"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30BBD144" w14:textId="5DC79515"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66</w:t>
            </w:r>
          </w:p>
        </w:tc>
      </w:tr>
      <w:tr w:rsidR="00815219" w:rsidRPr="003E761E" w14:paraId="6586D84D" w14:textId="77777777" w:rsidTr="009255D3">
        <w:trPr>
          <w:trHeight w:val="64"/>
          <w:tblHeader/>
        </w:trPr>
        <w:tc>
          <w:tcPr>
            <w:tcW w:w="3280" w:type="dxa"/>
            <w:noWrap/>
            <w:vAlign w:val="center"/>
          </w:tcPr>
          <w:p w14:paraId="4C55D981" w14:textId="49EE9672" w:rsidR="00815219" w:rsidRPr="003E761E" w:rsidRDefault="00815219" w:rsidP="00815219">
            <w:pPr>
              <w:spacing w:line="320" w:lineRule="exact"/>
              <w:ind w:left="230" w:hanging="180"/>
              <w:rPr>
                <w:rFonts w:ascii="Arial" w:hAnsi="Arial" w:cs="Arial"/>
                <w:color w:val="000000"/>
                <w:sz w:val="18"/>
                <w:szCs w:val="18"/>
              </w:rPr>
            </w:pPr>
            <w:r w:rsidRPr="003E761E">
              <w:rPr>
                <w:rFonts w:ascii="Arial" w:hAnsi="Arial" w:cs="Arial"/>
                <w:color w:val="000000"/>
                <w:sz w:val="18"/>
                <w:szCs w:val="18"/>
              </w:rPr>
              <w:t>Long-term loan</w:t>
            </w:r>
          </w:p>
        </w:tc>
        <w:tc>
          <w:tcPr>
            <w:tcW w:w="1144" w:type="dxa"/>
            <w:noWrap/>
            <w:vAlign w:val="bottom"/>
          </w:tcPr>
          <w:p w14:paraId="1485F7CB" w14:textId="4CAF32FA"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727FD69F" w14:textId="20CB4C9D" w:rsidR="00815219" w:rsidRPr="003E761E" w:rsidRDefault="00151A1D"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107</w:t>
            </w:r>
          </w:p>
        </w:tc>
        <w:tc>
          <w:tcPr>
            <w:tcW w:w="1144" w:type="dxa"/>
            <w:noWrap/>
            <w:vAlign w:val="bottom"/>
          </w:tcPr>
          <w:p w14:paraId="2D599497" w14:textId="127FF2FB" w:rsidR="00815219" w:rsidRPr="003E761E" w:rsidRDefault="00151A1D"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185</w:t>
            </w:r>
          </w:p>
        </w:tc>
        <w:tc>
          <w:tcPr>
            <w:tcW w:w="1144" w:type="dxa"/>
            <w:noWrap/>
            <w:vAlign w:val="bottom"/>
          </w:tcPr>
          <w:p w14:paraId="60A61E06" w14:textId="7DCB3E4E" w:rsidR="00815219" w:rsidRPr="003E761E" w:rsidRDefault="00151A1D"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14</w:t>
            </w:r>
          </w:p>
        </w:tc>
        <w:tc>
          <w:tcPr>
            <w:tcW w:w="1144" w:type="dxa"/>
            <w:noWrap/>
            <w:vAlign w:val="bottom"/>
          </w:tcPr>
          <w:p w14:paraId="5FDABCB8" w14:textId="737AF4F3" w:rsidR="00815219" w:rsidRPr="003E761E" w:rsidRDefault="00151A1D"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306</w:t>
            </w:r>
          </w:p>
        </w:tc>
      </w:tr>
      <w:tr w:rsidR="00815219" w:rsidRPr="003E761E" w14:paraId="373DE232" w14:textId="77777777" w:rsidTr="009255D3">
        <w:trPr>
          <w:trHeight w:val="64"/>
          <w:tblHeader/>
        </w:trPr>
        <w:tc>
          <w:tcPr>
            <w:tcW w:w="3280" w:type="dxa"/>
            <w:noWrap/>
            <w:vAlign w:val="center"/>
          </w:tcPr>
          <w:p w14:paraId="7AA92D01" w14:textId="23648860" w:rsidR="00815219" w:rsidRPr="003E761E" w:rsidRDefault="00815219" w:rsidP="00815219">
            <w:pPr>
              <w:spacing w:line="32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47306F15" w14:textId="5B8FB1FD"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28224BE0" w14:textId="32AC1A1E"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220</w:t>
            </w:r>
          </w:p>
        </w:tc>
        <w:tc>
          <w:tcPr>
            <w:tcW w:w="1144" w:type="dxa"/>
            <w:noWrap/>
            <w:vAlign w:val="bottom"/>
          </w:tcPr>
          <w:p w14:paraId="46C5A2A5" w14:textId="0F72B742"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26FD7EB7" w14:textId="3EED27F5"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65F30619" w14:textId="2B22B8B3"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220</w:t>
            </w:r>
          </w:p>
        </w:tc>
      </w:tr>
      <w:tr w:rsidR="00815219" w:rsidRPr="003E761E" w14:paraId="2AFEDF94" w14:textId="77777777" w:rsidTr="009255D3">
        <w:trPr>
          <w:trHeight w:val="64"/>
          <w:tblHeader/>
        </w:trPr>
        <w:tc>
          <w:tcPr>
            <w:tcW w:w="3280" w:type="dxa"/>
            <w:noWrap/>
            <w:vAlign w:val="center"/>
            <w:hideMark/>
          </w:tcPr>
          <w:p w14:paraId="35A45081" w14:textId="77777777" w:rsidR="00815219" w:rsidRPr="003E761E" w:rsidRDefault="00815219" w:rsidP="00815219">
            <w:pPr>
              <w:spacing w:line="32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7BB12406" w14:textId="77777777" w:rsidR="00815219" w:rsidRPr="003E761E" w:rsidRDefault="00815219" w:rsidP="00815219">
            <w:pPr>
              <w:spacing w:line="320" w:lineRule="exact"/>
              <w:ind w:left="164"/>
              <w:rPr>
                <w:rFonts w:ascii="Arial" w:hAnsi="Arial" w:cs="Arial"/>
                <w:color w:val="000000"/>
                <w:sz w:val="18"/>
                <w:szCs w:val="18"/>
                <w:cs/>
              </w:rPr>
            </w:pPr>
            <w:r w:rsidRPr="003E761E">
              <w:rPr>
                <w:rFonts w:ascii="Arial" w:hAnsi="Arial" w:cs="Arial"/>
                <w:color w:val="000000"/>
                <w:sz w:val="18"/>
                <w:szCs w:val="18"/>
              </w:rPr>
              <w:t>concession agreement</w:t>
            </w:r>
          </w:p>
        </w:tc>
        <w:tc>
          <w:tcPr>
            <w:tcW w:w="1144" w:type="dxa"/>
            <w:noWrap/>
            <w:vAlign w:val="bottom"/>
          </w:tcPr>
          <w:p w14:paraId="55BFFF1A" w14:textId="6E146492"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41AA6B47" w14:textId="6B28375A"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100</w:t>
            </w:r>
          </w:p>
        </w:tc>
        <w:tc>
          <w:tcPr>
            <w:tcW w:w="1144" w:type="dxa"/>
            <w:noWrap/>
            <w:vAlign w:val="bottom"/>
          </w:tcPr>
          <w:p w14:paraId="41E24CAC" w14:textId="391E7E61"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21A44012" w14:textId="61E31C6A" w:rsidR="00815219" w:rsidRPr="003E761E" w:rsidRDefault="00815219" w:rsidP="00815219">
            <w:pP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w:t>
            </w:r>
          </w:p>
        </w:tc>
        <w:tc>
          <w:tcPr>
            <w:tcW w:w="1144" w:type="dxa"/>
            <w:noWrap/>
            <w:vAlign w:val="bottom"/>
          </w:tcPr>
          <w:p w14:paraId="353AC75C" w14:textId="50F1118D"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100</w:t>
            </w:r>
          </w:p>
        </w:tc>
      </w:tr>
      <w:tr w:rsidR="00815219" w:rsidRPr="003E761E" w14:paraId="70E5C0B6" w14:textId="77777777" w:rsidTr="009255D3">
        <w:trPr>
          <w:trHeight w:val="64"/>
          <w:tblHeader/>
        </w:trPr>
        <w:tc>
          <w:tcPr>
            <w:tcW w:w="3280" w:type="dxa"/>
            <w:noWrap/>
            <w:vAlign w:val="center"/>
          </w:tcPr>
          <w:p w14:paraId="0ED3EB5D" w14:textId="77777777" w:rsidR="00815219" w:rsidRPr="003E761E" w:rsidRDefault="00815219" w:rsidP="00815219">
            <w:pPr>
              <w:spacing w:line="320" w:lineRule="exact"/>
              <w:ind w:left="50"/>
              <w:rPr>
                <w:rFonts w:ascii="Arial" w:hAnsi="Arial" w:cs="Arial"/>
                <w:color w:val="000000"/>
                <w:sz w:val="18"/>
                <w:szCs w:val="18"/>
              </w:rPr>
            </w:pPr>
            <w:r w:rsidRPr="003E761E">
              <w:rPr>
                <w:rFonts w:ascii="Arial" w:hAnsi="Arial" w:cs="Arial"/>
                <w:color w:val="000000"/>
                <w:sz w:val="18"/>
                <w:szCs w:val="18"/>
              </w:rPr>
              <w:t>Lease liabilities</w:t>
            </w:r>
          </w:p>
        </w:tc>
        <w:tc>
          <w:tcPr>
            <w:tcW w:w="1144" w:type="dxa"/>
            <w:noWrap/>
            <w:vAlign w:val="bottom"/>
          </w:tcPr>
          <w:p w14:paraId="72F903E8" w14:textId="23F3AA0F" w:rsidR="00815219" w:rsidRPr="003E761E" w:rsidRDefault="00815219" w:rsidP="00815219">
            <w:pP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5617D32A" w14:textId="3CF82C96"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4</w:t>
            </w:r>
            <w:r w:rsidR="00735ADC">
              <w:rPr>
                <w:rFonts w:ascii="Arial" w:hAnsi="Arial" w:cs="Arial"/>
                <w:color w:val="000000"/>
                <w:sz w:val="18"/>
                <w:szCs w:val="18"/>
              </w:rPr>
              <w:t>43</w:t>
            </w:r>
          </w:p>
        </w:tc>
        <w:tc>
          <w:tcPr>
            <w:tcW w:w="1144" w:type="dxa"/>
            <w:noWrap/>
            <w:vAlign w:val="bottom"/>
          </w:tcPr>
          <w:p w14:paraId="6B0CE412" w14:textId="49C1BFB2"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89</w:t>
            </w:r>
            <w:r w:rsidR="00735ADC">
              <w:rPr>
                <w:rFonts w:ascii="Arial" w:hAnsi="Arial" w:cs="Arial"/>
                <w:color w:val="000000"/>
                <w:sz w:val="18"/>
                <w:szCs w:val="18"/>
              </w:rPr>
              <w:t>4</w:t>
            </w:r>
          </w:p>
        </w:tc>
        <w:tc>
          <w:tcPr>
            <w:tcW w:w="1144" w:type="dxa"/>
            <w:noWrap/>
            <w:vAlign w:val="bottom"/>
          </w:tcPr>
          <w:p w14:paraId="6896835E" w14:textId="6A72479E"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1,317</w:t>
            </w:r>
          </w:p>
        </w:tc>
        <w:tc>
          <w:tcPr>
            <w:tcW w:w="1144" w:type="dxa"/>
            <w:noWrap/>
            <w:vAlign w:val="bottom"/>
          </w:tcPr>
          <w:p w14:paraId="713A9EAA" w14:textId="6866062D" w:rsidR="00815219" w:rsidRPr="003E761E" w:rsidRDefault="008651A1" w:rsidP="00815219">
            <w:pPr>
              <w:tabs>
                <w:tab w:val="decimal" w:pos="792"/>
              </w:tabs>
              <w:spacing w:line="340" w:lineRule="exact"/>
              <w:rPr>
                <w:rFonts w:ascii="Arial" w:hAnsi="Arial" w:cs="Arial"/>
                <w:color w:val="000000"/>
                <w:sz w:val="18"/>
                <w:szCs w:val="18"/>
                <w:cs/>
              </w:rPr>
            </w:pPr>
            <w:r>
              <w:rPr>
                <w:rFonts w:ascii="Arial" w:hAnsi="Arial" w:cs="Arial"/>
                <w:color w:val="000000"/>
                <w:sz w:val="18"/>
                <w:szCs w:val="18"/>
              </w:rPr>
              <w:t>2,65</w:t>
            </w:r>
            <w:r w:rsidR="00735ADC">
              <w:rPr>
                <w:rFonts w:ascii="Arial" w:hAnsi="Arial" w:cs="Arial"/>
                <w:color w:val="000000"/>
                <w:sz w:val="18"/>
                <w:szCs w:val="18"/>
              </w:rPr>
              <w:t>4</w:t>
            </w:r>
          </w:p>
        </w:tc>
      </w:tr>
      <w:tr w:rsidR="00815219" w:rsidRPr="003E761E" w14:paraId="6E8DED03" w14:textId="77777777" w:rsidTr="009255D3">
        <w:trPr>
          <w:trHeight w:val="64"/>
          <w:tblHeader/>
        </w:trPr>
        <w:tc>
          <w:tcPr>
            <w:tcW w:w="3280" w:type="dxa"/>
            <w:noWrap/>
            <w:vAlign w:val="center"/>
            <w:hideMark/>
          </w:tcPr>
          <w:p w14:paraId="391F081E" w14:textId="77777777" w:rsidR="00815219" w:rsidRPr="003E761E" w:rsidRDefault="00815219" w:rsidP="00815219">
            <w:pPr>
              <w:spacing w:line="320" w:lineRule="exact"/>
              <w:ind w:left="50"/>
              <w:rPr>
                <w:rFonts w:ascii="Arial" w:hAnsi="Arial" w:cs="Arial"/>
                <w:color w:val="000000"/>
                <w:sz w:val="18"/>
                <w:szCs w:val="18"/>
                <w:cs/>
              </w:rPr>
            </w:pPr>
            <w:r w:rsidRPr="003E761E">
              <w:rPr>
                <w:rFonts w:ascii="Arial" w:hAnsi="Arial" w:cs="Arial"/>
                <w:color w:val="000000"/>
                <w:sz w:val="18"/>
                <w:szCs w:val="18"/>
              </w:rPr>
              <w:t>Security deposits</w:t>
            </w:r>
          </w:p>
        </w:tc>
        <w:tc>
          <w:tcPr>
            <w:tcW w:w="1144" w:type="dxa"/>
            <w:noWrap/>
            <w:vAlign w:val="bottom"/>
          </w:tcPr>
          <w:p w14:paraId="7687466E" w14:textId="2BE6900C" w:rsidR="00815219" w:rsidRPr="003E761E" w:rsidRDefault="00815219" w:rsidP="00815219">
            <w:pPr>
              <w:pBdr>
                <w:bottom w:val="sing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noWrap/>
            <w:vAlign w:val="bottom"/>
          </w:tcPr>
          <w:p w14:paraId="3EA5DA81" w14:textId="4730DD2C" w:rsidR="00815219" w:rsidRPr="003E761E" w:rsidRDefault="00815219" w:rsidP="00815219">
            <w:pPr>
              <w:pBdr>
                <w:bottom w:val="single" w:sz="4" w:space="1" w:color="auto"/>
              </w:pBd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52</w:t>
            </w:r>
          </w:p>
        </w:tc>
        <w:tc>
          <w:tcPr>
            <w:tcW w:w="1144" w:type="dxa"/>
            <w:noWrap/>
            <w:vAlign w:val="bottom"/>
          </w:tcPr>
          <w:p w14:paraId="7BBC5A1B" w14:textId="38A1BF65" w:rsidR="00815219" w:rsidRPr="003E761E" w:rsidRDefault="00815219" w:rsidP="00815219">
            <w:pPr>
              <w:pBdr>
                <w:bottom w:val="single" w:sz="4" w:space="1" w:color="auto"/>
              </w:pBd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67</w:t>
            </w:r>
          </w:p>
        </w:tc>
        <w:tc>
          <w:tcPr>
            <w:tcW w:w="1144" w:type="dxa"/>
            <w:noWrap/>
            <w:vAlign w:val="bottom"/>
          </w:tcPr>
          <w:p w14:paraId="03D9B672" w14:textId="30385A70" w:rsidR="00815219" w:rsidRPr="003E761E" w:rsidRDefault="00815219" w:rsidP="00815219">
            <w:pPr>
              <w:pBdr>
                <w:bottom w:val="single" w:sz="4" w:space="1" w:color="auto"/>
              </w:pBd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62</w:t>
            </w:r>
          </w:p>
        </w:tc>
        <w:tc>
          <w:tcPr>
            <w:tcW w:w="1144" w:type="dxa"/>
            <w:noWrap/>
            <w:vAlign w:val="bottom"/>
          </w:tcPr>
          <w:p w14:paraId="5238F7F9" w14:textId="7CF23EDE" w:rsidR="00815219" w:rsidRPr="003E761E" w:rsidRDefault="00815219" w:rsidP="00815219">
            <w:pPr>
              <w:pBdr>
                <w:bottom w:val="single" w:sz="4" w:space="1" w:color="auto"/>
              </w:pBdr>
              <w:tabs>
                <w:tab w:val="decimal" w:pos="792"/>
              </w:tabs>
              <w:spacing w:line="340" w:lineRule="exact"/>
              <w:rPr>
                <w:rFonts w:ascii="Arial" w:hAnsi="Arial" w:cs="Arial"/>
                <w:color w:val="000000"/>
                <w:sz w:val="18"/>
                <w:szCs w:val="18"/>
                <w:cs/>
              </w:rPr>
            </w:pPr>
            <w:r w:rsidRPr="00815219">
              <w:rPr>
                <w:rFonts w:ascii="Arial" w:hAnsi="Arial" w:cs="Arial"/>
                <w:color w:val="000000"/>
                <w:sz w:val="18"/>
                <w:szCs w:val="18"/>
              </w:rPr>
              <w:t>181</w:t>
            </w:r>
          </w:p>
        </w:tc>
      </w:tr>
      <w:tr w:rsidR="00815219" w:rsidRPr="003E761E" w14:paraId="030B5DA2" w14:textId="77777777" w:rsidTr="009255D3">
        <w:trPr>
          <w:trHeight w:val="64"/>
          <w:tblHeader/>
        </w:trPr>
        <w:tc>
          <w:tcPr>
            <w:tcW w:w="3280" w:type="dxa"/>
            <w:noWrap/>
            <w:vAlign w:val="center"/>
          </w:tcPr>
          <w:p w14:paraId="55CA78F6" w14:textId="77777777" w:rsidR="00815219" w:rsidRPr="003E761E" w:rsidRDefault="00815219" w:rsidP="00815219">
            <w:pPr>
              <w:spacing w:line="320" w:lineRule="exact"/>
              <w:rPr>
                <w:rFonts w:ascii="Arial" w:hAnsi="Arial" w:cs="Arial"/>
                <w:b/>
                <w:bCs/>
                <w:color w:val="000000"/>
                <w:sz w:val="18"/>
                <w:szCs w:val="18"/>
                <w:cs/>
              </w:rPr>
            </w:pPr>
            <w:r w:rsidRPr="003E761E">
              <w:rPr>
                <w:rFonts w:ascii="Arial" w:hAnsi="Arial" w:cs="Arial"/>
                <w:b/>
                <w:bCs/>
                <w:color w:val="000000"/>
                <w:sz w:val="18"/>
                <w:szCs w:val="18"/>
              </w:rPr>
              <w:t>Total</w:t>
            </w:r>
          </w:p>
        </w:tc>
        <w:tc>
          <w:tcPr>
            <w:tcW w:w="1144" w:type="dxa"/>
            <w:noWrap/>
            <w:vAlign w:val="bottom"/>
          </w:tcPr>
          <w:p w14:paraId="538F4C5C" w14:textId="7462D616" w:rsidR="00815219" w:rsidRPr="003E761E" w:rsidRDefault="00815219" w:rsidP="00815219">
            <w:pPr>
              <w:pBdr>
                <w:bottom w:val="double" w:sz="4" w:space="1" w:color="auto"/>
              </w:pBdr>
              <w:tabs>
                <w:tab w:val="decimal" w:pos="792"/>
              </w:tabs>
              <w:spacing w:line="340" w:lineRule="exact"/>
              <w:rPr>
                <w:rFonts w:ascii="Arial" w:hAnsi="Arial" w:cs="Arial"/>
                <w:color w:val="000000"/>
                <w:sz w:val="18"/>
                <w:szCs w:val="18"/>
              </w:rPr>
            </w:pPr>
            <w:r w:rsidRPr="00815219">
              <w:rPr>
                <w:rFonts w:ascii="Arial" w:hAnsi="Arial" w:cs="Arial"/>
                <w:color w:val="000000"/>
                <w:sz w:val="18"/>
                <w:szCs w:val="18"/>
              </w:rPr>
              <w:t>-</w:t>
            </w:r>
          </w:p>
        </w:tc>
        <w:tc>
          <w:tcPr>
            <w:tcW w:w="1144" w:type="dxa"/>
            <w:vAlign w:val="bottom"/>
          </w:tcPr>
          <w:p w14:paraId="3B713AD7" w14:textId="161F3543" w:rsidR="00815219" w:rsidRPr="003E761E" w:rsidRDefault="008651A1" w:rsidP="0081521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98</w:t>
            </w:r>
            <w:r w:rsidR="00735ADC">
              <w:rPr>
                <w:rFonts w:ascii="Arial" w:hAnsi="Arial" w:cs="Arial"/>
                <w:color w:val="000000"/>
                <w:sz w:val="18"/>
                <w:szCs w:val="18"/>
              </w:rPr>
              <w:t>8</w:t>
            </w:r>
          </w:p>
        </w:tc>
        <w:tc>
          <w:tcPr>
            <w:tcW w:w="1144" w:type="dxa"/>
            <w:vAlign w:val="bottom"/>
          </w:tcPr>
          <w:p w14:paraId="01EB26A5" w14:textId="4B8FFF61" w:rsidR="00815219" w:rsidRPr="003E761E" w:rsidRDefault="008651A1" w:rsidP="0081521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1,14</w:t>
            </w:r>
            <w:r w:rsidR="00735ADC">
              <w:rPr>
                <w:rFonts w:ascii="Arial" w:hAnsi="Arial" w:cs="Arial"/>
                <w:color w:val="000000"/>
                <w:sz w:val="18"/>
                <w:szCs w:val="18"/>
              </w:rPr>
              <w:t>6</w:t>
            </w:r>
          </w:p>
        </w:tc>
        <w:tc>
          <w:tcPr>
            <w:tcW w:w="1144" w:type="dxa"/>
            <w:vAlign w:val="bottom"/>
          </w:tcPr>
          <w:p w14:paraId="353647EE" w14:textId="1CC08970" w:rsidR="00815219" w:rsidRPr="003E761E" w:rsidRDefault="008651A1" w:rsidP="0081521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1,393</w:t>
            </w:r>
          </w:p>
        </w:tc>
        <w:tc>
          <w:tcPr>
            <w:tcW w:w="1144" w:type="dxa"/>
            <w:vAlign w:val="bottom"/>
          </w:tcPr>
          <w:p w14:paraId="7E7253F2" w14:textId="368EB865" w:rsidR="00815219" w:rsidRPr="003E761E" w:rsidRDefault="008651A1" w:rsidP="00815219">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3,52</w:t>
            </w:r>
            <w:r w:rsidR="00720D7A">
              <w:rPr>
                <w:rFonts w:ascii="Arial" w:hAnsi="Arial" w:cs="Arial"/>
                <w:color w:val="000000"/>
                <w:sz w:val="18"/>
                <w:szCs w:val="18"/>
              </w:rPr>
              <w:t>7</w:t>
            </w:r>
          </w:p>
        </w:tc>
      </w:tr>
    </w:tbl>
    <w:p w14:paraId="7A6404AD" w14:textId="25E0089B" w:rsidR="009255D3" w:rsidRPr="003E761E" w:rsidRDefault="009255D3">
      <w:pPr>
        <w:rPr>
          <w:sz w:val="2"/>
          <w:szCs w:val="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3E761E" w14:paraId="729D8CF2" w14:textId="77777777" w:rsidTr="009255D3">
        <w:trPr>
          <w:trHeight w:val="64"/>
          <w:tblHeader/>
        </w:trPr>
        <w:tc>
          <w:tcPr>
            <w:tcW w:w="3280" w:type="dxa"/>
            <w:noWrap/>
            <w:vAlign w:val="center"/>
            <w:hideMark/>
          </w:tcPr>
          <w:p w14:paraId="0F0EF2BC" w14:textId="77CB41DA" w:rsidR="00B55DED" w:rsidRPr="003E761E" w:rsidRDefault="00B55DED" w:rsidP="00B55DED">
            <w:pPr>
              <w:spacing w:line="340" w:lineRule="exact"/>
              <w:rPr>
                <w:rFonts w:ascii="Arial" w:hAnsi="Arial" w:cs="Arial"/>
                <w:sz w:val="18"/>
                <w:szCs w:val="18"/>
              </w:rPr>
            </w:pPr>
          </w:p>
        </w:tc>
        <w:tc>
          <w:tcPr>
            <w:tcW w:w="5720" w:type="dxa"/>
            <w:gridSpan w:val="5"/>
            <w:noWrap/>
            <w:vAlign w:val="center"/>
            <w:hideMark/>
          </w:tcPr>
          <w:p w14:paraId="4B82C3C7" w14:textId="0C15ECAC" w:rsidR="00B55DED" w:rsidRPr="003E761E" w:rsidRDefault="00B55DED" w:rsidP="00B55DED">
            <w:pPr>
              <w:spacing w:before="240" w:line="340" w:lineRule="exact"/>
              <w:jc w:val="right"/>
              <w:rPr>
                <w:rFonts w:ascii="Arial" w:hAnsi="Arial" w:cs="Arial"/>
                <w:sz w:val="18"/>
                <w:szCs w:val="18"/>
              </w:rPr>
            </w:pPr>
            <w:r w:rsidRPr="003E761E">
              <w:rPr>
                <w:rFonts w:ascii="Arial" w:hAnsi="Arial" w:cs="Arial"/>
                <w:sz w:val="18"/>
                <w:szCs w:val="18"/>
              </w:rPr>
              <w:t>(Unit: Million Baht)</w:t>
            </w:r>
          </w:p>
        </w:tc>
      </w:tr>
      <w:tr w:rsidR="00B55DED" w:rsidRPr="003E761E" w14:paraId="7EC945B2" w14:textId="77777777" w:rsidTr="009255D3">
        <w:trPr>
          <w:trHeight w:val="64"/>
          <w:tblHeader/>
        </w:trPr>
        <w:tc>
          <w:tcPr>
            <w:tcW w:w="3280" w:type="dxa"/>
            <w:noWrap/>
            <w:vAlign w:val="center"/>
            <w:hideMark/>
          </w:tcPr>
          <w:p w14:paraId="21351015" w14:textId="77777777" w:rsidR="00B55DED" w:rsidRPr="003E761E" w:rsidRDefault="00B55DED" w:rsidP="00B55DED">
            <w:pPr>
              <w:spacing w:line="340" w:lineRule="exact"/>
              <w:rPr>
                <w:rFonts w:ascii="Arial" w:hAnsi="Arial" w:cs="Arial"/>
                <w:sz w:val="18"/>
                <w:szCs w:val="18"/>
              </w:rPr>
            </w:pPr>
          </w:p>
        </w:tc>
        <w:tc>
          <w:tcPr>
            <w:tcW w:w="5720" w:type="dxa"/>
            <w:gridSpan w:val="5"/>
            <w:noWrap/>
            <w:vAlign w:val="center"/>
            <w:hideMark/>
          </w:tcPr>
          <w:p w14:paraId="0BB6CC53" w14:textId="77777777" w:rsidR="00B55DED" w:rsidRPr="003E761E" w:rsidRDefault="00B55DED" w:rsidP="00B55DED">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Separate financial statements</w:t>
            </w:r>
          </w:p>
        </w:tc>
      </w:tr>
      <w:tr w:rsidR="00B55DED" w:rsidRPr="003E761E" w14:paraId="12AC820B" w14:textId="77777777" w:rsidTr="009255D3">
        <w:trPr>
          <w:trHeight w:val="64"/>
          <w:tblHeader/>
        </w:trPr>
        <w:tc>
          <w:tcPr>
            <w:tcW w:w="3280" w:type="dxa"/>
            <w:noWrap/>
            <w:vAlign w:val="center"/>
          </w:tcPr>
          <w:p w14:paraId="0A83AAB0" w14:textId="77777777" w:rsidR="00B55DED" w:rsidRPr="003E761E" w:rsidRDefault="00B55DED" w:rsidP="00B55DED">
            <w:pPr>
              <w:spacing w:line="340" w:lineRule="exact"/>
              <w:rPr>
                <w:rFonts w:ascii="Arial" w:hAnsi="Arial" w:cs="Arial"/>
                <w:sz w:val="18"/>
                <w:szCs w:val="18"/>
              </w:rPr>
            </w:pPr>
          </w:p>
        </w:tc>
        <w:tc>
          <w:tcPr>
            <w:tcW w:w="5720" w:type="dxa"/>
            <w:gridSpan w:val="5"/>
            <w:noWrap/>
            <w:vAlign w:val="center"/>
          </w:tcPr>
          <w:p w14:paraId="7837E080" w14:textId="6AB47C3F" w:rsidR="00B55DED" w:rsidRPr="003E761E" w:rsidRDefault="00B55DED" w:rsidP="00B55DED">
            <w:pPr>
              <w:pBdr>
                <w:bottom w:val="single" w:sz="4" w:space="1" w:color="auto"/>
              </w:pBdr>
              <w:spacing w:line="340" w:lineRule="exact"/>
              <w:jc w:val="center"/>
              <w:rPr>
                <w:rFonts w:ascii="Arial" w:hAnsi="Arial" w:cs="Arial"/>
                <w:sz w:val="18"/>
                <w:szCs w:val="18"/>
              </w:rPr>
            </w:pPr>
            <w:r w:rsidRPr="003E761E">
              <w:rPr>
                <w:rFonts w:ascii="Arial" w:hAnsi="Arial" w:cs="Arial"/>
                <w:sz w:val="18"/>
                <w:szCs w:val="18"/>
              </w:rPr>
              <w:t xml:space="preserve">As </w:t>
            </w:r>
            <w:proofErr w:type="gramStart"/>
            <w:r w:rsidRPr="003E761E">
              <w:rPr>
                <w:rFonts w:ascii="Arial" w:hAnsi="Arial" w:cs="Arial"/>
                <w:sz w:val="18"/>
                <w:szCs w:val="18"/>
              </w:rPr>
              <w:t>at</w:t>
            </w:r>
            <w:proofErr w:type="gramEnd"/>
            <w:r w:rsidRPr="003E761E">
              <w:rPr>
                <w:rFonts w:ascii="Arial" w:hAnsi="Arial" w:cs="Arial"/>
                <w:sz w:val="18"/>
                <w:szCs w:val="18"/>
              </w:rPr>
              <w:t xml:space="preserve"> 31 December 202</w:t>
            </w:r>
            <w:r w:rsidR="006A5856" w:rsidRPr="003E761E">
              <w:rPr>
                <w:rFonts w:ascii="Arial" w:hAnsi="Arial" w:cs="Arial"/>
                <w:sz w:val="18"/>
                <w:szCs w:val="18"/>
              </w:rPr>
              <w:t>2</w:t>
            </w:r>
          </w:p>
        </w:tc>
      </w:tr>
      <w:tr w:rsidR="00B55DED" w:rsidRPr="003E761E" w14:paraId="78A03220" w14:textId="77777777" w:rsidTr="009255D3">
        <w:trPr>
          <w:trHeight w:val="64"/>
          <w:tblHeader/>
        </w:trPr>
        <w:tc>
          <w:tcPr>
            <w:tcW w:w="3280" w:type="dxa"/>
            <w:noWrap/>
            <w:vAlign w:val="center"/>
            <w:hideMark/>
          </w:tcPr>
          <w:p w14:paraId="7F059711" w14:textId="77777777" w:rsidR="00B55DED" w:rsidRPr="003E761E" w:rsidRDefault="00B55DED" w:rsidP="00B55DED">
            <w:pPr>
              <w:spacing w:line="340" w:lineRule="exact"/>
              <w:rPr>
                <w:rFonts w:ascii="Arial" w:hAnsi="Arial" w:cs="Arial"/>
                <w:color w:val="000000"/>
                <w:sz w:val="18"/>
                <w:szCs w:val="18"/>
              </w:rPr>
            </w:pPr>
          </w:p>
        </w:tc>
        <w:tc>
          <w:tcPr>
            <w:tcW w:w="1144" w:type="dxa"/>
            <w:noWrap/>
            <w:vAlign w:val="bottom"/>
            <w:hideMark/>
          </w:tcPr>
          <w:p w14:paraId="1481546D"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On</w:t>
            </w:r>
          </w:p>
          <w:p w14:paraId="409086C8"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demand</w:t>
            </w:r>
          </w:p>
        </w:tc>
        <w:tc>
          <w:tcPr>
            <w:tcW w:w="1144" w:type="dxa"/>
            <w:noWrap/>
            <w:vAlign w:val="bottom"/>
            <w:hideMark/>
          </w:tcPr>
          <w:p w14:paraId="038F6E71"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Less than 1 year</w:t>
            </w:r>
          </w:p>
        </w:tc>
        <w:tc>
          <w:tcPr>
            <w:tcW w:w="1144" w:type="dxa"/>
            <w:noWrap/>
            <w:vAlign w:val="bottom"/>
            <w:hideMark/>
          </w:tcPr>
          <w:p w14:paraId="308C98FA"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1</w:t>
            </w:r>
            <w:r w:rsidRPr="003E761E">
              <w:rPr>
                <w:rFonts w:ascii="Arial" w:hAnsi="Arial" w:cs="Arial"/>
                <w:color w:val="000000"/>
                <w:sz w:val="18"/>
                <w:szCs w:val="18"/>
                <w:cs/>
              </w:rPr>
              <w:t xml:space="preserve"> </w:t>
            </w:r>
            <w:r w:rsidRPr="003E761E">
              <w:rPr>
                <w:rFonts w:ascii="Arial" w:hAnsi="Arial" w:cs="Arial"/>
                <w:color w:val="000000"/>
                <w:sz w:val="18"/>
                <w:szCs w:val="18"/>
              </w:rPr>
              <w:t>to</w:t>
            </w:r>
            <w:r w:rsidRPr="003E761E">
              <w:rPr>
                <w:rFonts w:ascii="Arial" w:hAnsi="Arial" w:cs="Arial"/>
                <w:color w:val="000000"/>
                <w:sz w:val="18"/>
                <w:szCs w:val="18"/>
                <w:cs/>
              </w:rPr>
              <w:t xml:space="preserve"> </w:t>
            </w:r>
            <w:r w:rsidRPr="003E761E">
              <w:rPr>
                <w:rFonts w:ascii="Arial" w:hAnsi="Arial" w:cs="Arial"/>
                <w:color w:val="000000"/>
                <w:sz w:val="18"/>
                <w:szCs w:val="18"/>
              </w:rPr>
              <w:t>5</w:t>
            </w:r>
          </w:p>
          <w:p w14:paraId="1CD583F1"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cs/>
              </w:rPr>
            </w:pPr>
            <w:r w:rsidRPr="003E761E">
              <w:rPr>
                <w:rFonts w:ascii="Arial" w:hAnsi="Arial" w:cs="Arial"/>
                <w:color w:val="000000"/>
                <w:sz w:val="18"/>
                <w:szCs w:val="18"/>
              </w:rPr>
              <w:t>years</w:t>
            </w:r>
          </w:p>
        </w:tc>
        <w:tc>
          <w:tcPr>
            <w:tcW w:w="1144" w:type="dxa"/>
            <w:noWrap/>
            <w:vAlign w:val="bottom"/>
            <w:hideMark/>
          </w:tcPr>
          <w:p w14:paraId="46337537"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&gt; 5</w:t>
            </w:r>
            <w:r w:rsidRPr="003E761E">
              <w:rPr>
                <w:rFonts w:ascii="Arial" w:hAnsi="Arial" w:cs="Arial"/>
                <w:color w:val="000000"/>
                <w:sz w:val="18"/>
                <w:szCs w:val="18"/>
                <w:cs/>
              </w:rPr>
              <w:t xml:space="preserve"> </w:t>
            </w:r>
            <w:r w:rsidRPr="003E761E">
              <w:rPr>
                <w:rFonts w:ascii="Arial" w:hAnsi="Arial" w:cs="Arial"/>
                <w:color w:val="000000"/>
                <w:sz w:val="18"/>
                <w:szCs w:val="18"/>
              </w:rPr>
              <w:t>years</w:t>
            </w:r>
          </w:p>
        </w:tc>
        <w:tc>
          <w:tcPr>
            <w:tcW w:w="1144" w:type="dxa"/>
            <w:noWrap/>
            <w:vAlign w:val="bottom"/>
            <w:hideMark/>
          </w:tcPr>
          <w:p w14:paraId="3F248F74" w14:textId="77777777" w:rsidR="00B55DED" w:rsidRPr="003E761E" w:rsidRDefault="00B55DED" w:rsidP="00B55DED">
            <w:pPr>
              <w:pBdr>
                <w:bottom w:val="single" w:sz="4" w:space="1" w:color="auto"/>
              </w:pBdr>
              <w:spacing w:line="340" w:lineRule="exact"/>
              <w:jc w:val="center"/>
              <w:rPr>
                <w:rFonts w:ascii="Arial" w:hAnsi="Arial" w:cs="Arial"/>
                <w:color w:val="000000"/>
                <w:sz w:val="18"/>
                <w:szCs w:val="18"/>
              </w:rPr>
            </w:pPr>
            <w:r w:rsidRPr="003E761E">
              <w:rPr>
                <w:rFonts w:ascii="Arial" w:hAnsi="Arial" w:cs="Arial"/>
                <w:color w:val="000000"/>
                <w:sz w:val="18"/>
                <w:szCs w:val="18"/>
              </w:rPr>
              <w:t>Total</w:t>
            </w:r>
          </w:p>
        </w:tc>
      </w:tr>
      <w:tr w:rsidR="0007522C" w:rsidRPr="003E761E" w14:paraId="2EA5DBC4" w14:textId="77777777" w:rsidTr="009255D3">
        <w:trPr>
          <w:trHeight w:val="64"/>
          <w:tblHeader/>
        </w:trPr>
        <w:tc>
          <w:tcPr>
            <w:tcW w:w="3280" w:type="dxa"/>
            <w:noWrap/>
            <w:vAlign w:val="center"/>
          </w:tcPr>
          <w:p w14:paraId="34AFDF6D" w14:textId="34349BEB" w:rsidR="0007522C" w:rsidRPr="003E761E" w:rsidRDefault="0007522C" w:rsidP="0007522C">
            <w:pPr>
              <w:spacing w:line="340" w:lineRule="exact"/>
              <w:ind w:left="230" w:hanging="180"/>
              <w:rPr>
                <w:rFonts w:ascii="Arial" w:hAnsi="Arial" w:cs="Arial"/>
                <w:b/>
                <w:bCs/>
                <w:color w:val="000000"/>
                <w:sz w:val="18"/>
                <w:szCs w:val="18"/>
              </w:rPr>
            </w:pPr>
            <w:r w:rsidRPr="003E761E">
              <w:rPr>
                <w:rFonts w:ascii="Arial" w:hAnsi="Arial" w:cs="Arial"/>
                <w:b/>
                <w:bCs/>
                <w:color w:val="000000"/>
                <w:sz w:val="18"/>
                <w:szCs w:val="18"/>
              </w:rPr>
              <w:t>Financial liabilities</w:t>
            </w:r>
          </w:p>
        </w:tc>
        <w:tc>
          <w:tcPr>
            <w:tcW w:w="1144" w:type="dxa"/>
            <w:noWrap/>
            <w:vAlign w:val="bottom"/>
          </w:tcPr>
          <w:p w14:paraId="5A1B1E5B" w14:textId="77777777" w:rsidR="0007522C" w:rsidRPr="003E761E" w:rsidRDefault="0007522C" w:rsidP="0007522C">
            <w:pPr>
              <w:tabs>
                <w:tab w:val="decimal" w:pos="792"/>
              </w:tabs>
              <w:spacing w:line="340" w:lineRule="exact"/>
              <w:rPr>
                <w:rFonts w:ascii="Arial" w:hAnsi="Arial" w:cs="Arial"/>
                <w:color w:val="000000"/>
                <w:sz w:val="18"/>
                <w:szCs w:val="18"/>
              </w:rPr>
            </w:pPr>
          </w:p>
        </w:tc>
        <w:tc>
          <w:tcPr>
            <w:tcW w:w="1144" w:type="dxa"/>
            <w:noWrap/>
            <w:vAlign w:val="bottom"/>
          </w:tcPr>
          <w:p w14:paraId="5D686704"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0944FC1E"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688C172" w14:textId="77777777" w:rsidR="0007522C" w:rsidRPr="003E761E"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772153F" w14:textId="77777777" w:rsidR="0007522C" w:rsidRPr="003E761E" w:rsidRDefault="0007522C" w:rsidP="0007522C">
            <w:pPr>
              <w:tabs>
                <w:tab w:val="decimal" w:pos="792"/>
              </w:tabs>
              <w:spacing w:line="340" w:lineRule="exact"/>
              <w:rPr>
                <w:rFonts w:ascii="Arial" w:hAnsi="Arial" w:cs="Arial"/>
                <w:color w:val="000000"/>
                <w:sz w:val="18"/>
                <w:szCs w:val="18"/>
                <w:cs/>
              </w:rPr>
            </w:pPr>
          </w:p>
        </w:tc>
      </w:tr>
      <w:tr w:rsidR="006A5856" w:rsidRPr="003E761E" w14:paraId="1440090C" w14:textId="77777777" w:rsidTr="009255D3">
        <w:trPr>
          <w:trHeight w:val="64"/>
          <w:tblHeader/>
        </w:trPr>
        <w:tc>
          <w:tcPr>
            <w:tcW w:w="3280" w:type="dxa"/>
            <w:noWrap/>
            <w:vAlign w:val="center"/>
          </w:tcPr>
          <w:p w14:paraId="2BECCBCA" w14:textId="6215E0E7" w:rsidR="006A5856" w:rsidRPr="003E761E" w:rsidRDefault="006A5856" w:rsidP="006A5856">
            <w:pPr>
              <w:spacing w:line="340" w:lineRule="exact"/>
              <w:ind w:left="230" w:hanging="180"/>
              <w:rPr>
                <w:rFonts w:ascii="Arial" w:hAnsi="Arial" w:cs="Arial"/>
                <w:color w:val="000000"/>
                <w:sz w:val="18"/>
                <w:szCs w:val="18"/>
              </w:rPr>
            </w:pPr>
            <w:r w:rsidRPr="003E761E">
              <w:rPr>
                <w:rFonts w:ascii="Arial" w:hAnsi="Arial" w:cs="Arial"/>
                <w:color w:val="000000"/>
                <w:sz w:val="18"/>
                <w:szCs w:val="18"/>
              </w:rPr>
              <w:t>Trade and other payables</w:t>
            </w:r>
          </w:p>
        </w:tc>
        <w:tc>
          <w:tcPr>
            <w:tcW w:w="1144" w:type="dxa"/>
            <w:noWrap/>
            <w:vAlign w:val="bottom"/>
          </w:tcPr>
          <w:p w14:paraId="3652D934" w14:textId="066B39F5"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23636B0C" w14:textId="5A9B1D28"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77</w:t>
            </w:r>
          </w:p>
        </w:tc>
        <w:tc>
          <w:tcPr>
            <w:tcW w:w="1144" w:type="dxa"/>
            <w:noWrap/>
            <w:vAlign w:val="bottom"/>
          </w:tcPr>
          <w:p w14:paraId="380E65F4" w14:textId="0BBA675E"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1B6A1D21" w14:textId="091C40D7"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50EC4C82" w14:textId="1BF03AB8"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77</w:t>
            </w:r>
          </w:p>
        </w:tc>
      </w:tr>
      <w:tr w:rsidR="006A5856" w:rsidRPr="003E761E" w14:paraId="71DE7766" w14:textId="77777777" w:rsidTr="009255D3">
        <w:trPr>
          <w:trHeight w:val="64"/>
          <w:tblHeader/>
        </w:trPr>
        <w:tc>
          <w:tcPr>
            <w:tcW w:w="3280" w:type="dxa"/>
            <w:noWrap/>
            <w:vAlign w:val="center"/>
          </w:tcPr>
          <w:p w14:paraId="2889A925" w14:textId="52A18800" w:rsidR="006A5856" w:rsidRPr="003E761E" w:rsidRDefault="006A5856" w:rsidP="006A5856">
            <w:pPr>
              <w:spacing w:line="340" w:lineRule="exact"/>
              <w:ind w:left="230" w:hanging="180"/>
              <w:rPr>
                <w:rFonts w:ascii="Arial" w:hAnsi="Arial" w:cs="Arial"/>
                <w:color w:val="000000"/>
                <w:sz w:val="18"/>
                <w:szCs w:val="18"/>
              </w:rPr>
            </w:pPr>
            <w:r w:rsidRPr="003E761E">
              <w:rPr>
                <w:rFonts w:ascii="Arial" w:hAnsi="Arial" w:cs="Arial"/>
                <w:color w:val="000000"/>
                <w:sz w:val="18"/>
                <w:szCs w:val="18"/>
              </w:rPr>
              <w:t>Long-term loan</w:t>
            </w:r>
          </w:p>
        </w:tc>
        <w:tc>
          <w:tcPr>
            <w:tcW w:w="1144" w:type="dxa"/>
            <w:noWrap/>
            <w:vAlign w:val="bottom"/>
          </w:tcPr>
          <w:p w14:paraId="442AB0A8" w14:textId="6A096AAD"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34C7EA0F" w14:textId="6B93CF82" w:rsidR="006A5856" w:rsidRPr="003E761E" w:rsidRDefault="00151A1D" w:rsidP="006A5856">
            <w:pPr>
              <w:tabs>
                <w:tab w:val="decimal" w:pos="792"/>
              </w:tabs>
              <w:spacing w:line="340" w:lineRule="exact"/>
              <w:rPr>
                <w:rFonts w:ascii="Arial" w:hAnsi="Arial" w:cs="Arial"/>
                <w:color w:val="000000"/>
                <w:sz w:val="18"/>
                <w:szCs w:val="18"/>
              </w:rPr>
            </w:pPr>
            <w:r>
              <w:rPr>
                <w:rFonts w:ascii="Arial" w:hAnsi="Arial" w:cs="Arial"/>
                <w:color w:val="000000"/>
                <w:sz w:val="18"/>
                <w:szCs w:val="18"/>
              </w:rPr>
              <w:t>32</w:t>
            </w:r>
          </w:p>
        </w:tc>
        <w:tc>
          <w:tcPr>
            <w:tcW w:w="1144" w:type="dxa"/>
            <w:noWrap/>
            <w:vAlign w:val="bottom"/>
          </w:tcPr>
          <w:p w14:paraId="746B10CC" w14:textId="70019AC2" w:rsidR="006A5856" w:rsidRPr="003E761E" w:rsidRDefault="008651A1" w:rsidP="006A5856">
            <w:pPr>
              <w:tabs>
                <w:tab w:val="decimal" w:pos="792"/>
              </w:tabs>
              <w:spacing w:line="340" w:lineRule="exact"/>
              <w:rPr>
                <w:rFonts w:ascii="Arial" w:hAnsi="Arial" w:cs="Arial"/>
                <w:color w:val="000000"/>
                <w:sz w:val="18"/>
                <w:szCs w:val="18"/>
              </w:rPr>
            </w:pPr>
            <w:r>
              <w:rPr>
                <w:rFonts w:ascii="Arial" w:hAnsi="Arial" w:cs="Arial"/>
                <w:color w:val="000000"/>
                <w:sz w:val="18"/>
                <w:szCs w:val="18"/>
              </w:rPr>
              <w:t>206</w:t>
            </w:r>
          </w:p>
        </w:tc>
        <w:tc>
          <w:tcPr>
            <w:tcW w:w="1144" w:type="dxa"/>
            <w:noWrap/>
            <w:vAlign w:val="bottom"/>
          </w:tcPr>
          <w:p w14:paraId="4A7049A9" w14:textId="7FA66186" w:rsidR="006A5856" w:rsidRPr="003E761E" w:rsidRDefault="00151A1D" w:rsidP="006A5856">
            <w:pPr>
              <w:tabs>
                <w:tab w:val="decimal" w:pos="792"/>
              </w:tabs>
              <w:spacing w:line="340" w:lineRule="exact"/>
              <w:rPr>
                <w:rFonts w:ascii="Arial" w:hAnsi="Arial" w:cs="Arial"/>
                <w:color w:val="000000"/>
                <w:sz w:val="18"/>
                <w:szCs w:val="18"/>
              </w:rPr>
            </w:pPr>
            <w:r>
              <w:rPr>
                <w:rFonts w:ascii="Arial" w:hAnsi="Arial" w:cs="Arial"/>
                <w:color w:val="000000"/>
                <w:sz w:val="18"/>
                <w:szCs w:val="18"/>
              </w:rPr>
              <w:t>38</w:t>
            </w:r>
          </w:p>
        </w:tc>
        <w:tc>
          <w:tcPr>
            <w:tcW w:w="1144" w:type="dxa"/>
            <w:noWrap/>
            <w:vAlign w:val="bottom"/>
          </w:tcPr>
          <w:p w14:paraId="50C6B36F" w14:textId="1CFE5D85" w:rsidR="006A5856" w:rsidRPr="003E761E" w:rsidRDefault="008651A1" w:rsidP="006A5856">
            <w:pPr>
              <w:tabs>
                <w:tab w:val="decimal" w:pos="792"/>
              </w:tabs>
              <w:spacing w:line="340" w:lineRule="exact"/>
              <w:rPr>
                <w:rFonts w:ascii="Arial" w:hAnsi="Arial" w:cs="Arial"/>
                <w:color w:val="000000"/>
                <w:sz w:val="18"/>
                <w:szCs w:val="18"/>
              </w:rPr>
            </w:pPr>
            <w:r>
              <w:rPr>
                <w:rFonts w:ascii="Arial" w:hAnsi="Arial" w:cs="Arial"/>
                <w:color w:val="000000"/>
                <w:sz w:val="18"/>
                <w:szCs w:val="18"/>
              </w:rPr>
              <w:t>276</w:t>
            </w:r>
          </w:p>
        </w:tc>
      </w:tr>
      <w:tr w:rsidR="006A5856" w:rsidRPr="003E761E" w14:paraId="17998FE8" w14:textId="77777777" w:rsidTr="009255D3">
        <w:trPr>
          <w:trHeight w:val="64"/>
          <w:tblHeader/>
        </w:trPr>
        <w:tc>
          <w:tcPr>
            <w:tcW w:w="3280" w:type="dxa"/>
            <w:noWrap/>
            <w:vAlign w:val="center"/>
          </w:tcPr>
          <w:p w14:paraId="416F8C59" w14:textId="19EB38B3" w:rsidR="006A5856" w:rsidRPr="003E761E" w:rsidRDefault="006A5856" w:rsidP="006A5856">
            <w:pPr>
              <w:spacing w:line="340" w:lineRule="exact"/>
              <w:ind w:left="230" w:hanging="180"/>
              <w:rPr>
                <w:rFonts w:ascii="Arial" w:hAnsi="Arial" w:cs="Arial"/>
                <w:color w:val="000000"/>
                <w:sz w:val="18"/>
                <w:szCs w:val="18"/>
              </w:rPr>
            </w:pPr>
            <w:r w:rsidRPr="003E761E">
              <w:rPr>
                <w:rFonts w:ascii="Arial" w:hAnsi="Arial" w:cs="Arial"/>
                <w:color w:val="000000"/>
                <w:sz w:val="18"/>
                <w:szCs w:val="18"/>
              </w:rPr>
              <w:t>Accrued expenses</w:t>
            </w:r>
          </w:p>
        </w:tc>
        <w:tc>
          <w:tcPr>
            <w:tcW w:w="1144" w:type="dxa"/>
            <w:noWrap/>
            <w:vAlign w:val="bottom"/>
          </w:tcPr>
          <w:p w14:paraId="6F68026E" w14:textId="0878F900"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04321679" w14:textId="23F53999"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207</w:t>
            </w:r>
          </w:p>
        </w:tc>
        <w:tc>
          <w:tcPr>
            <w:tcW w:w="1144" w:type="dxa"/>
            <w:noWrap/>
            <w:vAlign w:val="bottom"/>
          </w:tcPr>
          <w:p w14:paraId="1094D1A3" w14:textId="11AF7472"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383B1E1A" w14:textId="1312EAAF"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4EFE94A6" w14:textId="57C1EC50"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207</w:t>
            </w:r>
          </w:p>
        </w:tc>
      </w:tr>
      <w:tr w:rsidR="006A5856" w:rsidRPr="003E761E" w14:paraId="4C4DD42C" w14:textId="77777777" w:rsidTr="009255D3">
        <w:trPr>
          <w:trHeight w:val="64"/>
          <w:tblHeader/>
        </w:trPr>
        <w:tc>
          <w:tcPr>
            <w:tcW w:w="3280" w:type="dxa"/>
            <w:noWrap/>
            <w:vAlign w:val="center"/>
          </w:tcPr>
          <w:p w14:paraId="24018306" w14:textId="77777777" w:rsidR="006A5856" w:rsidRPr="003E761E" w:rsidRDefault="006A5856" w:rsidP="006A5856">
            <w:pPr>
              <w:spacing w:line="320" w:lineRule="exact"/>
              <w:ind w:left="50"/>
              <w:rPr>
                <w:rFonts w:ascii="Arial" w:hAnsi="Arial" w:cs="Arial"/>
                <w:color w:val="000000"/>
                <w:sz w:val="18"/>
                <w:szCs w:val="18"/>
              </w:rPr>
            </w:pPr>
            <w:r w:rsidRPr="003E761E">
              <w:rPr>
                <w:rFonts w:ascii="Arial" w:hAnsi="Arial" w:cs="Arial"/>
                <w:color w:val="000000"/>
                <w:sz w:val="18"/>
                <w:szCs w:val="18"/>
              </w:rPr>
              <w:t xml:space="preserve">Provision for port remuneration under </w:t>
            </w:r>
          </w:p>
          <w:p w14:paraId="102EBD2C" w14:textId="690C4422" w:rsidR="006A5856" w:rsidRPr="003E761E" w:rsidRDefault="006A5856" w:rsidP="006A5856">
            <w:pPr>
              <w:spacing w:line="320" w:lineRule="exact"/>
              <w:ind w:left="164"/>
              <w:rPr>
                <w:rFonts w:ascii="Arial" w:hAnsi="Arial" w:cs="Arial"/>
                <w:color w:val="000000"/>
                <w:sz w:val="18"/>
                <w:szCs w:val="18"/>
              </w:rPr>
            </w:pPr>
            <w:r w:rsidRPr="003E761E">
              <w:rPr>
                <w:rFonts w:ascii="Arial" w:hAnsi="Arial" w:cs="Arial"/>
                <w:color w:val="000000"/>
                <w:sz w:val="18"/>
                <w:szCs w:val="18"/>
              </w:rPr>
              <w:t>concession agreement</w:t>
            </w:r>
          </w:p>
        </w:tc>
        <w:tc>
          <w:tcPr>
            <w:tcW w:w="1144" w:type="dxa"/>
            <w:noWrap/>
            <w:vAlign w:val="bottom"/>
          </w:tcPr>
          <w:p w14:paraId="6C1BFCDA" w14:textId="4593AC1D"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08C0160F" w14:textId="4D3EBE09"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4C1AEF6D" w14:textId="3FF557CA"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17</w:t>
            </w:r>
            <w:r w:rsidR="008651A1">
              <w:rPr>
                <w:rFonts w:ascii="Arial" w:hAnsi="Arial" w:cs="Arial"/>
                <w:color w:val="000000"/>
                <w:sz w:val="18"/>
                <w:szCs w:val="18"/>
              </w:rPr>
              <w:t>9</w:t>
            </w:r>
          </w:p>
        </w:tc>
        <w:tc>
          <w:tcPr>
            <w:tcW w:w="1144" w:type="dxa"/>
            <w:noWrap/>
            <w:vAlign w:val="bottom"/>
          </w:tcPr>
          <w:p w14:paraId="4060085B" w14:textId="43E4C966"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w:t>
            </w:r>
          </w:p>
        </w:tc>
        <w:tc>
          <w:tcPr>
            <w:tcW w:w="1144" w:type="dxa"/>
            <w:noWrap/>
            <w:vAlign w:val="bottom"/>
          </w:tcPr>
          <w:p w14:paraId="3F2D6A25" w14:textId="20336588" w:rsidR="006A5856" w:rsidRPr="003E761E" w:rsidRDefault="006A5856" w:rsidP="006A5856">
            <w:pPr>
              <w:tabs>
                <w:tab w:val="decimal" w:pos="792"/>
              </w:tabs>
              <w:spacing w:line="340" w:lineRule="exact"/>
              <w:rPr>
                <w:rFonts w:ascii="Arial" w:hAnsi="Arial" w:cs="Arial"/>
                <w:color w:val="000000"/>
                <w:sz w:val="18"/>
                <w:szCs w:val="18"/>
                <w:cs/>
              </w:rPr>
            </w:pPr>
            <w:r w:rsidRPr="003E761E">
              <w:rPr>
                <w:rFonts w:ascii="Arial" w:hAnsi="Arial" w:cs="Arial"/>
                <w:color w:val="000000"/>
                <w:sz w:val="18"/>
                <w:szCs w:val="18"/>
              </w:rPr>
              <w:t>17</w:t>
            </w:r>
            <w:r w:rsidR="008651A1">
              <w:rPr>
                <w:rFonts w:ascii="Arial" w:hAnsi="Arial" w:cs="Arial"/>
                <w:color w:val="000000"/>
                <w:sz w:val="18"/>
                <w:szCs w:val="18"/>
              </w:rPr>
              <w:t>9</w:t>
            </w:r>
          </w:p>
        </w:tc>
      </w:tr>
      <w:tr w:rsidR="006A5856" w:rsidRPr="003E761E" w14:paraId="0E18FECB" w14:textId="77777777" w:rsidTr="009255D3">
        <w:trPr>
          <w:trHeight w:val="64"/>
          <w:tblHeader/>
        </w:trPr>
        <w:tc>
          <w:tcPr>
            <w:tcW w:w="3280" w:type="dxa"/>
            <w:noWrap/>
            <w:vAlign w:val="center"/>
            <w:hideMark/>
          </w:tcPr>
          <w:p w14:paraId="60D187CE" w14:textId="652E545A" w:rsidR="006A5856" w:rsidRPr="003E761E" w:rsidRDefault="006A5856" w:rsidP="006A5856">
            <w:pPr>
              <w:spacing w:line="340" w:lineRule="exact"/>
              <w:ind w:left="50"/>
              <w:rPr>
                <w:rFonts w:ascii="Arial" w:hAnsi="Arial" w:cs="Arial"/>
                <w:color w:val="000000"/>
                <w:sz w:val="18"/>
                <w:szCs w:val="18"/>
                <w:cs/>
              </w:rPr>
            </w:pPr>
            <w:r w:rsidRPr="003E761E">
              <w:rPr>
                <w:rFonts w:ascii="Arial" w:hAnsi="Arial" w:cs="Arial"/>
                <w:color w:val="000000"/>
                <w:sz w:val="18"/>
                <w:szCs w:val="18"/>
              </w:rPr>
              <w:t>Lease liabilities</w:t>
            </w:r>
          </w:p>
        </w:tc>
        <w:tc>
          <w:tcPr>
            <w:tcW w:w="1144" w:type="dxa"/>
            <w:noWrap/>
            <w:vAlign w:val="bottom"/>
          </w:tcPr>
          <w:p w14:paraId="6153D249" w14:textId="4DFEDEEF" w:rsidR="006A5856" w:rsidRPr="003E761E" w:rsidRDefault="006A5856" w:rsidP="006A5856">
            <w:pP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noWrap/>
            <w:vAlign w:val="bottom"/>
          </w:tcPr>
          <w:p w14:paraId="67B71C4D" w14:textId="0CBE7409" w:rsidR="006A5856" w:rsidRPr="003E761E" w:rsidRDefault="008651A1" w:rsidP="006A5856">
            <w:pPr>
              <w:tabs>
                <w:tab w:val="decimal" w:pos="792"/>
              </w:tabs>
              <w:spacing w:line="340" w:lineRule="exact"/>
              <w:rPr>
                <w:rFonts w:ascii="Arial" w:hAnsi="Arial" w:cs="Arial"/>
                <w:color w:val="000000"/>
                <w:sz w:val="18"/>
                <w:szCs w:val="18"/>
                <w:cs/>
              </w:rPr>
            </w:pPr>
            <w:r>
              <w:rPr>
                <w:rFonts w:ascii="Arial" w:hAnsi="Arial" w:cs="Arial"/>
                <w:color w:val="000000"/>
                <w:sz w:val="18"/>
                <w:szCs w:val="18"/>
              </w:rPr>
              <w:t>370</w:t>
            </w:r>
          </w:p>
        </w:tc>
        <w:tc>
          <w:tcPr>
            <w:tcW w:w="1144" w:type="dxa"/>
            <w:noWrap/>
            <w:vAlign w:val="bottom"/>
          </w:tcPr>
          <w:p w14:paraId="76C59162" w14:textId="0843039F" w:rsidR="006A5856" w:rsidRPr="003E761E" w:rsidRDefault="008651A1" w:rsidP="006A5856">
            <w:pPr>
              <w:tabs>
                <w:tab w:val="decimal" w:pos="792"/>
              </w:tabs>
              <w:spacing w:line="340" w:lineRule="exact"/>
              <w:rPr>
                <w:rFonts w:ascii="Arial" w:hAnsi="Arial" w:cs="Arial"/>
                <w:color w:val="000000"/>
                <w:sz w:val="18"/>
                <w:szCs w:val="18"/>
                <w:cs/>
              </w:rPr>
            </w:pPr>
            <w:r>
              <w:rPr>
                <w:rFonts w:ascii="Arial" w:hAnsi="Arial" w:cs="Arial"/>
                <w:color w:val="000000"/>
                <w:sz w:val="18"/>
                <w:szCs w:val="18"/>
              </w:rPr>
              <w:t>1,042</w:t>
            </w:r>
          </w:p>
        </w:tc>
        <w:tc>
          <w:tcPr>
            <w:tcW w:w="1144" w:type="dxa"/>
            <w:noWrap/>
            <w:vAlign w:val="bottom"/>
          </w:tcPr>
          <w:p w14:paraId="14674D86" w14:textId="5C533D9A" w:rsidR="006A5856" w:rsidRPr="003E761E" w:rsidRDefault="008651A1" w:rsidP="006A5856">
            <w:pPr>
              <w:tabs>
                <w:tab w:val="decimal" w:pos="792"/>
              </w:tabs>
              <w:spacing w:line="340" w:lineRule="exact"/>
              <w:rPr>
                <w:rFonts w:ascii="Arial" w:hAnsi="Arial" w:cs="Arial"/>
                <w:color w:val="000000"/>
                <w:sz w:val="18"/>
                <w:szCs w:val="18"/>
                <w:cs/>
              </w:rPr>
            </w:pPr>
            <w:r>
              <w:rPr>
                <w:rFonts w:ascii="Arial" w:hAnsi="Arial" w:cs="Arial"/>
                <w:color w:val="000000"/>
                <w:sz w:val="18"/>
                <w:szCs w:val="18"/>
              </w:rPr>
              <w:t>1,325</w:t>
            </w:r>
          </w:p>
        </w:tc>
        <w:tc>
          <w:tcPr>
            <w:tcW w:w="1144" w:type="dxa"/>
            <w:noWrap/>
            <w:vAlign w:val="bottom"/>
          </w:tcPr>
          <w:p w14:paraId="5A15B6F7" w14:textId="7B527CA4" w:rsidR="006A5856" w:rsidRPr="003E761E" w:rsidRDefault="008651A1" w:rsidP="006A5856">
            <w:pPr>
              <w:tabs>
                <w:tab w:val="decimal" w:pos="792"/>
              </w:tabs>
              <w:spacing w:line="340" w:lineRule="exact"/>
              <w:rPr>
                <w:rFonts w:ascii="Arial" w:hAnsi="Arial" w:cs="Arial"/>
                <w:color w:val="000000"/>
                <w:sz w:val="18"/>
                <w:szCs w:val="18"/>
                <w:cs/>
              </w:rPr>
            </w:pPr>
            <w:r>
              <w:rPr>
                <w:rFonts w:ascii="Arial" w:hAnsi="Arial" w:cs="Arial"/>
                <w:color w:val="000000"/>
                <w:sz w:val="18"/>
                <w:szCs w:val="18"/>
              </w:rPr>
              <w:t>2,737</w:t>
            </w:r>
          </w:p>
        </w:tc>
      </w:tr>
      <w:tr w:rsidR="006A5856" w:rsidRPr="003E761E" w14:paraId="018D3A5C" w14:textId="77777777" w:rsidTr="009255D3">
        <w:trPr>
          <w:trHeight w:val="64"/>
          <w:tblHeader/>
        </w:trPr>
        <w:tc>
          <w:tcPr>
            <w:tcW w:w="3280" w:type="dxa"/>
            <w:noWrap/>
            <w:vAlign w:val="center"/>
          </w:tcPr>
          <w:p w14:paraId="6FF37C26" w14:textId="2F365BCB" w:rsidR="006A5856" w:rsidRPr="003E761E" w:rsidRDefault="006A5856" w:rsidP="006A5856">
            <w:pPr>
              <w:spacing w:line="340" w:lineRule="exact"/>
              <w:rPr>
                <w:rFonts w:ascii="Arial" w:hAnsi="Arial" w:cs="Arial"/>
                <w:b/>
                <w:bCs/>
                <w:color w:val="000000"/>
                <w:sz w:val="18"/>
                <w:szCs w:val="18"/>
                <w:cs/>
              </w:rPr>
            </w:pPr>
            <w:r w:rsidRPr="003E761E">
              <w:rPr>
                <w:rFonts w:ascii="Arial" w:hAnsi="Arial" w:cs="Arial"/>
                <w:color w:val="000000"/>
                <w:sz w:val="18"/>
                <w:szCs w:val="18"/>
              </w:rPr>
              <w:t>Security deposits</w:t>
            </w:r>
          </w:p>
        </w:tc>
        <w:tc>
          <w:tcPr>
            <w:tcW w:w="1144" w:type="dxa"/>
            <w:noWrap/>
            <w:vAlign w:val="bottom"/>
          </w:tcPr>
          <w:p w14:paraId="6AEEA5CE" w14:textId="7FFDE95E" w:rsidR="006A5856" w:rsidRPr="003E761E" w:rsidRDefault="006A5856" w:rsidP="006A5856">
            <w:pPr>
              <w:pBdr>
                <w:bottom w:val="sing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vAlign w:val="bottom"/>
          </w:tcPr>
          <w:p w14:paraId="605BAE2B" w14:textId="4AEEB415" w:rsidR="006A5856" w:rsidRPr="003E761E" w:rsidRDefault="006A5856" w:rsidP="006A5856">
            <w:pPr>
              <w:pBdr>
                <w:bottom w:val="sing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34</w:t>
            </w:r>
          </w:p>
        </w:tc>
        <w:tc>
          <w:tcPr>
            <w:tcW w:w="1144" w:type="dxa"/>
            <w:vAlign w:val="bottom"/>
          </w:tcPr>
          <w:p w14:paraId="38359BD6" w14:textId="427F6A10" w:rsidR="006A5856" w:rsidRPr="003E761E" w:rsidRDefault="006A5856" w:rsidP="006A5856">
            <w:pPr>
              <w:pBdr>
                <w:bottom w:val="sing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47</w:t>
            </w:r>
          </w:p>
        </w:tc>
        <w:tc>
          <w:tcPr>
            <w:tcW w:w="1144" w:type="dxa"/>
            <w:vAlign w:val="bottom"/>
          </w:tcPr>
          <w:p w14:paraId="7BA83003" w14:textId="2D14B8E3" w:rsidR="006A5856" w:rsidRPr="003E761E" w:rsidRDefault="006A5856" w:rsidP="006A5856">
            <w:pPr>
              <w:pBdr>
                <w:bottom w:val="sing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48</w:t>
            </w:r>
          </w:p>
        </w:tc>
        <w:tc>
          <w:tcPr>
            <w:tcW w:w="1144" w:type="dxa"/>
            <w:vAlign w:val="bottom"/>
          </w:tcPr>
          <w:p w14:paraId="7E46EA08" w14:textId="0F05A479" w:rsidR="006A5856" w:rsidRPr="003E761E" w:rsidRDefault="006A5856" w:rsidP="006A5856">
            <w:pPr>
              <w:pBdr>
                <w:bottom w:val="sing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129</w:t>
            </w:r>
          </w:p>
        </w:tc>
      </w:tr>
      <w:tr w:rsidR="006A5856" w:rsidRPr="003E761E" w14:paraId="7EF52E20" w14:textId="77777777" w:rsidTr="009255D3">
        <w:trPr>
          <w:trHeight w:val="64"/>
          <w:tblHeader/>
        </w:trPr>
        <w:tc>
          <w:tcPr>
            <w:tcW w:w="3280" w:type="dxa"/>
            <w:noWrap/>
            <w:vAlign w:val="center"/>
          </w:tcPr>
          <w:p w14:paraId="643BE05C" w14:textId="7DE770CF" w:rsidR="006A5856" w:rsidRPr="003E761E" w:rsidRDefault="006A5856" w:rsidP="006A5856">
            <w:pPr>
              <w:spacing w:line="340" w:lineRule="exact"/>
              <w:rPr>
                <w:rFonts w:ascii="Arial" w:hAnsi="Arial" w:cs="Arial"/>
                <w:color w:val="000000"/>
                <w:sz w:val="18"/>
                <w:szCs w:val="18"/>
              </w:rPr>
            </w:pPr>
            <w:r w:rsidRPr="003E761E">
              <w:rPr>
                <w:rFonts w:ascii="Arial" w:hAnsi="Arial" w:cs="Arial"/>
                <w:b/>
                <w:bCs/>
                <w:color w:val="000000"/>
                <w:sz w:val="18"/>
                <w:szCs w:val="18"/>
              </w:rPr>
              <w:t>Total</w:t>
            </w:r>
          </w:p>
        </w:tc>
        <w:tc>
          <w:tcPr>
            <w:tcW w:w="1144" w:type="dxa"/>
            <w:noWrap/>
            <w:vAlign w:val="bottom"/>
          </w:tcPr>
          <w:p w14:paraId="681B2188" w14:textId="66837EC9" w:rsidR="006A5856" w:rsidRPr="003E761E" w:rsidRDefault="006A5856" w:rsidP="006A5856">
            <w:pPr>
              <w:pBdr>
                <w:bottom w:val="double" w:sz="4" w:space="1" w:color="auto"/>
              </w:pBdr>
              <w:tabs>
                <w:tab w:val="decimal" w:pos="792"/>
              </w:tabs>
              <w:spacing w:line="340" w:lineRule="exact"/>
              <w:rPr>
                <w:rFonts w:ascii="Arial" w:hAnsi="Arial" w:cs="Arial"/>
                <w:color w:val="000000"/>
                <w:sz w:val="18"/>
                <w:szCs w:val="18"/>
              </w:rPr>
            </w:pPr>
            <w:r w:rsidRPr="003E761E">
              <w:rPr>
                <w:rFonts w:ascii="Arial" w:hAnsi="Arial" w:cs="Arial"/>
                <w:color w:val="000000"/>
                <w:sz w:val="18"/>
                <w:szCs w:val="18"/>
              </w:rPr>
              <w:t>-</w:t>
            </w:r>
          </w:p>
        </w:tc>
        <w:tc>
          <w:tcPr>
            <w:tcW w:w="1144" w:type="dxa"/>
            <w:vAlign w:val="bottom"/>
          </w:tcPr>
          <w:p w14:paraId="73E23EC3" w14:textId="4D54E7FB" w:rsidR="006A5856" w:rsidRPr="003E761E" w:rsidRDefault="008651A1" w:rsidP="006A5856">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720</w:t>
            </w:r>
          </w:p>
        </w:tc>
        <w:tc>
          <w:tcPr>
            <w:tcW w:w="1144" w:type="dxa"/>
            <w:vAlign w:val="bottom"/>
          </w:tcPr>
          <w:p w14:paraId="498EAF4F" w14:textId="4A11F0B3" w:rsidR="006A5856" w:rsidRPr="003E761E" w:rsidRDefault="008651A1" w:rsidP="006A5856">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1,474</w:t>
            </w:r>
          </w:p>
        </w:tc>
        <w:tc>
          <w:tcPr>
            <w:tcW w:w="1144" w:type="dxa"/>
            <w:vAlign w:val="bottom"/>
          </w:tcPr>
          <w:p w14:paraId="01E835E8" w14:textId="583BEDB4" w:rsidR="006A5856" w:rsidRPr="003E761E" w:rsidRDefault="008651A1" w:rsidP="006A5856">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1,411</w:t>
            </w:r>
          </w:p>
        </w:tc>
        <w:tc>
          <w:tcPr>
            <w:tcW w:w="1144" w:type="dxa"/>
            <w:vAlign w:val="bottom"/>
          </w:tcPr>
          <w:p w14:paraId="4468AE58" w14:textId="3F8FD828" w:rsidR="006A5856" w:rsidRPr="003E761E" w:rsidRDefault="008651A1" w:rsidP="006A5856">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3,605</w:t>
            </w:r>
          </w:p>
        </w:tc>
      </w:tr>
    </w:tbl>
    <w:p w14:paraId="35F6E198" w14:textId="1102C9C1" w:rsidR="00455BD4" w:rsidRPr="003E761E" w:rsidRDefault="001C6534" w:rsidP="00951D6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3E761E">
        <w:rPr>
          <w:rFonts w:ascii="Arial" w:hAnsi="Arial"/>
          <w:b/>
          <w:bCs/>
          <w:sz w:val="22"/>
          <w:szCs w:val="22"/>
        </w:rPr>
        <w:t>3</w:t>
      </w:r>
      <w:r w:rsidR="006A2622" w:rsidRPr="003E761E">
        <w:rPr>
          <w:rFonts w:ascii="Arial" w:hAnsi="Arial"/>
          <w:b/>
          <w:bCs/>
          <w:sz w:val="22"/>
          <w:szCs w:val="22"/>
        </w:rPr>
        <w:t>7</w:t>
      </w:r>
      <w:r w:rsidR="00455BD4" w:rsidRPr="003E761E">
        <w:rPr>
          <w:rFonts w:ascii="Arial" w:hAnsi="Arial"/>
          <w:b/>
          <w:bCs/>
          <w:sz w:val="22"/>
          <w:szCs w:val="22"/>
        </w:rPr>
        <w:t>.2</w:t>
      </w:r>
      <w:r w:rsidR="00455BD4" w:rsidRPr="003E761E">
        <w:rPr>
          <w:rFonts w:ascii="Arial" w:hAnsi="Arial"/>
          <w:b/>
          <w:bCs/>
          <w:sz w:val="22"/>
          <w:szCs w:val="22"/>
        </w:rPr>
        <w:tab/>
        <w:t>Fair values of financial instruments</w:t>
      </w:r>
    </w:p>
    <w:p w14:paraId="5B39434F" w14:textId="41283F53" w:rsidR="00321D94" w:rsidRPr="003E761E" w:rsidRDefault="0089078F" w:rsidP="003E761E">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hAnsi="Arial"/>
          <w:sz w:val="22"/>
          <w:szCs w:val="22"/>
        </w:rPr>
        <w:tab/>
      </w:r>
      <w:r w:rsidR="003E761E" w:rsidRPr="003E761E">
        <w:rPr>
          <w:rFonts w:ascii="Arial" w:eastAsia="MS Mincho" w:hAnsi="Arial" w:cs="Arial"/>
          <w:color w:val="000000"/>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38E4BA0" w14:textId="77777777" w:rsidR="009255D3" w:rsidRPr="003E761E" w:rsidRDefault="009255D3">
      <w:pPr>
        <w:overflowPunct/>
        <w:autoSpaceDE/>
        <w:autoSpaceDN/>
        <w:adjustRightInd/>
        <w:spacing w:before="100" w:after="100" w:line="380" w:lineRule="exact"/>
        <w:ind w:right="-43"/>
        <w:jc w:val="both"/>
        <w:textAlignment w:val="auto"/>
        <w:rPr>
          <w:rFonts w:ascii="Angsana New" w:hAnsi="Angsana New"/>
          <w:noProof/>
          <w:sz w:val="32"/>
          <w:szCs w:val="32"/>
          <w:cs/>
        </w:rPr>
      </w:pPr>
      <w:r w:rsidRPr="003E761E">
        <w:rPr>
          <w:rFonts w:ascii="Angsana New" w:hAnsi="Angsana New"/>
          <w:noProof/>
          <w:sz w:val="32"/>
          <w:szCs w:val="32"/>
          <w:cs/>
        </w:rPr>
        <w:br w:type="page"/>
      </w:r>
    </w:p>
    <w:p w14:paraId="075D0371" w14:textId="1B7C86F2"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lastRenderedPageBreak/>
        <w:tab/>
        <w:t xml:space="preserve">The methods and assumptions used by the Grouping estimating the fair value of financial instruments are as follows: </w:t>
      </w:r>
    </w:p>
    <w:p w14:paraId="1659C8F7" w14:textId="7A51FB31"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hAnsi="Arial" w:cs="Arial"/>
          <w:color w:val="000000"/>
          <w:szCs w:val="22"/>
        </w:rPr>
        <w:t>a)</w:t>
      </w:r>
      <w:r w:rsidRPr="003E761E">
        <w:rPr>
          <w:rFonts w:ascii="Arial" w:hAnsi="Arial" w:cs="Arial"/>
          <w:color w:val="000000"/>
          <w:szCs w:val="22"/>
        </w:rPr>
        <w:tab/>
      </w:r>
      <w:r w:rsidRPr="003E761E">
        <w:rPr>
          <w:rFonts w:ascii="Arial" w:eastAsia="MS Mincho" w:hAnsi="Arial" w:cs="Arial"/>
          <w:color w:val="000000"/>
          <w:sz w:val="22"/>
          <w:szCs w:val="22"/>
        </w:rPr>
        <w:t xml:space="preserve">For financial assets and liabilities which have short-term maturities, including cash and cash equivalents, accounts receivable, trade payables and </w:t>
      </w:r>
      <w:r w:rsidR="00892F3D" w:rsidRPr="003E761E">
        <w:rPr>
          <w:rFonts w:ascii="Arial" w:eastAsia="MS Mincho" w:hAnsi="Arial" w:cs="Arial"/>
          <w:color w:val="000000"/>
          <w:sz w:val="22"/>
          <w:szCs w:val="22"/>
        </w:rPr>
        <w:t>s</w:t>
      </w:r>
      <w:r w:rsidRPr="003E761E">
        <w:rPr>
          <w:rFonts w:ascii="Arial" w:eastAsia="MS Mincho" w:hAnsi="Arial" w:cs="Arial"/>
          <w:color w:val="000000"/>
          <w:sz w:val="22"/>
          <w:szCs w:val="22"/>
        </w:rPr>
        <w:t xml:space="preserve">hort-term loans from financial institutions, the carrying amounts in the statement of financial position approximate their fair value. </w:t>
      </w:r>
    </w:p>
    <w:p w14:paraId="0D7F6714" w14:textId="244CE19D"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b)</w:t>
      </w:r>
      <w:r w:rsidRPr="003E761E">
        <w:rPr>
          <w:rFonts w:ascii="Arial" w:eastAsia="MS Mincho" w:hAnsi="Arial" w:cs="Arial"/>
          <w:color w:val="000000"/>
          <w:sz w:val="22"/>
          <w:szCs w:val="22"/>
        </w:rPr>
        <w:tab/>
        <w:t>The fair value of debt securities is generally derived from quoted market prices.</w:t>
      </w:r>
    </w:p>
    <w:p w14:paraId="6BA21858" w14:textId="1E2DD6E6"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c)</w:t>
      </w:r>
      <w:r w:rsidRPr="003E761E">
        <w:rPr>
          <w:rFonts w:ascii="Arial" w:eastAsia="MS Mincho" w:hAnsi="Arial" w:cs="Arial"/>
          <w:color w:val="000000"/>
          <w:sz w:val="22"/>
          <w:szCs w:val="22"/>
        </w:rPr>
        <w:tab/>
      </w:r>
      <w:r w:rsidR="00010601" w:rsidRPr="00010601">
        <w:rPr>
          <w:rFonts w:ascii="Arial" w:eastAsia="MS Mincho" w:hAnsi="Arial" w:cs="Arial"/>
          <w:color w:val="000000"/>
          <w:sz w:val="22"/>
          <w:szCs w:val="22"/>
        </w:rPr>
        <w:t>For equity securities, their fair value is generally derived from quoted market prices, or based on generally accepted pricing models when no market price is available.</w:t>
      </w:r>
    </w:p>
    <w:p w14:paraId="448CDD02" w14:textId="5FE79112"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d)</w:t>
      </w:r>
      <w:r w:rsidRPr="003E761E">
        <w:rPr>
          <w:rFonts w:ascii="Arial" w:eastAsia="MS Mincho" w:hAnsi="Arial" w:cs="Arial"/>
          <w:color w:val="000000"/>
          <w:sz w:val="22"/>
          <w:szCs w:val="22"/>
        </w:rPr>
        <w:tab/>
      </w:r>
      <w:r w:rsidR="00D66C62" w:rsidRPr="003E761E">
        <w:rPr>
          <w:rFonts w:ascii="Arial" w:eastAsia="MS Mincho" w:hAnsi="Arial" w:cs="Arial"/>
          <w:color w:val="000000"/>
          <w:sz w:val="22"/>
          <w:szCs w:val="22"/>
        </w:rPr>
        <w:t>The fair value of long-term loans bearing interest at a rate close to the market rate is estimated based on the carrying amount presented in the statement of financial position</w:t>
      </w:r>
      <w:r w:rsidRPr="003E761E">
        <w:rPr>
          <w:rFonts w:ascii="Arial" w:eastAsia="MS Mincho" w:hAnsi="Arial" w:cs="Arial"/>
          <w:color w:val="000000"/>
          <w:sz w:val="22"/>
          <w:szCs w:val="22"/>
        </w:rPr>
        <w:t>.</w:t>
      </w:r>
    </w:p>
    <w:p w14:paraId="3186216B" w14:textId="77777777" w:rsidR="009255D3" w:rsidRPr="003E761E"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3E761E">
        <w:rPr>
          <w:rFonts w:ascii="Arial" w:eastAsia="MS Mincho" w:hAnsi="Arial" w:cs="Arial"/>
          <w:color w:val="000000"/>
          <w:sz w:val="22"/>
          <w:szCs w:val="22"/>
        </w:rPr>
        <w:tab/>
        <w:t>During the current year, there were no transfers within the fair value hierarchy.</w:t>
      </w:r>
    </w:p>
    <w:p w14:paraId="3ED8054A" w14:textId="06BECE8D" w:rsidR="00E963AD" w:rsidRPr="003E761E" w:rsidRDefault="001C6534"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rPr>
      </w:pPr>
      <w:r w:rsidRPr="003E761E">
        <w:rPr>
          <w:rFonts w:ascii="Arial" w:hAnsi="Arial" w:cs="Arial"/>
          <w:b/>
          <w:bCs/>
          <w:sz w:val="22"/>
          <w:szCs w:val="22"/>
        </w:rPr>
        <w:t>3</w:t>
      </w:r>
      <w:r w:rsidR="006A2622" w:rsidRPr="003E761E">
        <w:rPr>
          <w:rFonts w:ascii="Arial" w:hAnsi="Arial" w:cs="Arial"/>
          <w:b/>
          <w:bCs/>
          <w:sz w:val="22"/>
          <w:szCs w:val="22"/>
        </w:rPr>
        <w:t>8</w:t>
      </w:r>
      <w:r w:rsidR="00E963AD" w:rsidRPr="003E761E">
        <w:rPr>
          <w:rFonts w:ascii="Arial" w:hAnsi="Arial" w:cs="Arial"/>
          <w:b/>
          <w:bCs/>
          <w:sz w:val="22"/>
          <w:szCs w:val="22"/>
        </w:rPr>
        <w:t>.</w:t>
      </w:r>
      <w:r w:rsidR="00951D61" w:rsidRPr="003E761E">
        <w:rPr>
          <w:rFonts w:ascii="Arial" w:hAnsi="Arial" w:cstheme="minorBidi"/>
          <w:b/>
          <w:bCs/>
          <w:sz w:val="22"/>
          <w:szCs w:val="22"/>
          <w:cs/>
        </w:rPr>
        <w:tab/>
      </w:r>
      <w:r w:rsidR="00E963AD" w:rsidRPr="003E761E">
        <w:rPr>
          <w:rFonts w:ascii="Arial" w:hAnsi="Arial" w:cs="Arial"/>
          <w:b/>
          <w:bCs/>
          <w:sz w:val="22"/>
          <w:szCs w:val="22"/>
        </w:rPr>
        <w:t>Capital management</w:t>
      </w:r>
    </w:p>
    <w:p w14:paraId="004FCEB0" w14:textId="507E9C74" w:rsidR="00E963AD" w:rsidRPr="003E761E" w:rsidRDefault="00E963AD" w:rsidP="00951D6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3E761E">
        <w:rPr>
          <w:rFonts w:ascii="Arial" w:hAnsi="Arial" w:cs="Arial"/>
          <w:sz w:val="22"/>
          <w:szCs w:val="22"/>
        </w:rPr>
        <w:tab/>
      </w:r>
      <w:r w:rsidRPr="003E761E">
        <w:rPr>
          <w:rFonts w:ascii="Arial" w:eastAsia="MS Mincho" w:hAnsi="Arial" w:cs="Arial"/>
          <w:color w:val="000000"/>
          <w:sz w:val="22"/>
          <w:szCs w:val="22"/>
        </w:rPr>
        <w:t xml:space="preserve">The </w:t>
      </w:r>
      <w:r w:rsidR="00D96118" w:rsidRPr="003E761E">
        <w:rPr>
          <w:rFonts w:ascii="Arial" w:eastAsia="MS Mincho" w:hAnsi="Arial" w:cs="Arial"/>
          <w:color w:val="000000"/>
          <w:sz w:val="22"/>
          <w:szCs w:val="22"/>
        </w:rPr>
        <w:t xml:space="preserve">primary objective of the </w:t>
      </w:r>
      <w:r w:rsidRPr="003E761E">
        <w:rPr>
          <w:rFonts w:ascii="Arial" w:eastAsia="MS Mincho" w:hAnsi="Arial" w:cs="Arial"/>
          <w:color w:val="000000"/>
          <w:sz w:val="22"/>
          <w:szCs w:val="22"/>
        </w:rPr>
        <w:t xml:space="preserve">capital management </w:t>
      </w:r>
      <w:r w:rsidR="0014140E" w:rsidRPr="003E761E">
        <w:rPr>
          <w:rFonts w:ascii="Arial" w:hAnsi="Arial"/>
          <w:sz w:val="22"/>
          <w:szCs w:val="22"/>
        </w:rPr>
        <w:t xml:space="preserve">of the </w:t>
      </w:r>
      <w:r w:rsidR="009B772D" w:rsidRPr="003E761E">
        <w:rPr>
          <w:rFonts w:ascii="Arial" w:hAnsi="Arial"/>
          <w:sz w:val="22"/>
          <w:szCs w:val="22"/>
        </w:rPr>
        <w:t>Group</w:t>
      </w:r>
      <w:r w:rsidR="0014140E" w:rsidRPr="003E761E">
        <w:rPr>
          <w:rFonts w:ascii="Arial" w:hAnsi="Arial"/>
          <w:sz w:val="22"/>
          <w:szCs w:val="22"/>
        </w:rPr>
        <w:t xml:space="preserve"> </w:t>
      </w:r>
      <w:r w:rsidRPr="003E761E">
        <w:rPr>
          <w:rFonts w:ascii="Arial" w:eastAsia="MS Mincho" w:hAnsi="Arial" w:cs="Arial"/>
          <w:color w:val="000000"/>
          <w:sz w:val="22"/>
          <w:szCs w:val="22"/>
        </w:rPr>
        <w:t xml:space="preserve">is to ensure that it has appropriate capital structure </w:t>
      </w:r>
      <w:proofErr w:type="gramStart"/>
      <w:r w:rsidRPr="003E761E">
        <w:rPr>
          <w:rFonts w:ascii="Arial" w:eastAsia="MS Mincho" w:hAnsi="Arial" w:cs="Arial"/>
          <w:color w:val="000000"/>
          <w:sz w:val="22"/>
          <w:szCs w:val="22"/>
        </w:rPr>
        <w:t>in order to</w:t>
      </w:r>
      <w:proofErr w:type="gramEnd"/>
      <w:r w:rsidRPr="003E761E">
        <w:rPr>
          <w:rFonts w:ascii="Arial" w:eastAsia="MS Mincho" w:hAnsi="Arial" w:cs="Arial"/>
          <w:color w:val="000000"/>
          <w:sz w:val="22"/>
          <w:szCs w:val="22"/>
        </w:rPr>
        <w:t xml:space="preserve"> support its business and </w:t>
      </w:r>
      <w:proofErr w:type="spellStart"/>
      <w:r w:rsidRPr="003E761E">
        <w:rPr>
          <w:rFonts w:ascii="Arial" w:eastAsia="MS Mincho" w:hAnsi="Arial" w:cs="Arial"/>
          <w:color w:val="000000"/>
          <w:sz w:val="22"/>
          <w:szCs w:val="22"/>
        </w:rPr>
        <w:t>maximise</w:t>
      </w:r>
      <w:proofErr w:type="spellEnd"/>
      <w:r w:rsidRPr="003E761E">
        <w:rPr>
          <w:rFonts w:ascii="Arial" w:eastAsia="MS Mincho" w:hAnsi="Arial" w:cs="Arial"/>
          <w:color w:val="000000"/>
          <w:sz w:val="22"/>
          <w:szCs w:val="22"/>
        </w:rPr>
        <w:t xml:space="preserve"> shareholder value. As </w:t>
      </w:r>
      <w:proofErr w:type="gramStart"/>
      <w:r w:rsidRPr="003E761E">
        <w:rPr>
          <w:rFonts w:ascii="Arial" w:eastAsia="MS Mincho" w:hAnsi="Arial" w:cs="Arial"/>
          <w:color w:val="000000"/>
          <w:sz w:val="22"/>
          <w:szCs w:val="22"/>
        </w:rPr>
        <w:t>at</w:t>
      </w:r>
      <w:proofErr w:type="gramEnd"/>
      <w:r w:rsidRPr="003E761E">
        <w:rPr>
          <w:rFonts w:ascii="Arial" w:eastAsia="MS Mincho" w:hAnsi="Arial" w:cs="Arial"/>
          <w:color w:val="000000"/>
          <w:sz w:val="22"/>
          <w:szCs w:val="22"/>
        </w:rPr>
        <w:t xml:space="preserve"> 31 December </w:t>
      </w:r>
      <w:r w:rsidR="00185939" w:rsidRPr="003E761E">
        <w:rPr>
          <w:rFonts w:ascii="Arial" w:eastAsia="MS Mincho" w:hAnsi="Arial" w:cs="Arial"/>
          <w:color w:val="000000"/>
          <w:sz w:val="22"/>
          <w:szCs w:val="22"/>
        </w:rPr>
        <w:t>20</w:t>
      </w:r>
      <w:r w:rsidR="00EC6C16" w:rsidRPr="003E761E">
        <w:rPr>
          <w:rFonts w:ascii="Arial" w:eastAsia="MS Mincho" w:hAnsi="Arial" w:cs="Arial"/>
          <w:color w:val="000000"/>
          <w:sz w:val="22"/>
          <w:szCs w:val="22"/>
        </w:rPr>
        <w:t>2</w:t>
      </w:r>
      <w:r w:rsidR="00247D2D" w:rsidRPr="003E761E">
        <w:rPr>
          <w:rFonts w:ascii="Arial" w:eastAsia="MS Mincho" w:hAnsi="Arial" w:cs="Arial"/>
          <w:color w:val="000000"/>
          <w:sz w:val="22"/>
          <w:szCs w:val="22"/>
        </w:rPr>
        <w:t>3</w:t>
      </w:r>
      <w:r w:rsidRPr="003E761E">
        <w:rPr>
          <w:rFonts w:ascii="Arial" w:eastAsia="MS Mincho" w:hAnsi="Arial" w:cs="Arial"/>
          <w:color w:val="000000"/>
          <w:sz w:val="22"/>
          <w:szCs w:val="22"/>
        </w:rPr>
        <w:t xml:space="preserve">, the </w:t>
      </w:r>
      <w:r w:rsidR="009B772D" w:rsidRPr="003E761E">
        <w:rPr>
          <w:rFonts w:ascii="Arial" w:eastAsia="MS Mincho" w:hAnsi="Arial" w:cs="Arial"/>
          <w:color w:val="000000"/>
          <w:sz w:val="22"/>
          <w:szCs w:val="22"/>
        </w:rPr>
        <w:t xml:space="preserve">Group </w:t>
      </w:r>
      <w:r w:rsidRPr="003E761E">
        <w:rPr>
          <w:rFonts w:ascii="Arial" w:eastAsia="MS Mincho" w:hAnsi="Arial" w:cs="Arial"/>
          <w:color w:val="000000"/>
          <w:sz w:val="22"/>
          <w:szCs w:val="22"/>
        </w:rPr>
        <w:t>'s debt-to-equity ratio was</w:t>
      </w:r>
      <w:r w:rsidR="00247D2D" w:rsidRPr="003E761E">
        <w:rPr>
          <w:rFonts w:ascii="Arial" w:eastAsia="MS Mincho" w:hAnsi="Arial" w:cs="Arial"/>
          <w:color w:val="000000"/>
          <w:sz w:val="22"/>
          <w:szCs w:val="22"/>
        </w:rPr>
        <w:t xml:space="preserve"> </w:t>
      </w:r>
      <w:r w:rsidR="00A00AA2">
        <w:rPr>
          <w:rFonts w:ascii="Arial" w:eastAsia="MS Mincho" w:hAnsi="Arial" w:cstheme="minorBidi"/>
          <w:color w:val="000000"/>
          <w:sz w:val="22"/>
          <w:szCs w:val="22"/>
        </w:rPr>
        <w:t>1</w:t>
      </w:r>
      <w:r w:rsidR="000C4CFF">
        <w:rPr>
          <w:rFonts w:ascii="Arial" w:eastAsia="MS Mincho" w:hAnsi="Arial" w:cs="Arial"/>
          <w:color w:val="000000"/>
          <w:sz w:val="22"/>
          <w:szCs w:val="22"/>
        </w:rPr>
        <w:t>.02</w:t>
      </w:r>
      <w:r w:rsidR="002277C2" w:rsidRPr="003E761E">
        <w:rPr>
          <w:rFonts w:ascii="Arial" w:eastAsia="MS Mincho" w:hAnsi="Arial" w:cs="Arial"/>
          <w:color w:val="000000"/>
          <w:sz w:val="22"/>
          <w:szCs w:val="22"/>
        </w:rPr>
        <w:t>:1</w:t>
      </w:r>
      <w:r w:rsidR="008C2E0B" w:rsidRPr="003E761E">
        <w:rPr>
          <w:rFonts w:ascii="Arial" w:eastAsia="MS Mincho" w:hAnsi="Arial" w:cs="Arial"/>
          <w:color w:val="000000"/>
          <w:sz w:val="22"/>
          <w:szCs w:val="22"/>
        </w:rPr>
        <w:t xml:space="preserve"> (</w:t>
      </w:r>
      <w:r w:rsidR="00185939" w:rsidRPr="003E761E">
        <w:rPr>
          <w:rFonts w:ascii="Arial" w:eastAsia="MS Mincho" w:hAnsi="Arial" w:cs="Arial"/>
          <w:color w:val="000000"/>
          <w:sz w:val="22"/>
          <w:szCs w:val="22"/>
        </w:rPr>
        <w:t>20</w:t>
      </w:r>
      <w:r w:rsidR="001C6496" w:rsidRPr="003E761E">
        <w:rPr>
          <w:rFonts w:ascii="Arial" w:eastAsia="MS Mincho" w:hAnsi="Arial" w:cs="Arial"/>
          <w:color w:val="000000"/>
          <w:sz w:val="22"/>
          <w:szCs w:val="22"/>
        </w:rPr>
        <w:t>2</w:t>
      </w:r>
      <w:r w:rsidR="00247D2D" w:rsidRPr="003E761E">
        <w:rPr>
          <w:rFonts w:ascii="Arial" w:eastAsia="MS Mincho" w:hAnsi="Arial" w:cs="Arial"/>
          <w:color w:val="000000"/>
          <w:sz w:val="22"/>
          <w:szCs w:val="22"/>
        </w:rPr>
        <w:t>2</w:t>
      </w:r>
      <w:r w:rsidR="008C2E0B" w:rsidRPr="003E761E">
        <w:rPr>
          <w:rFonts w:ascii="Arial" w:eastAsia="MS Mincho" w:hAnsi="Arial" w:cs="Arial"/>
          <w:color w:val="000000"/>
          <w:sz w:val="22"/>
          <w:szCs w:val="22"/>
        </w:rPr>
        <w:t xml:space="preserve">: </w:t>
      </w:r>
      <w:r w:rsidR="00247D2D" w:rsidRPr="003E761E">
        <w:rPr>
          <w:rFonts w:ascii="Arial" w:eastAsia="MS Mincho" w:hAnsi="Arial" w:cs="Arial"/>
          <w:color w:val="000000"/>
          <w:sz w:val="22"/>
          <w:szCs w:val="22"/>
        </w:rPr>
        <w:t>1.07</w:t>
      </w:r>
      <w:r w:rsidR="008C2E0B" w:rsidRPr="003E761E">
        <w:rPr>
          <w:rFonts w:ascii="Arial" w:eastAsia="MS Mincho" w:hAnsi="Arial" w:cs="Arial"/>
          <w:color w:val="000000"/>
          <w:sz w:val="22"/>
          <w:szCs w:val="22"/>
        </w:rPr>
        <w:t>:1)</w:t>
      </w:r>
      <w:r w:rsidR="0013322B" w:rsidRPr="003E761E">
        <w:rPr>
          <w:rFonts w:ascii="Arial" w:eastAsia="MS Mincho" w:hAnsi="Arial" w:cs="Arial"/>
          <w:color w:val="000000"/>
          <w:sz w:val="22"/>
          <w:szCs w:val="22"/>
        </w:rPr>
        <w:t>.</w:t>
      </w:r>
      <w:r w:rsidR="00EC78F3" w:rsidRPr="003E761E">
        <w:rPr>
          <w:rFonts w:ascii="Arial" w:eastAsia="MS Mincho" w:hAnsi="Arial" w:cs="Arial"/>
          <w:color w:val="000000"/>
          <w:sz w:val="22"/>
          <w:szCs w:val="22"/>
        </w:rPr>
        <w:t xml:space="preserve"> And the only company ratio was</w:t>
      </w:r>
      <w:r w:rsidR="00247D2D" w:rsidRPr="003E761E">
        <w:rPr>
          <w:rFonts w:ascii="Arial" w:eastAsia="MS Mincho" w:hAnsi="Arial" w:cs="Arial"/>
          <w:color w:val="000000"/>
          <w:sz w:val="22"/>
          <w:szCs w:val="22"/>
        </w:rPr>
        <w:t xml:space="preserve"> </w:t>
      </w:r>
      <w:r w:rsidR="000C4CFF">
        <w:rPr>
          <w:rFonts w:ascii="Arial" w:eastAsia="MS Mincho" w:hAnsi="Arial" w:cs="Arial"/>
          <w:color w:val="000000"/>
          <w:sz w:val="22"/>
          <w:szCs w:val="22"/>
        </w:rPr>
        <w:t>0.8</w:t>
      </w:r>
      <w:r w:rsidR="006A75EB">
        <w:rPr>
          <w:rFonts w:ascii="Arial" w:eastAsia="MS Mincho" w:hAnsi="Arial" w:cs="Arial"/>
          <w:color w:val="000000"/>
          <w:sz w:val="22"/>
          <w:szCs w:val="22"/>
        </w:rPr>
        <w:t>6</w:t>
      </w:r>
      <w:r w:rsidR="002277C2" w:rsidRPr="003E761E">
        <w:rPr>
          <w:rFonts w:ascii="Arial" w:eastAsia="MS Mincho" w:hAnsi="Arial" w:cs="Arial"/>
          <w:color w:val="000000"/>
          <w:sz w:val="22"/>
          <w:szCs w:val="22"/>
        </w:rPr>
        <w:t>:1</w:t>
      </w:r>
      <w:r w:rsidR="00EC78F3" w:rsidRPr="003E761E">
        <w:rPr>
          <w:rFonts w:ascii="Arial" w:eastAsia="MS Mincho" w:hAnsi="Arial" w:cs="Arial"/>
          <w:color w:val="000000"/>
          <w:sz w:val="22"/>
          <w:szCs w:val="22"/>
        </w:rPr>
        <w:t xml:space="preserve"> (20</w:t>
      </w:r>
      <w:r w:rsidR="001C6496" w:rsidRPr="003E761E">
        <w:rPr>
          <w:rFonts w:ascii="Arial" w:eastAsia="MS Mincho" w:hAnsi="Arial" w:cs="Arial"/>
          <w:color w:val="000000"/>
          <w:sz w:val="22"/>
          <w:szCs w:val="22"/>
        </w:rPr>
        <w:t>2</w:t>
      </w:r>
      <w:r w:rsidR="00247D2D" w:rsidRPr="003E761E">
        <w:rPr>
          <w:rFonts w:ascii="Arial" w:eastAsia="MS Mincho" w:hAnsi="Arial" w:cs="Arial"/>
          <w:color w:val="000000"/>
          <w:sz w:val="22"/>
          <w:szCs w:val="22"/>
        </w:rPr>
        <w:t>2</w:t>
      </w:r>
      <w:r w:rsidR="00EC78F3" w:rsidRPr="003E761E">
        <w:rPr>
          <w:rFonts w:ascii="Arial" w:eastAsia="MS Mincho" w:hAnsi="Arial" w:cs="Arial"/>
          <w:color w:val="000000"/>
          <w:sz w:val="22"/>
          <w:szCs w:val="22"/>
        </w:rPr>
        <w:t xml:space="preserve">: </w:t>
      </w:r>
      <w:r w:rsidR="00247D2D" w:rsidRPr="003E761E">
        <w:rPr>
          <w:rFonts w:ascii="Arial" w:eastAsia="MS Mincho" w:hAnsi="Arial" w:cs="Arial"/>
          <w:color w:val="000000"/>
          <w:sz w:val="22"/>
          <w:szCs w:val="22"/>
        </w:rPr>
        <w:t>0.93</w:t>
      </w:r>
      <w:r w:rsidR="00EC78F3" w:rsidRPr="003E761E">
        <w:rPr>
          <w:rFonts w:ascii="Arial" w:eastAsia="MS Mincho" w:hAnsi="Arial" w:cs="Arial"/>
          <w:color w:val="000000"/>
          <w:sz w:val="22"/>
          <w:szCs w:val="22"/>
        </w:rPr>
        <w:t>:1).</w:t>
      </w:r>
    </w:p>
    <w:p w14:paraId="10B8F182" w14:textId="55C9FDFA" w:rsidR="0021338B" w:rsidRPr="003E761E" w:rsidRDefault="00100DA3" w:rsidP="00951D6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3E761E">
        <w:rPr>
          <w:rFonts w:ascii="Arial" w:hAnsi="Arial" w:cs="Arial"/>
          <w:b/>
          <w:bCs/>
          <w:sz w:val="22"/>
          <w:szCs w:val="22"/>
        </w:rPr>
        <w:t>3</w:t>
      </w:r>
      <w:r w:rsidR="006A2622" w:rsidRPr="003E761E">
        <w:rPr>
          <w:rFonts w:ascii="Arial" w:hAnsi="Arial" w:cs="Arial"/>
          <w:b/>
          <w:bCs/>
          <w:sz w:val="22"/>
          <w:szCs w:val="22"/>
        </w:rPr>
        <w:t>9</w:t>
      </w:r>
      <w:r w:rsidR="0021338B" w:rsidRPr="003E761E">
        <w:rPr>
          <w:rFonts w:ascii="Arial" w:hAnsi="Arial" w:cs="Arial"/>
          <w:b/>
          <w:bCs/>
          <w:sz w:val="22"/>
          <w:szCs w:val="22"/>
          <w:cs/>
        </w:rPr>
        <w:t>.</w:t>
      </w:r>
      <w:r w:rsidR="0021338B" w:rsidRPr="003E761E">
        <w:rPr>
          <w:rFonts w:ascii="Arial" w:hAnsi="Arial" w:cs="Arial"/>
          <w:b/>
          <w:bCs/>
          <w:sz w:val="22"/>
          <w:szCs w:val="22"/>
          <w:cs/>
        </w:rPr>
        <w:tab/>
      </w:r>
      <w:r w:rsidR="00511B96" w:rsidRPr="003E761E">
        <w:rPr>
          <w:rFonts w:ascii="Arial" w:hAnsi="Arial" w:cs="Arial"/>
          <w:b/>
          <w:bCs/>
          <w:sz w:val="22"/>
          <w:szCs w:val="22"/>
        </w:rPr>
        <w:t>Event</w:t>
      </w:r>
      <w:r w:rsidR="0021338B" w:rsidRPr="003E761E">
        <w:rPr>
          <w:rFonts w:ascii="Arial" w:hAnsi="Arial" w:cs="Arial"/>
          <w:b/>
          <w:bCs/>
          <w:sz w:val="22"/>
          <w:szCs w:val="22"/>
        </w:rPr>
        <w:t xml:space="preserve"> after the reporting period</w:t>
      </w:r>
    </w:p>
    <w:p w14:paraId="2215CB37" w14:textId="14EF27E0" w:rsidR="00AC50FB" w:rsidRPr="003E761E" w:rsidRDefault="00AC50FB" w:rsidP="00951D61">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color w:val="000000"/>
          <w:sz w:val="22"/>
          <w:szCs w:val="22"/>
        </w:rPr>
      </w:pPr>
      <w:r w:rsidRPr="003E761E">
        <w:rPr>
          <w:rFonts w:ascii="Arial" w:hAnsi="Arial" w:cs="Arial"/>
          <w:color w:val="000000"/>
          <w:sz w:val="22"/>
          <w:szCs w:val="22"/>
        </w:rPr>
        <w:t>   </w:t>
      </w:r>
      <w:r w:rsidRPr="003E761E">
        <w:rPr>
          <w:rFonts w:ascii="Arial" w:hAnsi="Arial" w:cstheme="minorBidi"/>
          <w:color w:val="000000"/>
          <w:sz w:val="22"/>
          <w:szCs w:val="22"/>
          <w:cs/>
        </w:rPr>
        <w:tab/>
      </w:r>
      <w:r w:rsidRPr="003E761E">
        <w:rPr>
          <w:rFonts w:ascii="Arial" w:hAnsi="Arial" w:cs="Arial"/>
          <w:color w:val="000000"/>
          <w:sz w:val="22"/>
          <w:szCs w:val="22"/>
        </w:rPr>
        <w:t xml:space="preserve">On </w:t>
      </w:r>
      <w:r w:rsidR="002E0F67" w:rsidRPr="003E761E">
        <w:rPr>
          <w:rFonts w:ascii="Arial" w:hAnsi="Arial" w:cs="Arial"/>
          <w:color w:val="000000"/>
          <w:sz w:val="22"/>
          <w:szCs w:val="22"/>
        </w:rPr>
        <w:t>2</w:t>
      </w:r>
      <w:r w:rsidR="00151A1D">
        <w:rPr>
          <w:rFonts w:ascii="Arial" w:hAnsi="Arial" w:cs="Arial"/>
          <w:color w:val="000000"/>
          <w:sz w:val="22"/>
          <w:szCs w:val="22"/>
        </w:rPr>
        <w:t>2</w:t>
      </w:r>
      <w:r w:rsidR="00204DCF" w:rsidRPr="003E761E">
        <w:rPr>
          <w:rFonts w:ascii="Arial" w:hAnsi="Arial" w:cs="Arial"/>
          <w:color w:val="000000"/>
          <w:sz w:val="22"/>
          <w:szCs w:val="22"/>
        </w:rPr>
        <w:t xml:space="preserve"> February</w:t>
      </w:r>
      <w:r w:rsidR="00234A96" w:rsidRPr="003E761E">
        <w:rPr>
          <w:rFonts w:ascii="Arial" w:hAnsi="Arial" w:cs="Arial"/>
          <w:color w:val="000000"/>
          <w:sz w:val="22"/>
          <w:szCs w:val="22"/>
        </w:rPr>
        <w:t xml:space="preserve"> 20</w:t>
      </w:r>
      <w:r w:rsidR="00151A1D">
        <w:rPr>
          <w:rFonts w:ascii="Arial" w:hAnsi="Arial" w:cs="Arial"/>
          <w:color w:val="000000"/>
          <w:sz w:val="22"/>
          <w:szCs w:val="22"/>
        </w:rPr>
        <w:t>24</w:t>
      </w:r>
      <w:r w:rsidRPr="003E761E">
        <w:rPr>
          <w:rFonts w:ascii="Arial" w:hAnsi="Arial" w:cs="Arial"/>
          <w:color w:val="000000"/>
          <w:sz w:val="22"/>
          <w:szCs w:val="22"/>
        </w:rPr>
        <w:t>, the meeting of the Company's Board of Directors pass</w:t>
      </w:r>
      <w:r w:rsidR="00493155" w:rsidRPr="003E761E">
        <w:rPr>
          <w:rFonts w:ascii="Arial" w:hAnsi="Arial" w:cs="Browallia New"/>
          <w:color w:val="000000"/>
          <w:sz w:val="22"/>
          <w:szCs w:val="28"/>
        </w:rPr>
        <w:t>ed</w:t>
      </w:r>
      <w:r w:rsidRPr="003E761E">
        <w:rPr>
          <w:rFonts w:ascii="Arial" w:hAnsi="Arial" w:cs="Arial"/>
          <w:color w:val="000000"/>
          <w:sz w:val="22"/>
          <w:szCs w:val="22"/>
        </w:rPr>
        <w:t xml:space="preserve"> a resolution</w:t>
      </w:r>
      <w:r w:rsidR="00493155" w:rsidRPr="003E761E">
        <w:rPr>
          <w:rFonts w:ascii="Arial" w:hAnsi="Arial" w:cs="Arial"/>
          <w:color w:val="000000"/>
          <w:sz w:val="22"/>
          <w:szCs w:val="22"/>
        </w:rPr>
        <w:t xml:space="preserve"> to</w:t>
      </w:r>
      <w:r w:rsidRPr="003E761E">
        <w:rPr>
          <w:rFonts w:ascii="Arial" w:hAnsi="Arial" w:cs="Arial"/>
          <w:color w:val="000000"/>
          <w:sz w:val="22"/>
          <w:szCs w:val="22"/>
        </w:rPr>
        <w:t xml:space="preserve"> approv</w:t>
      </w:r>
      <w:r w:rsidR="00493155" w:rsidRPr="003E761E">
        <w:rPr>
          <w:rFonts w:ascii="Arial" w:hAnsi="Arial" w:cs="Arial"/>
          <w:color w:val="000000"/>
          <w:sz w:val="22"/>
          <w:szCs w:val="22"/>
        </w:rPr>
        <w:t>e</w:t>
      </w:r>
      <w:r w:rsidRPr="003E761E">
        <w:rPr>
          <w:rFonts w:ascii="Arial" w:hAnsi="Arial" w:cs="Arial"/>
          <w:color w:val="000000"/>
          <w:sz w:val="22"/>
          <w:szCs w:val="22"/>
        </w:rPr>
        <w:t xml:space="preserve"> the dividend</w:t>
      </w:r>
      <w:r w:rsidR="004F050E" w:rsidRPr="003E761E">
        <w:rPr>
          <w:rFonts w:ascii="Arial" w:hAnsi="Arial" w:cs="Arial"/>
          <w:color w:val="000000"/>
          <w:sz w:val="22"/>
          <w:szCs w:val="22"/>
        </w:rPr>
        <w:t>s</w:t>
      </w:r>
      <w:r w:rsidRPr="003E761E">
        <w:rPr>
          <w:rFonts w:ascii="Arial" w:hAnsi="Arial" w:cs="Arial"/>
          <w:color w:val="000000"/>
          <w:sz w:val="22"/>
          <w:szCs w:val="22"/>
        </w:rPr>
        <w:t xml:space="preserve"> payment </w:t>
      </w:r>
      <w:r w:rsidR="003E47A2" w:rsidRPr="003E761E">
        <w:rPr>
          <w:rFonts w:ascii="Arial" w:hAnsi="Arial" w:cs="Arial"/>
          <w:color w:val="000000"/>
          <w:sz w:val="22"/>
          <w:szCs w:val="22"/>
        </w:rPr>
        <w:t>for 20</w:t>
      </w:r>
      <w:r w:rsidR="00321D94" w:rsidRPr="003E761E">
        <w:rPr>
          <w:rFonts w:ascii="Arial" w:hAnsi="Arial" w:cs="Arial"/>
          <w:color w:val="000000"/>
          <w:sz w:val="22"/>
          <w:szCs w:val="22"/>
        </w:rPr>
        <w:t>2</w:t>
      </w:r>
      <w:r w:rsidR="00151A1D">
        <w:rPr>
          <w:rFonts w:ascii="Arial" w:hAnsi="Arial" w:cs="Arial"/>
          <w:color w:val="000000"/>
          <w:sz w:val="22"/>
          <w:szCs w:val="22"/>
        </w:rPr>
        <w:t>3</w:t>
      </w:r>
      <w:r w:rsidR="003E47A2" w:rsidRPr="003E761E">
        <w:rPr>
          <w:rFonts w:ascii="Arial" w:hAnsi="Arial" w:cs="Arial"/>
          <w:color w:val="000000"/>
          <w:sz w:val="22"/>
          <w:szCs w:val="22"/>
        </w:rPr>
        <w:t xml:space="preserve">’s operating results </w:t>
      </w:r>
      <w:r w:rsidRPr="003E761E">
        <w:rPr>
          <w:rFonts w:ascii="Arial" w:hAnsi="Arial" w:cs="Arial"/>
          <w:color w:val="000000"/>
          <w:sz w:val="22"/>
          <w:szCs w:val="22"/>
        </w:rPr>
        <w:t xml:space="preserve">of </w:t>
      </w:r>
      <w:r w:rsidR="003E47A2" w:rsidRPr="003E761E">
        <w:rPr>
          <w:rFonts w:ascii="Arial" w:hAnsi="Arial" w:cs="Arial"/>
          <w:color w:val="000000"/>
          <w:sz w:val="22"/>
          <w:szCs w:val="22"/>
        </w:rPr>
        <w:t xml:space="preserve">Baht </w:t>
      </w:r>
      <w:r w:rsidR="00732148">
        <w:rPr>
          <w:rFonts w:ascii="Arial" w:hAnsi="Arial" w:cstheme="minorBidi"/>
          <w:color w:val="000000"/>
          <w:sz w:val="22"/>
          <w:szCs w:val="22"/>
        </w:rPr>
        <w:t>0.36</w:t>
      </w:r>
      <w:r w:rsidRPr="003E761E">
        <w:rPr>
          <w:rFonts w:ascii="Arial" w:hAnsi="Arial" w:cs="Arial"/>
          <w:color w:val="000000"/>
          <w:sz w:val="22"/>
          <w:szCs w:val="22"/>
        </w:rPr>
        <w:t xml:space="preserve"> per share, totaling Baht </w:t>
      </w:r>
      <w:r w:rsidR="00732148">
        <w:rPr>
          <w:rFonts w:ascii="Arial" w:hAnsi="Arial" w:cs="Arial"/>
          <w:color w:val="000000"/>
          <w:sz w:val="22"/>
          <w:szCs w:val="22"/>
        </w:rPr>
        <w:t>446.4</w:t>
      </w:r>
      <w:r w:rsidR="002D6F1C">
        <w:rPr>
          <w:rFonts w:ascii="Arial" w:hAnsi="Arial" w:cs="Arial"/>
          <w:color w:val="000000"/>
          <w:sz w:val="22"/>
          <w:szCs w:val="22"/>
        </w:rPr>
        <w:t xml:space="preserve"> </w:t>
      </w:r>
      <w:r w:rsidRPr="003E761E">
        <w:rPr>
          <w:rFonts w:ascii="Arial" w:hAnsi="Arial" w:cs="Arial"/>
          <w:color w:val="000000"/>
          <w:sz w:val="22"/>
          <w:szCs w:val="22"/>
        </w:rPr>
        <w:t>million to the shareholders. The resolution will be further proposed to the Annual General Meeting of the shareholders for their approval.</w:t>
      </w:r>
    </w:p>
    <w:p w14:paraId="3921CDA9" w14:textId="26A66590" w:rsidR="003A47C6" w:rsidRPr="003E761E" w:rsidRDefault="006A2622" w:rsidP="00951D61">
      <w:pPr>
        <w:tabs>
          <w:tab w:val="left" w:pos="900"/>
          <w:tab w:val="left" w:pos="1440"/>
          <w:tab w:val="left" w:pos="2160"/>
          <w:tab w:val="center" w:pos="5940"/>
          <w:tab w:val="center" w:pos="7200"/>
        </w:tabs>
        <w:spacing w:before="120" w:after="120" w:line="380" w:lineRule="exact"/>
        <w:ind w:left="540" w:right="-72" w:hanging="540"/>
        <w:rPr>
          <w:rFonts w:ascii="Arial" w:hAnsi="Arial" w:cs="Arial"/>
          <w:color w:val="000000"/>
          <w:sz w:val="22"/>
          <w:szCs w:val="22"/>
        </w:rPr>
      </w:pPr>
      <w:r w:rsidRPr="003E761E">
        <w:rPr>
          <w:rFonts w:ascii="Arial" w:hAnsi="Arial"/>
          <w:b/>
          <w:bCs/>
          <w:color w:val="000000"/>
          <w:sz w:val="22"/>
          <w:szCs w:val="22"/>
        </w:rPr>
        <w:t>40</w:t>
      </w:r>
      <w:r w:rsidR="003A47C6" w:rsidRPr="003E761E">
        <w:rPr>
          <w:rFonts w:ascii="Arial" w:hAnsi="Arial"/>
          <w:b/>
          <w:bCs/>
          <w:color w:val="000000"/>
          <w:sz w:val="22"/>
          <w:szCs w:val="22"/>
        </w:rPr>
        <w:t>.</w:t>
      </w:r>
      <w:r w:rsidR="003A47C6" w:rsidRPr="003E761E">
        <w:rPr>
          <w:rFonts w:ascii="Arial" w:hAnsi="Arial" w:cs="Arial"/>
          <w:b/>
          <w:bCs/>
          <w:color w:val="000000"/>
          <w:sz w:val="22"/>
          <w:szCs w:val="22"/>
        </w:rPr>
        <w:tab/>
        <w:t>Approval of financial statements</w:t>
      </w:r>
    </w:p>
    <w:p w14:paraId="60DB9FCA" w14:textId="1F2C764C" w:rsidR="00003F09" w:rsidRPr="002532E1" w:rsidRDefault="003A47C6" w:rsidP="00951D61">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theme="minorBidi"/>
          <w:cs/>
        </w:rPr>
      </w:pPr>
      <w:r w:rsidRPr="003E761E">
        <w:rPr>
          <w:rFonts w:ascii="Arial" w:hAnsi="Arial" w:cs="Arial"/>
          <w:color w:val="000000"/>
          <w:sz w:val="22"/>
          <w:szCs w:val="22"/>
        </w:rPr>
        <w:tab/>
        <w:t xml:space="preserve">These financial statements were authorised for issue by the </w:t>
      </w:r>
      <w:r w:rsidR="005E7D61" w:rsidRPr="003E761E">
        <w:rPr>
          <w:rFonts w:ascii="Arial" w:hAnsi="Arial" w:cs="Arial"/>
          <w:color w:val="000000"/>
          <w:sz w:val="22"/>
          <w:szCs w:val="22"/>
        </w:rPr>
        <w:t xml:space="preserve">Company's </w:t>
      </w:r>
      <w:r w:rsidR="0049044B" w:rsidRPr="003E761E">
        <w:rPr>
          <w:rFonts w:ascii="Arial" w:hAnsi="Arial" w:cs="Arial"/>
          <w:color w:val="000000"/>
          <w:sz w:val="22"/>
          <w:szCs w:val="22"/>
        </w:rPr>
        <w:t>B</w:t>
      </w:r>
      <w:r w:rsidR="005E7D61" w:rsidRPr="003E761E">
        <w:rPr>
          <w:rFonts w:ascii="Arial" w:hAnsi="Arial" w:cs="Arial"/>
          <w:color w:val="000000"/>
          <w:sz w:val="22"/>
          <w:szCs w:val="22"/>
        </w:rPr>
        <w:t>oard of</w:t>
      </w:r>
      <w:r w:rsidRPr="003E761E">
        <w:rPr>
          <w:rFonts w:ascii="Arial" w:hAnsi="Arial" w:cs="Arial"/>
          <w:color w:val="000000"/>
          <w:sz w:val="22"/>
          <w:szCs w:val="22"/>
        </w:rPr>
        <w:t xml:space="preserve"> </w:t>
      </w:r>
      <w:r w:rsidR="0049044B" w:rsidRPr="003E761E">
        <w:rPr>
          <w:rFonts w:ascii="Arial" w:hAnsi="Arial" w:cs="Arial"/>
          <w:color w:val="000000"/>
          <w:sz w:val="22"/>
          <w:szCs w:val="22"/>
        </w:rPr>
        <w:t>D</w:t>
      </w:r>
      <w:r w:rsidRPr="003E761E">
        <w:rPr>
          <w:rFonts w:ascii="Arial" w:hAnsi="Arial" w:cs="Arial"/>
          <w:color w:val="000000"/>
          <w:sz w:val="22"/>
          <w:szCs w:val="22"/>
        </w:rPr>
        <w:t xml:space="preserve">irectors on </w:t>
      </w:r>
      <w:r w:rsidR="00572BE7">
        <w:rPr>
          <w:rFonts w:ascii="Arial" w:hAnsi="Arial" w:cs="Arial"/>
          <w:color w:val="000000"/>
          <w:sz w:val="22"/>
          <w:szCs w:val="22"/>
        </w:rPr>
        <w:t>22</w:t>
      </w:r>
      <w:r w:rsidR="00EC78F3" w:rsidRPr="003E761E">
        <w:rPr>
          <w:rFonts w:ascii="Arial" w:hAnsi="Arial" w:cs="Arial"/>
          <w:color w:val="000000"/>
          <w:sz w:val="22"/>
          <w:szCs w:val="22"/>
        </w:rPr>
        <w:t xml:space="preserve"> </w:t>
      </w:r>
      <w:r w:rsidR="0025571F" w:rsidRPr="003E761E">
        <w:rPr>
          <w:rFonts w:ascii="Arial" w:hAnsi="Arial" w:cs="Arial"/>
          <w:color w:val="000000"/>
          <w:sz w:val="22"/>
          <w:szCs w:val="22"/>
        </w:rPr>
        <w:t>February</w:t>
      </w:r>
      <w:r w:rsidR="008F1DFB" w:rsidRPr="003E761E">
        <w:rPr>
          <w:rFonts w:ascii="Arial" w:hAnsi="Arial" w:cs="Arial"/>
          <w:color w:val="000000"/>
          <w:sz w:val="22"/>
          <w:szCs w:val="22"/>
        </w:rPr>
        <w:t xml:space="preserve"> 202</w:t>
      </w:r>
      <w:r w:rsidR="00247D2D" w:rsidRPr="003E761E">
        <w:rPr>
          <w:rFonts w:ascii="Arial" w:hAnsi="Arial" w:cs="Arial"/>
          <w:color w:val="000000"/>
          <w:sz w:val="22"/>
          <w:szCs w:val="22"/>
        </w:rPr>
        <w:t>4</w:t>
      </w:r>
      <w:r w:rsidR="0007522C" w:rsidRPr="003E761E">
        <w:rPr>
          <w:rFonts w:ascii="Arial" w:hAnsi="Arial" w:cs="Arial"/>
          <w:color w:val="000000"/>
          <w:sz w:val="22"/>
          <w:szCs w:val="22"/>
        </w:rPr>
        <w:t>.</w:t>
      </w:r>
    </w:p>
    <w:sectPr w:rsidR="00003F09" w:rsidRPr="002532E1" w:rsidSect="009632BA">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D1CF" w14:textId="77777777" w:rsidR="003D378A" w:rsidRDefault="003D378A" w:rsidP="00E257FE">
      <w:r>
        <w:separator/>
      </w:r>
    </w:p>
  </w:endnote>
  <w:endnote w:type="continuationSeparator" w:id="0">
    <w:p w14:paraId="1C28D930" w14:textId="77777777" w:rsidR="003D378A" w:rsidRDefault="003D378A"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685F" w14:textId="77777777" w:rsidR="003D378A" w:rsidRPr="00D75A7B" w:rsidRDefault="003D378A"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3CFBEE63" w14:textId="77777777" w:rsidR="003D378A" w:rsidRPr="000457AF" w:rsidRDefault="003D378A"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27F518B1" w14:textId="77777777" w:rsidR="003D378A" w:rsidRDefault="003D378A">
    <w:pPr>
      <w:pStyle w:val="Footer"/>
    </w:pPr>
  </w:p>
  <w:p w14:paraId="00C11825" w14:textId="77777777" w:rsidR="003D378A" w:rsidRPr="004C4423" w:rsidRDefault="003D378A"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0AC7EEC1" w14:textId="77777777" w:rsidR="003D378A" w:rsidRPr="004C4423" w:rsidRDefault="003D378A" w:rsidP="0002627E">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p w14:paraId="331F1524" w14:textId="77777777" w:rsidR="003D378A" w:rsidRPr="004C4423" w:rsidRDefault="003D378A" w:rsidP="0002627E">
    <w:pPr>
      <w:pStyle w:val="Footer"/>
      <w:rPr>
        <w:rFonts w:ascii="Arial" w:hAnsi="Arial" w:cs="Arial"/>
        <w:sz w:val="16"/>
        <w:szCs w:val="16"/>
      </w:rPr>
    </w:pPr>
  </w:p>
  <w:p w14:paraId="4A7ADFCE" w14:textId="77777777" w:rsidR="003D378A" w:rsidRDefault="003D3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3D503" w14:textId="77777777" w:rsidR="003D378A" w:rsidRDefault="003D378A" w:rsidP="00E257FE">
      <w:r>
        <w:separator/>
      </w:r>
    </w:p>
  </w:footnote>
  <w:footnote w:type="continuationSeparator" w:id="0">
    <w:p w14:paraId="470640AF" w14:textId="77777777" w:rsidR="003D378A" w:rsidRDefault="003D378A" w:rsidP="00E257FE">
      <w:r>
        <w:continuationSeparator/>
      </w:r>
    </w:p>
  </w:footnote>
  <w:footnote w:id="1">
    <w:p w14:paraId="03ED73DC" w14:textId="717A0F96" w:rsidR="0093683D" w:rsidRDefault="0093683D">
      <w:pPr>
        <w:pStyle w:val="FootnoteText"/>
      </w:pPr>
      <w:r>
        <w:rPr>
          <w:rStyle w:val="FootnoteReference"/>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823037034">
    <w:abstractNumId w:val="6"/>
  </w:num>
  <w:num w:numId="2" w16cid:durableId="1803496963">
    <w:abstractNumId w:val="8"/>
  </w:num>
  <w:num w:numId="3" w16cid:durableId="777868386">
    <w:abstractNumId w:val="7"/>
  </w:num>
  <w:num w:numId="4" w16cid:durableId="1337347092">
    <w:abstractNumId w:val="5"/>
  </w:num>
  <w:num w:numId="5" w16cid:durableId="2002078109">
    <w:abstractNumId w:val="1"/>
  </w:num>
  <w:num w:numId="6" w16cid:durableId="2124304652">
    <w:abstractNumId w:val="4"/>
  </w:num>
  <w:num w:numId="7" w16cid:durableId="1839953786">
    <w:abstractNumId w:val="10"/>
  </w:num>
  <w:num w:numId="8" w16cid:durableId="1403025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5757025">
    <w:abstractNumId w:val="0"/>
  </w:num>
  <w:num w:numId="10" w16cid:durableId="957104228">
    <w:abstractNumId w:val="2"/>
  </w:num>
  <w:num w:numId="11" w16cid:durableId="1671134396">
    <w:abstractNumId w:val="3"/>
  </w:num>
  <w:num w:numId="12" w16cid:durableId="11618907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1904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19F"/>
    <w:rsid w:val="00003976"/>
    <w:rsid w:val="00003B50"/>
    <w:rsid w:val="00003F09"/>
    <w:rsid w:val="000061FC"/>
    <w:rsid w:val="00007EF8"/>
    <w:rsid w:val="00010601"/>
    <w:rsid w:val="0001245C"/>
    <w:rsid w:val="00012958"/>
    <w:rsid w:val="00013F38"/>
    <w:rsid w:val="000160CE"/>
    <w:rsid w:val="0001635E"/>
    <w:rsid w:val="00016E31"/>
    <w:rsid w:val="000228DB"/>
    <w:rsid w:val="00023CB0"/>
    <w:rsid w:val="00025E40"/>
    <w:rsid w:val="0002627E"/>
    <w:rsid w:val="0002633B"/>
    <w:rsid w:val="00027168"/>
    <w:rsid w:val="00033B45"/>
    <w:rsid w:val="00034339"/>
    <w:rsid w:val="00037956"/>
    <w:rsid w:val="0004179D"/>
    <w:rsid w:val="000457AF"/>
    <w:rsid w:val="00045E6E"/>
    <w:rsid w:val="00047E55"/>
    <w:rsid w:val="0005588A"/>
    <w:rsid w:val="000558E9"/>
    <w:rsid w:val="00056189"/>
    <w:rsid w:val="00057C0B"/>
    <w:rsid w:val="00057F9D"/>
    <w:rsid w:val="0006050A"/>
    <w:rsid w:val="00060EDC"/>
    <w:rsid w:val="00061082"/>
    <w:rsid w:val="0006404D"/>
    <w:rsid w:val="00065327"/>
    <w:rsid w:val="00066ADA"/>
    <w:rsid w:val="000701B7"/>
    <w:rsid w:val="00072322"/>
    <w:rsid w:val="00073437"/>
    <w:rsid w:val="0007522C"/>
    <w:rsid w:val="000769DE"/>
    <w:rsid w:val="000774FF"/>
    <w:rsid w:val="00077766"/>
    <w:rsid w:val="00077DC9"/>
    <w:rsid w:val="00080172"/>
    <w:rsid w:val="00081ED8"/>
    <w:rsid w:val="00082CB4"/>
    <w:rsid w:val="00082DA3"/>
    <w:rsid w:val="00083250"/>
    <w:rsid w:val="00083295"/>
    <w:rsid w:val="00084595"/>
    <w:rsid w:val="0008755A"/>
    <w:rsid w:val="00090DB9"/>
    <w:rsid w:val="00094FAF"/>
    <w:rsid w:val="000A0F4A"/>
    <w:rsid w:val="000A532C"/>
    <w:rsid w:val="000A540C"/>
    <w:rsid w:val="000A7AA2"/>
    <w:rsid w:val="000B0C06"/>
    <w:rsid w:val="000B6B2F"/>
    <w:rsid w:val="000B7F90"/>
    <w:rsid w:val="000C04D7"/>
    <w:rsid w:val="000C0CCF"/>
    <w:rsid w:val="000C3DEF"/>
    <w:rsid w:val="000C4731"/>
    <w:rsid w:val="000C4CFF"/>
    <w:rsid w:val="000C5374"/>
    <w:rsid w:val="000D29EA"/>
    <w:rsid w:val="000D2CCA"/>
    <w:rsid w:val="000D366D"/>
    <w:rsid w:val="000D37E4"/>
    <w:rsid w:val="000D4B35"/>
    <w:rsid w:val="000F090B"/>
    <w:rsid w:val="000F0BB8"/>
    <w:rsid w:val="000F53C2"/>
    <w:rsid w:val="000F6281"/>
    <w:rsid w:val="000F6A93"/>
    <w:rsid w:val="001003AF"/>
    <w:rsid w:val="00100DA3"/>
    <w:rsid w:val="00101758"/>
    <w:rsid w:val="00101D66"/>
    <w:rsid w:val="00103C74"/>
    <w:rsid w:val="0010656A"/>
    <w:rsid w:val="0010665D"/>
    <w:rsid w:val="001067E6"/>
    <w:rsid w:val="00111309"/>
    <w:rsid w:val="00111BD7"/>
    <w:rsid w:val="0011231D"/>
    <w:rsid w:val="00120D8A"/>
    <w:rsid w:val="0012231D"/>
    <w:rsid w:val="00122AB9"/>
    <w:rsid w:val="00123CFA"/>
    <w:rsid w:val="001246EF"/>
    <w:rsid w:val="00124795"/>
    <w:rsid w:val="00127E94"/>
    <w:rsid w:val="0013322B"/>
    <w:rsid w:val="00133588"/>
    <w:rsid w:val="0013398B"/>
    <w:rsid w:val="00135FAC"/>
    <w:rsid w:val="001368B0"/>
    <w:rsid w:val="00136981"/>
    <w:rsid w:val="00137DFC"/>
    <w:rsid w:val="0014140E"/>
    <w:rsid w:val="001475E1"/>
    <w:rsid w:val="00150439"/>
    <w:rsid w:val="00151A1D"/>
    <w:rsid w:val="0015222B"/>
    <w:rsid w:val="00154968"/>
    <w:rsid w:val="001558C5"/>
    <w:rsid w:val="00160645"/>
    <w:rsid w:val="0016205A"/>
    <w:rsid w:val="00163331"/>
    <w:rsid w:val="00164D3B"/>
    <w:rsid w:val="00164E07"/>
    <w:rsid w:val="0016622E"/>
    <w:rsid w:val="001756C4"/>
    <w:rsid w:val="001769BF"/>
    <w:rsid w:val="00181993"/>
    <w:rsid w:val="00185939"/>
    <w:rsid w:val="0018645C"/>
    <w:rsid w:val="001869BE"/>
    <w:rsid w:val="00190D58"/>
    <w:rsid w:val="0019209A"/>
    <w:rsid w:val="00192527"/>
    <w:rsid w:val="00192F15"/>
    <w:rsid w:val="00194E56"/>
    <w:rsid w:val="00195CF3"/>
    <w:rsid w:val="001A140A"/>
    <w:rsid w:val="001A26DC"/>
    <w:rsid w:val="001A76B7"/>
    <w:rsid w:val="001B0942"/>
    <w:rsid w:val="001B0EB4"/>
    <w:rsid w:val="001B63E6"/>
    <w:rsid w:val="001C0965"/>
    <w:rsid w:val="001C2961"/>
    <w:rsid w:val="001C312D"/>
    <w:rsid w:val="001C6496"/>
    <w:rsid w:val="001C6534"/>
    <w:rsid w:val="001C77BC"/>
    <w:rsid w:val="001D0E89"/>
    <w:rsid w:val="001D2591"/>
    <w:rsid w:val="001D5E6E"/>
    <w:rsid w:val="001D7618"/>
    <w:rsid w:val="001E1980"/>
    <w:rsid w:val="001E3307"/>
    <w:rsid w:val="001E33A1"/>
    <w:rsid w:val="001E5658"/>
    <w:rsid w:val="001E6800"/>
    <w:rsid w:val="001E6A61"/>
    <w:rsid w:val="001E6E59"/>
    <w:rsid w:val="001F1C0A"/>
    <w:rsid w:val="001F3745"/>
    <w:rsid w:val="001F5266"/>
    <w:rsid w:val="001F631C"/>
    <w:rsid w:val="00200AFD"/>
    <w:rsid w:val="002017F3"/>
    <w:rsid w:val="00202026"/>
    <w:rsid w:val="002026B9"/>
    <w:rsid w:val="00202E10"/>
    <w:rsid w:val="00203928"/>
    <w:rsid w:val="00203BD5"/>
    <w:rsid w:val="00204DCF"/>
    <w:rsid w:val="002104DC"/>
    <w:rsid w:val="002104F5"/>
    <w:rsid w:val="002123B3"/>
    <w:rsid w:val="0021338B"/>
    <w:rsid w:val="00213D97"/>
    <w:rsid w:val="0021423D"/>
    <w:rsid w:val="00214273"/>
    <w:rsid w:val="00214762"/>
    <w:rsid w:val="00215D65"/>
    <w:rsid w:val="00217DE4"/>
    <w:rsid w:val="0022121D"/>
    <w:rsid w:val="002234CC"/>
    <w:rsid w:val="00224782"/>
    <w:rsid w:val="00224A04"/>
    <w:rsid w:val="00226456"/>
    <w:rsid w:val="002277C2"/>
    <w:rsid w:val="002323FD"/>
    <w:rsid w:val="00233F72"/>
    <w:rsid w:val="00234A96"/>
    <w:rsid w:val="00242726"/>
    <w:rsid w:val="0024433F"/>
    <w:rsid w:val="00244482"/>
    <w:rsid w:val="00246790"/>
    <w:rsid w:val="0024784F"/>
    <w:rsid w:val="00247D2D"/>
    <w:rsid w:val="00250E16"/>
    <w:rsid w:val="002517B4"/>
    <w:rsid w:val="002532E1"/>
    <w:rsid w:val="002536C9"/>
    <w:rsid w:val="00253E8B"/>
    <w:rsid w:val="00254748"/>
    <w:rsid w:val="00254A01"/>
    <w:rsid w:val="00255618"/>
    <w:rsid w:val="0025571F"/>
    <w:rsid w:val="00257162"/>
    <w:rsid w:val="00262BE8"/>
    <w:rsid w:val="0026332C"/>
    <w:rsid w:val="0026511B"/>
    <w:rsid w:val="0027011A"/>
    <w:rsid w:val="0027133C"/>
    <w:rsid w:val="00271E32"/>
    <w:rsid w:val="00273461"/>
    <w:rsid w:val="00273A3E"/>
    <w:rsid w:val="00274401"/>
    <w:rsid w:val="00275952"/>
    <w:rsid w:val="00277520"/>
    <w:rsid w:val="00277A09"/>
    <w:rsid w:val="00281706"/>
    <w:rsid w:val="002819BD"/>
    <w:rsid w:val="0028245F"/>
    <w:rsid w:val="00291F7B"/>
    <w:rsid w:val="00292681"/>
    <w:rsid w:val="002946F9"/>
    <w:rsid w:val="00297320"/>
    <w:rsid w:val="002978E3"/>
    <w:rsid w:val="002A0C77"/>
    <w:rsid w:val="002A1571"/>
    <w:rsid w:val="002A1787"/>
    <w:rsid w:val="002A1AF2"/>
    <w:rsid w:val="002A2A3E"/>
    <w:rsid w:val="002A2D7A"/>
    <w:rsid w:val="002A3E0B"/>
    <w:rsid w:val="002A51D4"/>
    <w:rsid w:val="002A58B0"/>
    <w:rsid w:val="002A790D"/>
    <w:rsid w:val="002B0637"/>
    <w:rsid w:val="002B0EE4"/>
    <w:rsid w:val="002B118C"/>
    <w:rsid w:val="002B1428"/>
    <w:rsid w:val="002B1D91"/>
    <w:rsid w:val="002B39C5"/>
    <w:rsid w:val="002B6E59"/>
    <w:rsid w:val="002B70E8"/>
    <w:rsid w:val="002B721D"/>
    <w:rsid w:val="002C3547"/>
    <w:rsid w:val="002C3C9E"/>
    <w:rsid w:val="002C4403"/>
    <w:rsid w:val="002C5B12"/>
    <w:rsid w:val="002C5CAE"/>
    <w:rsid w:val="002C6EBC"/>
    <w:rsid w:val="002D046A"/>
    <w:rsid w:val="002D0625"/>
    <w:rsid w:val="002D0A0C"/>
    <w:rsid w:val="002D3CD4"/>
    <w:rsid w:val="002D6F1C"/>
    <w:rsid w:val="002D753E"/>
    <w:rsid w:val="002E0F67"/>
    <w:rsid w:val="002E4E2F"/>
    <w:rsid w:val="002F0332"/>
    <w:rsid w:val="002F22BA"/>
    <w:rsid w:val="002F3D63"/>
    <w:rsid w:val="00301FF6"/>
    <w:rsid w:val="003057D0"/>
    <w:rsid w:val="00305987"/>
    <w:rsid w:val="00307F6B"/>
    <w:rsid w:val="00313303"/>
    <w:rsid w:val="0031545D"/>
    <w:rsid w:val="00321D94"/>
    <w:rsid w:val="00322F98"/>
    <w:rsid w:val="00330A7B"/>
    <w:rsid w:val="003346F5"/>
    <w:rsid w:val="003367C0"/>
    <w:rsid w:val="00337E22"/>
    <w:rsid w:val="00340230"/>
    <w:rsid w:val="0034028C"/>
    <w:rsid w:val="00341203"/>
    <w:rsid w:val="00341682"/>
    <w:rsid w:val="00351833"/>
    <w:rsid w:val="00361591"/>
    <w:rsid w:val="00362935"/>
    <w:rsid w:val="00362A46"/>
    <w:rsid w:val="0036317B"/>
    <w:rsid w:val="00363964"/>
    <w:rsid w:val="00364B60"/>
    <w:rsid w:val="00364C73"/>
    <w:rsid w:val="00366E11"/>
    <w:rsid w:val="00372F6C"/>
    <w:rsid w:val="00373970"/>
    <w:rsid w:val="0037491C"/>
    <w:rsid w:val="00374E0D"/>
    <w:rsid w:val="0037658E"/>
    <w:rsid w:val="00383148"/>
    <w:rsid w:val="00386A6D"/>
    <w:rsid w:val="00387E87"/>
    <w:rsid w:val="0039069F"/>
    <w:rsid w:val="00391C7D"/>
    <w:rsid w:val="00392C81"/>
    <w:rsid w:val="00394C8E"/>
    <w:rsid w:val="003A2134"/>
    <w:rsid w:val="003A2171"/>
    <w:rsid w:val="003A2223"/>
    <w:rsid w:val="003A299A"/>
    <w:rsid w:val="003A47C6"/>
    <w:rsid w:val="003A4B01"/>
    <w:rsid w:val="003B0A5A"/>
    <w:rsid w:val="003B300F"/>
    <w:rsid w:val="003B37A0"/>
    <w:rsid w:val="003B4569"/>
    <w:rsid w:val="003B552B"/>
    <w:rsid w:val="003B59DC"/>
    <w:rsid w:val="003B79E3"/>
    <w:rsid w:val="003C2EA0"/>
    <w:rsid w:val="003C385F"/>
    <w:rsid w:val="003D0261"/>
    <w:rsid w:val="003D05DD"/>
    <w:rsid w:val="003D378A"/>
    <w:rsid w:val="003D5791"/>
    <w:rsid w:val="003D7346"/>
    <w:rsid w:val="003D7AA5"/>
    <w:rsid w:val="003E3DE2"/>
    <w:rsid w:val="003E3FCA"/>
    <w:rsid w:val="003E47A2"/>
    <w:rsid w:val="003E761E"/>
    <w:rsid w:val="003F2782"/>
    <w:rsid w:val="003F7356"/>
    <w:rsid w:val="00400CCD"/>
    <w:rsid w:val="00400D81"/>
    <w:rsid w:val="004012BE"/>
    <w:rsid w:val="00402247"/>
    <w:rsid w:val="0040594B"/>
    <w:rsid w:val="004079CE"/>
    <w:rsid w:val="00410F3B"/>
    <w:rsid w:val="0041157F"/>
    <w:rsid w:val="00417882"/>
    <w:rsid w:val="00417FD1"/>
    <w:rsid w:val="00426026"/>
    <w:rsid w:val="00427502"/>
    <w:rsid w:val="00434698"/>
    <w:rsid w:val="00435A98"/>
    <w:rsid w:val="0043623B"/>
    <w:rsid w:val="00440B8A"/>
    <w:rsid w:val="00442ED1"/>
    <w:rsid w:val="00445DA4"/>
    <w:rsid w:val="00451CE2"/>
    <w:rsid w:val="004520B2"/>
    <w:rsid w:val="004541A2"/>
    <w:rsid w:val="00455BD4"/>
    <w:rsid w:val="004569DC"/>
    <w:rsid w:val="00457490"/>
    <w:rsid w:val="00460EBE"/>
    <w:rsid w:val="004622D3"/>
    <w:rsid w:val="0046399C"/>
    <w:rsid w:val="00465386"/>
    <w:rsid w:val="00466ADE"/>
    <w:rsid w:val="004702BF"/>
    <w:rsid w:val="00472566"/>
    <w:rsid w:val="00474112"/>
    <w:rsid w:val="00474DFB"/>
    <w:rsid w:val="00476D29"/>
    <w:rsid w:val="00480D9C"/>
    <w:rsid w:val="00487661"/>
    <w:rsid w:val="00487F77"/>
    <w:rsid w:val="0049044B"/>
    <w:rsid w:val="004908A9"/>
    <w:rsid w:val="00492CFC"/>
    <w:rsid w:val="00493155"/>
    <w:rsid w:val="00493440"/>
    <w:rsid w:val="00495035"/>
    <w:rsid w:val="00495969"/>
    <w:rsid w:val="004A00F1"/>
    <w:rsid w:val="004A05B1"/>
    <w:rsid w:val="004A3925"/>
    <w:rsid w:val="004A4522"/>
    <w:rsid w:val="004A590B"/>
    <w:rsid w:val="004A789A"/>
    <w:rsid w:val="004A7CF5"/>
    <w:rsid w:val="004B13B4"/>
    <w:rsid w:val="004B3153"/>
    <w:rsid w:val="004B5B49"/>
    <w:rsid w:val="004B69CC"/>
    <w:rsid w:val="004C1363"/>
    <w:rsid w:val="004C184C"/>
    <w:rsid w:val="004C2B76"/>
    <w:rsid w:val="004C2B91"/>
    <w:rsid w:val="004C32E6"/>
    <w:rsid w:val="004C4D86"/>
    <w:rsid w:val="004C746E"/>
    <w:rsid w:val="004C7CB3"/>
    <w:rsid w:val="004D055B"/>
    <w:rsid w:val="004D10AC"/>
    <w:rsid w:val="004D14D8"/>
    <w:rsid w:val="004D2CC4"/>
    <w:rsid w:val="004D3FD3"/>
    <w:rsid w:val="004D4E9D"/>
    <w:rsid w:val="004D755E"/>
    <w:rsid w:val="004D7BB4"/>
    <w:rsid w:val="004E2744"/>
    <w:rsid w:val="004E38FD"/>
    <w:rsid w:val="004E3E37"/>
    <w:rsid w:val="004E4910"/>
    <w:rsid w:val="004E5C08"/>
    <w:rsid w:val="004E612F"/>
    <w:rsid w:val="004E6A8D"/>
    <w:rsid w:val="004F050E"/>
    <w:rsid w:val="004F1E5F"/>
    <w:rsid w:val="004F2FA2"/>
    <w:rsid w:val="004F6CFF"/>
    <w:rsid w:val="004F70E4"/>
    <w:rsid w:val="004F7F6A"/>
    <w:rsid w:val="005031F0"/>
    <w:rsid w:val="0050335E"/>
    <w:rsid w:val="00503FC9"/>
    <w:rsid w:val="00504DD2"/>
    <w:rsid w:val="00510B39"/>
    <w:rsid w:val="005119B7"/>
    <w:rsid w:val="00511B96"/>
    <w:rsid w:val="00514623"/>
    <w:rsid w:val="0051776F"/>
    <w:rsid w:val="00517D06"/>
    <w:rsid w:val="00521AC5"/>
    <w:rsid w:val="005229D6"/>
    <w:rsid w:val="00523F29"/>
    <w:rsid w:val="005243A7"/>
    <w:rsid w:val="005366BB"/>
    <w:rsid w:val="005366BE"/>
    <w:rsid w:val="00536F4B"/>
    <w:rsid w:val="00537FAD"/>
    <w:rsid w:val="00547260"/>
    <w:rsid w:val="00550404"/>
    <w:rsid w:val="0055353B"/>
    <w:rsid w:val="00561988"/>
    <w:rsid w:val="005662DD"/>
    <w:rsid w:val="0056684B"/>
    <w:rsid w:val="005675DE"/>
    <w:rsid w:val="00570610"/>
    <w:rsid w:val="005721D3"/>
    <w:rsid w:val="0057278F"/>
    <w:rsid w:val="00572BE7"/>
    <w:rsid w:val="0057322B"/>
    <w:rsid w:val="0057512F"/>
    <w:rsid w:val="00581175"/>
    <w:rsid w:val="00581F0B"/>
    <w:rsid w:val="00582301"/>
    <w:rsid w:val="00582547"/>
    <w:rsid w:val="0058269A"/>
    <w:rsid w:val="00583BC6"/>
    <w:rsid w:val="00584D62"/>
    <w:rsid w:val="00591A94"/>
    <w:rsid w:val="00592936"/>
    <w:rsid w:val="005941FF"/>
    <w:rsid w:val="00595A5A"/>
    <w:rsid w:val="00595DAA"/>
    <w:rsid w:val="005964A1"/>
    <w:rsid w:val="005A52B4"/>
    <w:rsid w:val="005A5485"/>
    <w:rsid w:val="005A6F1D"/>
    <w:rsid w:val="005A7344"/>
    <w:rsid w:val="005A74EC"/>
    <w:rsid w:val="005B2BEC"/>
    <w:rsid w:val="005B4035"/>
    <w:rsid w:val="005B55C2"/>
    <w:rsid w:val="005B58EE"/>
    <w:rsid w:val="005B708F"/>
    <w:rsid w:val="005B7B17"/>
    <w:rsid w:val="005C02DF"/>
    <w:rsid w:val="005C1DF8"/>
    <w:rsid w:val="005C271E"/>
    <w:rsid w:val="005C42EE"/>
    <w:rsid w:val="005C596F"/>
    <w:rsid w:val="005C61DE"/>
    <w:rsid w:val="005D0004"/>
    <w:rsid w:val="005D1207"/>
    <w:rsid w:val="005D334F"/>
    <w:rsid w:val="005D45FD"/>
    <w:rsid w:val="005D4A0B"/>
    <w:rsid w:val="005D7E9A"/>
    <w:rsid w:val="005E040C"/>
    <w:rsid w:val="005E216E"/>
    <w:rsid w:val="005E566B"/>
    <w:rsid w:val="005E7D61"/>
    <w:rsid w:val="005F44E3"/>
    <w:rsid w:val="005F4A93"/>
    <w:rsid w:val="005F557E"/>
    <w:rsid w:val="005F5E79"/>
    <w:rsid w:val="005F792F"/>
    <w:rsid w:val="00600BD0"/>
    <w:rsid w:val="00600EE6"/>
    <w:rsid w:val="0060109A"/>
    <w:rsid w:val="00601981"/>
    <w:rsid w:val="0060553B"/>
    <w:rsid w:val="00607465"/>
    <w:rsid w:val="00612341"/>
    <w:rsid w:val="006137C3"/>
    <w:rsid w:val="0062086C"/>
    <w:rsid w:val="00620A60"/>
    <w:rsid w:val="00620F65"/>
    <w:rsid w:val="00621662"/>
    <w:rsid w:val="00624A84"/>
    <w:rsid w:val="006265A4"/>
    <w:rsid w:val="0063059C"/>
    <w:rsid w:val="00631E6D"/>
    <w:rsid w:val="00633B9D"/>
    <w:rsid w:val="006346EE"/>
    <w:rsid w:val="00637FC6"/>
    <w:rsid w:val="00641C6F"/>
    <w:rsid w:val="00642E55"/>
    <w:rsid w:val="0064328E"/>
    <w:rsid w:val="00643EFD"/>
    <w:rsid w:val="00644350"/>
    <w:rsid w:val="00644A90"/>
    <w:rsid w:val="00644D96"/>
    <w:rsid w:val="006450A4"/>
    <w:rsid w:val="00646D73"/>
    <w:rsid w:val="00651E2A"/>
    <w:rsid w:val="0065324B"/>
    <w:rsid w:val="00654589"/>
    <w:rsid w:val="006551D2"/>
    <w:rsid w:val="00655DDD"/>
    <w:rsid w:val="00656B0F"/>
    <w:rsid w:val="00656C82"/>
    <w:rsid w:val="00661142"/>
    <w:rsid w:val="0066430A"/>
    <w:rsid w:val="006664E9"/>
    <w:rsid w:val="00667098"/>
    <w:rsid w:val="0066776D"/>
    <w:rsid w:val="00671DEC"/>
    <w:rsid w:val="00672BC7"/>
    <w:rsid w:val="00672F52"/>
    <w:rsid w:val="0067390C"/>
    <w:rsid w:val="00676980"/>
    <w:rsid w:val="006776BA"/>
    <w:rsid w:val="00680C99"/>
    <w:rsid w:val="0068265A"/>
    <w:rsid w:val="006827B1"/>
    <w:rsid w:val="006846C6"/>
    <w:rsid w:val="006851FF"/>
    <w:rsid w:val="006919AB"/>
    <w:rsid w:val="00692EA3"/>
    <w:rsid w:val="006944DA"/>
    <w:rsid w:val="00696A23"/>
    <w:rsid w:val="006970B0"/>
    <w:rsid w:val="00697BD4"/>
    <w:rsid w:val="006A0514"/>
    <w:rsid w:val="006A07F8"/>
    <w:rsid w:val="006A1128"/>
    <w:rsid w:val="006A2622"/>
    <w:rsid w:val="006A2BDF"/>
    <w:rsid w:val="006A3952"/>
    <w:rsid w:val="006A554A"/>
    <w:rsid w:val="006A5856"/>
    <w:rsid w:val="006A75EB"/>
    <w:rsid w:val="006A7E43"/>
    <w:rsid w:val="006B0394"/>
    <w:rsid w:val="006B2B99"/>
    <w:rsid w:val="006B3DD5"/>
    <w:rsid w:val="006B3E10"/>
    <w:rsid w:val="006B6D37"/>
    <w:rsid w:val="006B7ABE"/>
    <w:rsid w:val="006B7E21"/>
    <w:rsid w:val="006C35D5"/>
    <w:rsid w:val="006C3E80"/>
    <w:rsid w:val="006C49BF"/>
    <w:rsid w:val="006D1E2A"/>
    <w:rsid w:val="006D53A5"/>
    <w:rsid w:val="006D541F"/>
    <w:rsid w:val="006E02DB"/>
    <w:rsid w:val="006E3FF0"/>
    <w:rsid w:val="006E59E7"/>
    <w:rsid w:val="006E7C0D"/>
    <w:rsid w:val="006F0769"/>
    <w:rsid w:val="006F0C03"/>
    <w:rsid w:val="006F1ED2"/>
    <w:rsid w:val="006F2274"/>
    <w:rsid w:val="006F2A4D"/>
    <w:rsid w:val="006F2AA7"/>
    <w:rsid w:val="006F7C41"/>
    <w:rsid w:val="007002E8"/>
    <w:rsid w:val="0070253E"/>
    <w:rsid w:val="00703594"/>
    <w:rsid w:val="0070381C"/>
    <w:rsid w:val="00717A53"/>
    <w:rsid w:val="00720D7A"/>
    <w:rsid w:val="00725F6F"/>
    <w:rsid w:val="00727182"/>
    <w:rsid w:val="00730195"/>
    <w:rsid w:val="00730A2F"/>
    <w:rsid w:val="00731F10"/>
    <w:rsid w:val="007320FD"/>
    <w:rsid w:val="00732148"/>
    <w:rsid w:val="0073330C"/>
    <w:rsid w:val="00733F5B"/>
    <w:rsid w:val="007345D8"/>
    <w:rsid w:val="00735ADC"/>
    <w:rsid w:val="00740738"/>
    <w:rsid w:val="0074132A"/>
    <w:rsid w:val="00741CEB"/>
    <w:rsid w:val="007428AF"/>
    <w:rsid w:val="00750BC8"/>
    <w:rsid w:val="0075126C"/>
    <w:rsid w:val="00751E67"/>
    <w:rsid w:val="00754A82"/>
    <w:rsid w:val="007607EC"/>
    <w:rsid w:val="00763CDA"/>
    <w:rsid w:val="007669FF"/>
    <w:rsid w:val="00774150"/>
    <w:rsid w:val="00774D4D"/>
    <w:rsid w:val="00775F43"/>
    <w:rsid w:val="0078220F"/>
    <w:rsid w:val="00782219"/>
    <w:rsid w:val="007843C0"/>
    <w:rsid w:val="007866B7"/>
    <w:rsid w:val="00786927"/>
    <w:rsid w:val="00787826"/>
    <w:rsid w:val="00790A2C"/>
    <w:rsid w:val="007922B1"/>
    <w:rsid w:val="00794D22"/>
    <w:rsid w:val="007A2F33"/>
    <w:rsid w:val="007A40E1"/>
    <w:rsid w:val="007A5DFA"/>
    <w:rsid w:val="007A6723"/>
    <w:rsid w:val="007B13D3"/>
    <w:rsid w:val="007B539D"/>
    <w:rsid w:val="007B62BF"/>
    <w:rsid w:val="007C0EB5"/>
    <w:rsid w:val="007C152A"/>
    <w:rsid w:val="007C33EA"/>
    <w:rsid w:val="007C3A2B"/>
    <w:rsid w:val="007C4D54"/>
    <w:rsid w:val="007C77D0"/>
    <w:rsid w:val="007D0B75"/>
    <w:rsid w:val="007D166F"/>
    <w:rsid w:val="007D3035"/>
    <w:rsid w:val="007D5F51"/>
    <w:rsid w:val="007D605D"/>
    <w:rsid w:val="007E0847"/>
    <w:rsid w:val="007E0B6B"/>
    <w:rsid w:val="007E0D86"/>
    <w:rsid w:val="007E306F"/>
    <w:rsid w:val="007E578E"/>
    <w:rsid w:val="007E709D"/>
    <w:rsid w:val="007E7DBF"/>
    <w:rsid w:val="007F0EF2"/>
    <w:rsid w:val="007F43DC"/>
    <w:rsid w:val="007F5FD4"/>
    <w:rsid w:val="007F6964"/>
    <w:rsid w:val="00803E5E"/>
    <w:rsid w:val="008041CC"/>
    <w:rsid w:val="008042C4"/>
    <w:rsid w:val="008103A0"/>
    <w:rsid w:val="008126A1"/>
    <w:rsid w:val="00815219"/>
    <w:rsid w:val="00815DF3"/>
    <w:rsid w:val="00820F14"/>
    <w:rsid w:val="0082280B"/>
    <w:rsid w:val="00823D80"/>
    <w:rsid w:val="00824307"/>
    <w:rsid w:val="00827536"/>
    <w:rsid w:val="00827C16"/>
    <w:rsid w:val="008327DB"/>
    <w:rsid w:val="00840A55"/>
    <w:rsid w:val="00841FDB"/>
    <w:rsid w:val="008436F2"/>
    <w:rsid w:val="0084456E"/>
    <w:rsid w:val="00847EA6"/>
    <w:rsid w:val="00851AB8"/>
    <w:rsid w:val="0085240E"/>
    <w:rsid w:val="00852813"/>
    <w:rsid w:val="00854D51"/>
    <w:rsid w:val="008622E4"/>
    <w:rsid w:val="00863A6C"/>
    <w:rsid w:val="00864FEE"/>
    <w:rsid w:val="008651A1"/>
    <w:rsid w:val="008653C4"/>
    <w:rsid w:val="008658BE"/>
    <w:rsid w:val="00865B15"/>
    <w:rsid w:val="00865EFE"/>
    <w:rsid w:val="00871142"/>
    <w:rsid w:val="008737FE"/>
    <w:rsid w:val="008763B1"/>
    <w:rsid w:val="008765C4"/>
    <w:rsid w:val="008840E2"/>
    <w:rsid w:val="0088758D"/>
    <w:rsid w:val="00887A05"/>
    <w:rsid w:val="0089078F"/>
    <w:rsid w:val="00892F3D"/>
    <w:rsid w:val="00893B80"/>
    <w:rsid w:val="0089431E"/>
    <w:rsid w:val="00894AF0"/>
    <w:rsid w:val="00895FA7"/>
    <w:rsid w:val="008A0384"/>
    <w:rsid w:val="008A0A9F"/>
    <w:rsid w:val="008A23FA"/>
    <w:rsid w:val="008A27B9"/>
    <w:rsid w:val="008A3B88"/>
    <w:rsid w:val="008A704B"/>
    <w:rsid w:val="008A71EB"/>
    <w:rsid w:val="008B17C5"/>
    <w:rsid w:val="008B24E7"/>
    <w:rsid w:val="008B25CA"/>
    <w:rsid w:val="008B2731"/>
    <w:rsid w:val="008B57D6"/>
    <w:rsid w:val="008B595B"/>
    <w:rsid w:val="008C15DB"/>
    <w:rsid w:val="008C1C7A"/>
    <w:rsid w:val="008C25A1"/>
    <w:rsid w:val="008C2E0B"/>
    <w:rsid w:val="008C3459"/>
    <w:rsid w:val="008C3E2C"/>
    <w:rsid w:val="008C506B"/>
    <w:rsid w:val="008D1A02"/>
    <w:rsid w:val="008D1B37"/>
    <w:rsid w:val="008D1F20"/>
    <w:rsid w:val="008D3A23"/>
    <w:rsid w:val="008E02A7"/>
    <w:rsid w:val="008E0EB0"/>
    <w:rsid w:val="008E28BB"/>
    <w:rsid w:val="008E3A4C"/>
    <w:rsid w:val="008E3D6C"/>
    <w:rsid w:val="008F057F"/>
    <w:rsid w:val="008F1DFB"/>
    <w:rsid w:val="008F218F"/>
    <w:rsid w:val="008F3200"/>
    <w:rsid w:val="008F6648"/>
    <w:rsid w:val="008F723B"/>
    <w:rsid w:val="008F7640"/>
    <w:rsid w:val="00900163"/>
    <w:rsid w:val="00901740"/>
    <w:rsid w:val="00907BD0"/>
    <w:rsid w:val="00910751"/>
    <w:rsid w:val="00911451"/>
    <w:rsid w:val="009115FB"/>
    <w:rsid w:val="00915AB2"/>
    <w:rsid w:val="00917B32"/>
    <w:rsid w:val="00921FB8"/>
    <w:rsid w:val="00922368"/>
    <w:rsid w:val="00924522"/>
    <w:rsid w:val="009255D3"/>
    <w:rsid w:val="009301EC"/>
    <w:rsid w:val="009311BE"/>
    <w:rsid w:val="0093374E"/>
    <w:rsid w:val="00935E02"/>
    <w:rsid w:val="009364CE"/>
    <w:rsid w:val="0093683D"/>
    <w:rsid w:val="0093716B"/>
    <w:rsid w:val="00937491"/>
    <w:rsid w:val="00944BBB"/>
    <w:rsid w:val="00947F4A"/>
    <w:rsid w:val="009505AD"/>
    <w:rsid w:val="00951D61"/>
    <w:rsid w:val="00954BBC"/>
    <w:rsid w:val="00960DDD"/>
    <w:rsid w:val="009632BA"/>
    <w:rsid w:val="0096385B"/>
    <w:rsid w:val="00966DE1"/>
    <w:rsid w:val="0096725C"/>
    <w:rsid w:val="00967C52"/>
    <w:rsid w:val="0097242C"/>
    <w:rsid w:val="00973E90"/>
    <w:rsid w:val="00975A25"/>
    <w:rsid w:val="0097753F"/>
    <w:rsid w:val="00981BA1"/>
    <w:rsid w:val="00983C60"/>
    <w:rsid w:val="00984D5B"/>
    <w:rsid w:val="00985DBE"/>
    <w:rsid w:val="0099175F"/>
    <w:rsid w:val="00994373"/>
    <w:rsid w:val="009A0553"/>
    <w:rsid w:val="009A090A"/>
    <w:rsid w:val="009A356E"/>
    <w:rsid w:val="009A5981"/>
    <w:rsid w:val="009A7B43"/>
    <w:rsid w:val="009B05E2"/>
    <w:rsid w:val="009B0F46"/>
    <w:rsid w:val="009B296D"/>
    <w:rsid w:val="009B598E"/>
    <w:rsid w:val="009B6B50"/>
    <w:rsid w:val="009B772D"/>
    <w:rsid w:val="009C1C2C"/>
    <w:rsid w:val="009C24D6"/>
    <w:rsid w:val="009C3841"/>
    <w:rsid w:val="009C4A06"/>
    <w:rsid w:val="009C4CE6"/>
    <w:rsid w:val="009C6177"/>
    <w:rsid w:val="009C70B5"/>
    <w:rsid w:val="009D2C04"/>
    <w:rsid w:val="009D4BC8"/>
    <w:rsid w:val="009D6A29"/>
    <w:rsid w:val="009D6B6F"/>
    <w:rsid w:val="009E2548"/>
    <w:rsid w:val="009F0B01"/>
    <w:rsid w:val="009F0FD0"/>
    <w:rsid w:val="009F363B"/>
    <w:rsid w:val="009F4179"/>
    <w:rsid w:val="009F5969"/>
    <w:rsid w:val="009F688D"/>
    <w:rsid w:val="009F773B"/>
    <w:rsid w:val="00A00AA2"/>
    <w:rsid w:val="00A03BD3"/>
    <w:rsid w:val="00A05398"/>
    <w:rsid w:val="00A07AB1"/>
    <w:rsid w:val="00A10745"/>
    <w:rsid w:val="00A10F78"/>
    <w:rsid w:val="00A1154B"/>
    <w:rsid w:val="00A13E32"/>
    <w:rsid w:val="00A16409"/>
    <w:rsid w:val="00A166E3"/>
    <w:rsid w:val="00A16B9A"/>
    <w:rsid w:val="00A20595"/>
    <w:rsid w:val="00A22FD3"/>
    <w:rsid w:val="00A23E5B"/>
    <w:rsid w:val="00A240D2"/>
    <w:rsid w:val="00A248DA"/>
    <w:rsid w:val="00A24EBA"/>
    <w:rsid w:val="00A27F59"/>
    <w:rsid w:val="00A32F0C"/>
    <w:rsid w:val="00A358B7"/>
    <w:rsid w:val="00A35CA4"/>
    <w:rsid w:val="00A36F54"/>
    <w:rsid w:val="00A418B6"/>
    <w:rsid w:val="00A4291F"/>
    <w:rsid w:val="00A434B1"/>
    <w:rsid w:val="00A43E39"/>
    <w:rsid w:val="00A456D4"/>
    <w:rsid w:val="00A46775"/>
    <w:rsid w:val="00A46DBE"/>
    <w:rsid w:val="00A47869"/>
    <w:rsid w:val="00A5262C"/>
    <w:rsid w:val="00A5560C"/>
    <w:rsid w:val="00A56F2B"/>
    <w:rsid w:val="00A57B47"/>
    <w:rsid w:val="00A57DB0"/>
    <w:rsid w:val="00A648C9"/>
    <w:rsid w:val="00A6767E"/>
    <w:rsid w:val="00A70469"/>
    <w:rsid w:val="00A71926"/>
    <w:rsid w:val="00A72A02"/>
    <w:rsid w:val="00A733E8"/>
    <w:rsid w:val="00A74667"/>
    <w:rsid w:val="00A74723"/>
    <w:rsid w:val="00A7486E"/>
    <w:rsid w:val="00A74987"/>
    <w:rsid w:val="00A77429"/>
    <w:rsid w:val="00A81DA5"/>
    <w:rsid w:val="00A8478E"/>
    <w:rsid w:val="00A92CB0"/>
    <w:rsid w:val="00A95912"/>
    <w:rsid w:val="00A97EF8"/>
    <w:rsid w:val="00AA0FED"/>
    <w:rsid w:val="00AA1DC9"/>
    <w:rsid w:val="00AA2A47"/>
    <w:rsid w:val="00AA5A5F"/>
    <w:rsid w:val="00AB0C35"/>
    <w:rsid w:val="00AB3CEE"/>
    <w:rsid w:val="00AB47CB"/>
    <w:rsid w:val="00AB62AF"/>
    <w:rsid w:val="00AB62E6"/>
    <w:rsid w:val="00AB6E57"/>
    <w:rsid w:val="00AB7940"/>
    <w:rsid w:val="00AC1D17"/>
    <w:rsid w:val="00AC50FB"/>
    <w:rsid w:val="00AC7141"/>
    <w:rsid w:val="00AD4322"/>
    <w:rsid w:val="00AD47CC"/>
    <w:rsid w:val="00AD6012"/>
    <w:rsid w:val="00AD680D"/>
    <w:rsid w:val="00AD6C97"/>
    <w:rsid w:val="00AE3C21"/>
    <w:rsid w:val="00AE4634"/>
    <w:rsid w:val="00AE655D"/>
    <w:rsid w:val="00AE69B9"/>
    <w:rsid w:val="00AE75A1"/>
    <w:rsid w:val="00AF0C30"/>
    <w:rsid w:val="00AF0D7E"/>
    <w:rsid w:val="00AF38F3"/>
    <w:rsid w:val="00AF76F8"/>
    <w:rsid w:val="00B00923"/>
    <w:rsid w:val="00B01D07"/>
    <w:rsid w:val="00B045C9"/>
    <w:rsid w:val="00B0508B"/>
    <w:rsid w:val="00B05562"/>
    <w:rsid w:val="00B05B6D"/>
    <w:rsid w:val="00B07E9B"/>
    <w:rsid w:val="00B10FE6"/>
    <w:rsid w:val="00B1166F"/>
    <w:rsid w:val="00B12863"/>
    <w:rsid w:val="00B136A3"/>
    <w:rsid w:val="00B156F6"/>
    <w:rsid w:val="00B1774D"/>
    <w:rsid w:val="00B20E45"/>
    <w:rsid w:val="00B249AD"/>
    <w:rsid w:val="00B2500D"/>
    <w:rsid w:val="00B25CAD"/>
    <w:rsid w:val="00B317EC"/>
    <w:rsid w:val="00B327EC"/>
    <w:rsid w:val="00B3299E"/>
    <w:rsid w:val="00B3365D"/>
    <w:rsid w:val="00B354A7"/>
    <w:rsid w:val="00B40A74"/>
    <w:rsid w:val="00B414DD"/>
    <w:rsid w:val="00B44D5E"/>
    <w:rsid w:val="00B465B0"/>
    <w:rsid w:val="00B50B6D"/>
    <w:rsid w:val="00B51A79"/>
    <w:rsid w:val="00B529C6"/>
    <w:rsid w:val="00B52BB3"/>
    <w:rsid w:val="00B55452"/>
    <w:rsid w:val="00B55DED"/>
    <w:rsid w:val="00B620BE"/>
    <w:rsid w:val="00B630F0"/>
    <w:rsid w:val="00B66B74"/>
    <w:rsid w:val="00B70508"/>
    <w:rsid w:val="00B70793"/>
    <w:rsid w:val="00B7316F"/>
    <w:rsid w:val="00B74027"/>
    <w:rsid w:val="00B74AA1"/>
    <w:rsid w:val="00B74C20"/>
    <w:rsid w:val="00B751DF"/>
    <w:rsid w:val="00B754F1"/>
    <w:rsid w:val="00B7706B"/>
    <w:rsid w:val="00B83183"/>
    <w:rsid w:val="00B83255"/>
    <w:rsid w:val="00B865AF"/>
    <w:rsid w:val="00B867FA"/>
    <w:rsid w:val="00B966F7"/>
    <w:rsid w:val="00B96AC4"/>
    <w:rsid w:val="00B97F82"/>
    <w:rsid w:val="00BA0443"/>
    <w:rsid w:val="00BA1FF8"/>
    <w:rsid w:val="00BA204C"/>
    <w:rsid w:val="00BA285C"/>
    <w:rsid w:val="00BA553D"/>
    <w:rsid w:val="00BA5F92"/>
    <w:rsid w:val="00BA6230"/>
    <w:rsid w:val="00BA63C4"/>
    <w:rsid w:val="00BA695F"/>
    <w:rsid w:val="00BA7801"/>
    <w:rsid w:val="00BB1BC3"/>
    <w:rsid w:val="00BB1F93"/>
    <w:rsid w:val="00BB265A"/>
    <w:rsid w:val="00BB3F52"/>
    <w:rsid w:val="00BB61D6"/>
    <w:rsid w:val="00BB69D5"/>
    <w:rsid w:val="00BC0E89"/>
    <w:rsid w:val="00BC1CC8"/>
    <w:rsid w:val="00BC3CCC"/>
    <w:rsid w:val="00BC5113"/>
    <w:rsid w:val="00BC6B62"/>
    <w:rsid w:val="00BD0319"/>
    <w:rsid w:val="00BD38CF"/>
    <w:rsid w:val="00BD43FA"/>
    <w:rsid w:val="00BD5879"/>
    <w:rsid w:val="00BE0CA3"/>
    <w:rsid w:val="00BE4E57"/>
    <w:rsid w:val="00BE53E9"/>
    <w:rsid w:val="00BE6287"/>
    <w:rsid w:val="00BE652B"/>
    <w:rsid w:val="00BE6DB7"/>
    <w:rsid w:val="00BE7C4A"/>
    <w:rsid w:val="00BF0D1E"/>
    <w:rsid w:val="00BF500C"/>
    <w:rsid w:val="00C04463"/>
    <w:rsid w:val="00C04F4F"/>
    <w:rsid w:val="00C05947"/>
    <w:rsid w:val="00C073EA"/>
    <w:rsid w:val="00C127E6"/>
    <w:rsid w:val="00C1418B"/>
    <w:rsid w:val="00C16DD5"/>
    <w:rsid w:val="00C20383"/>
    <w:rsid w:val="00C21B0F"/>
    <w:rsid w:val="00C21F03"/>
    <w:rsid w:val="00C22F37"/>
    <w:rsid w:val="00C22F99"/>
    <w:rsid w:val="00C23C84"/>
    <w:rsid w:val="00C2447F"/>
    <w:rsid w:val="00C2467C"/>
    <w:rsid w:val="00C26A9C"/>
    <w:rsid w:val="00C31792"/>
    <w:rsid w:val="00C4011E"/>
    <w:rsid w:val="00C418EF"/>
    <w:rsid w:val="00C419E0"/>
    <w:rsid w:val="00C42941"/>
    <w:rsid w:val="00C459C9"/>
    <w:rsid w:val="00C5752C"/>
    <w:rsid w:val="00C65BC3"/>
    <w:rsid w:val="00C66BAD"/>
    <w:rsid w:val="00C71FEA"/>
    <w:rsid w:val="00C75E62"/>
    <w:rsid w:val="00C77669"/>
    <w:rsid w:val="00C77AE5"/>
    <w:rsid w:val="00C80934"/>
    <w:rsid w:val="00C84D01"/>
    <w:rsid w:val="00C85E4F"/>
    <w:rsid w:val="00C86480"/>
    <w:rsid w:val="00C87A92"/>
    <w:rsid w:val="00C87B34"/>
    <w:rsid w:val="00C91082"/>
    <w:rsid w:val="00C91540"/>
    <w:rsid w:val="00C91C49"/>
    <w:rsid w:val="00C96CDA"/>
    <w:rsid w:val="00C97258"/>
    <w:rsid w:val="00CA4699"/>
    <w:rsid w:val="00CA5427"/>
    <w:rsid w:val="00CA71E7"/>
    <w:rsid w:val="00CB2D15"/>
    <w:rsid w:val="00CB47AE"/>
    <w:rsid w:val="00CB6A9F"/>
    <w:rsid w:val="00CB7711"/>
    <w:rsid w:val="00CC1914"/>
    <w:rsid w:val="00CC4107"/>
    <w:rsid w:val="00CC4974"/>
    <w:rsid w:val="00CD227A"/>
    <w:rsid w:val="00CD3C82"/>
    <w:rsid w:val="00CF0341"/>
    <w:rsid w:val="00CF0379"/>
    <w:rsid w:val="00CF4355"/>
    <w:rsid w:val="00CF5CC1"/>
    <w:rsid w:val="00D01DD3"/>
    <w:rsid w:val="00D02593"/>
    <w:rsid w:val="00D07151"/>
    <w:rsid w:val="00D117FC"/>
    <w:rsid w:val="00D15C52"/>
    <w:rsid w:val="00D17457"/>
    <w:rsid w:val="00D21284"/>
    <w:rsid w:val="00D25C52"/>
    <w:rsid w:val="00D27235"/>
    <w:rsid w:val="00D30D8C"/>
    <w:rsid w:val="00D3478E"/>
    <w:rsid w:val="00D35BF0"/>
    <w:rsid w:val="00D41B48"/>
    <w:rsid w:val="00D42B4B"/>
    <w:rsid w:val="00D457A9"/>
    <w:rsid w:val="00D4720D"/>
    <w:rsid w:val="00D47A26"/>
    <w:rsid w:val="00D47C19"/>
    <w:rsid w:val="00D50022"/>
    <w:rsid w:val="00D51560"/>
    <w:rsid w:val="00D527A8"/>
    <w:rsid w:val="00D54566"/>
    <w:rsid w:val="00D54B10"/>
    <w:rsid w:val="00D54C5F"/>
    <w:rsid w:val="00D57005"/>
    <w:rsid w:val="00D633C4"/>
    <w:rsid w:val="00D66A7A"/>
    <w:rsid w:val="00D66C62"/>
    <w:rsid w:val="00D71A2F"/>
    <w:rsid w:val="00D72BBA"/>
    <w:rsid w:val="00D74276"/>
    <w:rsid w:val="00D7638D"/>
    <w:rsid w:val="00D76435"/>
    <w:rsid w:val="00D77C4F"/>
    <w:rsid w:val="00D8580A"/>
    <w:rsid w:val="00D9385A"/>
    <w:rsid w:val="00D93E5E"/>
    <w:rsid w:val="00D9578D"/>
    <w:rsid w:val="00D95C9D"/>
    <w:rsid w:val="00D95E07"/>
    <w:rsid w:val="00D96118"/>
    <w:rsid w:val="00D972D1"/>
    <w:rsid w:val="00DA0DD8"/>
    <w:rsid w:val="00DA11E5"/>
    <w:rsid w:val="00DA2F49"/>
    <w:rsid w:val="00DA48A2"/>
    <w:rsid w:val="00DB0ECB"/>
    <w:rsid w:val="00DB28E1"/>
    <w:rsid w:val="00DB5F6E"/>
    <w:rsid w:val="00DC010A"/>
    <w:rsid w:val="00DC1E0B"/>
    <w:rsid w:val="00DC5636"/>
    <w:rsid w:val="00DD5617"/>
    <w:rsid w:val="00DD75D4"/>
    <w:rsid w:val="00DE1573"/>
    <w:rsid w:val="00DE3F79"/>
    <w:rsid w:val="00DE3FA6"/>
    <w:rsid w:val="00DE4CEA"/>
    <w:rsid w:val="00DE5C26"/>
    <w:rsid w:val="00DE76DE"/>
    <w:rsid w:val="00DF0CC5"/>
    <w:rsid w:val="00DF5184"/>
    <w:rsid w:val="00DF57A6"/>
    <w:rsid w:val="00DF58D3"/>
    <w:rsid w:val="00DF7D6C"/>
    <w:rsid w:val="00E0001D"/>
    <w:rsid w:val="00E00D8D"/>
    <w:rsid w:val="00E03025"/>
    <w:rsid w:val="00E04357"/>
    <w:rsid w:val="00E04ADA"/>
    <w:rsid w:val="00E05FB0"/>
    <w:rsid w:val="00E06F39"/>
    <w:rsid w:val="00E102FF"/>
    <w:rsid w:val="00E12526"/>
    <w:rsid w:val="00E128CD"/>
    <w:rsid w:val="00E12E36"/>
    <w:rsid w:val="00E14262"/>
    <w:rsid w:val="00E16769"/>
    <w:rsid w:val="00E17CCD"/>
    <w:rsid w:val="00E257FE"/>
    <w:rsid w:val="00E26427"/>
    <w:rsid w:val="00E266CA"/>
    <w:rsid w:val="00E2771E"/>
    <w:rsid w:val="00E32E82"/>
    <w:rsid w:val="00E33A0F"/>
    <w:rsid w:val="00E40CFC"/>
    <w:rsid w:val="00E415FB"/>
    <w:rsid w:val="00E45194"/>
    <w:rsid w:val="00E45588"/>
    <w:rsid w:val="00E458B8"/>
    <w:rsid w:val="00E467BC"/>
    <w:rsid w:val="00E47EF8"/>
    <w:rsid w:val="00E50233"/>
    <w:rsid w:val="00E511EA"/>
    <w:rsid w:val="00E5578B"/>
    <w:rsid w:val="00E60A74"/>
    <w:rsid w:val="00E63FF5"/>
    <w:rsid w:val="00E640DB"/>
    <w:rsid w:val="00E6454E"/>
    <w:rsid w:val="00E65F94"/>
    <w:rsid w:val="00E67C40"/>
    <w:rsid w:val="00E716B3"/>
    <w:rsid w:val="00E73ED3"/>
    <w:rsid w:val="00E73F5C"/>
    <w:rsid w:val="00E773AA"/>
    <w:rsid w:val="00E80BBA"/>
    <w:rsid w:val="00E82274"/>
    <w:rsid w:val="00E82804"/>
    <w:rsid w:val="00E82C92"/>
    <w:rsid w:val="00E83895"/>
    <w:rsid w:val="00E84E86"/>
    <w:rsid w:val="00E85A18"/>
    <w:rsid w:val="00E86171"/>
    <w:rsid w:val="00E9092B"/>
    <w:rsid w:val="00E91199"/>
    <w:rsid w:val="00E91E02"/>
    <w:rsid w:val="00E92204"/>
    <w:rsid w:val="00E926DD"/>
    <w:rsid w:val="00E94EF0"/>
    <w:rsid w:val="00E963AD"/>
    <w:rsid w:val="00E9721F"/>
    <w:rsid w:val="00EA15DF"/>
    <w:rsid w:val="00EA480C"/>
    <w:rsid w:val="00EA6375"/>
    <w:rsid w:val="00EB0B0C"/>
    <w:rsid w:val="00EB0DD1"/>
    <w:rsid w:val="00EB27F0"/>
    <w:rsid w:val="00EB323D"/>
    <w:rsid w:val="00EB3F7D"/>
    <w:rsid w:val="00EB53B3"/>
    <w:rsid w:val="00EB5F15"/>
    <w:rsid w:val="00EB6721"/>
    <w:rsid w:val="00EC0E93"/>
    <w:rsid w:val="00EC3A4E"/>
    <w:rsid w:val="00EC4E8F"/>
    <w:rsid w:val="00EC6C16"/>
    <w:rsid w:val="00EC7137"/>
    <w:rsid w:val="00EC78F3"/>
    <w:rsid w:val="00ED064D"/>
    <w:rsid w:val="00ED247E"/>
    <w:rsid w:val="00ED264C"/>
    <w:rsid w:val="00ED4B50"/>
    <w:rsid w:val="00ED6AB0"/>
    <w:rsid w:val="00EE0964"/>
    <w:rsid w:val="00EE17E9"/>
    <w:rsid w:val="00EE2126"/>
    <w:rsid w:val="00EE767F"/>
    <w:rsid w:val="00EF105A"/>
    <w:rsid w:val="00EF29C1"/>
    <w:rsid w:val="00F022F2"/>
    <w:rsid w:val="00F02ED2"/>
    <w:rsid w:val="00F03ACB"/>
    <w:rsid w:val="00F03DC6"/>
    <w:rsid w:val="00F06C84"/>
    <w:rsid w:val="00F15F27"/>
    <w:rsid w:val="00F1694D"/>
    <w:rsid w:val="00F17A53"/>
    <w:rsid w:val="00F20088"/>
    <w:rsid w:val="00F21AB9"/>
    <w:rsid w:val="00F25069"/>
    <w:rsid w:val="00F25635"/>
    <w:rsid w:val="00F26C1E"/>
    <w:rsid w:val="00F30978"/>
    <w:rsid w:val="00F3103B"/>
    <w:rsid w:val="00F32249"/>
    <w:rsid w:val="00F32990"/>
    <w:rsid w:val="00F3443E"/>
    <w:rsid w:val="00F43D36"/>
    <w:rsid w:val="00F44FF3"/>
    <w:rsid w:val="00F4783D"/>
    <w:rsid w:val="00F54FC5"/>
    <w:rsid w:val="00F63348"/>
    <w:rsid w:val="00F65C91"/>
    <w:rsid w:val="00F6614F"/>
    <w:rsid w:val="00F67F2B"/>
    <w:rsid w:val="00F756A7"/>
    <w:rsid w:val="00F76379"/>
    <w:rsid w:val="00F772F4"/>
    <w:rsid w:val="00F77DE9"/>
    <w:rsid w:val="00F80182"/>
    <w:rsid w:val="00F81CB9"/>
    <w:rsid w:val="00F8231B"/>
    <w:rsid w:val="00F83653"/>
    <w:rsid w:val="00F83A4E"/>
    <w:rsid w:val="00F85180"/>
    <w:rsid w:val="00F86602"/>
    <w:rsid w:val="00F90819"/>
    <w:rsid w:val="00F91198"/>
    <w:rsid w:val="00F97098"/>
    <w:rsid w:val="00F979E9"/>
    <w:rsid w:val="00FA1766"/>
    <w:rsid w:val="00FA2FA3"/>
    <w:rsid w:val="00FA3ACA"/>
    <w:rsid w:val="00FA43BF"/>
    <w:rsid w:val="00FA48BA"/>
    <w:rsid w:val="00FA7B14"/>
    <w:rsid w:val="00FB0D3B"/>
    <w:rsid w:val="00FB14F5"/>
    <w:rsid w:val="00FB2053"/>
    <w:rsid w:val="00FB2372"/>
    <w:rsid w:val="00FB483A"/>
    <w:rsid w:val="00FB49F5"/>
    <w:rsid w:val="00FB66EA"/>
    <w:rsid w:val="00FC014E"/>
    <w:rsid w:val="00FC0E1F"/>
    <w:rsid w:val="00FC7BA6"/>
    <w:rsid w:val="00FD3DF1"/>
    <w:rsid w:val="00FD5573"/>
    <w:rsid w:val="00FD6AF6"/>
    <w:rsid w:val="00FE0D3F"/>
    <w:rsid w:val="00FE4F2E"/>
    <w:rsid w:val="00FE55A9"/>
    <w:rsid w:val="00FF0528"/>
    <w:rsid w:val="00FF09D4"/>
    <w:rsid w:val="00FF13DD"/>
    <w:rsid w:val="00FF30E8"/>
    <w:rsid w:val="00FF408D"/>
    <w:rsid w:val="00FF496A"/>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06CE9C73"/>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paragraph" w:styleId="NormalWeb">
    <w:name w:val="Normal (Web)"/>
    <w:basedOn w:val="Normal"/>
    <w:uiPriority w:val="99"/>
    <w:semiHidden/>
    <w:unhideWhenUsed/>
    <w:rsid w:val="0010665D"/>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D54B10"/>
  </w:style>
  <w:style w:type="paragraph" w:styleId="FootnoteText">
    <w:name w:val="footnote text"/>
    <w:basedOn w:val="Normal"/>
    <w:link w:val="FootnoteTextChar"/>
    <w:uiPriority w:val="99"/>
    <w:semiHidden/>
    <w:unhideWhenUsed/>
    <w:rsid w:val="0093683D"/>
    <w:rPr>
      <w:sz w:val="20"/>
      <w:szCs w:val="25"/>
    </w:rPr>
  </w:style>
  <w:style w:type="character" w:customStyle="1" w:styleId="FootnoteTextChar">
    <w:name w:val="Footnote Text Char"/>
    <w:basedOn w:val="DefaultParagraphFont"/>
    <w:link w:val="FootnoteText"/>
    <w:uiPriority w:val="99"/>
    <w:semiHidden/>
    <w:rsid w:val="0093683D"/>
    <w:rPr>
      <w:rFonts w:ascii="Times New Roman" w:eastAsia="Times New Roman" w:hAnsi="Tms Rmn" w:cs="Angsana New"/>
      <w:sz w:val="20"/>
      <w:szCs w:val="25"/>
    </w:rPr>
  </w:style>
  <w:style w:type="character" w:styleId="FootnoteReference">
    <w:name w:val="footnote reference"/>
    <w:basedOn w:val="DefaultParagraphFont"/>
    <w:uiPriority w:val="99"/>
    <w:semiHidden/>
    <w:unhideWhenUsed/>
    <w:rsid w:val="009368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8524649">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393162966">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8805700">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02811499">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682662215">
      <w:bodyDiv w:val="1"/>
      <w:marLeft w:val="0"/>
      <w:marRight w:val="0"/>
      <w:marTop w:val="0"/>
      <w:marBottom w:val="0"/>
      <w:divBdr>
        <w:top w:val="none" w:sz="0" w:space="0" w:color="auto"/>
        <w:left w:val="none" w:sz="0" w:space="0" w:color="auto"/>
        <w:bottom w:val="none" w:sz="0" w:space="0" w:color="auto"/>
        <w:right w:val="none" w:sz="0" w:space="0" w:color="auto"/>
      </w:divBdr>
    </w:div>
    <w:div w:id="1761637161">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2027249180">
      <w:bodyDiv w:val="1"/>
      <w:marLeft w:val="0"/>
      <w:marRight w:val="0"/>
      <w:marTop w:val="0"/>
      <w:marBottom w:val="0"/>
      <w:divBdr>
        <w:top w:val="none" w:sz="0" w:space="0" w:color="auto"/>
        <w:left w:val="none" w:sz="0" w:space="0" w:color="auto"/>
        <w:bottom w:val="none" w:sz="0" w:space="0" w:color="auto"/>
        <w:right w:val="none" w:sz="0" w:space="0" w:color="auto"/>
      </w:divBdr>
    </w:div>
    <w:div w:id="2036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D3670-216D-4463-9A77-DA47F849E5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234653</vt:lpwstr>
  </property>
  <property fmtid="{D5CDD505-2E9C-101B-9397-08002B2CF9AE}" pid="4" name="OptimizationTime">
    <vt:lpwstr>20240222_0939</vt:lpwstr>
  </property>
</Properties>
</file>

<file path=docProps/app.xml><?xml version="1.0" encoding="utf-8"?>
<Properties xmlns="http://schemas.openxmlformats.org/officeDocument/2006/extended-properties" xmlns:vt="http://schemas.openxmlformats.org/officeDocument/2006/docPropsVTypes">
  <Template>Normal.dotm</Template>
  <TotalTime>3759</TotalTime>
  <Pages>55</Pages>
  <Words>14865</Words>
  <Characters>84733</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660</cp:revision>
  <cp:lastPrinted>2024-02-21T15:54:00Z</cp:lastPrinted>
  <dcterms:created xsi:type="dcterms:W3CDTF">2017-01-06T04:51:00Z</dcterms:created>
  <dcterms:modified xsi:type="dcterms:W3CDTF">2024-02-21T15:54:00Z</dcterms:modified>
</cp:coreProperties>
</file>