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583CA" w14:textId="77777777" w:rsidR="00D04210" w:rsidRPr="0032761B" w:rsidRDefault="00D04210" w:rsidP="00DA0E5E">
      <w:pPr>
        <w:pStyle w:val="NoSpacing"/>
        <w:rPr>
          <w:rFonts w:ascii="Times New Roman" w:eastAsia="Calibri" w:hAnsi="Times New Roman"/>
          <w:b/>
          <w:bCs/>
          <w:sz w:val="28"/>
        </w:rPr>
      </w:pPr>
    </w:p>
    <w:p w14:paraId="495D8D3C" w14:textId="77777777" w:rsidR="00D04210" w:rsidRDefault="00D04210" w:rsidP="00DA0E5E">
      <w:pPr>
        <w:pStyle w:val="NoSpacing"/>
        <w:rPr>
          <w:rFonts w:ascii="Times New Roman" w:eastAsia="Calibri" w:hAnsi="Times New Roman" w:cs="Times New Roman"/>
          <w:b/>
          <w:bCs/>
          <w:sz w:val="28"/>
        </w:rPr>
      </w:pPr>
    </w:p>
    <w:p w14:paraId="2500211F" w14:textId="77777777"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14:paraId="11037270" w14:textId="77777777" w:rsidR="00DA0E5E" w:rsidRDefault="00DA0E5E" w:rsidP="00DA0E5E">
      <w:pPr>
        <w:pStyle w:val="NoSpacing"/>
        <w:rPr>
          <w:rFonts w:ascii="Times New Roman" w:eastAsia="Calibri" w:hAnsi="Times New Roman" w:cs="Times New Roman"/>
          <w:b/>
          <w:bCs/>
          <w:sz w:val="28"/>
        </w:rPr>
      </w:pPr>
    </w:p>
    <w:p w14:paraId="4C49F3CD" w14:textId="77777777" w:rsidR="00D04210" w:rsidRPr="00D04210" w:rsidRDefault="00D04210" w:rsidP="00DA0E5E">
      <w:pPr>
        <w:pStyle w:val="NoSpacing"/>
        <w:rPr>
          <w:rFonts w:ascii="Times New Roman" w:eastAsia="Calibri" w:hAnsi="Times New Roman" w:cs="Times New Roman"/>
          <w:b/>
          <w:bCs/>
          <w:sz w:val="28"/>
        </w:rPr>
      </w:pPr>
    </w:p>
    <w:p w14:paraId="4C1AD364"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3C2C8DF4" w14:textId="2E74923A"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F566D">
        <w:t>2023</w:t>
      </w:r>
    </w:p>
    <w:p w14:paraId="144E8F54"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24DD3A25" w14:textId="77777777" w:rsidR="00DA0E5E" w:rsidRPr="00DA0E5E" w:rsidRDefault="00DA0E5E" w:rsidP="00DA0E5E">
      <w:pPr>
        <w:jc w:val="center"/>
        <w:rPr>
          <w:rFonts w:ascii="Times New Roman" w:eastAsia="Calibri" w:hAnsi="Times New Roman" w:cs="Times New Roman"/>
          <w:b/>
          <w:bCs/>
          <w:sz w:val="28"/>
        </w:rPr>
      </w:pPr>
    </w:p>
    <w:p w14:paraId="560C72DC" w14:textId="77777777" w:rsidR="00DA0E5E" w:rsidRPr="00DA0E5E" w:rsidRDefault="00DA0E5E" w:rsidP="00DA0E5E">
      <w:pPr>
        <w:jc w:val="center"/>
        <w:rPr>
          <w:rFonts w:ascii="Times New Roman" w:eastAsia="Calibri" w:hAnsi="Times New Roman" w:cs="Times New Roman"/>
          <w:b/>
          <w:bCs/>
          <w:sz w:val="28"/>
        </w:rPr>
      </w:pPr>
    </w:p>
    <w:p w14:paraId="369F3E76" w14:textId="77777777" w:rsidR="00DA0E5E" w:rsidRPr="00DA0E5E" w:rsidRDefault="00DA0E5E" w:rsidP="00DA0E5E">
      <w:pPr>
        <w:jc w:val="center"/>
        <w:rPr>
          <w:rFonts w:ascii="Times New Roman" w:eastAsia="Calibri" w:hAnsi="Times New Roman" w:cs="Times New Roman"/>
          <w:b/>
          <w:bCs/>
          <w:sz w:val="28"/>
        </w:rPr>
      </w:pPr>
    </w:p>
    <w:p w14:paraId="162BF4DC" w14:textId="77777777" w:rsidR="00DA0E5E" w:rsidRPr="00DA0E5E" w:rsidRDefault="00DA0E5E" w:rsidP="00DA0E5E">
      <w:pPr>
        <w:jc w:val="center"/>
        <w:rPr>
          <w:rFonts w:ascii="Times New Roman" w:eastAsia="Calibri" w:hAnsi="Times New Roman" w:cs="Times New Roman"/>
          <w:b/>
          <w:bCs/>
          <w:sz w:val="28"/>
        </w:rPr>
      </w:pPr>
    </w:p>
    <w:p w14:paraId="2F5D540B" w14:textId="77777777" w:rsidR="00DA0E5E" w:rsidRPr="00DA0E5E" w:rsidRDefault="00DA0E5E" w:rsidP="00DA0E5E">
      <w:pPr>
        <w:jc w:val="center"/>
        <w:rPr>
          <w:rFonts w:ascii="Times New Roman" w:eastAsia="Calibri" w:hAnsi="Times New Roman" w:cs="Times New Roman"/>
          <w:b/>
          <w:bCs/>
          <w:sz w:val="28"/>
        </w:rPr>
      </w:pPr>
    </w:p>
    <w:p w14:paraId="2A6E05B6" w14:textId="77777777" w:rsidR="00DA0E5E" w:rsidRPr="00DA0E5E" w:rsidRDefault="00DA0E5E" w:rsidP="00DA0E5E">
      <w:pPr>
        <w:jc w:val="center"/>
        <w:rPr>
          <w:rFonts w:ascii="Times New Roman" w:eastAsia="Calibri" w:hAnsi="Times New Roman" w:cs="Times New Roman"/>
          <w:b/>
          <w:bCs/>
          <w:sz w:val="28"/>
        </w:rPr>
      </w:pPr>
    </w:p>
    <w:p w14:paraId="59DDD72E" w14:textId="77777777" w:rsidR="00DA0E5E" w:rsidRPr="00DA0E5E" w:rsidRDefault="00DA0E5E" w:rsidP="00DA0E5E">
      <w:pPr>
        <w:jc w:val="center"/>
        <w:rPr>
          <w:rFonts w:ascii="Times New Roman" w:eastAsia="Calibri" w:hAnsi="Times New Roman" w:cs="Times New Roman"/>
          <w:b/>
          <w:bCs/>
          <w:sz w:val="28"/>
        </w:rPr>
      </w:pPr>
    </w:p>
    <w:p w14:paraId="2E94E52A" w14:textId="77777777" w:rsidR="00DA0E5E" w:rsidRPr="00DA0E5E" w:rsidRDefault="00DA0E5E" w:rsidP="00DA0E5E">
      <w:pPr>
        <w:jc w:val="center"/>
        <w:rPr>
          <w:rFonts w:ascii="Times New Roman" w:eastAsia="Calibri" w:hAnsi="Times New Roman" w:cs="Times New Roman"/>
          <w:b/>
          <w:bCs/>
          <w:sz w:val="28"/>
        </w:rPr>
      </w:pPr>
    </w:p>
    <w:p w14:paraId="212853DA" w14:textId="77777777" w:rsidR="00DA0E5E" w:rsidRPr="00DA0E5E" w:rsidRDefault="00DA0E5E" w:rsidP="00DA0E5E">
      <w:pPr>
        <w:rPr>
          <w:rFonts w:ascii="Times New Roman" w:eastAsia="Calibri" w:hAnsi="Times New Roman" w:cs="Times New Roman"/>
          <w:b/>
          <w:bCs/>
          <w:sz w:val="28"/>
        </w:rPr>
      </w:pPr>
    </w:p>
    <w:p w14:paraId="232592A3" w14:textId="77777777" w:rsidR="00DA0E5E" w:rsidRPr="00DA0E5E" w:rsidRDefault="00DA0E5E" w:rsidP="00DA0E5E">
      <w:pPr>
        <w:rPr>
          <w:rFonts w:ascii="Times New Roman" w:eastAsia="Calibri" w:hAnsi="Times New Roman" w:cs="Times New Roman"/>
          <w:b/>
          <w:bCs/>
          <w:sz w:val="28"/>
        </w:rPr>
      </w:pPr>
    </w:p>
    <w:p w14:paraId="737732C8" w14:textId="77777777" w:rsidR="00DA0E5E" w:rsidRPr="00DA0E5E" w:rsidRDefault="00DA0E5E" w:rsidP="00DA0E5E">
      <w:pPr>
        <w:rPr>
          <w:rFonts w:ascii="Times New Roman" w:eastAsia="Calibri" w:hAnsi="Times New Roman" w:cs="Times New Roman"/>
          <w:b/>
          <w:bCs/>
          <w:sz w:val="28"/>
        </w:rPr>
      </w:pPr>
    </w:p>
    <w:p w14:paraId="3EE40C01" w14:textId="77777777" w:rsidR="00DA0E5E" w:rsidRPr="00DA0E5E" w:rsidRDefault="00DA0E5E" w:rsidP="00DA0E5E">
      <w:pPr>
        <w:rPr>
          <w:rFonts w:ascii="Times New Roman" w:eastAsia="Calibri" w:hAnsi="Times New Roman" w:cs="Times New Roman"/>
          <w:b/>
          <w:bCs/>
          <w:sz w:val="28"/>
        </w:rPr>
      </w:pPr>
    </w:p>
    <w:p w14:paraId="4DAD6B30" w14:textId="77777777" w:rsidR="00DA0E5E" w:rsidRPr="00DA0E5E" w:rsidRDefault="00DA0E5E" w:rsidP="00DA0E5E">
      <w:pPr>
        <w:rPr>
          <w:rFonts w:ascii="Times New Roman" w:eastAsia="Calibri" w:hAnsi="Times New Roman" w:cs="Times New Roman"/>
          <w:b/>
          <w:bCs/>
          <w:sz w:val="28"/>
        </w:rPr>
      </w:pPr>
    </w:p>
    <w:p w14:paraId="10F5EEB3" w14:textId="77777777" w:rsidR="00DA0E5E" w:rsidRPr="00DA0E5E" w:rsidRDefault="00DA0E5E" w:rsidP="00DA0E5E">
      <w:pPr>
        <w:rPr>
          <w:rFonts w:ascii="Times New Roman" w:eastAsia="Calibri" w:hAnsi="Times New Roman" w:cs="Times New Roman"/>
          <w:b/>
          <w:bCs/>
          <w:sz w:val="28"/>
        </w:rPr>
      </w:pPr>
    </w:p>
    <w:p w14:paraId="45D30FD6" w14:textId="77777777" w:rsidR="00DA0E5E" w:rsidRPr="00DA0E5E" w:rsidRDefault="00DA0E5E" w:rsidP="00DA0E5E">
      <w:pPr>
        <w:rPr>
          <w:rFonts w:ascii="Times New Roman" w:eastAsia="Calibri" w:hAnsi="Times New Roman" w:cs="Times New Roman"/>
          <w:b/>
          <w:bCs/>
          <w:sz w:val="28"/>
        </w:rPr>
      </w:pPr>
    </w:p>
    <w:p w14:paraId="4D13512B" w14:textId="77777777" w:rsidR="00191490" w:rsidRDefault="00191490" w:rsidP="00DA0E5E">
      <w:pPr>
        <w:pStyle w:val="NoSpacing"/>
        <w:rPr>
          <w:rFonts w:ascii="Times New Roman" w:eastAsia="Calibri" w:hAnsi="Times New Roman" w:cs="Times New Roman"/>
          <w:b/>
          <w:bCs/>
          <w:i/>
          <w:iCs/>
          <w:sz w:val="28"/>
          <w:szCs w:val="36"/>
        </w:rPr>
      </w:pPr>
    </w:p>
    <w:p w14:paraId="791DC2F2" w14:textId="77777777" w:rsidR="00191490" w:rsidRDefault="00191490" w:rsidP="00DA0E5E">
      <w:pPr>
        <w:pStyle w:val="NoSpacing"/>
        <w:rPr>
          <w:rFonts w:ascii="Times New Roman" w:eastAsia="Calibri" w:hAnsi="Times New Roman" w:cs="Times New Roman"/>
          <w:b/>
          <w:bCs/>
          <w:i/>
          <w:iCs/>
          <w:sz w:val="28"/>
          <w:szCs w:val="36"/>
        </w:rPr>
      </w:pPr>
    </w:p>
    <w:p w14:paraId="05CCC670" w14:textId="77777777" w:rsidR="00191490" w:rsidRDefault="00191490" w:rsidP="00DA0E5E">
      <w:pPr>
        <w:pStyle w:val="NoSpacing"/>
        <w:rPr>
          <w:rFonts w:ascii="Times New Roman" w:eastAsia="Calibri" w:hAnsi="Times New Roman" w:cs="Times New Roman"/>
          <w:b/>
          <w:bCs/>
          <w:i/>
          <w:iCs/>
          <w:sz w:val="28"/>
          <w:szCs w:val="36"/>
        </w:rPr>
      </w:pPr>
    </w:p>
    <w:p w14:paraId="1BE5685E" w14:textId="77777777" w:rsidR="00191490" w:rsidRDefault="00191490" w:rsidP="00DA0E5E">
      <w:pPr>
        <w:pStyle w:val="NoSpacing"/>
        <w:rPr>
          <w:rFonts w:ascii="Times New Roman" w:eastAsia="Calibri" w:hAnsi="Times New Roman" w:cs="Times New Roman"/>
          <w:b/>
          <w:bCs/>
          <w:i/>
          <w:iCs/>
          <w:sz w:val="28"/>
          <w:szCs w:val="36"/>
        </w:rPr>
      </w:pPr>
    </w:p>
    <w:p w14:paraId="4AE1A208" w14:textId="77777777" w:rsidR="00120E9B" w:rsidRDefault="00120E9B" w:rsidP="00DA0E5E">
      <w:pPr>
        <w:pStyle w:val="NoSpacing"/>
        <w:rPr>
          <w:rFonts w:ascii="Times New Roman" w:eastAsia="Calibri" w:hAnsi="Times New Roman" w:cs="Times New Roman"/>
          <w:b/>
          <w:bCs/>
          <w:i/>
          <w:iCs/>
          <w:sz w:val="28"/>
          <w:szCs w:val="36"/>
        </w:rPr>
      </w:pPr>
    </w:p>
    <w:p w14:paraId="4D11FC79" w14:textId="77777777" w:rsidR="00D04210" w:rsidRDefault="00D04210" w:rsidP="00DA0E5E">
      <w:pPr>
        <w:pStyle w:val="NoSpacing"/>
        <w:rPr>
          <w:rFonts w:ascii="Times New Roman" w:eastAsia="Calibri" w:hAnsi="Times New Roman" w:cs="Times New Roman"/>
          <w:b/>
          <w:bCs/>
          <w:i/>
          <w:iCs/>
          <w:sz w:val="28"/>
          <w:szCs w:val="36"/>
        </w:rPr>
      </w:pPr>
    </w:p>
    <w:p w14:paraId="460F998E" w14:textId="77777777" w:rsidR="00D04210" w:rsidRDefault="00D04210" w:rsidP="00DA0E5E">
      <w:pPr>
        <w:pStyle w:val="NoSpacing"/>
        <w:rPr>
          <w:rFonts w:ascii="Times New Roman" w:eastAsia="Calibri" w:hAnsi="Times New Roman" w:cs="Times New Roman"/>
          <w:b/>
          <w:bCs/>
          <w:i/>
          <w:iCs/>
          <w:sz w:val="28"/>
          <w:szCs w:val="36"/>
        </w:rPr>
      </w:pPr>
    </w:p>
    <w:p w14:paraId="5F82B021" w14:textId="77777777" w:rsidR="00D04210" w:rsidRDefault="00D04210" w:rsidP="00DA0E5E">
      <w:pPr>
        <w:pStyle w:val="NoSpacing"/>
        <w:rPr>
          <w:rFonts w:ascii="Times New Roman" w:eastAsia="Calibri" w:hAnsi="Times New Roman" w:cs="Times New Roman"/>
          <w:b/>
          <w:bCs/>
          <w:i/>
          <w:iCs/>
          <w:sz w:val="28"/>
          <w:szCs w:val="36"/>
        </w:rPr>
      </w:pPr>
    </w:p>
    <w:p w14:paraId="33ABD022" w14:textId="77777777" w:rsidR="00D04210" w:rsidRDefault="00D04210" w:rsidP="00DA0E5E">
      <w:pPr>
        <w:pStyle w:val="NoSpacing"/>
        <w:rPr>
          <w:rFonts w:ascii="Times New Roman" w:eastAsia="Calibri" w:hAnsi="Times New Roman" w:cs="Times New Roman"/>
          <w:b/>
          <w:bCs/>
          <w:i/>
          <w:iCs/>
          <w:sz w:val="28"/>
          <w:szCs w:val="36"/>
        </w:rPr>
      </w:pPr>
    </w:p>
    <w:p w14:paraId="615C82A3" w14:textId="77777777" w:rsidR="00D04210" w:rsidRDefault="00D04210" w:rsidP="00DA0E5E">
      <w:pPr>
        <w:pStyle w:val="NoSpacing"/>
        <w:rPr>
          <w:rFonts w:ascii="Times New Roman" w:eastAsia="Calibri" w:hAnsi="Times New Roman" w:cs="Times New Roman"/>
          <w:b/>
          <w:bCs/>
          <w:i/>
          <w:iCs/>
          <w:sz w:val="28"/>
          <w:szCs w:val="36"/>
        </w:rPr>
      </w:pPr>
    </w:p>
    <w:p w14:paraId="350CA2B3" w14:textId="77777777" w:rsidR="00D04210" w:rsidRDefault="00D04210" w:rsidP="00DA0E5E">
      <w:pPr>
        <w:pStyle w:val="NoSpacing"/>
        <w:rPr>
          <w:rFonts w:ascii="Times New Roman" w:eastAsia="Calibri" w:hAnsi="Times New Roman" w:cs="Times New Roman"/>
          <w:b/>
          <w:bCs/>
          <w:i/>
          <w:iCs/>
          <w:sz w:val="28"/>
          <w:szCs w:val="36"/>
        </w:rPr>
      </w:pPr>
    </w:p>
    <w:p w14:paraId="40CA6DB1" w14:textId="77777777" w:rsidR="00D04210" w:rsidRDefault="00D04210" w:rsidP="00DA0E5E">
      <w:pPr>
        <w:pStyle w:val="NoSpacing"/>
        <w:rPr>
          <w:rFonts w:ascii="Times New Roman" w:eastAsia="Calibri" w:hAnsi="Times New Roman" w:cs="Times New Roman"/>
          <w:b/>
          <w:bCs/>
          <w:i/>
          <w:iCs/>
          <w:sz w:val="28"/>
          <w:szCs w:val="36"/>
        </w:rPr>
      </w:pPr>
    </w:p>
    <w:p w14:paraId="30DEEFC6" w14:textId="77777777" w:rsidR="00D04210" w:rsidRDefault="00D04210" w:rsidP="00DA0E5E">
      <w:pPr>
        <w:pStyle w:val="NoSpacing"/>
        <w:rPr>
          <w:rFonts w:ascii="Times New Roman" w:eastAsia="Calibri" w:hAnsi="Times New Roman" w:cs="Times New Roman"/>
          <w:b/>
          <w:bCs/>
          <w:i/>
          <w:iCs/>
          <w:sz w:val="28"/>
          <w:szCs w:val="36"/>
        </w:rPr>
      </w:pPr>
    </w:p>
    <w:p w14:paraId="73A15BEA" w14:textId="77777777" w:rsidR="00120E9B" w:rsidRDefault="00120E9B" w:rsidP="00DA0E5E">
      <w:pPr>
        <w:pStyle w:val="NoSpacing"/>
        <w:rPr>
          <w:rFonts w:ascii="Times New Roman" w:eastAsia="Calibri" w:hAnsi="Times New Roman" w:cs="Times New Roman"/>
          <w:b/>
          <w:bCs/>
          <w:i/>
          <w:iCs/>
          <w:sz w:val="28"/>
          <w:szCs w:val="36"/>
        </w:rPr>
      </w:pPr>
    </w:p>
    <w:p w14:paraId="105009CF"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69950FF5" w14:textId="77777777" w:rsidR="00D04210" w:rsidRPr="00A677BA" w:rsidRDefault="00D04210" w:rsidP="00D04210">
      <w:pPr>
        <w:spacing w:line="240" w:lineRule="auto"/>
        <w:rPr>
          <w:rFonts w:ascii="Times New Roman" w:hAnsi="Times New Roman"/>
          <w:b/>
          <w:bCs/>
          <w:i/>
          <w:iCs/>
          <w:sz w:val="10"/>
          <w:szCs w:val="10"/>
        </w:rPr>
      </w:pPr>
    </w:p>
    <w:p w14:paraId="169207F8"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7B486006"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2298C975" w14:textId="77777777" w:rsidR="00BA5EBF" w:rsidRDefault="00BA5EBF" w:rsidP="0064176B">
      <w:pPr>
        <w:pStyle w:val="NoSpacing"/>
        <w:jc w:val="thaiDistribute"/>
        <w:rPr>
          <w:rFonts w:ascii="Times New Roman" w:hAnsi="Times New Roman" w:cs="Times New Roman"/>
          <w:b/>
          <w:bCs/>
          <w:szCs w:val="22"/>
        </w:rPr>
      </w:pPr>
    </w:p>
    <w:p w14:paraId="5A7549F8" w14:textId="77777777" w:rsidR="00DA0E5E" w:rsidRPr="00DA0E5E" w:rsidRDefault="00DA0E5E" w:rsidP="0064176B">
      <w:pPr>
        <w:pStyle w:val="NoSpacing"/>
        <w:jc w:val="thaiDistribute"/>
        <w:rPr>
          <w:rFonts w:ascii="Times New Roman" w:hAnsi="Times New Roman" w:cs="Times New Roman"/>
          <w:b/>
          <w:bCs/>
          <w:szCs w:val="22"/>
        </w:rPr>
      </w:pPr>
    </w:p>
    <w:p w14:paraId="60A39F56"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14:paraId="002483D5" w14:textId="77777777" w:rsidR="00BA5EBF" w:rsidRDefault="00BA5EBF" w:rsidP="0064176B">
      <w:pPr>
        <w:pStyle w:val="NoSpacing"/>
        <w:jc w:val="thaiDistribute"/>
        <w:rPr>
          <w:rFonts w:ascii="Times New Roman" w:hAnsi="Times New Roman" w:cs="Times New Roman"/>
          <w:b/>
          <w:bCs/>
          <w:szCs w:val="22"/>
        </w:rPr>
      </w:pPr>
    </w:p>
    <w:p w14:paraId="13E230D6" w14:textId="77777777" w:rsidR="00BA5EBF" w:rsidRPr="00BA5EBF" w:rsidRDefault="00BA5EBF" w:rsidP="0064176B">
      <w:pPr>
        <w:pStyle w:val="NoSpacing"/>
        <w:jc w:val="thaiDistribute"/>
        <w:rPr>
          <w:rFonts w:ascii="Times New Roman" w:hAnsi="Times New Roman" w:cs="Times New Roman"/>
          <w:b/>
          <w:bCs/>
          <w:szCs w:val="22"/>
        </w:rPr>
      </w:pPr>
    </w:p>
    <w:p w14:paraId="67784CE5"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0D2ADC85" w14:textId="464DE625"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F566D">
        <w:rPr>
          <w:rFonts w:ascii="Times New Roman" w:hAnsi="Times New Roman" w:cs="Times New Roman"/>
          <w:szCs w:val="22"/>
        </w:rPr>
        <w:t>2023</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1E5C2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14:paraId="405A9283" w14:textId="77777777" w:rsidR="00D41A78" w:rsidRDefault="00D41A78" w:rsidP="0064176B">
      <w:pPr>
        <w:pStyle w:val="NoSpacing"/>
        <w:jc w:val="thaiDistribute"/>
        <w:rPr>
          <w:rFonts w:ascii="Times New Roman" w:hAnsi="Times New Roman" w:cs="Times New Roman"/>
          <w:szCs w:val="22"/>
        </w:rPr>
      </w:pPr>
    </w:p>
    <w:p w14:paraId="6DB38E45" w14:textId="678447B0"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FF566D">
        <w:rPr>
          <w:rFonts w:ascii="Times New Roman" w:hAnsi="Times New Roman" w:cs="Times New Roman"/>
          <w:szCs w:val="22"/>
        </w:rPr>
        <w:t>2023</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1C65CF60" w14:textId="77777777" w:rsidR="00272131" w:rsidRDefault="00272131" w:rsidP="0064176B">
      <w:pPr>
        <w:pStyle w:val="NoSpacing"/>
        <w:jc w:val="thaiDistribute"/>
        <w:rPr>
          <w:rFonts w:ascii="Times New Roman" w:hAnsi="Times New Roman" w:cs="Times New Roman"/>
          <w:szCs w:val="22"/>
        </w:rPr>
      </w:pPr>
    </w:p>
    <w:p w14:paraId="08D15558" w14:textId="77777777" w:rsidR="00DC4C93" w:rsidRDefault="00DC4C93" w:rsidP="0064176B">
      <w:pPr>
        <w:pStyle w:val="NoSpacing"/>
        <w:jc w:val="thaiDistribute"/>
        <w:rPr>
          <w:rFonts w:ascii="Times New Roman" w:hAnsi="Times New Roman" w:cs="Times New Roman"/>
          <w:szCs w:val="22"/>
        </w:rPr>
      </w:pPr>
    </w:p>
    <w:p w14:paraId="61C3BEAC"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2D76C50C" w14:textId="77777777"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145CCF" w:rsidRPr="00145CCF">
        <w:rPr>
          <w:rFonts w:ascii="Times New Roman" w:hAnsi="Times New Roman" w:cs="Times New Roman"/>
          <w:szCs w:val="22"/>
        </w:rPr>
        <w:t>Code of Ethics for Professional Accountants including Independence Standards issued by the Federation of Accounting Professions (Code of Ethics for Professional Accountants)</w:t>
      </w:r>
      <w:r w:rsidR="00145CCF">
        <w:rPr>
          <w:rFonts w:ascii="Times New Roman" w:hAnsi="Times New Roman" w:cs="Times New Roman"/>
          <w:szCs w:val="22"/>
        </w:rPr>
        <w:t xml:space="preserve"> </w:t>
      </w:r>
      <w:r w:rsidR="00345EFE" w:rsidRPr="00145CCF">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145CCF" w:rsidRPr="00145CCF">
        <w:rPr>
          <w:rFonts w:ascii="Times New Roman" w:hAnsi="Times New Roman" w:cs="Times New Roman"/>
          <w:szCs w:val="22"/>
        </w:rPr>
        <w:t>the 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40721ACD" w14:textId="77777777" w:rsidR="00610443" w:rsidRDefault="00610443" w:rsidP="0064176B">
      <w:pPr>
        <w:pStyle w:val="NoSpacing"/>
        <w:jc w:val="thaiDistribute"/>
        <w:rPr>
          <w:rFonts w:ascii="Times New Roman" w:hAnsi="Times New Roman" w:cs="Times New Roman"/>
          <w:szCs w:val="22"/>
        </w:rPr>
      </w:pPr>
    </w:p>
    <w:p w14:paraId="747B0236" w14:textId="77777777" w:rsidR="00DC4C93" w:rsidRPr="00F13EA4" w:rsidRDefault="00DC4C93" w:rsidP="0064176B">
      <w:pPr>
        <w:pStyle w:val="NoSpacing"/>
        <w:jc w:val="thaiDistribute"/>
        <w:rPr>
          <w:rFonts w:ascii="Times New Roman" w:hAnsi="Times New Roman" w:cs="Times New Roman"/>
          <w:szCs w:val="22"/>
        </w:rPr>
      </w:pPr>
    </w:p>
    <w:p w14:paraId="2E10C65B"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14:paraId="54966AE6" w14:textId="6A2F83AF"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w:t>
      </w:r>
      <w:r w:rsidR="00EE35E7">
        <w:rPr>
          <w:rFonts w:ascii="Times New Roman" w:hAnsi="Times New Roman" w:cs="Angsana New"/>
        </w:rPr>
        <w:t>ose</w:t>
      </w:r>
      <w:r w:rsidR="00D42A6E">
        <w:rPr>
          <w:rFonts w:ascii="Times New Roman" w:hAnsi="Times New Roman" w:cs="Times New Roman"/>
          <w:szCs w:val="22"/>
        </w:rPr>
        <w:t xml:space="preserv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14:paraId="298FCB3A" w14:textId="77777777" w:rsidR="00B66E6B" w:rsidRDefault="00B66E6B" w:rsidP="0064176B">
      <w:pPr>
        <w:pStyle w:val="NoSpacing"/>
        <w:jc w:val="thaiDistribute"/>
        <w:rPr>
          <w:rFonts w:ascii="Times New Roman" w:hAnsi="Times New Roman" w:cs="Times New Roman"/>
          <w:szCs w:val="22"/>
        </w:rPr>
      </w:pPr>
    </w:p>
    <w:p w14:paraId="0C744977" w14:textId="77777777" w:rsidR="00FB19AA" w:rsidRDefault="00FB19AA" w:rsidP="0064176B">
      <w:pPr>
        <w:pStyle w:val="NoSpacing"/>
        <w:jc w:val="thaiDistribute"/>
        <w:rPr>
          <w:rFonts w:ascii="Times New Roman" w:hAnsi="Times New Roman" w:cs="Times New Roman"/>
          <w:szCs w:val="22"/>
        </w:rPr>
      </w:pPr>
    </w:p>
    <w:p w14:paraId="64330217"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14:paraId="13E41E79" w14:textId="77777777"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r w:rsidRPr="00563D05">
        <w:rPr>
          <w:rFonts w:ascii="Times New Roman" w:hAnsi="Times New Roman" w:cs="Times New Roman"/>
          <w:i/>
          <w:iCs/>
          <w:sz w:val="22"/>
          <w:szCs w:val="22"/>
          <w:u w:val="single"/>
        </w:rPr>
        <w:lastRenderedPageBreak/>
        <w:t>Valuation of inventories</w:t>
      </w:r>
    </w:p>
    <w:p w14:paraId="3171D3EF" w14:textId="77777777"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14:paraId="76DC58B4" w14:textId="77777777" w:rsidR="00563D05" w:rsidRP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14:paraId="7E43EC45" w14:textId="1515F29B" w:rsidR="00563D05" w:rsidRPr="00C873AE" w:rsidRDefault="00563D05" w:rsidP="0047396A">
      <w:pPr>
        <w:pStyle w:val="NoSpacing"/>
        <w:jc w:val="thaiDistribute"/>
        <w:rPr>
          <w:rFonts w:ascii="Times New Roman" w:hAnsi="Times New Roman" w:hint="cs"/>
        </w:rPr>
      </w:pPr>
      <w:r w:rsidRPr="00563D05">
        <w:rPr>
          <w:rFonts w:ascii="Times New Roman" w:hAnsi="Times New Roman" w:cs="Times New Roman"/>
        </w:rPr>
        <w:t xml:space="preserve">As disclosed in Notes 3 and 6, </w:t>
      </w:r>
      <w:r w:rsidR="00326554">
        <w:rPr>
          <w:rFonts w:ascii="Times New Roman" w:hAnsi="Times New Roman" w:cs="Times New Roman"/>
        </w:rPr>
        <w:t xml:space="preserve">inventories </w:t>
      </w:r>
      <w:r w:rsidR="0047396A">
        <w:rPr>
          <w:rFonts w:ascii="Times New Roman" w:hAnsi="Times New Roman" w:cs="Times New Roman"/>
        </w:rPr>
        <w:t>are stated</w:t>
      </w:r>
      <w:r w:rsidRPr="00563D05">
        <w:rPr>
          <w:rFonts w:ascii="Times New Roman" w:hAnsi="Times New Roman" w:cs="Times New Roman"/>
        </w:rPr>
        <w:t xml:space="preserve"> at the lower of cost</w:t>
      </w:r>
      <w:r w:rsidR="0047396A">
        <w:rPr>
          <w:rFonts w:ascii="Times New Roman" w:hAnsi="Times New Roman" w:cs="Times New Roman"/>
        </w:rPr>
        <w:t>, net of allowance for diminution in value,</w:t>
      </w:r>
      <w:r w:rsidRPr="00563D05">
        <w:rPr>
          <w:rFonts w:ascii="Times New Roman" w:hAnsi="Times New Roman" w:cs="Times New Roman"/>
        </w:rPr>
        <w:t xml:space="preserve"> and net realizable value. The Company has established a policy to provide an allowance for diminution in value of obsolete and slow-moving inventories based on the physical </w:t>
      </w:r>
      <w:r w:rsidR="00326554">
        <w:rPr>
          <w:rFonts w:ascii="Times New Roman" w:hAnsi="Times New Roman" w:cs="Times New Roman"/>
        </w:rPr>
        <w:t>condition and aging of inventories</w:t>
      </w:r>
      <w:r w:rsidRPr="00563D05">
        <w:rPr>
          <w:rFonts w:ascii="Times New Roman" w:hAnsi="Times New Roman" w:cs="Times New Roman"/>
        </w:rPr>
        <w:t>. This involves significant management judgment and estimation.</w:t>
      </w:r>
      <w:r w:rsidR="00C873AE">
        <w:rPr>
          <w:rFonts w:ascii="Times New Roman" w:hAnsi="Times New Roman" w:hint="cs"/>
          <w:cs/>
        </w:rPr>
        <w:t xml:space="preserve"> </w:t>
      </w:r>
      <w:r w:rsidR="00C873AE">
        <w:rPr>
          <w:rFonts w:ascii="Times New Roman" w:hAnsi="Times New Roman"/>
        </w:rPr>
        <w:t>I</w:t>
      </w:r>
      <w:r w:rsidR="00C873AE" w:rsidRPr="00C873AE">
        <w:rPr>
          <w:rFonts w:ascii="Times New Roman" w:hAnsi="Times New Roman"/>
        </w:rPr>
        <w:t>nventories have significant balances in the financial statements. Therefore, I consider it important in my investigation</w:t>
      </w:r>
      <w:r w:rsidR="00C873AE">
        <w:rPr>
          <w:rFonts w:ascii="Times New Roman" w:hAnsi="Times New Roman"/>
        </w:rPr>
        <w:t>.</w:t>
      </w:r>
    </w:p>
    <w:p w14:paraId="0ECC0F13" w14:textId="77777777" w:rsidR="00563D05" w:rsidRPr="00563D05" w:rsidRDefault="00563D05" w:rsidP="00563D05">
      <w:pPr>
        <w:pStyle w:val="Default"/>
        <w:jc w:val="thaiDistribute"/>
        <w:rPr>
          <w:rFonts w:ascii="Times New Roman" w:hAnsi="Times New Roman" w:cs="Times New Roman"/>
          <w:sz w:val="22"/>
          <w:szCs w:val="22"/>
        </w:rPr>
      </w:pPr>
    </w:p>
    <w:p w14:paraId="456B170E" w14:textId="77777777" w:rsidR="00563D05" w:rsidRPr="00563D05" w:rsidRDefault="00563D05" w:rsidP="00563D05">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14:paraId="3860550B" w14:textId="77777777" w:rsidR="00563D05" w:rsidRPr="00563D05" w:rsidRDefault="00563D05" w:rsidP="00563D05">
      <w:pPr>
        <w:pStyle w:val="ListParagraph"/>
        <w:autoSpaceDE w:val="0"/>
        <w:autoSpaceDN w:val="0"/>
        <w:adjustRightInd w:val="0"/>
        <w:spacing w:line="240" w:lineRule="auto"/>
        <w:jc w:val="thaiDistribute"/>
        <w:rPr>
          <w:rFonts w:ascii="Times New Roman" w:hAnsi="Times New Roman" w:cs="Times New Roman"/>
          <w:sz w:val="22"/>
          <w:szCs w:val="22"/>
        </w:rPr>
      </w:pPr>
    </w:p>
    <w:p w14:paraId="62AB627B" w14:textId="77777777" w:rsid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Inquiring the management who is responsible for this to obtain the method and assumptions used in establishing the policy to provide an allowance for diminution in value of inventories. I obtain understanding of and evaluate the appropriateness of the Company’s accounting policy and review the consistency of the application of the policy. </w:t>
      </w:r>
    </w:p>
    <w:p w14:paraId="63EE0091" w14:textId="77777777"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14:paraId="3C98AC7E" w14:textId="77777777"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Considering the appropriateness and reasonableness of the net realizable value of inventories prepared by management and testing the accuracy of the calculation.</w:t>
      </w:r>
    </w:p>
    <w:p w14:paraId="481E343E" w14:textId="77777777"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14:paraId="49C6F987" w14:textId="77777777"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Sampling tests the accuracy of the inventory aging analysis report prepared by management. I also sampling tests of loss on </w:t>
      </w:r>
      <w:r w:rsidR="00326554" w:rsidRPr="00563D05">
        <w:rPr>
          <w:rFonts w:ascii="Times New Roman" w:hAnsi="Times New Roman" w:cs="Times New Roman"/>
          <w:sz w:val="22"/>
          <w:szCs w:val="22"/>
        </w:rPr>
        <w:t>diminution</w:t>
      </w:r>
      <w:r w:rsidRPr="00563D05">
        <w:rPr>
          <w:rFonts w:ascii="Times New Roman" w:hAnsi="Times New Roman" w:cs="Times New Roman"/>
          <w:sz w:val="22"/>
          <w:szCs w:val="22"/>
        </w:rPr>
        <w:t xml:space="preserve"> in value of inventories and test the calculation of the allowance for diminution in value of obsolete and slow-moving inventories according to the defined policy. </w:t>
      </w:r>
    </w:p>
    <w:p w14:paraId="715F8310" w14:textId="77777777" w:rsidR="00DC4C93" w:rsidRDefault="00DC4C93" w:rsidP="0026533F">
      <w:pPr>
        <w:pStyle w:val="NoSpacing"/>
        <w:jc w:val="thaiDistribute"/>
        <w:rPr>
          <w:rFonts w:ascii="Times New Roman" w:hAnsi="Times New Roman" w:cs="Times New Roman"/>
          <w:szCs w:val="22"/>
        </w:rPr>
      </w:pPr>
    </w:p>
    <w:p w14:paraId="7833E08A" w14:textId="77777777" w:rsidR="003A6D27" w:rsidRPr="00563D05" w:rsidRDefault="003D1482" w:rsidP="00563D05">
      <w:pPr>
        <w:pStyle w:val="NoSpacing"/>
        <w:rPr>
          <w:rFonts w:ascii="Times New Roman" w:hAnsi="Times New Roman" w:cs="Times New Roman"/>
          <w:b/>
          <w:bCs/>
        </w:rPr>
      </w:pPr>
      <w:r w:rsidRPr="00563D05">
        <w:rPr>
          <w:rFonts w:ascii="Times New Roman" w:hAnsi="Times New Roman" w:cs="Times New Roman"/>
          <w:b/>
          <w:bCs/>
        </w:rPr>
        <w:t>Other Information</w:t>
      </w:r>
    </w:p>
    <w:p w14:paraId="793A0557" w14:textId="77777777" w:rsidR="003D1482" w:rsidRDefault="003D1482" w:rsidP="0064176B">
      <w:pPr>
        <w:pStyle w:val="NoSpacing"/>
        <w:jc w:val="thaiDistribute"/>
        <w:rPr>
          <w:rFonts w:ascii="Times New Roman" w:hAnsi="Times New Roman" w:cs="Times New Roman"/>
          <w:szCs w:val="22"/>
        </w:rPr>
      </w:pPr>
    </w:p>
    <w:p w14:paraId="41EBDA82" w14:textId="42F277CD"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w:t>
      </w:r>
      <w:r w:rsidR="00EE35E7">
        <w:rPr>
          <w:rFonts w:ascii="Times New Roman" w:hAnsi="Times New Roman" w:cs="Times New Roman"/>
          <w:szCs w:val="22"/>
        </w:rPr>
        <w:t>nd</w:t>
      </w:r>
      <w:r>
        <w:rPr>
          <w:rFonts w:ascii="Times New Roman" w:hAnsi="Times New Roman" w:cs="Times New Roman"/>
          <w:szCs w:val="22"/>
        </w:rPr>
        <w:t xml:space="preserve">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102A8977" w14:textId="77777777" w:rsidR="00F03628" w:rsidRDefault="00F03628" w:rsidP="0064176B">
      <w:pPr>
        <w:pStyle w:val="NoSpacing"/>
        <w:jc w:val="thaiDistribute"/>
        <w:rPr>
          <w:rFonts w:ascii="Times New Roman" w:hAnsi="Times New Roman" w:cs="Times New Roman"/>
          <w:szCs w:val="22"/>
        </w:rPr>
      </w:pPr>
    </w:p>
    <w:p w14:paraId="4AE864B5" w14:textId="77777777"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14:paraId="506C62B9" w14:textId="77777777" w:rsidR="00882177" w:rsidRDefault="00882177" w:rsidP="0064176B">
      <w:pPr>
        <w:pStyle w:val="NoSpacing"/>
        <w:jc w:val="thaiDistribute"/>
        <w:rPr>
          <w:rFonts w:ascii="Times New Roman" w:hAnsi="Times New Roman" w:cs="Times New Roman"/>
          <w:szCs w:val="22"/>
        </w:rPr>
      </w:pPr>
    </w:p>
    <w:p w14:paraId="69142D6B" w14:textId="77777777"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461F5662" w14:textId="77777777" w:rsidR="002C7DAE" w:rsidRDefault="002C7DAE" w:rsidP="0064176B">
      <w:pPr>
        <w:pStyle w:val="NoSpacing"/>
        <w:jc w:val="thaiDistribute"/>
        <w:rPr>
          <w:rFonts w:ascii="Times New Roman" w:hAnsi="Times New Roman" w:cs="Times New Roman"/>
          <w:szCs w:val="22"/>
        </w:rPr>
      </w:pPr>
    </w:p>
    <w:p w14:paraId="3B41D8C0" w14:textId="77777777"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68250DD9" w14:textId="77777777" w:rsidR="003C12B0" w:rsidRDefault="003C12B0" w:rsidP="0064176B">
      <w:pPr>
        <w:pStyle w:val="NoSpacing"/>
        <w:jc w:val="thaiDistribute"/>
        <w:rPr>
          <w:rFonts w:ascii="Times New Roman" w:hAnsi="Times New Roman" w:cs="Times New Roman"/>
          <w:szCs w:val="22"/>
        </w:rPr>
      </w:pPr>
    </w:p>
    <w:p w14:paraId="70911E56" w14:textId="77777777" w:rsidR="00DC4C93" w:rsidRPr="007F4F00" w:rsidRDefault="00DC4C93" w:rsidP="0064176B">
      <w:pPr>
        <w:pStyle w:val="NoSpacing"/>
        <w:jc w:val="thaiDistribute"/>
        <w:rPr>
          <w:rFonts w:ascii="Times New Roman" w:hAnsi="Times New Roman" w:cs="Times New Roman"/>
          <w:szCs w:val="22"/>
        </w:rPr>
      </w:pPr>
    </w:p>
    <w:p w14:paraId="0A45C7A6"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14:paraId="3208EF44"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14:paraId="1BCFD3E1" w14:textId="77777777" w:rsidR="000623ED" w:rsidRDefault="000623ED" w:rsidP="0064176B">
      <w:pPr>
        <w:pStyle w:val="NoSpacing"/>
        <w:jc w:val="thaiDistribute"/>
        <w:rPr>
          <w:rFonts w:ascii="Times New Roman" w:hAnsi="Times New Roman"/>
          <w:color w:val="000000"/>
          <w:szCs w:val="22"/>
        </w:rPr>
      </w:pPr>
    </w:p>
    <w:p w14:paraId="0F001FDB"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12D2C21E"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3A6DBD29" w14:textId="77777777" w:rsidR="009A6604" w:rsidRDefault="009A6604" w:rsidP="0064176B">
      <w:pPr>
        <w:pStyle w:val="NoSpacing"/>
        <w:jc w:val="thaiDistribute"/>
        <w:rPr>
          <w:rFonts w:ascii="Times New Roman" w:hAnsi="Times New Roman" w:cs="Times New Roman"/>
          <w:color w:val="000000"/>
          <w:szCs w:val="22"/>
        </w:rPr>
      </w:pPr>
    </w:p>
    <w:p w14:paraId="1EFE9395" w14:textId="77777777"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14:paraId="27706BC2" w14:textId="77777777" w:rsidR="007F4F00" w:rsidRDefault="007F4F00" w:rsidP="0064176B">
      <w:pPr>
        <w:pStyle w:val="NoSpacing"/>
        <w:jc w:val="thaiDistribute"/>
        <w:rPr>
          <w:rFonts w:ascii="Times New Roman" w:hAnsi="Times New Roman" w:cs="Times New Roman"/>
          <w:color w:val="000000"/>
          <w:szCs w:val="22"/>
        </w:rPr>
      </w:pPr>
    </w:p>
    <w:p w14:paraId="1EE2C6E6" w14:textId="77777777" w:rsidR="00187441" w:rsidRDefault="00187441" w:rsidP="0064176B">
      <w:pPr>
        <w:pStyle w:val="NoSpacing"/>
        <w:jc w:val="thaiDistribute"/>
        <w:rPr>
          <w:rFonts w:ascii="Times New Roman" w:hAnsi="Times New Roman" w:cs="Times New Roman"/>
          <w:color w:val="000000"/>
          <w:szCs w:val="22"/>
        </w:rPr>
      </w:pPr>
    </w:p>
    <w:p w14:paraId="7CF51BB9"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623594EC"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14:paraId="3C9F005F" w14:textId="77777777" w:rsidR="00AF5A0B" w:rsidRDefault="00AF5A0B" w:rsidP="0064176B">
      <w:pPr>
        <w:pStyle w:val="NoSpacing"/>
        <w:jc w:val="thaiDistribute"/>
        <w:rPr>
          <w:rFonts w:ascii="Times New Roman" w:hAnsi="Times New Roman" w:cs="Times New Roman"/>
          <w:color w:val="000000"/>
          <w:szCs w:val="22"/>
        </w:rPr>
      </w:pPr>
    </w:p>
    <w:p w14:paraId="3ADDFFCC"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71AB134B" w14:textId="77777777" w:rsidR="00345EFE" w:rsidRPr="003D6DA6" w:rsidRDefault="00345EFE" w:rsidP="003D6DA6">
      <w:pPr>
        <w:pStyle w:val="NoSpacing"/>
        <w:jc w:val="thaiDistribute"/>
        <w:rPr>
          <w:rFonts w:ascii="Times New Roman" w:hAnsi="Times New Roman" w:cs="Times New Roman"/>
          <w:color w:val="000000"/>
          <w:szCs w:val="22"/>
        </w:rPr>
      </w:pPr>
    </w:p>
    <w:p w14:paraId="4B100A7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16DAE53"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7C58A1C"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6050137C"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7B08688A"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14:paraId="0C9F76F0" w14:textId="77777777" w:rsidR="00345EFE" w:rsidRDefault="00345EFE" w:rsidP="00345EFE">
      <w:pPr>
        <w:pStyle w:val="NoSpacing"/>
        <w:ind w:left="360"/>
        <w:jc w:val="thaiDistribute"/>
        <w:rPr>
          <w:rFonts w:ascii="Times New Roman" w:hAnsi="Times New Roman" w:cs="Angsana New"/>
        </w:rPr>
      </w:pPr>
    </w:p>
    <w:p w14:paraId="5CA291F4"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3C62364" w14:textId="77777777" w:rsidR="00345EFE" w:rsidRPr="00214623" w:rsidRDefault="00345EFE" w:rsidP="00345EFE">
      <w:pPr>
        <w:pStyle w:val="NoSpacing"/>
        <w:ind w:left="360"/>
        <w:jc w:val="thaiDistribute"/>
        <w:rPr>
          <w:rFonts w:ascii="Times New Roman" w:hAnsi="Times New Roman" w:cs="Angsana New"/>
        </w:rPr>
      </w:pPr>
    </w:p>
    <w:p w14:paraId="4348A6CB"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55339010" w14:textId="77777777" w:rsidR="00893DBC" w:rsidRDefault="00893DBC" w:rsidP="00875BE2">
      <w:pPr>
        <w:pStyle w:val="NoSpacing"/>
        <w:ind w:left="360"/>
        <w:jc w:val="thaiDistribute"/>
        <w:rPr>
          <w:rFonts w:ascii="Times New Roman" w:hAnsi="Times New Roman" w:cs="Times New Roman"/>
          <w:color w:val="000000"/>
          <w:szCs w:val="22"/>
        </w:rPr>
      </w:pPr>
    </w:p>
    <w:p w14:paraId="362A993E"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1B45BACA"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5D1B9400" w14:textId="77777777" w:rsidR="003D6DA6" w:rsidRPr="003D6DA6" w:rsidRDefault="003D6DA6" w:rsidP="003D6DA6">
      <w:pPr>
        <w:pStyle w:val="NoSpacing"/>
        <w:jc w:val="thaiDistribute"/>
        <w:rPr>
          <w:rFonts w:ascii="Times New Roman" w:hAnsi="Times New Roman" w:cs="Times New Roman"/>
          <w:color w:val="000000"/>
          <w:szCs w:val="22"/>
        </w:rPr>
      </w:pPr>
    </w:p>
    <w:p w14:paraId="06099BD2" w14:textId="6B95A8AA"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EE35E7">
        <w:rPr>
          <w:rFonts w:ascii="Times New Roman" w:hAnsi="Times New Roman" w:cs="Times New Roman"/>
          <w:szCs w:val="22"/>
        </w:rPr>
        <w:t>e</w:t>
      </w:r>
      <w:r w:rsidR="008B4F90" w:rsidRPr="00145CCF">
        <w:rPr>
          <w:rFonts w:ascii="Times New Roman" w:hAnsi="Times New Roman" w:cs="Times New Roman"/>
          <w:szCs w:val="22"/>
        </w:rPr>
        <w:t>thic</w:t>
      </w:r>
      <w:r w:rsidR="00EE35E7">
        <w:rPr>
          <w:rFonts w:ascii="Times New Roman" w:hAnsi="Times New Roman" w:cs="Times New Roman"/>
          <w:szCs w:val="22"/>
        </w:rPr>
        <w:t>al</w:t>
      </w:r>
      <w:r w:rsidR="008B4F90" w:rsidRPr="00145CCF">
        <w:rPr>
          <w:rFonts w:ascii="Times New Roman" w:hAnsi="Times New Roman" w:cs="Times New Roman"/>
          <w:szCs w:val="22"/>
        </w:rPr>
        <w:t xml:space="preserve">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39AB7645" w14:textId="77777777" w:rsidR="00187441" w:rsidRDefault="00187441" w:rsidP="00C76570">
      <w:pPr>
        <w:pStyle w:val="NoSpacing"/>
        <w:jc w:val="thaiDistribute"/>
        <w:rPr>
          <w:rFonts w:ascii="Times New Roman" w:hAnsi="Times New Roman" w:cs="Times New Roman"/>
          <w:color w:val="000000"/>
          <w:szCs w:val="22"/>
        </w:rPr>
      </w:pPr>
    </w:p>
    <w:p w14:paraId="01E50AA3" w14:textId="2D1E17DF"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EE35E7">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AD5D353" w14:textId="77777777" w:rsidR="00077D0E" w:rsidRDefault="00077D0E" w:rsidP="003D6DA6">
      <w:pPr>
        <w:pStyle w:val="NoSpacing"/>
        <w:jc w:val="thaiDistribute"/>
        <w:rPr>
          <w:rFonts w:ascii="Times New Roman" w:hAnsi="Times New Roman" w:cs="Times New Roman"/>
          <w:color w:val="000000"/>
          <w:szCs w:val="22"/>
        </w:rPr>
      </w:pPr>
    </w:p>
    <w:p w14:paraId="0818F545" w14:textId="77777777" w:rsidR="00DC4C93" w:rsidRDefault="00DC4C93" w:rsidP="00F036C7">
      <w:pPr>
        <w:pStyle w:val="NoSpacing"/>
        <w:jc w:val="thaiDistribute"/>
        <w:rPr>
          <w:rFonts w:ascii="Times New Roman" w:hAnsi="Times New Roman" w:cs="Times New Roman"/>
          <w:szCs w:val="22"/>
        </w:rPr>
      </w:pPr>
    </w:p>
    <w:p w14:paraId="40860194" w14:textId="77777777" w:rsidR="00DC4C93" w:rsidRDefault="00DC4C93" w:rsidP="00F036C7">
      <w:pPr>
        <w:pStyle w:val="NoSpacing"/>
        <w:jc w:val="thaiDistribute"/>
        <w:rPr>
          <w:rFonts w:ascii="Times New Roman" w:hAnsi="Times New Roman" w:cs="Times New Roman"/>
          <w:szCs w:val="22"/>
        </w:rPr>
      </w:pPr>
    </w:p>
    <w:p w14:paraId="6FF7565E" w14:textId="77777777" w:rsidR="00DC4C93" w:rsidRDefault="00DC4C93" w:rsidP="00F036C7">
      <w:pPr>
        <w:pStyle w:val="NoSpacing"/>
        <w:jc w:val="thaiDistribute"/>
        <w:rPr>
          <w:rFonts w:ascii="Times New Roman" w:hAnsi="Times New Roman" w:cs="Times New Roman"/>
          <w:szCs w:val="22"/>
        </w:rPr>
      </w:pPr>
    </w:p>
    <w:p w14:paraId="7EB9388D" w14:textId="77777777" w:rsidR="00882177" w:rsidRPr="00F036C7" w:rsidRDefault="00882177" w:rsidP="00F036C7">
      <w:pPr>
        <w:pStyle w:val="NoSpacing"/>
        <w:jc w:val="thaiDistribute"/>
        <w:rPr>
          <w:rFonts w:ascii="Times New Roman" w:hAnsi="Times New Roman" w:cs="Times New Roman"/>
          <w:szCs w:val="22"/>
        </w:rPr>
      </w:pPr>
    </w:p>
    <w:p w14:paraId="22BB6259"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spellStart"/>
      <w:r w:rsidR="00141E0D">
        <w:rPr>
          <w:rFonts w:ascii="Times New Roman" w:hAnsi="Times New Roman" w:cs="Times New Roman"/>
          <w:color w:val="222222"/>
          <w:szCs w:val="22"/>
          <w:shd w:val="clear" w:color="auto" w:fill="FFFFFF"/>
        </w:rPr>
        <w:t>Ms.Varaporn</w:t>
      </w:r>
      <w:proofErr w:type="spellEnd"/>
      <w:r w:rsidRPr="00F036C7">
        <w:rPr>
          <w:rFonts w:ascii="Times New Roman" w:hAnsi="Times New Roman" w:cs="Times New Roman"/>
          <w:color w:val="222222"/>
          <w:szCs w:val="22"/>
          <w:shd w:val="clear" w:color="auto" w:fill="FFFFFF"/>
        </w:rPr>
        <w:t xml:space="preserve"> </w:t>
      </w:r>
      <w:proofErr w:type="spellStart"/>
      <w:r w:rsidR="00141E0D">
        <w:rPr>
          <w:rFonts w:ascii="Times New Roman" w:hAnsi="Times New Roman" w:cs="Times New Roman"/>
          <w:color w:val="222222"/>
          <w:szCs w:val="22"/>
          <w:shd w:val="clear" w:color="auto" w:fill="FFFFFF"/>
        </w:rPr>
        <w:t>Vareesawedsuvan</w:t>
      </w:r>
      <w:proofErr w:type="spellEnd"/>
      <w:r w:rsidRPr="00F036C7">
        <w:rPr>
          <w:rFonts w:ascii="Times New Roman" w:hAnsi="Times New Roman" w:cs="Times New Roman"/>
          <w:szCs w:val="22"/>
        </w:rPr>
        <w:t>)</w:t>
      </w:r>
    </w:p>
    <w:p w14:paraId="09B8C42E"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104AD601" w14:textId="77777777"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14:paraId="2200AE2B" w14:textId="77777777" w:rsidR="00F036C7" w:rsidRDefault="00F036C7" w:rsidP="00F036C7">
      <w:pPr>
        <w:pStyle w:val="NoSpacing"/>
        <w:jc w:val="thaiDistribute"/>
        <w:rPr>
          <w:rFonts w:ascii="Times New Roman" w:hAnsi="Times New Roman" w:cs="Times New Roman"/>
          <w:szCs w:val="22"/>
        </w:rPr>
      </w:pPr>
    </w:p>
    <w:p w14:paraId="0F267E3E" w14:textId="77777777" w:rsidR="00DC4C93" w:rsidRPr="00F036C7" w:rsidRDefault="00DC4C93" w:rsidP="00F036C7">
      <w:pPr>
        <w:pStyle w:val="NoSpacing"/>
        <w:jc w:val="thaiDistribute"/>
        <w:rPr>
          <w:rFonts w:ascii="Times New Roman" w:hAnsi="Times New Roman" w:cs="Times New Roman"/>
          <w:szCs w:val="22"/>
        </w:rPr>
      </w:pPr>
    </w:p>
    <w:p w14:paraId="52C5C319"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14:paraId="07DA873A"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65827A2F" w14:textId="55B9C2AE" w:rsidR="00864770" w:rsidRPr="00F036C7" w:rsidRDefault="00F036C7" w:rsidP="00F036C7">
      <w:pPr>
        <w:pStyle w:val="NoSpacing"/>
        <w:jc w:val="thaiDistribute"/>
        <w:rPr>
          <w:rFonts w:ascii="Times New Roman" w:hAnsi="Times New Roman" w:cs="Times New Roman"/>
          <w:szCs w:val="22"/>
        </w:rPr>
      </w:pPr>
      <w:r w:rsidRPr="009002DC">
        <w:rPr>
          <w:rFonts w:ascii="Times New Roman" w:hAnsi="Times New Roman" w:cs="Times New Roman"/>
          <w:szCs w:val="22"/>
        </w:rPr>
        <w:t xml:space="preserve">February </w:t>
      </w:r>
      <w:r w:rsidR="009002DC">
        <w:rPr>
          <w:rFonts w:ascii="Times New Roman" w:hAnsi="Times New Roman" w:cs="Times New Roman"/>
          <w:szCs w:val="22"/>
        </w:rPr>
        <w:t>15</w:t>
      </w:r>
      <w:r w:rsidRPr="00E1064D">
        <w:rPr>
          <w:rFonts w:ascii="Times New Roman" w:hAnsi="Times New Roman" w:cs="Times New Roman"/>
          <w:szCs w:val="22"/>
        </w:rPr>
        <w:t xml:space="preserve">, </w:t>
      </w:r>
      <w:r w:rsidR="00D740CA">
        <w:rPr>
          <w:rFonts w:ascii="Times New Roman" w:hAnsi="Times New Roman" w:cs="Times New Roman"/>
          <w:szCs w:val="22"/>
        </w:rPr>
        <w:t>202</w:t>
      </w:r>
      <w:r w:rsidR="00FF566D">
        <w:rPr>
          <w:rFonts w:ascii="Times New Roman" w:hAnsi="Times New Roman" w:cs="Times New Roman"/>
          <w:szCs w:val="22"/>
        </w:rPr>
        <w:t>4</w:t>
      </w:r>
    </w:p>
    <w:p w14:paraId="59964D2A" w14:textId="77777777" w:rsidR="00BA5EBF" w:rsidRPr="00F036C7" w:rsidRDefault="00BA5EBF" w:rsidP="00F036C7">
      <w:pPr>
        <w:pStyle w:val="NoSpacing"/>
        <w:jc w:val="thaiDistribute"/>
        <w:rPr>
          <w:rFonts w:ascii="Times New Roman" w:hAnsi="Times New Roman" w:cs="Times New Roman"/>
          <w:szCs w:val="22"/>
        </w:rPr>
      </w:pPr>
    </w:p>
    <w:sectPr w:rsidR="00BA5EBF" w:rsidRPr="00F036C7" w:rsidSect="00BA1F41">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02003" w14:textId="77777777" w:rsidR="00BA1F41" w:rsidRDefault="00BA1F41" w:rsidP="000E6FCF">
      <w:pPr>
        <w:spacing w:line="240" w:lineRule="auto"/>
      </w:pPr>
      <w:r>
        <w:separator/>
      </w:r>
    </w:p>
  </w:endnote>
  <w:endnote w:type="continuationSeparator" w:id="0">
    <w:p w14:paraId="0352DBE3" w14:textId="77777777" w:rsidR="00BA1F41" w:rsidRDefault="00BA1F41"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917172"/>
      <w:docPartObj>
        <w:docPartGallery w:val="Page Numbers (Bottom of Page)"/>
        <w:docPartUnique/>
      </w:docPartObj>
    </w:sdtPr>
    <w:sdtEndPr>
      <w:rPr>
        <w:rFonts w:ascii="Times New Roman" w:hAnsi="Times New Roman" w:cs="Times New Roman"/>
        <w:sz w:val="22"/>
        <w:szCs w:val="22"/>
      </w:rPr>
    </w:sdtEndPr>
    <w:sdtContent>
      <w:p w14:paraId="33CE114C" w14:textId="77777777" w:rsidR="000E6FCF" w:rsidRPr="00FF566D" w:rsidRDefault="00992298">
        <w:pPr>
          <w:pStyle w:val="Footer"/>
          <w:jc w:val="right"/>
          <w:rPr>
            <w:sz w:val="22"/>
            <w:szCs w:val="22"/>
          </w:rPr>
        </w:pPr>
        <w:r w:rsidRPr="00FF566D">
          <w:rPr>
            <w:rFonts w:ascii="Times New Roman" w:hAnsi="Times New Roman" w:cs="Times New Roman"/>
            <w:sz w:val="22"/>
            <w:szCs w:val="22"/>
          </w:rPr>
          <w:fldChar w:fldCharType="begin"/>
        </w:r>
        <w:r w:rsidR="000E6FCF" w:rsidRPr="00FF566D">
          <w:rPr>
            <w:rFonts w:ascii="Times New Roman" w:hAnsi="Times New Roman" w:cs="Times New Roman"/>
            <w:sz w:val="22"/>
            <w:szCs w:val="22"/>
          </w:rPr>
          <w:instrText xml:space="preserve"> PAGE   \* MERGEFORMAT </w:instrText>
        </w:r>
        <w:r w:rsidRPr="00FF566D">
          <w:rPr>
            <w:rFonts w:ascii="Times New Roman" w:hAnsi="Times New Roman" w:cs="Times New Roman"/>
            <w:sz w:val="22"/>
            <w:szCs w:val="22"/>
          </w:rPr>
          <w:fldChar w:fldCharType="separate"/>
        </w:r>
        <w:r w:rsidR="00A95E15" w:rsidRPr="00FF566D">
          <w:rPr>
            <w:rFonts w:ascii="Times New Roman" w:hAnsi="Times New Roman" w:cs="Times New Roman"/>
            <w:noProof/>
            <w:sz w:val="22"/>
            <w:szCs w:val="22"/>
          </w:rPr>
          <w:t>4</w:t>
        </w:r>
        <w:r w:rsidRPr="00FF566D">
          <w:rPr>
            <w:rFonts w:ascii="Times New Roman" w:hAnsi="Times New Roman" w:cs="Times New Roman"/>
            <w:sz w:val="22"/>
            <w:szCs w:val="22"/>
          </w:rPr>
          <w:fldChar w:fldCharType="end"/>
        </w:r>
      </w:p>
    </w:sdtContent>
  </w:sdt>
  <w:p w14:paraId="037A644F"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630D" w14:textId="77777777" w:rsidR="00BA1F41" w:rsidRDefault="00BA1F41" w:rsidP="000E6FCF">
      <w:pPr>
        <w:spacing w:line="240" w:lineRule="auto"/>
      </w:pPr>
      <w:r>
        <w:separator/>
      </w:r>
    </w:p>
  </w:footnote>
  <w:footnote w:type="continuationSeparator" w:id="0">
    <w:p w14:paraId="336A6FBD" w14:textId="77777777" w:rsidR="00BA1F41" w:rsidRDefault="00BA1F41"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297577">
    <w:abstractNumId w:val="4"/>
  </w:num>
  <w:num w:numId="2" w16cid:durableId="882252681">
    <w:abstractNumId w:val="0"/>
  </w:num>
  <w:num w:numId="3" w16cid:durableId="1104570524">
    <w:abstractNumId w:val="2"/>
  </w:num>
  <w:num w:numId="4" w16cid:durableId="1797599851">
    <w:abstractNumId w:val="5"/>
  </w:num>
  <w:num w:numId="5" w16cid:durableId="741828958">
    <w:abstractNumId w:val="1"/>
  </w:num>
  <w:num w:numId="6" w16cid:durableId="379013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4711"/>
    <w:rsid w:val="00007B43"/>
    <w:rsid w:val="0002017A"/>
    <w:rsid w:val="000309A2"/>
    <w:rsid w:val="00041F3D"/>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5036"/>
    <w:rsid w:val="000E6FCF"/>
    <w:rsid w:val="000F25C5"/>
    <w:rsid w:val="000F5499"/>
    <w:rsid w:val="000F635A"/>
    <w:rsid w:val="00105C6E"/>
    <w:rsid w:val="001077AA"/>
    <w:rsid w:val="001174FD"/>
    <w:rsid w:val="00120E9B"/>
    <w:rsid w:val="00137EC1"/>
    <w:rsid w:val="00141E0D"/>
    <w:rsid w:val="00145CCF"/>
    <w:rsid w:val="00156ACB"/>
    <w:rsid w:val="00160154"/>
    <w:rsid w:val="00161FAE"/>
    <w:rsid w:val="00187441"/>
    <w:rsid w:val="00191490"/>
    <w:rsid w:val="00192DC8"/>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76C72"/>
    <w:rsid w:val="00283987"/>
    <w:rsid w:val="00284C82"/>
    <w:rsid w:val="00292948"/>
    <w:rsid w:val="002971A8"/>
    <w:rsid w:val="002A6079"/>
    <w:rsid w:val="002A6C78"/>
    <w:rsid w:val="002B6999"/>
    <w:rsid w:val="002C05C2"/>
    <w:rsid w:val="002C7DAE"/>
    <w:rsid w:val="002D613F"/>
    <w:rsid w:val="002D6303"/>
    <w:rsid w:val="002F0592"/>
    <w:rsid w:val="002F14B4"/>
    <w:rsid w:val="002F38DC"/>
    <w:rsid w:val="00300ADB"/>
    <w:rsid w:val="0031675F"/>
    <w:rsid w:val="003169C0"/>
    <w:rsid w:val="00317E82"/>
    <w:rsid w:val="00326554"/>
    <w:rsid w:val="0032761B"/>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92883"/>
    <w:rsid w:val="004B6DB0"/>
    <w:rsid w:val="004B7C43"/>
    <w:rsid w:val="004F4BA3"/>
    <w:rsid w:val="0050482C"/>
    <w:rsid w:val="00504DC0"/>
    <w:rsid w:val="005165FB"/>
    <w:rsid w:val="005324A4"/>
    <w:rsid w:val="00534A9D"/>
    <w:rsid w:val="00535523"/>
    <w:rsid w:val="00563D05"/>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86B8A"/>
    <w:rsid w:val="00787726"/>
    <w:rsid w:val="007C1FAB"/>
    <w:rsid w:val="007C2BEE"/>
    <w:rsid w:val="007C4DCB"/>
    <w:rsid w:val="007D583F"/>
    <w:rsid w:val="007F4CFD"/>
    <w:rsid w:val="007F4F00"/>
    <w:rsid w:val="00804D22"/>
    <w:rsid w:val="00810FD4"/>
    <w:rsid w:val="00812D98"/>
    <w:rsid w:val="00827836"/>
    <w:rsid w:val="00843CE0"/>
    <w:rsid w:val="00843FB3"/>
    <w:rsid w:val="00862E78"/>
    <w:rsid w:val="00863C2C"/>
    <w:rsid w:val="00864770"/>
    <w:rsid w:val="00875BE2"/>
    <w:rsid w:val="00881FBA"/>
    <w:rsid w:val="00882177"/>
    <w:rsid w:val="00893DBC"/>
    <w:rsid w:val="008A3504"/>
    <w:rsid w:val="008B04DC"/>
    <w:rsid w:val="008B4F90"/>
    <w:rsid w:val="008B7BA7"/>
    <w:rsid w:val="008C39D9"/>
    <w:rsid w:val="008C4716"/>
    <w:rsid w:val="008C5654"/>
    <w:rsid w:val="008D5BEB"/>
    <w:rsid w:val="008D639B"/>
    <w:rsid w:val="008E2EDF"/>
    <w:rsid w:val="008E643D"/>
    <w:rsid w:val="008F1580"/>
    <w:rsid w:val="009002DC"/>
    <w:rsid w:val="0091791D"/>
    <w:rsid w:val="009217D7"/>
    <w:rsid w:val="009269DE"/>
    <w:rsid w:val="00935BDE"/>
    <w:rsid w:val="0094085D"/>
    <w:rsid w:val="0094296A"/>
    <w:rsid w:val="00943FC6"/>
    <w:rsid w:val="00954DF6"/>
    <w:rsid w:val="009611B5"/>
    <w:rsid w:val="009634D8"/>
    <w:rsid w:val="00970239"/>
    <w:rsid w:val="0097125A"/>
    <w:rsid w:val="00987D77"/>
    <w:rsid w:val="00990688"/>
    <w:rsid w:val="00992298"/>
    <w:rsid w:val="009A3496"/>
    <w:rsid w:val="009A6604"/>
    <w:rsid w:val="009A6EE3"/>
    <w:rsid w:val="009B0070"/>
    <w:rsid w:val="009C3ABB"/>
    <w:rsid w:val="009C6917"/>
    <w:rsid w:val="009D2FD0"/>
    <w:rsid w:val="009D74B5"/>
    <w:rsid w:val="009E0C19"/>
    <w:rsid w:val="009F6C45"/>
    <w:rsid w:val="00A03F1E"/>
    <w:rsid w:val="00A10F2E"/>
    <w:rsid w:val="00A11BE6"/>
    <w:rsid w:val="00A15F91"/>
    <w:rsid w:val="00A1645B"/>
    <w:rsid w:val="00A37EAC"/>
    <w:rsid w:val="00A409B2"/>
    <w:rsid w:val="00A4181A"/>
    <w:rsid w:val="00A54193"/>
    <w:rsid w:val="00A656FF"/>
    <w:rsid w:val="00A728C5"/>
    <w:rsid w:val="00A81588"/>
    <w:rsid w:val="00A95E15"/>
    <w:rsid w:val="00AA2D3B"/>
    <w:rsid w:val="00AB2784"/>
    <w:rsid w:val="00AC205C"/>
    <w:rsid w:val="00AC6889"/>
    <w:rsid w:val="00AD7419"/>
    <w:rsid w:val="00AE28CC"/>
    <w:rsid w:val="00AE4E82"/>
    <w:rsid w:val="00AE770B"/>
    <w:rsid w:val="00AF390A"/>
    <w:rsid w:val="00AF5A0B"/>
    <w:rsid w:val="00B154E7"/>
    <w:rsid w:val="00B20B35"/>
    <w:rsid w:val="00B34A02"/>
    <w:rsid w:val="00B500AF"/>
    <w:rsid w:val="00B609BD"/>
    <w:rsid w:val="00B66E6B"/>
    <w:rsid w:val="00B750BF"/>
    <w:rsid w:val="00BA1F41"/>
    <w:rsid w:val="00BA2E7C"/>
    <w:rsid w:val="00BA4F8F"/>
    <w:rsid w:val="00BA5EBF"/>
    <w:rsid w:val="00BB334B"/>
    <w:rsid w:val="00BB6059"/>
    <w:rsid w:val="00BE67BA"/>
    <w:rsid w:val="00BE7CA6"/>
    <w:rsid w:val="00BF0278"/>
    <w:rsid w:val="00BF2DDE"/>
    <w:rsid w:val="00BF70DB"/>
    <w:rsid w:val="00C15E50"/>
    <w:rsid w:val="00C312F2"/>
    <w:rsid w:val="00C451FD"/>
    <w:rsid w:val="00C55A20"/>
    <w:rsid w:val="00C7011D"/>
    <w:rsid w:val="00C72D83"/>
    <w:rsid w:val="00C76570"/>
    <w:rsid w:val="00C83558"/>
    <w:rsid w:val="00C873AE"/>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740CA"/>
    <w:rsid w:val="00D82361"/>
    <w:rsid w:val="00D828C7"/>
    <w:rsid w:val="00D906CE"/>
    <w:rsid w:val="00D90A98"/>
    <w:rsid w:val="00DA0C50"/>
    <w:rsid w:val="00DA0E5E"/>
    <w:rsid w:val="00DA1C25"/>
    <w:rsid w:val="00DA5EE9"/>
    <w:rsid w:val="00DC42DE"/>
    <w:rsid w:val="00DC4C93"/>
    <w:rsid w:val="00DD2680"/>
    <w:rsid w:val="00DD3431"/>
    <w:rsid w:val="00DE1C54"/>
    <w:rsid w:val="00DF4465"/>
    <w:rsid w:val="00DF7975"/>
    <w:rsid w:val="00E04158"/>
    <w:rsid w:val="00E057A9"/>
    <w:rsid w:val="00E1064D"/>
    <w:rsid w:val="00E15827"/>
    <w:rsid w:val="00E2119F"/>
    <w:rsid w:val="00E30849"/>
    <w:rsid w:val="00E3104B"/>
    <w:rsid w:val="00E368FC"/>
    <w:rsid w:val="00E42D63"/>
    <w:rsid w:val="00E470E1"/>
    <w:rsid w:val="00E50901"/>
    <w:rsid w:val="00E611AA"/>
    <w:rsid w:val="00E63B2D"/>
    <w:rsid w:val="00E717CC"/>
    <w:rsid w:val="00E81695"/>
    <w:rsid w:val="00E915C6"/>
    <w:rsid w:val="00EA266C"/>
    <w:rsid w:val="00EC2131"/>
    <w:rsid w:val="00EC2920"/>
    <w:rsid w:val="00EC6CC3"/>
    <w:rsid w:val="00ED0D70"/>
    <w:rsid w:val="00ED3161"/>
    <w:rsid w:val="00ED3B11"/>
    <w:rsid w:val="00ED6EDF"/>
    <w:rsid w:val="00EE35E7"/>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 w:val="00FF5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47F53"/>
  <w15:docId w15:val="{71FEA5FB-A8B5-4249-BF3C-C97146B0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F8C0-DD5D-47B2-B701-FE6B193B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วราภรณ์ วารีเศวตสุวรรณ</cp:lastModifiedBy>
  <cp:revision>21</cp:revision>
  <cp:lastPrinted>2024-02-07T06:46:00Z</cp:lastPrinted>
  <dcterms:created xsi:type="dcterms:W3CDTF">2021-11-18T03:40:00Z</dcterms:created>
  <dcterms:modified xsi:type="dcterms:W3CDTF">2024-02-07T07:51:00Z</dcterms:modified>
</cp:coreProperties>
</file>