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A48D7" w14:textId="338F522B" w:rsidR="00545482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F1116F1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DA9D64C" w14:textId="1F2A3D44" w:rsidR="00FB766C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วิจิตรภัณฑ์ปาล์มออยล์ จำกัด (มหาชน)</w:t>
      </w:r>
    </w:p>
    <w:p w14:paraId="178EE4A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FE763C3" w14:textId="5B72D266" w:rsidR="00FB766C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ความเห็น</w:t>
      </w:r>
    </w:p>
    <w:p w14:paraId="4AEB2268" w14:textId="77777777" w:rsidR="00FB766C" w:rsidRPr="00793BC3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3993BF35" w14:textId="659919BC" w:rsidR="00FB766C" w:rsidRPr="00793BC3" w:rsidRDefault="00545482" w:rsidP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วิจิตรภัณฑ์ปาล์มออยล์ จำกัด (บริษัท) และบริษัทย่อย (กลุ่มกิจการ) และฐานะการเงินเฉพาะกิจการของบริษัท ณ วันที่ </w:t>
      </w:r>
      <w:r w:rsidR="00661028" w:rsidRPr="00661028">
        <w:rPr>
          <w:rFonts w:ascii="Browallia New" w:eastAsia="Browallia New" w:hAnsi="Browallia New" w:cs="Browallia New"/>
          <w:sz w:val="26"/>
          <w:szCs w:val="26"/>
        </w:rPr>
        <w:t>31</w:t>
      </w: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5E38BB"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61028" w:rsidRPr="00661028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1B1C68" w14:textId="77777777" w:rsidR="00FB766C" w:rsidRPr="007D74AE" w:rsidRDefault="00FB766C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F1DBEE9" w14:textId="1F608AC3" w:rsidR="00FB766C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31D7AC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6A2BB1F5" w14:textId="79C32CF6" w:rsidR="00FB766C" w:rsidRPr="00793BC3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956E0FE" w14:textId="19B347E0" w:rsidR="00FB766C" w:rsidRPr="00793BC3" w:rsidRDefault="00545482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661028" w:rsidRPr="00661028">
        <w:rPr>
          <w:rFonts w:ascii="Browallia New" w:eastAsia="Browallia New" w:hAnsi="Browallia New" w:cs="Browallia New"/>
          <w:sz w:val="26"/>
          <w:szCs w:val="26"/>
        </w:rPr>
        <w:t>31</w:t>
      </w: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5E38BB"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61028" w:rsidRPr="00661028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</w:p>
    <w:p w14:paraId="050233B6" w14:textId="77777777" w:rsidR="00FB766C" w:rsidRPr="00793BC3" w:rsidRDefault="005E4AA1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793BC3">
        <w:rPr>
          <w:rFonts w:ascii="Browallia New" w:eastAsia="Browallia New" w:hAnsi="Browallia New" w:cs="Browallia New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08692E0" w14:textId="07EF3825" w:rsidR="00FB766C" w:rsidRPr="00545482" w:rsidRDefault="00545482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93BC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26720" w:rsidRPr="00793BC3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</w:p>
    <w:p w14:paraId="05BD7957" w14:textId="32084DF8" w:rsidR="00FB766C" w:rsidRDefault="000515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515E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proofErr w:type="spellStart"/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</w:p>
    <w:p w14:paraId="50E4A98A" w14:textId="77777777" w:rsidR="00FB766C" w:rsidRPr="00326720" w:rsidRDefault="005E4AA1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6F48F00B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611866F8" w14:textId="2F618DDF" w:rsidR="00FB766C" w:rsidRPr="00611899" w:rsidRDefault="00611899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  <w:r w:rsidRPr="00611899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C8C72B0" w14:textId="77777777" w:rsidR="00611899" w:rsidRDefault="00611899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00331CA7" w14:textId="6142A5B6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C6C6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43DEDD01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E31D4E" w14:textId="156CE144" w:rsidR="000515ED" w:rsidRPr="000515ED" w:rsidRDefault="000515ED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515E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CD28A7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299D50C2" w14:textId="568B4F5E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FB766C" w:rsidSect="000515ED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 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แยกต่างหากสำหรับเรื่องเหล่านี้</w:t>
      </w:r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132FDDE6" w14:textId="77777777" w:rsidR="00FB766C" w:rsidRPr="00545482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tbl>
      <w:tblPr>
        <w:tblStyle w:val="a"/>
        <w:tblW w:w="9180" w:type="dxa"/>
        <w:tblInd w:w="-6" w:type="dxa"/>
        <w:tblBorders>
          <w:bottom w:val="dotted" w:sz="4" w:space="0" w:color="FFA543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FB766C" w14:paraId="3AF83EDC" w14:textId="77777777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2E60759B" w14:textId="3D7F9361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458C85DD" w14:textId="4E089194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FB766C" w14:paraId="5FF15998" w14:textId="77777777">
        <w:tc>
          <w:tcPr>
            <w:tcW w:w="4572" w:type="dxa"/>
            <w:shd w:val="clear" w:color="auto" w:fill="auto"/>
          </w:tcPr>
          <w:p w14:paraId="60905403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  <w:p w14:paraId="1BF3EBFB" w14:textId="0AABE044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การด้อยค่าของเงินลงทุนในบริษัทย่อยแห่งหนึ่ง</w:t>
            </w:r>
          </w:p>
          <w:p w14:paraId="77B0BD71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5260A045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766C" w14:paraId="4199C31F" w14:textId="77777777" w:rsidTr="00661028">
        <w:trPr>
          <w:trHeight w:val="9846"/>
        </w:trPr>
        <w:tc>
          <w:tcPr>
            <w:tcW w:w="4572" w:type="dxa"/>
            <w:shd w:val="clear" w:color="auto" w:fill="auto"/>
          </w:tcPr>
          <w:p w14:paraId="408653BE" w14:textId="737C0E2C" w:rsidR="00545482" w:rsidRDefault="00545482" w:rsidP="0054548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เรื่องเงินลงทุนในบริษัทย่อย</w:t>
            </w:r>
          </w:p>
          <w:p w14:paraId="0CA1AFA9" w14:textId="77777777" w:rsidR="00545482" w:rsidRPr="00AC26FC" w:rsidRDefault="0054548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AE567A7" w14:textId="323A5A2D" w:rsidR="00FB766C" w:rsidRPr="007D74AE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61028"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31</w:t>
            </w: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E38BB"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661028"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2566</w:t>
            </w: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ล้านบาท สุทธิจากค่าเผื่อการด้อยค่าของ</w:t>
            </w:r>
            <w:r w:rsid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66102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ลงทุนจำนวน </w:t>
            </w:r>
            <w:r w:rsidR="00661028" w:rsidRPr="0066102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  <w:t>230</w:t>
            </w:r>
            <w:r w:rsidR="00793BC3" w:rsidRPr="00661028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6102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 ราคาตามบัญชีสุทธิ คิดเป็นร้อยละ</w:t>
            </w:r>
            <w:r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661028"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34</w:t>
            </w:r>
            <w:r w:rsidR="00793BC3"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ของสินทรัพย์รวมในงบการเงินเฉพาะกิจการ</w:t>
            </w:r>
          </w:p>
          <w:p w14:paraId="5DC64AE8" w14:textId="77777777" w:rsidR="00FB766C" w:rsidRPr="00AC26F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348CF0" w14:textId="5630092F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ผู้บริหารพิจารณาว่ามีข้อบ่งชี้ของการด้อยค่าของเงินลงทุน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ในบริษัทย่อย เนื่องจากบริษัทย่อยแห่งหนึ่งคือ บริษัท วีจี 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เอ็นเนอร์ยี จำกัด ซึ่งประกอบธุรกิจโรงไฟฟ้า มีผลประกอบ</w:t>
            </w:r>
            <w:r w:rsidRPr="001C720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บริษัทย่อยดังกล่าว</w:t>
            </w:r>
          </w:p>
          <w:p w14:paraId="4A0F80D2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CDC384" w14:textId="03A23A02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จากการทบทวนการด้อยค่าดังกล่าวผู้บริหารได้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ข้อสรุปว่าไม่จำเป็นต้องบันทึกค่าเผื่อการด้อยค่าเพิ่มในปีปัจจุบัน</w:t>
            </w:r>
          </w:p>
          <w:p w14:paraId="23D286E1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E8D3D1A" w14:textId="32BF5461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  <w:p w14:paraId="6B6E06B4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shd w:val="clear" w:color="auto" w:fill="FAFAFA"/>
          </w:tcPr>
          <w:p w14:paraId="770415AF" w14:textId="76089A6D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ข้าพเจ้าทำความเข้าใจและประเมินวิธีการที่ผู้บริหารใช้ในการ</w:t>
            </w:r>
            <w:r w:rsidRPr="007D74A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ประเมินการด้อยค่าของเงินลงทุนในบริษัทย่อย ว่ามีความเหมาะสม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และเป็นไปตามมาตรฐานการรายงานทางการเงิน</w:t>
            </w:r>
          </w:p>
          <w:p w14:paraId="72C0C2CC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FDFF6C" w14:textId="536ABA6A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163CC10E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C7025D" w14:textId="3F6CE42E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ข้าพเจ้าได้ประเมินความเหมาะสมของสมมติฐานที่สำคัญที่ใช้ในวิธีคิดลดกระแสเงินสดในอนาคต โดยประเมินการใช้</w:t>
            </w:r>
            <w:r w:rsid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ดุลยพินิจของผู้บริหารเกี่ยวกับ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74B2802D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500952" w14:textId="1E316E77" w:rsidR="006D345B" w:rsidRDefault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จำนวนผลปาล์มที่คาดว่าจะได้ </w:t>
            </w:r>
          </w:p>
          <w:p w14:paraId="7EEC28BE" w14:textId="4E8772E8" w:rsidR="00FB766C" w:rsidRDefault="006D345B" w:rsidP="006D345B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โดยเปรียบเทียบกับข้อมูลแนวโน้มผลผลิตในอดีตพื้นที่ปลูกและกำลังการผลิต</w:t>
            </w:r>
          </w:p>
          <w:p w14:paraId="44E3FE87" w14:textId="134A2D95" w:rsidR="00FB766C" w:rsidRDefault="006D345B" w:rsidP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อัตราการคิดลด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ในอุตสาหกรรมเดียวกัน  </w:t>
            </w:r>
          </w:p>
          <w:p w14:paraId="79A86478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235138" w14:textId="29F683A6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01EFB47A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EB6BB5" w14:textId="196A65D2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14:paraId="598FF238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24C3BAB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42DF585A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</w:rPr>
        <w:sectPr w:rsidR="00FB766C">
          <w:headerReference w:type="default" r:id="rId8"/>
          <w:pgSz w:w="11909" w:h="16834"/>
          <w:pgMar w:top="2880" w:right="720" w:bottom="720" w:left="1987" w:header="706" w:footer="576" w:gutter="0"/>
          <w:cols w:space="720"/>
        </w:sectPr>
      </w:pPr>
    </w:p>
    <w:p w14:paraId="0D4D483E" w14:textId="77777777" w:rsidR="00FB766C" w:rsidRPr="005E4AA1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0"/>
        <w:tblW w:w="918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624072" w14:paraId="0FEB7B3F" w14:textId="77777777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68D93A4D" w14:textId="63EEE7B1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709E9C9F" w14:textId="01F4E7C9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624072" w14:paraId="6C125991" w14:textId="77777777">
        <w:tc>
          <w:tcPr>
            <w:tcW w:w="4572" w:type="dxa"/>
            <w:tcBorders>
              <w:top w:val="dotted" w:sz="4" w:space="0" w:color="ED7D31"/>
            </w:tcBorders>
            <w:shd w:val="clear" w:color="auto" w:fill="auto"/>
          </w:tcPr>
          <w:p w14:paraId="57E3E08C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  <w:p w14:paraId="5C2A51B2" w14:textId="19C89D25" w:rsidR="00624072" w:rsidRP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</w:rPr>
            </w:pPr>
            <w:r w:rsidRPr="00624072"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  <w:cs/>
                <w:lang w:bidi="th-TH"/>
              </w:rPr>
              <w:t>การด้อยค่าของที่ดิน อาคารและอุปกรณ์</w:t>
            </w:r>
          </w:p>
          <w:p w14:paraId="5E8CF6A6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AFAFA"/>
          </w:tcPr>
          <w:p w14:paraId="60DF281A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4072" w14:paraId="500C9434" w14:textId="77777777">
        <w:tc>
          <w:tcPr>
            <w:tcW w:w="4572" w:type="dxa"/>
            <w:shd w:val="clear" w:color="auto" w:fill="auto"/>
          </w:tcPr>
          <w:p w14:paraId="1702EDA4" w14:textId="49BF1E70" w:rsidR="00624072" w:rsidRDefault="000C601C" w:rsidP="000C601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  <w:p w14:paraId="666357A9" w14:textId="512B418F" w:rsidR="00624072" w:rsidRPr="00AC26FC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C26D93F" w14:textId="3BE942F1" w:rsidR="00624072" w:rsidRPr="00AC26FC" w:rsidRDefault="000C601C" w:rsidP="005E4AA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E38BB"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2566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กลุ่มกิจการมีที่ดิน อาคาร</w:t>
            </w:r>
            <w:r w:rsidRPr="00AC26F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และอุปกรณ์ จำนวน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537</w:t>
            </w:r>
            <w:r w:rsidR="00793BC3" w:rsidRPr="00AC26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C26F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 สุทธิจากค่าเผื่อการด้อยค่า</w:t>
            </w:r>
            <w:r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ของที่ดิน อาคารและอุปกรณ์จำนวน </w:t>
            </w:r>
            <w:r w:rsidR="00661028"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81</w:t>
            </w:r>
            <w:r w:rsidR="00793BC3"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D74A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 ราคาตามบัญชี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สุทธิคิดเป็นร้อยละ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</w:t>
            </w:r>
            <w:r w:rsidR="00793BC3" w:rsidRPr="00AC26F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ของสินทรัพย์รวมในงบการเงินรวม</w:t>
            </w:r>
          </w:p>
          <w:p w14:paraId="4968FA1D" w14:textId="77777777" w:rsidR="00624072" w:rsidRPr="00AC26FC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B4FF52A" w14:textId="4295F6C0" w:rsidR="00624072" w:rsidRDefault="000C601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26F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พิจารณาว่ามีข้อบ่งชี้ของการด้อยค่าของที่ดิน อาคารและอุปกรณ์ของกลุ่มกิจการ เนื่องจากโรงงานที่ทุ่งคาถูกปิดชั่วคราวตั้งแต่เดือนพฤษภาคม พ.ศ. </w:t>
            </w:r>
            <w:r w:rsidR="00661028" w:rsidRPr="00661028">
              <w:rPr>
                <w:rFonts w:ascii="Browallia New" w:eastAsia="Browallia New" w:hAnsi="Browallia New" w:cs="Browallia New"/>
                <w:sz w:val="26"/>
                <w:szCs w:val="26"/>
              </w:rPr>
              <w:t>2559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และโรงงานที่</w:t>
            </w:r>
            <w:r w:rsidR="0066102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ท่าแซะมีผลการประกอบการดำเนินงานขาดทุน ดังนั้นผู้บริหารจึงมีการประเมินมูลค่าที่คาดว่าจะได้รับคืนของที่ดิน อาคารและอุปกรณ์ โดยพิจารณาจากมูลค่าจากการใช้ของที่ดิน อาคารและอุปกรณ์ (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ที่ใช้วิธีคิดลดกระแสเงินสดในอนาคต จากการทบทวนการด้อยค่าดังกล่าว ผู้บริหารได้ข้อสรุปว่าไม่จำเป็นต้องบันทึกค่าเผื่อการด้อยค่าเพิ่มในปีปัจจุบัน</w:t>
            </w:r>
          </w:p>
          <w:p w14:paraId="257D22CD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ACE472" w14:textId="0E27EA09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ข้าพเจ้าให้ความสำคัญในการตรวจสอบเรื่องนี้ เนื่องจาก</w:t>
            </w:r>
            <w:r w:rsidRPr="0066102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สินทรัพย์ดังกล่าวมียอดคงเหลือที่มีสาระสำคัญต่องบการเงินรวม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และการประเมินมูลค่าที่คาดว่าจะได้รับคืนเกี่ยวข้องกับการใช้</w:t>
            </w:r>
            <w:r w:rsidRPr="0066102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ดุลยพินิจที่สำคัญของผู้บริหารในการพิจารณาความมเหตุสมผล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FAFAFA"/>
          </w:tcPr>
          <w:p w14:paraId="1FC4B851" w14:textId="778D1638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58DFB92A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69D1644" w14:textId="2B01F2F2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04D20030" w14:textId="77777777" w:rsidR="00A2057C" w:rsidRDefault="00A2057C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6C09E5" w14:textId="0B7E4520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2C44BD7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5B8F96" w14:textId="77777777" w:rsidR="00384FBA" w:rsidRDefault="00A2057C" w:rsidP="00624072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จำนวนผลปาล์มที่คาดว่าจะได้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2F9E530B" w14:textId="79246EA5" w:rsidR="00624072" w:rsidRDefault="00384FBA" w:rsidP="00384FBA">
            <w:pPr>
              <w:spacing w:after="0" w:line="240" w:lineRule="auto"/>
              <w:ind w:left="4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โดยเปรียบเทียบกับข้อมูลแนวโน้มผลผลิตในอดีตพื้นที่ปลูกและกำลังการผลิต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A62F79D" w14:textId="77777777" w:rsidR="00384FBA" w:rsidRDefault="00384FBA" w:rsidP="00624072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อัตราการคิดลด </w:t>
            </w:r>
          </w:p>
          <w:p w14:paraId="67E4A1F6" w14:textId="23C4A7B8" w:rsidR="00624072" w:rsidRDefault="00384FBA" w:rsidP="00384FBA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92659D2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F50A601" w14:textId="495CF405" w:rsidR="00624072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3FD509A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09EE6D" w14:textId="4A3D32F3" w:rsidR="00624072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มีความสมเหตุสมผลตามหลักฐานที่มีอยู่และเป็นไปตามสถานการณ์ในปัจจุบัน</w:t>
            </w:r>
          </w:p>
        </w:tc>
      </w:tr>
      <w:tr w:rsidR="00624072" w14:paraId="6C6BE826" w14:textId="77777777">
        <w:tc>
          <w:tcPr>
            <w:tcW w:w="4572" w:type="dxa"/>
            <w:tcBorders>
              <w:bottom w:val="single" w:sz="4" w:space="0" w:color="FFA543"/>
            </w:tcBorders>
            <w:shd w:val="clear" w:color="auto" w:fill="auto"/>
          </w:tcPr>
          <w:p w14:paraId="0D9E691C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1132FEF6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02B5F045" w14:textId="1CB9EA19" w:rsidR="00FB766C" w:rsidRPr="00A60D3D" w:rsidRDefault="005E4AA1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>
        <w:br w:type="page"/>
      </w:r>
      <w:r w:rsidR="00A60D3D" w:rsidRPr="00A60D3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18CF414A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62086C87" w14:textId="4A0BF2F1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838742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CDA2DD" w14:textId="287F9EC4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73EDBAE5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27CF64" w14:textId="5F34D978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C4BEDE5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F2375F" w14:textId="2E9B6A42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2430570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</w:rPr>
      </w:pPr>
    </w:p>
    <w:p w14:paraId="20346FEF" w14:textId="12647FFC" w:rsidR="00FB766C" w:rsidRPr="00A60D3D" w:rsidRDefault="00A60D3D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60D3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16B6D9ED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7FD3121D" w14:textId="54DC1FF1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6C6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5F6AEB81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D98F34" w14:textId="072672B2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6C578179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0EF903" w14:textId="4985321E" w:rsidR="00FB766C" w:rsidRPr="00326720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32672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D73E43E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Cs w:val="20"/>
        </w:rPr>
      </w:pPr>
    </w:p>
    <w:p w14:paraId="70F06D18" w14:textId="438A453C" w:rsidR="0041134A" w:rsidRDefault="0041134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053102" w14:textId="77777777" w:rsidR="00326720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35CEC7" w14:textId="77777777" w:rsidR="00326720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0D4A72DA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221068D" w14:textId="77777777" w:rsidR="00326720" w:rsidRDefault="00326720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2962110" w14:textId="271740E3" w:rsidR="00FB766C" w:rsidRPr="00326720" w:rsidRDefault="00EB17A7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B17A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</w:t>
      </w:r>
      <w:r w:rsidRPr="0032672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47F39A7" w14:textId="77777777" w:rsidR="00FB766C" w:rsidRPr="00326720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D3A982" w14:textId="125F7741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72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61189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เฉพาะกิจการ</w:t>
      </w:r>
      <w:r w:rsidRPr="0032672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ต่อความเสี่ยง</w:t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61AEB5E" w14:textId="736EAF75" w:rsidR="00FB766C" w:rsidRPr="00326720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61189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และบริษัท</w:t>
      </w:r>
    </w:p>
    <w:p w14:paraId="01C45AD5" w14:textId="4B24853F" w:rsidR="00FB766C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</w:t>
      </w:r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64DD3D39" w14:textId="05B59FBD" w:rsidR="00FB766C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661028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1682951E" w14:textId="1639D982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2A9F6F79" w14:textId="33DB33D8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247EC11" w14:textId="50DB02A6" w:rsidR="0041134A" w:rsidRDefault="0041134A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2A0DB074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7826CFB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65B505" w14:textId="42E594DF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C9C7D78" w14:textId="77777777" w:rsidR="00326720" w:rsidRDefault="00326720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C383439" w14:textId="7BB5B860" w:rsidR="00FB766C" w:rsidRDefault="0041134A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3845DA" w14:textId="3EF09D29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C7930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21FABB" w14:textId="00D623ED" w:rsidR="00FB766C" w:rsidRDefault="005E4AA1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E4AA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5993B7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8485FB" w14:textId="754F80B0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08E47D" w14:textId="77777777" w:rsid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914D85B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BD03B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45139F" w14:textId="416DF990" w:rsidR="00FB766C" w:rsidRP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1134A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ธิตินันท์</w:t>
      </w:r>
      <w:r w:rsidR="000515ED"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 xml:space="preserve"> </w:t>
      </w:r>
      <w:r w:rsidRPr="0041134A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แว่นแก้ว</w:t>
      </w:r>
    </w:p>
    <w:p w14:paraId="620E89CF" w14:textId="70077E04" w:rsidR="00FB766C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61028" w:rsidRPr="00661028">
        <w:rPr>
          <w:rFonts w:ascii="Browallia New" w:eastAsia="Browallia New" w:hAnsi="Browallia New" w:cs="Browallia New"/>
          <w:sz w:val="26"/>
          <w:szCs w:val="26"/>
        </w:rPr>
        <w:t>9432</w:t>
      </w:r>
    </w:p>
    <w:p w14:paraId="62C9BC3D" w14:textId="15CFB1AC" w:rsidR="00FB766C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0475B88" w14:textId="6A5C73B4" w:rsidR="00FB766C" w:rsidRDefault="00661028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61028">
        <w:rPr>
          <w:rFonts w:ascii="Browallia New" w:eastAsia="Browallia New" w:hAnsi="Browallia New" w:cs="Browallia New"/>
          <w:sz w:val="26"/>
          <w:szCs w:val="26"/>
        </w:rPr>
        <w:t>20</w:t>
      </w:r>
      <w:r w:rsidR="00CE7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786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41134A"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61028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7C8F5568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FB766C" w:rsidSect="000515ED">
          <w:pgSz w:w="11909" w:h="16834" w:code="9"/>
          <w:pgMar w:top="2880" w:right="720" w:bottom="720" w:left="1987" w:header="706" w:footer="576" w:gutter="0"/>
          <w:cols w:space="720"/>
        </w:sectPr>
      </w:pPr>
    </w:p>
    <w:p w14:paraId="68B490BF" w14:textId="4A4EE59E" w:rsidR="000515ED" w:rsidRPr="000515ED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0515ED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lastRenderedPageBreak/>
        <w:t>บริษัท วิจิตรภัณฑ์ปาล์มออยล์ จำกัด (มหาชน)</w:t>
      </w:r>
    </w:p>
    <w:p w14:paraId="16599A6D" w14:textId="77777777" w:rsidR="000515ED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5AFD8D5D" w14:textId="77777777" w:rsidR="00793BC3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  <w:lang w:bidi="th-TH"/>
        </w:rPr>
      </w:pPr>
      <w:r w:rsidRPr="000515ED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C909E7D" w14:textId="4FE4FFB1" w:rsidR="000515ED" w:rsidRPr="000515ED" w:rsidRDefault="00793BC3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793BC3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วันที่ </w:t>
      </w:r>
      <w:r w:rsidR="00661028" w:rsidRPr="00661028">
        <w:rPr>
          <w:rFonts w:ascii="Browallia New" w:eastAsia="Browallia New" w:hAnsi="Browallia New" w:cs="Browallia New"/>
          <w:b/>
          <w:sz w:val="28"/>
          <w:szCs w:val="28"/>
          <w:lang w:bidi="th-TH"/>
        </w:rPr>
        <w:t>31</w:t>
      </w:r>
      <w:r w:rsidRPr="00793BC3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 ธันวาคม พ.ศ. </w:t>
      </w:r>
      <w:r w:rsidR="00661028" w:rsidRPr="00661028">
        <w:rPr>
          <w:rFonts w:ascii="Browallia New" w:eastAsia="Browallia New" w:hAnsi="Browallia New" w:cs="Browallia New"/>
          <w:b/>
          <w:sz w:val="28"/>
          <w:szCs w:val="28"/>
          <w:lang w:bidi="th-TH"/>
        </w:rPr>
        <w:t>2566</w:t>
      </w:r>
    </w:p>
    <w:sectPr w:rsidR="000515ED" w:rsidRPr="000515ED" w:rsidSect="000515ED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5546F" w14:textId="77777777" w:rsidR="001D1BE1" w:rsidRDefault="001D1BE1">
      <w:pPr>
        <w:spacing w:after="0" w:line="240" w:lineRule="auto"/>
      </w:pPr>
      <w:r>
        <w:separator/>
      </w:r>
    </w:p>
  </w:endnote>
  <w:endnote w:type="continuationSeparator" w:id="0">
    <w:p w14:paraId="3402F075" w14:textId="77777777" w:rsidR="001D1BE1" w:rsidRDefault="001D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3F9B" w14:textId="77777777" w:rsidR="001D1BE1" w:rsidRDefault="001D1BE1">
      <w:pPr>
        <w:spacing w:after="0" w:line="240" w:lineRule="auto"/>
      </w:pPr>
      <w:r>
        <w:separator/>
      </w:r>
    </w:p>
  </w:footnote>
  <w:footnote w:type="continuationSeparator" w:id="0">
    <w:p w14:paraId="13B43108" w14:textId="77777777" w:rsidR="001D1BE1" w:rsidRDefault="001D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D6CB" w14:textId="77777777" w:rsidR="00FB766C" w:rsidRDefault="00FB76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47030"/>
    <w:multiLevelType w:val="multilevel"/>
    <w:tmpl w:val="82E2B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4C301E0"/>
    <w:multiLevelType w:val="multilevel"/>
    <w:tmpl w:val="8488D1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967660300">
    <w:abstractNumId w:val="0"/>
  </w:num>
  <w:num w:numId="2" w16cid:durableId="988633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66C"/>
    <w:rsid w:val="000107CD"/>
    <w:rsid w:val="000515ED"/>
    <w:rsid w:val="00061F9C"/>
    <w:rsid w:val="000C601C"/>
    <w:rsid w:val="001C720C"/>
    <w:rsid w:val="001D1BE1"/>
    <w:rsid w:val="00231A17"/>
    <w:rsid w:val="00244C3E"/>
    <w:rsid w:val="00290977"/>
    <w:rsid w:val="002F61C0"/>
    <w:rsid w:val="00326720"/>
    <w:rsid w:val="003329B8"/>
    <w:rsid w:val="00346A9B"/>
    <w:rsid w:val="00384FBA"/>
    <w:rsid w:val="003A1C01"/>
    <w:rsid w:val="0041134A"/>
    <w:rsid w:val="004460B0"/>
    <w:rsid w:val="00450E4C"/>
    <w:rsid w:val="00465F20"/>
    <w:rsid w:val="004C6C66"/>
    <w:rsid w:val="00545482"/>
    <w:rsid w:val="00590613"/>
    <w:rsid w:val="005C53E8"/>
    <w:rsid w:val="005D1F99"/>
    <w:rsid w:val="005E38BB"/>
    <w:rsid w:val="005E4AA1"/>
    <w:rsid w:val="00611899"/>
    <w:rsid w:val="00624072"/>
    <w:rsid w:val="00661028"/>
    <w:rsid w:val="006D345B"/>
    <w:rsid w:val="006D52F4"/>
    <w:rsid w:val="006F5AD7"/>
    <w:rsid w:val="007114A2"/>
    <w:rsid w:val="00757E19"/>
    <w:rsid w:val="00793BC3"/>
    <w:rsid w:val="007B2366"/>
    <w:rsid w:val="007D74AE"/>
    <w:rsid w:val="00A1729D"/>
    <w:rsid w:val="00A2057C"/>
    <w:rsid w:val="00A23E65"/>
    <w:rsid w:val="00A60D3D"/>
    <w:rsid w:val="00A82CB5"/>
    <w:rsid w:val="00AC26FC"/>
    <w:rsid w:val="00AE5E3B"/>
    <w:rsid w:val="00C224DC"/>
    <w:rsid w:val="00C43798"/>
    <w:rsid w:val="00CB109F"/>
    <w:rsid w:val="00CE786C"/>
    <w:rsid w:val="00E724DA"/>
    <w:rsid w:val="00EB17A7"/>
    <w:rsid w:val="00F129A3"/>
    <w:rsid w:val="00F358B7"/>
    <w:rsid w:val="00F46B7D"/>
    <w:rsid w:val="00F8255D"/>
    <w:rsid w:val="00FB766C"/>
    <w:rsid w:val="00F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A5B6E"/>
  <w15:docId w15:val="{A8774322-3BC7-4353-AE66-8981B91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rPr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ozFCPwcVt6oY2o8QqrOhpKlahQ==">AMUW2mXSHU6bo2cCXvRpL9LWGQGtJtwOgvs1SuvDKNSc3Otcx0IiHHUa7pdjkjooJQulJTHu4ClKjeon0/LKeneiG63q/cMRKeGwpYLEUpMYPv9rw5r6QjM=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Kwunjira Aimprasertsuk</dc:creator>
  <cp:lastModifiedBy>Thanisorn Saetang (TH)</cp:lastModifiedBy>
  <cp:revision>44</cp:revision>
  <cp:lastPrinted>2023-02-20T07:34:00Z</cp:lastPrinted>
  <dcterms:created xsi:type="dcterms:W3CDTF">2023-01-26T04:06:00Z</dcterms:created>
  <dcterms:modified xsi:type="dcterms:W3CDTF">2024-02-20T03:17:00Z</dcterms:modified>
</cp:coreProperties>
</file>