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F038F" w14:textId="38FC6C31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01388561" w14:textId="3E0208A6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70619A99" w14:textId="77777777" w:rsidR="00FC38D3" w:rsidRPr="00C95ED5" w:rsidRDefault="00FC38D3">
      <w:pPr>
        <w:pStyle w:val="PlainText"/>
        <w:rPr>
          <w:rFonts w:ascii="Angsana New" w:hAnsi="Angsana New"/>
          <w:sz w:val="30"/>
          <w:szCs w:val="30"/>
          <w:highlight w:val="yellow"/>
        </w:rPr>
      </w:pPr>
    </w:p>
    <w:p w14:paraId="6B74E0E8" w14:textId="30CE2388" w:rsidR="0032342B" w:rsidRPr="00C95ED5" w:rsidRDefault="0032342B" w:rsidP="0001272E">
      <w:pPr>
        <w:spacing w:before="120"/>
        <w:rPr>
          <w:rFonts w:ascii="Angsana New" w:hAnsi="Angsana New"/>
          <w:b/>
          <w:bCs/>
          <w:color w:val="000000"/>
          <w:highlight w:val="yellow"/>
        </w:rPr>
      </w:pPr>
    </w:p>
    <w:p w14:paraId="7DE51D49" w14:textId="18610C92" w:rsidR="00003F27" w:rsidRPr="00C95ED5" w:rsidRDefault="00003F27" w:rsidP="00CB295C">
      <w:pPr>
        <w:spacing w:before="120"/>
        <w:rPr>
          <w:rFonts w:ascii="Angsana New" w:hAnsi="Angsana New"/>
          <w:b/>
          <w:bCs/>
          <w:color w:val="000000"/>
          <w:highlight w:val="yellow"/>
        </w:rPr>
      </w:pPr>
    </w:p>
    <w:p w14:paraId="59F5E346" w14:textId="77777777" w:rsidR="00662E2E" w:rsidRPr="00806E1C" w:rsidRDefault="00662E2E" w:rsidP="00662E2E">
      <w:pPr>
        <w:spacing w:before="120"/>
        <w:rPr>
          <w:rFonts w:asciiTheme="majorBidi" w:hAnsiTheme="majorBidi" w:cstheme="majorBidi"/>
          <w:b/>
          <w:bCs/>
        </w:rPr>
      </w:pPr>
      <w:r w:rsidRPr="00806E1C">
        <w:rPr>
          <w:rFonts w:asciiTheme="majorBidi" w:hAnsiTheme="majorBidi" w:cstheme="majorBidi"/>
          <w:b/>
          <w:bCs/>
          <w:color w:val="000000"/>
          <w:cs/>
        </w:rPr>
        <w:t>รายงานของผู้สอบบัญชีรับอนุญาต</w:t>
      </w:r>
    </w:p>
    <w:p w14:paraId="491CDE14" w14:textId="77777777" w:rsidR="00662E2E" w:rsidRPr="00806E1C" w:rsidRDefault="00662E2E" w:rsidP="00662E2E">
      <w:pPr>
        <w:spacing w:before="240"/>
        <w:jc w:val="thaiDistribute"/>
        <w:rPr>
          <w:rFonts w:asciiTheme="majorBidi" w:hAnsiTheme="majorBidi" w:cstheme="majorBidi"/>
          <w:spacing w:val="2"/>
        </w:rPr>
      </w:pPr>
      <w:r w:rsidRPr="00806E1C">
        <w:rPr>
          <w:rFonts w:asciiTheme="majorBidi" w:hAnsiTheme="majorBidi" w:cstheme="majorBidi"/>
          <w:cs/>
        </w:rPr>
        <w:t>เสนอ คณะกรรมการและผู้ถือหุ้นของ</w:t>
      </w:r>
      <w:r w:rsidRPr="00806E1C">
        <w:rPr>
          <w:rFonts w:asciiTheme="majorBidi" w:hAnsiTheme="majorBidi" w:cstheme="majorBidi"/>
          <w:b/>
          <w:bCs/>
          <w:spacing w:val="-4"/>
          <w:cs/>
        </w:rPr>
        <w:t>บริษัท เอสซีไอ อีเลคตริค จำกัด (มหาชน)</w:t>
      </w:r>
      <w:r w:rsidRPr="00806E1C">
        <w:rPr>
          <w:rFonts w:asciiTheme="majorBidi" w:hAnsiTheme="majorBidi" w:cstheme="majorBidi"/>
          <w:spacing w:val="2"/>
          <w:cs/>
        </w:rPr>
        <w:t xml:space="preserve"> </w:t>
      </w:r>
    </w:p>
    <w:p w14:paraId="73808373" w14:textId="77777777" w:rsidR="00662E2E" w:rsidRPr="00806E1C" w:rsidRDefault="00662E2E" w:rsidP="00662E2E">
      <w:pPr>
        <w:spacing w:before="240"/>
        <w:jc w:val="thaiDistribute"/>
        <w:rPr>
          <w:rFonts w:asciiTheme="majorBidi" w:hAnsiTheme="majorBidi" w:cstheme="majorBidi"/>
          <w:b/>
          <w:bCs/>
          <w:spacing w:val="2"/>
          <w:cs/>
        </w:rPr>
      </w:pPr>
      <w:r w:rsidRPr="00806E1C">
        <w:rPr>
          <w:rFonts w:asciiTheme="majorBidi" w:hAnsiTheme="majorBidi" w:cstheme="majorBidi"/>
          <w:b/>
          <w:bCs/>
          <w:spacing w:val="2"/>
          <w:cs/>
        </w:rPr>
        <w:t>ความเห็น</w:t>
      </w:r>
    </w:p>
    <w:p w14:paraId="243FB8FB" w14:textId="77777777" w:rsidR="00662E2E" w:rsidRPr="00806E1C" w:rsidRDefault="00662E2E" w:rsidP="005C54AC">
      <w:pPr>
        <w:spacing w:before="120"/>
        <w:jc w:val="thaiDistribute"/>
        <w:rPr>
          <w:rFonts w:asciiTheme="majorBidi" w:hAnsiTheme="majorBidi" w:cstheme="majorBidi"/>
          <w:color w:val="000000"/>
        </w:rPr>
      </w:pPr>
      <w:r w:rsidRPr="00806E1C">
        <w:rPr>
          <w:rFonts w:asciiTheme="majorBidi" w:hAnsiTheme="majorBidi" w:cstheme="majorBidi"/>
          <w:cs/>
        </w:rPr>
        <w:t>ข้าพเ</w:t>
      </w:r>
      <w:r w:rsidRPr="00806E1C">
        <w:rPr>
          <w:rFonts w:asciiTheme="majorBidi" w:hAnsiTheme="majorBidi" w:cstheme="majorBidi"/>
          <w:color w:val="000000"/>
          <w:cs/>
        </w:rPr>
        <w:t>จ้าได้ตรวจสอบงบการเงินรวมของ</w:t>
      </w:r>
      <w:r w:rsidRPr="00806E1C">
        <w:rPr>
          <w:rFonts w:asciiTheme="majorBidi" w:hAnsiTheme="majorBidi" w:cstheme="majorBidi"/>
          <w:b/>
          <w:bCs/>
          <w:cs/>
        </w:rPr>
        <w:t>บริษัท เอสซีไอ อีเลคตริค จำกัด (มหาชน)</w:t>
      </w:r>
      <w:r w:rsidRPr="00806E1C">
        <w:rPr>
          <w:rFonts w:asciiTheme="majorBidi" w:hAnsiTheme="majorBidi" w:cstheme="majorBidi"/>
          <w:cs/>
        </w:rPr>
        <w:t xml:space="preserve"> </w:t>
      </w:r>
      <w:r w:rsidRPr="00806E1C">
        <w:rPr>
          <w:rFonts w:asciiTheme="majorBidi" w:hAnsiTheme="majorBidi" w:cstheme="majorBidi"/>
          <w:b/>
          <w:bCs/>
          <w:cs/>
        </w:rPr>
        <w:t>และบริษัทย่อย</w:t>
      </w:r>
      <w:r w:rsidRPr="00806E1C">
        <w:rPr>
          <w:rFonts w:asciiTheme="majorBidi" w:hAnsiTheme="majorBidi" w:cstheme="majorBidi"/>
          <w:cs/>
        </w:rPr>
        <w:t xml:space="preserve"> </w:t>
      </w:r>
      <w:r w:rsidRPr="00806E1C">
        <w:rPr>
          <w:rFonts w:asciiTheme="majorBidi" w:hAnsiTheme="majorBidi" w:cstheme="majorBidi"/>
        </w:rPr>
        <w:t>(“</w:t>
      </w:r>
      <w:r w:rsidRPr="00806E1C">
        <w:rPr>
          <w:rFonts w:asciiTheme="majorBidi" w:hAnsiTheme="majorBidi" w:cstheme="majorBidi"/>
          <w:cs/>
        </w:rPr>
        <w:t>กลุ่มบริษัท</w:t>
      </w:r>
      <w:r w:rsidRPr="00806E1C">
        <w:rPr>
          <w:rFonts w:asciiTheme="majorBidi" w:hAnsiTheme="majorBidi" w:cstheme="majorBidi"/>
        </w:rPr>
        <w:t xml:space="preserve">”)               </w:t>
      </w:r>
      <w:r w:rsidRPr="00806E1C">
        <w:rPr>
          <w:rFonts w:asciiTheme="majorBidi" w:hAnsiTheme="majorBidi" w:cstheme="majorBidi"/>
          <w:color w:val="000000"/>
          <w:cs/>
        </w:rPr>
        <w:t>ซึ่งประกอบด้วยงบแสดงฐานะการเงินรวม</w:t>
      </w:r>
      <w:r w:rsidRPr="00806E1C">
        <w:rPr>
          <w:rFonts w:asciiTheme="majorBidi" w:hAnsiTheme="majorBidi" w:cstheme="majorBidi"/>
          <w:color w:val="000000"/>
        </w:rPr>
        <w:t xml:space="preserve"> </w:t>
      </w:r>
      <w:r w:rsidRPr="00806E1C">
        <w:rPr>
          <w:rFonts w:asciiTheme="majorBidi" w:hAnsiTheme="majorBidi" w:cstheme="majorBidi"/>
          <w:color w:val="000000"/>
          <w:cs/>
        </w:rPr>
        <w:t>ณ</w:t>
      </w:r>
      <w:r w:rsidRPr="00806E1C">
        <w:rPr>
          <w:rFonts w:asciiTheme="majorBidi" w:hAnsiTheme="majorBidi" w:cstheme="majorBidi"/>
          <w:color w:val="000000"/>
        </w:rPr>
        <w:t xml:space="preserve"> </w:t>
      </w:r>
      <w:r w:rsidRPr="00806E1C">
        <w:rPr>
          <w:rFonts w:asciiTheme="majorBidi" w:hAnsiTheme="majorBidi" w:cstheme="majorBidi"/>
          <w:color w:val="000000"/>
          <w:cs/>
        </w:rPr>
        <w:t>วันที่</w:t>
      </w:r>
      <w:r w:rsidRPr="00806E1C">
        <w:rPr>
          <w:rFonts w:asciiTheme="majorBidi" w:hAnsiTheme="majorBidi" w:cstheme="majorBidi"/>
          <w:color w:val="000000"/>
        </w:rPr>
        <w:t xml:space="preserve"> 31 </w:t>
      </w:r>
      <w:r w:rsidRPr="00806E1C">
        <w:rPr>
          <w:rFonts w:asciiTheme="majorBidi" w:hAnsiTheme="majorBidi" w:cstheme="majorBidi"/>
          <w:color w:val="000000"/>
          <w:cs/>
        </w:rPr>
        <w:t xml:space="preserve">ธันวาคม </w:t>
      </w:r>
      <w:r w:rsidRPr="00806E1C">
        <w:rPr>
          <w:rFonts w:asciiTheme="majorBidi" w:hAnsiTheme="majorBidi" w:cstheme="majorBidi"/>
          <w:color w:val="000000"/>
        </w:rPr>
        <w:t xml:space="preserve">2566 </w:t>
      </w:r>
      <w:r w:rsidRPr="00806E1C">
        <w:rPr>
          <w:rFonts w:asciiTheme="majorBidi" w:hAnsiTheme="majorBidi" w:cstheme="majorBidi"/>
          <w:color w:val="000000"/>
          <w:cs/>
        </w:rPr>
        <w:t>และงบกำไรขาดทุนเบ็ดเสร็จรวม</w:t>
      </w:r>
      <w:r w:rsidRPr="00806E1C">
        <w:rPr>
          <w:rFonts w:asciiTheme="majorBidi" w:hAnsiTheme="majorBidi" w:cstheme="majorBidi"/>
          <w:color w:val="000000"/>
        </w:rPr>
        <w:t xml:space="preserve"> </w:t>
      </w:r>
      <w:r w:rsidRPr="00806E1C">
        <w:rPr>
          <w:rFonts w:asciiTheme="majorBidi" w:hAnsiTheme="majorBidi" w:cstheme="majorBidi"/>
          <w:color w:val="000000"/>
          <w:cs/>
        </w:rPr>
        <w:t>งบแสดงการ</w:t>
      </w:r>
      <w:r w:rsidRPr="00806E1C">
        <w:rPr>
          <w:rFonts w:asciiTheme="majorBidi" w:hAnsiTheme="majorBidi" w:cstheme="majorBidi"/>
          <w:color w:val="000000"/>
          <w:spacing w:val="-4"/>
          <w:cs/>
        </w:rPr>
        <w:t>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</w:t>
      </w:r>
      <w:r w:rsidRPr="00806E1C">
        <w:rPr>
          <w:rFonts w:asciiTheme="majorBidi" w:hAnsiTheme="majorBidi" w:cstheme="majorBidi"/>
          <w:color w:val="000000"/>
          <w:cs/>
        </w:rPr>
        <w:t xml:space="preserve"> รวมถึงสรุปนโยบายการบัญชีที่สำคัญ</w:t>
      </w:r>
      <w:r w:rsidRPr="00806E1C">
        <w:rPr>
          <w:rFonts w:asciiTheme="majorBidi" w:hAnsiTheme="majorBidi" w:cstheme="majorBidi"/>
          <w:color w:val="000000"/>
        </w:rPr>
        <w:t xml:space="preserve"> </w:t>
      </w:r>
      <w:r w:rsidRPr="00806E1C">
        <w:rPr>
          <w:rFonts w:asciiTheme="majorBidi" w:hAnsiTheme="majorBidi" w:cstheme="majorBidi"/>
          <w:color w:val="000000"/>
          <w:cs/>
        </w:rPr>
        <w:t>และได้ตรวจสอบงบการเงินเฉพาะกิจการของ</w:t>
      </w:r>
      <w:r w:rsidRPr="00806E1C">
        <w:rPr>
          <w:rFonts w:asciiTheme="majorBidi" w:hAnsiTheme="majorBidi" w:cstheme="majorBidi"/>
          <w:b/>
          <w:bCs/>
          <w:cs/>
        </w:rPr>
        <w:t xml:space="preserve">บริษัท เอสซีไอ อีเลคตริค จำกัด (มหาชน) </w:t>
      </w:r>
      <w:r w:rsidRPr="00806E1C">
        <w:rPr>
          <w:rFonts w:asciiTheme="majorBidi" w:hAnsiTheme="majorBidi" w:cstheme="majorBidi"/>
          <w:color w:val="000000"/>
          <w:cs/>
        </w:rPr>
        <w:t>ด้วยเช่นกัน</w:t>
      </w:r>
    </w:p>
    <w:p w14:paraId="3BA845BB" w14:textId="77777777" w:rsidR="00662E2E" w:rsidRPr="00806E1C" w:rsidRDefault="00662E2E" w:rsidP="00662E2E">
      <w:pPr>
        <w:spacing w:before="240"/>
        <w:jc w:val="thaiDistribute"/>
        <w:rPr>
          <w:rFonts w:asciiTheme="majorBidi" w:hAnsiTheme="majorBidi" w:cstheme="majorBidi"/>
          <w:color w:val="000000"/>
        </w:rPr>
      </w:pPr>
      <w:r w:rsidRPr="00806E1C">
        <w:rPr>
          <w:rFonts w:asciiTheme="majorBidi" w:hAnsiTheme="majorBidi" w:cstheme="majorBidi"/>
          <w:color w:val="000000"/>
          <w:spacing w:val="-4"/>
          <w:cs/>
        </w:rPr>
        <w:t>ข้าพเจ้าเห็นว่า งบการเงิน</w:t>
      </w:r>
      <w:r w:rsidRPr="00806E1C">
        <w:rPr>
          <w:rFonts w:asciiTheme="majorBidi" w:hAnsiTheme="majorBidi" w:cstheme="majorBidi"/>
          <w:color w:val="000000"/>
          <w:spacing w:val="4"/>
          <w:cs/>
        </w:rPr>
        <w:t>ข้างต้นนี้แสดงฐานะการเงิน ณ</w:t>
      </w:r>
      <w:r w:rsidRPr="00806E1C">
        <w:rPr>
          <w:rFonts w:asciiTheme="majorBidi" w:hAnsiTheme="majorBidi" w:cstheme="majorBidi"/>
          <w:color w:val="000000"/>
          <w:spacing w:val="4"/>
        </w:rPr>
        <w:t xml:space="preserve"> </w:t>
      </w:r>
      <w:r w:rsidRPr="00806E1C">
        <w:rPr>
          <w:rFonts w:asciiTheme="majorBidi" w:hAnsiTheme="majorBidi" w:cstheme="majorBidi"/>
          <w:color w:val="000000"/>
          <w:spacing w:val="4"/>
          <w:cs/>
        </w:rPr>
        <w:t>วันที่</w:t>
      </w:r>
      <w:r w:rsidRPr="00806E1C">
        <w:rPr>
          <w:rFonts w:asciiTheme="majorBidi" w:hAnsiTheme="majorBidi" w:cstheme="majorBidi"/>
          <w:color w:val="000000"/>
          <w:spacing w:val="4"/>
        </w:rPr>
        <w:t xml:space="preserve"> 31</w:t>
      </w:r>
      <w:r w:rsidRPr="00806E1C">
        <w:rPr>
          <w:rFonts w:asciiTheme="majorBidi" w:hAnsiTheme="majorBidi" w:cstheme="majorBidi"/>
          <w:color w:val="000000"/>
        </w:rPr>
        <w:t xml:space="preserve"> </w:t>
      </w:r>
      <w:r w:rsidRPr="00806E1C">
        <w:rPr>
          <w:rFonts w:asciiTheme="majorBidi" w:hAnsiTheme="majorBidi" w:cstheme="majorBidi"/>
          <w:color w:val="000000"/>
          <w:cs/>
        </w:rPr>
        <w:t xml:space="preserve">ธันวาคม </w:t>
      </w:r>
      <w:r w:rsidRPr="00806E1C">
        <w:rPr>
          <w:rFonts w:asciiTheme="majorBidi" w:hAnsiTheme="majorBidi" w:cstheme="majorBidi"/>
          <w:color w:val="000000"/>
        </w:rPr>
        <w:t xml:space="preserve">2566 </w:t>
      </w:r>
      <w:r w:rsidRPr="00806E1C">
        <w:rPr>
          <w:rFonts w:asciiTheme="majorBidi" w:hAnsiTheme="majorBidi" w:cstheme="majorBidi"/>
          <w:color w:val="000000"/>
          <w:cs/>
        </w:rPr>
        <w:t>และผลการดำเนินงานและกระแสเงินสด</w:t>
      </w:r>
      <w:r w:rsidRPr="00806E1C">
        <w:rPr>
          <w:rFonts w:asciiTheme="majorBidi" w:hAnsiTheme="majorBidi" w:cstheme="majorBidi"/>
          <w:color w:val="000000"/>
          <w:spacing w:val="-4"/>
          <w:cs/>
        </w:rPr>
        <w:t>สำหรับปีสิ้นสุดวันเดียวกันของ</w:t>
      </w:r>
      <w:r w:rsidRPr="00806E1C">
        <w:rPr>
          <w:rFonts w:asciiTheme="majorBidi" w:hAnsiTheme="majorBidi" w:cstheme="majorBidi"/>
          <w:b/>
          <w:bCs/>
          <w:spacing w:val="-4"/>
          <w:cs/>
        </w:rPr>
        <w:t>บริษัท เอสซีไอ อีเลคตริค จำกัด (มหาชน)</w:t>
      </w:r>
      <w:r w:rsidRPr="00806E1C">
        <w:rPr>
          <w:rFonts w:asciiTheme="majorBidi" w:hAnsiTheme="majorBidi" w:cstheme="majorBidi"/>
          <w:b/>
          <w:bCs/>
          <w:spacing w:val="-4"/>
        </w:rPr>
        <w:t xml:space="preserve"> </w:t>
      </w:r>
      <w:r w:rsidRPr="00806E1C">
        <w:rPr>
          <w:rFonts w:asciiTheme="majorBidi" w:hAnsiTheme="majorBidi" w:cstheme="majorBidi"/>
          <w:b/>
          <w:bCs/>
          <w:spacing w:val="-4"/>
          <w:cs/>
        </w:rPr>
        <w:t>และบริษัทย่อย</w:t>
      </w:r>
      <w:r w:rsidRPr="00806E1C">
        <w:rPr>
          <w:rFonts w:asciiTheme="majorBidi" w:hAnsiTheme="majorBidi" w:cstheme="majorBidi"/>
          <w:spacing w:val="-4"/>
          <w:cs/>
        </w:rPr>
        <w:t xml:space="preserve"> และเฉพาะกิจการของ</w:t>
      </w:r>
      <w:r w:rsidRPr="00806E1C">
        <w:rPr>
          <w:rFonts w:asciiTheme="majorBidi" w:hAnsiTheme="majorBidi" w:cstheme="majorBidi"/>
          <w:b/>
          <w:bCs/>
          <w:spacing w:val="-4"/>
          <w:cs/>
        </w:rPr>
        <w:t>บริษัท เอสซีไอ</w:t>
      </w:r>
      <w:r w:rsidRPr="00806E1C">
        <w:rPr>
          <w:rFonts w:asciiTheme="majorBidi" w:hAnsiTheme="majorBidi" w:cstheme="majorBidi"/>
          <w:b/>
          <w:bCs/>
          <w:cs/>
        </w:rPr>
        <w:t xml:space="preserve"> อีเลคตริค</w:t>
      </w:r>
      <w:r w:rsidRPr="00806E1C">
        <w:rPr>
          <w:rFonts w:asciiTheme="majorBidi" w:hAnsiTheme="majorBidi" w:cstheme="majorBidi"/>
          <w:b/>
          <w:bCs/>
          <w:spacing w:val="-4"/>
          <w:cs/>
        </w:rPr>
        <w:t xml:space="preserve"> จำกัด (มหาชน)</w:t>
      </w:r>
      <w:r w:rsidRPr="00806E1C">
        <w:rPr>
          <w:rFonts w:asciiTheme="majorBidi" w:hAnsiTheme="majorBidi" w:cstheme="majorBidi"/>
          <w:spacing w:val="4"/>
          <w:cs/>
        </w:rPr>
        <w:t xml:space="preserve"> </w:t>
      </w:r>
      <w:r w:rsidRPr="00806E1C">
        <w:rPr>
          <w:rFonts w:asciiTheme="majorBidi" w:hAnsiTheme="majorBidi" w:cstheme="majorBidi"/>
          <w:color w:val="000000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4187FAE3" w14:textId="77777777" w:rsidR="00662E2E" w:rsidRPr="00806E1C" w:rsidRDefault="00662E2E" w:rsidP="00662E2E">
      <w:pPr>
        <w:spacing w:before="240"/>
        <w:jc w:val="thaiDistribute"/>
        <w:rPr>
          <w:rFonts w:asciiTheme="majorBidi" w:hAnsiTheme="majorBidi" w:cstheme="majorBidi"/>
          <w:b/>
          <w:bCs/>
          <w:color w:val="000000"/>
          <w:u w:val="single"/>
        </w:rPr>
      </w:pPr>
      <w:r w:rsidRPr="00806E1C">
        <w:rPr>
          <w:rFonts w:asciiTheme="majorBidi" w:hAnsiTheme="majorBidi" w:cstheme="majorBidi"/>
          <w:b/>
          <w:bCs/>
          <w:color w:val="000000"/>
          <w:cs/>
        </w:rPr>
        <w:t>เกณฑ์ในการแสดงความเห็น</w:t>
      </w:r>
    </w:p>
    <w:p w14:paraId="18B0BC25" w14:textId="77777777" w:rsidR="00662E2E" w:rsidRDefault="00662E2E" w:rsidP="005C54AC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806E1C">
        <w:rPr>
          <w:rFonts w:asciiTheme="majorBidi" w:hAnsiTheme="majorBidi" w:cstheme="majorBidi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     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  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B0CB2CB" w14:textId="33A6AFDF" w:rsidR="00C72107" w:rsidRPr="00806E1C" w:rsidRDefault="00C72107" w:rsidP="0052474C">
      <w:pPr>
        <w:pStyle w:val="CM2"/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06E1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ข้อมูลและเหตุการณ์ที่เน้น </w:t>
      </w:r>
      <w:r w:rsidRPr="00806E1C">
        <w:rPr>
          <w:rFonts w:asciiTheme="majorBidi" w:hAnsiTheme="majorBidi" w:cstheme="majorBidi"/>
          <w:b/>
          <w:bCs/>
          <w:sz w:val="28"/>
          <w:szCs w:val="28"/>
        </w:rPr>
        <w:t xml:space="preserve">- </w:t>
      </w:r>
      <w:r w:rsidRPr="00806E1C">
        <w:rPr>
          <w:rFonts w:asciiTheme="majorBidi" w:hAnsiTheme="majorBidi" w:cstheme="majorBidi"/>
          <w:b/>
          <w:bCs/>
          <w:sz w:val="28"/>
          <w:szCs w:val="28"/>
          <w:cs/>
        </w:rPr>
        <w:t>การด้อยค่าสินทรัพย์ที่เกี่ยวข้องกับบริษัทย่อยในต่างประเทศแห่งหนึ่งและประมาณการหนี้สินค้ำประกัน</w:t>
      </w:r>
      <w:r w:rsidR="005C54AC">
        <w:rPr>
          <w:rFonts w:asciiTheme="majorBidi" w:hAnsiTheme="majorBidi" w:cstheme="majorBidi" w:hint="cs"/>
          <w:b/>
          <w:bCs/>
          <w:sz w:val="28"/>
          <w:szCs w:val="28"/>
          <w:cs/>
        </w:rPr>
        <w:t>การ</w:t>
      </w:r>
      <w:r w:rsidRPr="00806E1C">
        <w:rPr>
          <w:rFonts w:asciiTheme="majorBidi" w:hAnsiTheme="majorBidi" w:cstheme="majorBidi"/>
          <w:b/>
          <w:bCs/>
          <w:sz w:val="28"/>
          <w:szCs w:val="28"/>
          <w:cs/>
        </w:rPr>
        <w:t>กู้ยืม</w:t>
      </w:r>
      <w:r w:rsidR="005C54AC"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</w:t>
      </w:r>
      <w:r w:rsidRPr="00806E1C">
        <w:rPr>
          <w:rFonts w:asciiTheme="majorBidi" w:hAnsiTheme="majorBidi" w:cstheme="majorBidi"/>
          <w:b/>
          <w:bCs/>
          <w:sz w:val="28"/>
          <w:szCs w:val="28"/>
          <w:cs/>
        </w:rPr>
        <w:t>ของบริษัทย่อย</w:t>
      </w:r>
    </w:p>
    <w:p w14:paraId="35AEDDDC" w14:textId="2E4B9757" w:rsidR="005C13CA" w:rsidRDefault="00C72107" w:rsidP="005C13CA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spacing w:val="-12"/>
        </w:rPr>
      </w:pPr>
      <w:r w:rsidRPr="00411EC0">
        <w:rPr>
          <w:rFonts w:asciiTheme="majorBidi" w:hAnsiTheme="majorBidi" w:cstheme="majorBidi"/>
          <w:spacing w:val="-10"/>
          <w:cs/>
        </w:rPr>
        <w:t xml:space="preserve">ข้าพเจ้าขอให้สังเกตหมายเหตุประกอบงบการเงินข้อ </w:t>
      </w:r>
      <w:r w:rsidRPr="00411EC0">
        <w:rPr>
          <w:rFonts w:asciiTheme="majorBidi" w:hAnsiTheme="majorBidi" w:cstheme="majorBidi"/>
          <w:spacing w:val="-10"/>
        </w:rPr>
        <w:t>1</w:t>
      </w:r>
      <w:r w:rsidR="00411EC0" w:rsidRPr="00411EC0">
        <w:rPr>
          <w:rFonts w:asciiTheme="majorBidi" w:hAnsiTheme="majorBidi" w:cstheme="majorBidi"/>
          <w:spacing w:val="-10"/>
        </w:rPr>
        <w:t xml:space="preserve"> </w:t>
      </w:r>
      <w:r w:rsidR="00411EC0" w:rsidRPr="00411EC0">
        <w:rPr>
          <w:rFonts w:asciiTheme="majorBidi" w:hAnsiTheme="majorBidi" w:cstheme="majorBidi" w:hint="cs"/>
          <w:spacing w:val="-10"/>
          <w:cs/>
        </w:rPr>
        <w:t xml:space="preserve">ข้อ </w:t>
      </w:r>
      <w:r w:rsidR="0021341A">
        <w:rPr>
          <w:rFonts w:asciiTheme="majorBidi" w:hAnsiTheme="majorBidi" w:cstheme="majorBidi"/>
          <w:spacing w:val="-10"/>
        </w:rPr>
        <w:t>14.1</w:t>
      </w:r>
      <w:r w:rsidR="00411EC0" w:rsidRPr="00411EC0">
        <w:rPr>
          <w:rFonts w:asciiTheme="majorBidi" w:hAnsiTheme="majorBidi" w:cstheme="majorBidi" w:hint="cs"/>
          <w:spacing w:val="-10"/>
          <w:cs/>
        </w:rPr>
        <w:t xml:space="preserve"> ข้อ </w:t>
      </w:r>
      <w:r w:rsidR="0021341A">
        <w:rPr>
          <w:rFonts w:asciiTheme="majorBidi" w:hAnsiTheme="majorBidi" w:cstheme="majorBidi"/>
          <w:spacing w:val="-10"/>
        </w:rPr>
        <w:t>15</w:t>
      </w:r>
      <w:r w:rsidR="00411EC0" w:rsidRPr="00411EC0">
        <w:rPr>
          <w:rFonts w:asciiTheme="majorBidi" w:hAnsiTheme="majorBidi" w:cstheme="majorBidi" w:hint="cs"/>
          <w:spacing w:val="-10"/>
          <w:cs/>
        </w:rPr>
        <w:t xml:space="preserve"> ข้อ </w:t>
      </w:r>
      <w:r w:rsidR="0021341A">
        <w:rPr>
          <w:rFonts w:asciiTheme="majorBidi" w:hAnsiTheme="majorBidi" w:cstheme="majorBidi"/>
          <w:spacing w:val="-10"/>
        </w:rPr>
        <w:t>16</w:t>
      </w:r>
      <w:r w:rsidRPr="00411EC0">
        <w:rPr>
          <w:rFonts w:asciiTheme="majorBidi" w:hAnsiTheme="majorBidi" w:cstheme="majorBidi"/>
          <w:spacing w:val="-10"/>
          <w:cs/>
        </w:rPr>
        <w:t xml:space="preserve"> และข้อ </w:t>
      </w:r>
      <w:r w:rsidR="0021341A">
        <w:rPr>
          <w:rFonts w:asciiTheme="majorBidi" w:hAnsiTheme="majorBidi" w:cstheme="majorBidi"/>
          <w:spacing w:val="-10"/>
        </w:rPr>
        <w:t>23</w:t>
      </w:r>
      <w:r w:rsidRPr="00411EC0">
        <w:rPr>
          <w:rFonts w:asciiTheme="majorBidi" w:hAnsiTheme="majorBidi" w:cstheme="majorBidi"/>
          <w:spacing w:val="-10"/>
        </w:rPr>
        <w:t xml:space="preserve"> </w:t>
      </w:r>
      <w:r w:rsidRPr="00411EC0">
        <w:rPr>
          <w:rFonts w:asciiTheme="majorBidi" w:hAnsiTheme="majorBidi" w:cstheme="majorBidi"/>
          <w:spacing w:val="-10"/>
          <w:cs/>
        </w:rPr>
        <w:t>เนื่องด้วยสถานการณ์ความไม่สงบ</w:t>
      </w:r>
      <w:r w:rsidR="00154692">
        <w:rPr>
          <w:rFonts w:asciiTheme="majorBidi" w:hAnsiTheme="majorBidi" w:cstheme="majorBidi"/>
          <w:spacing w:val="-10"/>
          <w:cs/>
        </w:rPr>
        <w:br/>
      </w:r>
      <w:r w:rsidRPr="00411EC0">
        <w:rPr>
          <w:rFonts w:asciiTheme="majorBidi" w:hAnsiTheme="majorBidi" w:cstheme="majorBidi"/>
          <w:spacing w:val="-10"/>
          <w:cs/>
        </w:rPr>
        <w:t>ทางการเมือง</w:t>
      </w:r>
      <w:r w:rsidR="00411EC0" w:rsidRPr="00411EC0">
        <w:rPr>
          <w:rFonts w:asciiTheme="majorBidi" w:hAnsiTheme="majorBidi" w:cstheme="majorBidi" w:hint="cs"/>
          <w:spacing w:val="-10"/>
          <w:cs/>
        </w:rPr>
        <w:t xml:space="preserve"> การคว่ำบาตรทางการค้าจากต่างประเทศ และการอ่อนค่าของค่าเงิน</w:t>
      </w:r>
      <w:r w:rsidRPr="00411EC0">
        <w:rPr>
          <w:rFonts w:asciiTheme="majorBidi" w:hAnsiTheme="majorBidi" w:cstheme="majorBidi"/>
          <w:spacing w:val="-10"/>
          <w:cs/>
        </w:rPr>
        <w:t xml:space="preserve">ในประเทศที่บริษัทย่อยแห่งหนึ่งดำเนินกิจการอยู่ </w:t>
      </w:r>
      <w:r w:rsidR="00154692">
        <w:rPr>
          <w:rFonts w:asciiTheme="majorBidi" w:hAnsiTheme="majorBidi" w:cstheme="majorBidi"/>
          <w:spacing w:val="-10"/>
          <w:cs/>
        </w:rPr>
        <w:br/>
      </w:r>
      <w:r w:rsidRPr="00411EC0">
        <w:rPr>
          <w:rFonts w:asciiTheme="majorBidi" w:hAnsiTheme="majorBidi" w:cstheme="majorBidi"/>
          <w:spacing w:val="-10"/>
          <w:cs/>
        </w:rPr>
        <w:t>มีผลกระทบต่อการหยุดการผลิตของบริษัทย่อย</w:t>
      </w:r>
      <w:r w:rsidR="00FF0215" w:rsidRPr="00411EC0">
        <w:rPr>
          <w:rFonts w:asciiTheme="majorBidi" w:hAnsiTheme="majorBidi" w:cstheme="majorBidi"/>
          <w:spacing w:val="-10"/>
          <w:cs/>
        </w:rPr>
        <w:t>แห่งนี้</w:t>
      </w:r>
      <w:r w:rsidRPr="00411EC0">
        <w:rPr>
          <w:rFonts w:asciiTheme="majorBidi" w:hAnsiTheme="majorBidi" w:cstheme="majorBidi"/>
          <w:spacing w:val="-10"/>
          <w:cs/>
        </w:rPr>
        <w:t>ติดต่อกันเป็นระยะเวลาหลายปี</w:t>
      </w:r>
      <w:r w:rsidR="00FF0215" w:rsidRPr="00411EC0">
        <w:rPr>
          <w:rFonts w:asciiTheme="majorBidi" w:hAnsiTheme="majorBidi" w:cstheme="majorBidi"/>
          <w:spacing w:val="-10"/>
          <w:cs/>
        </w:rPr>
        <w:t>และ</w:t>
      </w:r>
      <w:r w:rsidRPr="00411EC0">
        <w:rPr>
          <w:rFonts w:asciiTheme="majorBidi" w:hAnsiTheme="majorBidi" w:cstheme="majorBidi"/>
          <w:spacing w:val="-10"/>
          <w:cs/>
        </w:rPr>
        <w:t>ส่งผลกระทบต่อผลการดำเนินงาน</w:t>
      </w:r>
      <w:r w:rsidR="00154692">
        <w:rPr>
          <w:rFonts w:asciiTheme="majorBidi" w:hAnsiTheme="majorBidi" w:cstheme="majorBidi"/>
          <w:spacing w:val="-10"/>
          <w:cs/>
        </w:rPr>
        <w:br/>
      </w:r>
      <w:r w:rsidRPr="00411EC0">
        <w:rPr>
          <w:rFonts w:asciiTheme="majorBidi" w:hAnsiTheme="majorBidi" w:cstheme="majorBidi"/>
          <w:spacing w:val="-10"/>
          <w:cs/>
        </w:rPr>
        <w:t xml:space="preserve">ของกลุ่มบริษัท </w:t>
      </w:r>
      <w:r w:rsidR="002A0CF7" w:rsidRPr="00411EC0">
        <w:rPr>
          <w:rFonts w:asciiTheme="majorBidi" w:hAnsiTheme="majorBidi" w:cstheme="majorBidi"/>
          <w:spacing w:val="-10"/>
          <w:cs/>
        </w:rPr>
        <w:t>ซึ่งเป็น</w:t>
      </w:r>
      <w:r w:rsidRPr="00411EC0">
        <w:rPr>
          <w:rFonts w:asciiTheme="majorBidi" w:hAnsiTheme="majorBidi" w:cstheme="majorBidi"/>
          <w:spacing w:val="-10"/>
          <w:cs/>
        </w:rPr>
        <w:t>ข้อบ่งชี้ต่อการลดลง</w:t>
      </w:r>
      <w:r w:rsidR="002A0CF7" w:rsidRPr="00411EC0">
        <w:rPr>
          <w:rFonts w:asciiTheme="majorBidi" w:hAnsiTheme="majorBidi" w:cstheme="majorBidi"/>
          <w:spacing w:val="-10"/>
          <w:cs/>
        </w:rPr>
        <w:t>อย่างมีนัยสำคัญ</w:t>
      </w:r>
      <w:r w:rsidRPr="00411EC0">
        <w:rPr>
          <w:rFonts w:asciiTheme="majorBidi" w:hAnsiTheme="majorBidi" w:cstheme="majorBidi"/>
          <w:spacing w:val="-10"/>
          <w:cs/>
        </w:rPr>
        <w:t>ของมูลค่าที่คาดว่าจะได้รับคืนของสินทรัพย์ในงบการเงินรวม</w:t>
      </w:r>
      <w:r w:rsidR="00154692">
        <w:rPr>
          <w:rFonts w:asciiTheme="majorBidi" w:hAnsiTheme="majorBidi" w:cstheme="majorBidi"/>
          <w:spacing w:val="-10"/>
          <w:cs/>
        </w:rPr>
        <w:br/>
      </w:r>
      <w:r w:rsidRPr="00411EC0">
        <w:rPr>
          <w:rFonts w:asciiTheme="majorBidi" w:hAnsiTheme="majorBidi" w:cstheme="majorBidi"/>
          <w:spacing w:val="-10"/>
          <w:cs/>
        </w:rPr>
        <w:t>และ</w:t>
      </w:r>
      <w:r w:rsidR="0052474C">
        <w:rPr>
          <w:rFonts w:asciiTheme="majorBidi" w:hAnsiTheme="majorBidi" w:cstheme="majorBidi" w:hint="cs"/>
          <w:spacing w:val="-10"/>
          <w:cs/>
        </w:rPr>
        <w:t>งบการเงิน</w:t>
      </w:r>
      <w:r w:rsidRPr="00411EC0">
        <w:rPr>
          <w:rFonts w:asciiTheme="majorBidi" w:hAnsiTheme="majorBidi" w:cstheme="majorBidi"/>
          <w:spacing w:val="-10"/>
          <w:cs/>
        </w:rPr>
        <w:t xml:space="preserve">เฉพาะกิจการ </w:t>
      </w:r>
      <w:r w:rsidR="002A0CF7" w:rsidRPr="00411EC0">
        <w:rPr>
          <w:rFonts w:asciiTheme="majorBidi" w:hAnsiTheme="majorBidi" w:cstheme="majorBidi"/>
          <w:spacing w:val="-10"/>
          <w:cs/>
        </w:rPr>
        <w:t xml:space="preserve">ดังนั้น สำหรับปีสิ้นสุดวันที่ </w:t>
      </w:r>
      <w:r w:rsidR="002A0CF7" w:rsidRPr="00411EC0">
        <w:rPr>
          <w:rFonts w:asciiTheme="majorBidi" w:hAnsiTheme="majorBidi" w:cstheme="majorBidi"/>
          <w:spacing w:val="-10"/>
        </w:rPr>
        <w:t xml:space="preserve">31 </w:t>
      </w:r>
      <w:r w:rsidR="002A0CF7" w:rsidRPr="00411EC0">
        <w:rPr>
          <w:rFonts w:asciiTheme="majorBidi" w:hAnsiTheme="majorBidi" w:cstheme="majorBidi"/>
          <w:spacing w:val="-10"/>
          <w:cs/>
        </w:rPr>
        <w:t xml:space="preserve">ธันวาคม </w:t>
      </w:r>
      <w:r w:rsidR="002A0CF7" w:rsidRPr="00411EC0">
        <w:rPr>
          <w:rFonts w:asciiTheme="majorBidi" w:hAnsiTheme="majorBidi" w:cstheme="majorBidi"/>
          <w:spacing w:val="-10"/>
        </w:rPr>
        <w:t>2566</w:t>
      </w:r>
      <w:r w:rsidR="002A0CF7" w:rsidRPr="00411EC0">
        <w:rPr>
          <w:rFonts w:asciiTheme="majorBidi" w:hAnsiTheme="majorBidi" w:cstheme="majorBidi"/>
          <w:spacing w:val="-10"/>
          <w:cs/>
        </w:rPr>
        <w:t xml:space="preserve"> </w:t>
      </w:r>
      <w:r w:rsidRPr="00411EC0">
        <w:rPr>
          <w:rFonts w:asciiTheme="majorBidi" w:hAnsiTheme="majorBidi" w:cstheme="majorBidi"/>
          <w:spacing w:val="-10"/>
          <w:cs/>
        </w:rPr>
        <w:t>ผู้บริหารของกลุ่มบริษัทจึงพิจารณารับรู้ผลขาดทุน</w:t>
      </w:r>
      <w:r w:rsidR="0052474C">
        <w:rPr>
          <w:rFonts w:asciiTheme="majorBidi" w:hAnsiTheme="majorBidi" w:cstheme="majorBidi"/>
          <w:spacing w:val="-10"/>
          <w:cs/>
        </w:rPr>
        <w:br/>
      </w:r>
      <w:r w:rsidR="002A0CF7" w:rsidRPr="00411EC0">
        <w:rPr>
          <w:rFonts w:asciiTheme="majorBidi" w:hAnsiTheme="majorBidi" w:cstheme="majorBidi"/>
          <w:spacing w:val="-10"/>
          <w:cs/>
        </w:rPr>
        <w:t>จากการด้อยค่</w:t>
      </w:r>
      <w:r w:rsidR="005C13CA">
        <w:rPr>
          <w:rFonts w:asciiTheme="majorBidi" w:hAnsiTheme="majorBidi" w:cstheme="majorBidi" w:hint="cs"/>
          <w:spacing w:val="-10"/>
          <w:cs/>
        </w:rPr>
        <w:t>า</w:t>
      </w:r>
      <w:r w:rsidR="002A0CF7" w:rsidRPr="005C13CA">
        <w:rPr>
          <w:rFonts w:asciiTheme="majorBidi" w:hAnsiTheme="majorBidi" w:cstheme="majorBidi"/>
          <w:spacing w:val="-11"/>
          <w:cs/>
        </w:rPr>
        <w:t>สินทรัพย์ของบริษัทย่อย</w:t>
      </w:r>
      <w:r w:rsidR="00535B15" w:rsidRPr="005C13CA">
        <w:rPr>
          <w:rFonts w:asciiTheme="majorBidi" w:hAnsiTheme="majorBidi" w:cstheme="majorBidi" w:hint="cs"/>
          <w:spacing w:val="-11"/>
          <w:cs/>
        </w:rPr>
        <w:t xml:space="preserve"> </w:t>
      </w:r>
      <w:r w:rsidRPr="005C13CA">
        <w:rPr>
          <w:rFonts w:asciiTheme="majorBidi" w:hAnsiTheme="majorBidi" w:cstheme="majorBidi"/>
          <w:spacing w:val="-11"/>
          <w:cs/>
        </w:rPr>
        <w:t>ในงบกำไรขาดทุนเบ็ดเสร็จรวมจำนวน</w:t>
      </w:r>
      <w:r w:rsidR="00806E1C" w:rsidRPr="005C13CA">
        <w:rPr>
          <w:rFonts w:asciiTheme="majorBidi" w:hAnsiTheme="majorBidi" w:cstheme="majorBidi"/>
          <w:spacing w:val="-11"/>
          <w:cs/>
        </w:rPr>
        <w:t xml:space="preserve"> </w:t>
      </w:r>
      <w:r w:rsidR="00302890" w:rsidRPr="005C13CA">
        <w:rPr>
          <w:rFonts w:asciiTheme="majorBidi" w:hAnsiTheme="majorBidi" w:cstheme="majorBidi"/>
          <w:spacing w:val="-11"/>
        </w:rPr>
        <w:t>4</w:t>
      </w:r>
      <w:r w:rsidR="00055438">
        <w:rPr>
          <w:rFonts w:asciiTheme="majorBidi" w:hAnsiTheme="majorBidi" w:cstheme="majorBidi"/>
          <w:spacing w:val="-11"/>
        </w:rPr>
        <w:t>32.33</w:t>
      </w:r>
      <w:r w:rsidRPr="005C13CA">
        <w:rPr>
          <w:rFonts w:asciiTheme="majorBidi" w:hAnsiTheme="majorBidi" w:cstheme="majorBidi"/>
          <w:spacing w:val="-11"/>
        </w:rPr>
        <w:t xml:space="preserve"> </w:t>
      </w:r>
      <w:r w:rsidRPr="005C13CA">
        <w:rPr>
          <w:rFonts w:asciiTheme="majorBidi" w:hAnsiTheme="majorBidi" w:cstheme="majorBidi"/>
          <w:spacing w:val="-11"/>
          <w:cs/>
        </w:rPr>
        <w:t>ล้านบาท และ</w:t>
      </w:r>
      <w:r w:rsidR="002A0CF7" w:rsidRPr="005C13CA">
        <w:rPr>
          <w:rFonts w:asciiTheme="majorBidi" w:hAnsiTheme="majorBidi" w:cstheme="majorBidi"/>
          <w:spacing w:val="-11"/>
          <w:cs/>
        </w:rPr>
        <w:t>ผลขาดทุนจากการด้อยค่า</w:t>
      </w:r>
      <w:r w:rsidR="0052474C">
        <w:rPr>
          <w:rFonts w:asciiTheme="majorBidi" w:hAnsiTheme="majorBidi" w:cstheme="majorBidi"/>
          <w:spacing w:val="-11"/>
          <w:cs/>
        </w:rPr>
        <w:br/>
      </w:r>
      <w:r w:rsidR="002A0CF7" w:rsidRPr="005C13CA">
        <w:rPr>
          <w:rFonts w:asciiTheme="majorBidi" w:hAnsiTheme="majorBidi" w:cstheme="majorBidi"/>
          <w:spacing w:val="-11"/>
          <w:cs/>
        </w:rPr>
        <w:t>เงินลงทุนในบริษัทย่อย</w:t>
      </w:r>
    </w:p>
    <w:p w14:paraId="6B7FEE8B" w14:textId="77777777" w:rsidR="005C13CA" w:rsidRDefault="005C13CA" w:rsidP="005C13C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12"/>
        </w:rPr>
      </w:pPr>
    </w:p>
    <w:p w14:paraId="2086811A" w14:textId="743CCAE3" w:rsidR="00C72107" w:rsidRPr="005C13CA" w:rsidRDefault="00BF2D68" w:rsidP="005C13C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12"/>
        </w:rPr>
      </w:pPr>
      <w:r w:rsidRPr="00411EC0">
        <w:rPr>
          <w:rFonts w:asciiTheme="majorBidi" w:hAnsiTheme="majorBidi" w:cstheme="majorBidi" w:hint="cs"/>
          <w:spacing w:val="-10"/>
          <w:cs/>
        </w:rPr>
        <w:t xml:space="preserve">จำนวน </w:t>
      </w:r>
      <w:r w:rsidRPr="00411EC0">
        <w:rPr>
          <w:rFonts w:asciiTheme="majorBidi" w:hAnsiTheme="majorBidi" w:cstheme="majorBidi"/>
          <w:spacing w:val="-10"/>
        </w:rPr>
        <w:t xml:space="preserve">278.85 </w:t>
      </w:r>
      <w:r w:rsidRPr="00411EC0">
        <w:rPr>
          <w:rFonts w:asciiTheme="majorBidi" w:hAnsiTheme="majorBidi" w:cstheme="majorBidi" w:hint="cs"/>
          <w:spacing w:val="-10"/>
          <w:cs/>
        </w:rPr>
        <w:t>ล้านบาท</w:t>
      </w:r>
      <w:r w:rsidR="00CA044C">
        <w:rPr>
          <w:rFonts w:asciiTheme="majorBidi" w:hAnsiTheme="majorBidi" w:cstheme="majorBidi" w:hint="cs"/>
          <w:spacing w:val="-10"/>
          <w:cs/>
        </w:rPr>
        <w:t xml:space="preserve"> </w:t>
      </w:r>
      <w:r w:rsidR="002A0CF7" w:rsidRPr="00714B71">
        <w:rPr>
          <w:rFonts w:asciiTheme="majorBidi" w:hAnsiTheme="majorBidi" w:cstheme="majorBidi"/>
          <w:spacing w:val="-4"/>
          <w:cs/>
        </w:rPr>
        <w:t>และสินทรัพย์ทางการเงินที่เกี่ยวข้อง</w:t>
      </w:r>
      <w:r w:rsidRPr="00714B71">
        <w:rPr>
          <w:rFonts w:asciiTheme="majorBidi" w:hAnsiTheme="majorBidi" w:cstheme="majorBidi"/>
          <w:spacing w:val="-4"/>
          <w:cs/>
        </w:rPr>
        <w:t xml:space="preserve">จำนวน </w:t>
      </w:r>
      <w:r w:rsidR="00CD0C86">
        <w:rPr>
          <w:rFonts w:asciiTheme="majorBidi" w:hAnsiTheme="majorBidi" w:cstheme="majorBidi"/>
          <w:spacing w:val="-4"/>
        </w:rPr>
        <w:t>83</w:t>
      </w:r>
      <w:r w:rsidRPr="00714B71">
        <w:rPr>
          <w:rFonts w:asciiTheme="majorBidi" w:hAnsiTheme="majorBidi" w:cstheme="majorBidi"/>
          <w:spacing w:val="-4"/>
        </w:rPr>
        <w:t>.</w:t>
      </w:r>
      <w:r w:rsidR="00CD0C86">
        <w:rPr>
          <w:rFonts w:asciiTheme="majorBidi" w:hAnsiTheme="majorBidi" w:cstheme="majorBidi"/>
          <w:spacing w:val="-4"/>
        </w:rPr>
        <w:t>29</w:t>
      </w:r>
      <w:r w:rsidRPr="00714B71">
        <w:rPr>
          <w:rFonts w:asciiTheme="majorBidi" w:hAnsiTheme="majorBidi" w:cstheme="majorBidi"/>
          <w:spacing w:val="-4"/>
        </w:rPr>
        <w:t xml:space="preserve"> </w:t>
      </w:r>
      <w:r w:rsidRPr="00714B71">
        <w:rPr>
          <w:rFonts w:asciiTheme="majorBidi" w:hAnsiTheme="majorBidi" w:cstheme="majorBidi"/>
          <w:spacing w:val="-4"/>
          <w:cs/>
        </w:rPr>
        <w:t>ล้านบาท</w:t>
      </w:r>
      <w:r w:rsidRPr="00714B71">
        <w:rPr>
          <w:rFonts w:asciiTheme="majorBidi" w:hAnsiTheme="majorBidi" w:cstheme="majorBidi" w:hint="cs"/>
          <w:spacing w:val="-4"/>
          <w:cs/>
        </w:rPr>
        <w:t xml:space="preserve"> </w:t>
      </w:r>
      <w:r w:rsidR="00C72107" w:rsidRPr="00714B71">
        <w:rPr>
          <w:rFonts w:asciiTheme="majorBidi" w:hAnsiTheme="majorBidi" w:cstheme="majorBidi"/>
          <w:spacing w:val="-4"/>
          <w:cs/>
        </w:rPr>
        <w:t xml:space="preserve">ในงบกำไรขาดทุนเบ็ดเสร็จเฉพาะกิจการ </w:t>
      </w:r>
      <w:r w:rsidR="002A0CF7" w:rsidRPr="00714B71">
        <w:rPr>
          <w:rFonts w:asciiTheme="majorBidi" w:hAnsiTheme="majorBidi" w:cstheme="majorBidi"/>
          <w:spacing w:val="-4"/>
          <w:cs/>
        </w:rPr>
        <w:t>นอกจากนั้น จาก</w:t>
      </w:r>
      <w:r w:rsidR="00E20B57" w:rsidRPr="00714B71">
        <w:rPr>
          <w:rFonts w:asciiTheme="majorBidi" w:hAnsiTheme="majorBidi" w:cstheme="majorBidi"/>
          <w:spacing w:val="-4"/>
          <w:cs/>
        </w:rPr>
        <w:t>สถานการณ์ของบริษัทย่อยข้างต้น</w:t>
      </w:r>
      <w:r w:rsidR="002A0CF7" w:rsidRPr="00714B71">
        <w:rPr>
          <w:rFonts w:asciiTheme="majorBidi" w:hAnsiTheme="majorBidi" w:cstheme="majorBidi"/>
          <w:spacing w:val="-4"/>
        </w:rPr>
        <w:t xml:space="preserve"> </w:t>
      </w:r>
      <w:r w:rsidR="002A0CF7" w:rsidRPr="00714B71">
        <w:rPr>
          <w:rFonts w:asciiTheme="majorBidi" w:hAnsiTheme="majorBidi" w:cstheme="majorBidi"/>
          <w:spacing w:val="-4"/>
          <w:cs/>
        </w:rPr>
        <w:t>ส่งผลให้บริษัทย่อย</w:t>
      </w:r>
      <w:r w:rsidR="00FF0215" w:rsidRPr="00714B71">
        <w:rPr>
          <w:rFonts w:asciiTheme="majorBidi" w:hAnsiTheme="majorBidi" w:cstheme="majorBidi"/>
          <w:spacing w:val="-4"/>
          <w:cs/>
        </w:rPr>
        <w:t>ผิดนัดชำระหนี้เงินกู้ยืมจากสถาบันการเงิน</w:t>
      </w:r>
      <w:r w:rsidR="002A0CF7" w:rsidRPr="00714B71">
        <w:rPr>
          <w:rFonts w:asciiTheme="majorBidi" w:hAnsiTheme="majorBidi" w:cstheme="majorBidi"/>
          <w:spacing w:val="-4"/>
          <w:cs/>
        </w:rPr>
        <w:t xml:space="preserve">ในเดือนธันวาคม </w:t>
      </w:r>
      <w:r w:rsidR="002A0CF7" w:rsidRPr="00714B71">
        <w:rPr>
          <w:rFonts w:asciiTheme="majorBidi" w:hAnsiTheme="majorBidi" w:cstheme="majorBidi"/>
          <w:spacing w:val="-4"/>
        </w:rPr>
        <w:t>2566</w:t>
      </w:r>
      <w:r w:rsidR="00FF0215" w:rsidRPr="00714B71">
        <w:rPr>
          <w:rFonts w:asciiTheme="majorBidi" w:hAnsiTheme="majorBidi" w:cstheme="majorBidi"/>
          <w:spacing w:val="-4"/>
          <w:cs/>
        </w:rPr>
        <w:t xml:space="preserve"> </w:t>
      </w:r>
      <w:r w:rsidR="00E20B57" w:rsidRPr="00714B71">
        <w:rPr>
          <w:rFonts w:asciiTheme="majorBidi" w:hAnsiTheme="majorBidi" w:cstheme="majorBidi"/>
          <w:spacing w:val="-4"/>
          <w:cs/>
        </w:rPr>
        <w:t>ดังนั้น</w:t>
      </w:r>
      <w:r w:rsidRPr="00714B71">
        <w:rPr>
          <w:rFonts w:asciiTheme="majorBidi" w:hAnsiTheme="majorBidi" w:cstheme="majorBidi" w:hint="cs"/>
          <w:spacing w:val="-4"/>
          <w:cs/>
        </w:rPr>
        <w:t xml:space="preserve"> </w:t>
      </w:r>
      <w:r w:rsidR="00E20B57" w:rsidRPr="00714B71">
        <w:rPr>
          <w:rFonts w:asciiTheme="majorBidi" w:hAnsiTheme="majorBidi" w:cstheme="majorBidi"/>
          <w:spacing w:val="-4"/>
          <w:cs/>
        </w:rPr>
        <w:t xml:space="preserve">ในฐานะที่บริษัทเป็นผู้ค้ำประกันเงินกู้ยืมของบริษัทย่อยแห่งนี้ </w:t>
      </w:r>
      <w:r w:rsidR="00FF0215" w:rsidRPr="00714B71">
        <w:rPr>
          <w:rFonts w:asciiTheme="majorBidi" w:hAnsiTheme="majorBidi" w:cstheme="majorBidi"/>
          <w:spacing w:val="-4"/>
          <w:cs/>
        </w:rPr>
        <w:t>บริษัท</w:t>
      </w:r>
      <w:r w:rsidR="00E20B57" w:rsidRPr="00714B71">
        <w:rPr>
          <w:rFonts w:asciiTheme="majorBidi" w:hAnsiTheme="majorBidi" w:cstheme="majorBidi"/>
          <w:spacing w:val="-4"/>
          <w:cs/>
        </w:rPr>
        <w:t>ได้</w:t>
      </w:r>
      <w:r w:rsidR="00C72107" w:rsidRPr="00714B71">
        <w:rPr>
          <w:rFonts w:asciiTheme="majorBidi" w:hAnsiTheme="majorBidi" w:cstheme="majorBidi"/>
          <w:spacing w:val="-4"/>
          <w:cs/>
        </w:rPr>
        <w:t>รับรู้</w:t>
      </w:r>
      <w:r w:rsidR="002A0CF7" w:rsidRPr="00714B71">
        <w:rPr>
          <w:rFonts w:asciiTheme="majorBidi" w:hAnsiTheme="majorBidi" w:cstheme="majorBidi"/>
          <w:spacing w:val="-4"/>
          <w:cs/>
        </w:rPr>
        <w:t>ผลขาดทุน</w:t>
      </w:r>
      <w:r w:rsidR="00C72107" w:rsidRPr="00714B71">
        <w:rPr>
          <w:rFonts w:asciiTheme="majorBidi" w:hAnsiTheme="majorBidi" w:cstheme="majorBidi"/>
          <w:spacing w:val="-4"/>
          <w:cs/>
        </w:rPr>
        <w:t>จากการค้ำประกัน</w:t>
      </w:r>
      <w:r w:rsidR="005C54AC" w:rsidRPr="00714B71">
        <w:rPr>
          <w:rFonts w:asciiTheme="majorBidi" w:hAnsiTheme="majorBidi" w:cstheme="majorBidi" w:hint="cs"/>
          <w:spacing w:val="-4"/>
          <w:cs/>
        </w:rPr>
        <w:t>การ</w:t>
      </w:r>
      <w:r w:rsidR="00C72107" w:rsidRPr="00714B71">
        <w:rPr>
          <w:rFonts w:asciiTheme="majorBidi" w:hAnsiTheme="majorBidi" w:cstheme="majorBidi"/>
          <w:spacing w:val="-4"/>
          <w:cs/>
        </w:rPr>
        <w:t>กู้ยืม</w:t>
      </w:r>
      <w:r w:rsidR="005C54AC" w:rsidRPr="00714B71">
        <w:rPr>
          <w:rFonts w:asciiTheme="majorBidi" w:hAnsiTheme="majorBidi" w:cstheme="majorBidi" w:hint="cs"/>
          <w:spacing w:val="-4"/>
          <w:cs/>
        </w:rPr>
        <w:t>เงินจากสถาบันการเงิน</w:t>
      </w:r>
      <w:r w:rsidR="00C72107" w:rsidRPr="00714B71">
        <w:rPr>
          <w:rFonts w:asciiTheme="majorBidi" w:hAnsiTheme="majorBidi" w:cstheme="majorBidi"/>
          <w:spacing w:val="-4"/>
          <w:cs/>
        </w:rPr>
        <w:t>ของบริษัทย่อยดังกล่าวจำนวน</w:t>
      </w:r>
      <w:r w:rsidR="00806E1C" w:rsidRPr="00714B71">
        <w:rPr>
          <w:rFonts w:asciiTheme="majorBidi" w:hAnsiTheme="majorBidi" w:cstheme="majorBidi"/>
          <w:spacing w:val="-4"/>
          <w:cs/>
        </w:rPr>
        <w:t xml:space="preserve"> </w:t>
      </w:r>
      <w:r w:rsidR="00302890" w:rsidRPr="00714B71">
        <w:rPr>
          <w:rFonts w:asciiTheme="majorBidi" w:hAnsiTheme="majorBidi" w:cstheme="majorBidi"/>
          <w:spacing w:val="-4"/>
        </w:rPr>
        <w:t>439.35</w:t>
      </w:r>
      <w:r w:rsidR="00C72107" w:rsidRPr="00714B71">
        <w:rPr>
          <w:rFonts w:asciiTheme="majorBidi" w:hAnsiTheme="majorBidi" w:cstheme="majorBidi"/>
          <w:spacing w:val="-4"/>
        </w:rPr>
        <w:t xml:space="preserve"> </w:t>
      </w:r>
      <w:r w:rsidR="00C72107" w:rsidRPr="00714B71">
        <w:rPr>
          <w:rFonts w:asciiTheme="majorBidi" w:hAnsiTheme="majorBidi" w:cstheme="majorBidi"/>
          <w:spacing w:val="-4"/>
          <w:cs/>
        </w:rPr>
        <w:t>ล้านบาท</w:t>
      </w:r>
      <w:r w:rsidR="005C54AC" w:rsidRPr="00714B71">
        <w:rPr>
          <w:rFonts w:asciiTheme="majorBidi" w:hAnsiTheme="majorBidi" w:cstheme="majorBidi" w:hint="cs"/>
          <w:spacing w:val="-4"/>
          <w:cs/>
        </w:rPr>
        <w:t xml:space="preserve"> ในงบกำไรขาดทุนเบ็ดเสร็จเฉพาะกิจการสำหรับปี </w:t>
      </w:r>
      <w:r w:rsidR="005C54AC" w:rsidRPr="00714B71">
        <w:rPr>
          <w:rFonts w:asciiTheme="majorBidi" w:hAnsiTheme="majorBidi" w:cstheme="majorBidi"/>
          <w:spacing w:val="-4"/>
        </w:rPr>
        <w:t xml:space="preserve">2566 </w:t>
      </w:r>
      <w:r w:rsidRPr="00714B71">
        <w:rPr>
          <w:rFonts w:asciiTheme="majorBidi" w:hAnsiTheme="majorBidi" w:cstheme="majorBidi" w:hint="cs"/>
          <w:spacing w:val="-4"/>
          <w:cs/>
        </w:rPr>
        <w:t>และ</w:t>
      </w:r>
      <w:r w:rsidR="00F31917" w:rsidRPr="00714B71">
        <w:rPr>
          <w:rFonts w:asciiTheme="majorBidi" w:hAnsiTheme="majorBidi" w:cstheme="majorBidi" w:hint="cs"/>
          <w:spacing w:val="-4"/>
          <w:cs/>
        </w:rPr>
        <w:t>รับรู้เป็น</w:t>
      </w:r>
      <w:r w:rsidR="005C54AC" w:rsidRPr="00714B71">
        <w:rPr>
          <w:rFonts w:asciiTheme="majorBidi" w:hAnsiTheme="majorBidi" w:cstheme="majorBidi" w:hint="cs"/>
          <w:spacing w:val="-4"/>
          <w:cs/>
        </w:rPr>
        <w:t>หนี้สินจากการค้ำประกันเงินกู้ยืมจากสถาบันการเงินของบริษัทย่อย</w:t>
      </w:r>
      <w:r w:rsidR="00C72107" w:rsidRPr="00714B71">
        <w:rPr>
          <w:rFonts w:asciiTheme="majorBidi" w:hAnsiTheme="majorBidi" w:cstheme="majorBidi"/>
          <w:spacing w:val="-4"/>
          <w:cs/>
        </w:rPr>
        <w:t xml:space="preserve"> </w:t>
      </w:r>
      <w:r w:rsidR="00FF0215" w:rsidRPr="00714B71">
        <w:rPr>
          <w:rFonts w:asciiTheme="majorBidi" w:hAnsiTheme="majorBidi" w:cstheme="majorBidi"/>
          <w:spacing w:val="-4"/>
          <w:cs/>
        </w:rPr>
        <w:t xml:space="preserve">ในงบแสดงฐานะการเงินเฉพาะกิจการ ณ วันที่ </w:t>
      </w:r>
      <w:r w:rsidR="00FF0215" w:rsidRPr="00714B71">
        <w:rPr>
          <w:rFonts w:asciiTheme="majorBidi" w:hAnsiTheme="majorBidi" w:cstheme="majorBidi"/>
          <w:spacing w:val="-4"/>
        </w:rPr>
        <w:t xml:space="preserve">31 </w:t>
      </w:r>
      <w:r w:rsidR="00FF0215" w:rsidRPr="00714B71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FF0215" w:rsidRPr="00714B71">
        <w:rPr>
          <w:rFonts w:asciiTheme="majorBidi" w:hAnsiTheme="majorBidi" w:cstheme="majorBidi"/>
          <w:spacing w:val="-4"/>
        </w:rPr>
        <w:t>2566</w:t>
      </w:r>
      <w:r w:rsidR="00FF0215" w:rsidRPr="00714B71">
        <w:rPr>
          <w:rFonts w:asciiTheme="majorBidi" w:hAnsiTheme="majorBidi" w:cstheme="majorBidi"/>
          <w:spacing w:val="-4"/>
          <w:cs/>
        </w:rPr>
        <w:t xml:space="preserve">  </w:t>
      </w:r>
      <w:r w:rsidR="002A0CF7" w:rsidRPr="00714B71">
        <w:rPr>
          <w:rFonts w:asciiTheme="majorBidi" w:hAnsiTheme="majorBidi" w:cstheme="majorBidi"/>
          <w:spacing w:val="-4"/>
          <w:cs/>
        </w:rPr>
        <w:t>ปัจจุบัน ผู้บริหารของกลุ่มบริษัทอยู่ระหว่างการเจรจาปรับโครงสร้างหนี้กับสถาบันการเงิน</w:t>
      </w:r>
      <w:r w:rsidR="00C72107" w:rsidRPr="00714B71">
        <w:rPr>
          <w:rFonts w:asciiTheme="majorBidi" w:hAnsiTheme="majorBidi" w:cstheme="majorBidi"/>
          <w:spacing w:val="-4"/>
          <w:cs/>
        </w:rPr>
        <w:t xml:space="preserve"> ทั้งนี้ ความเห็นของข้าพเจ้าไม่ได้เปลี่ยนแปลงไปเนื่องจากเรื่องนี้</w:t>
      </w:r>
    </w:p>
    <w:p w14:paraId="4F2E9D93" w14:textId="5DB5BFA8" w:rsidR="00662E2E" w:rsidRPr="00806E1C" w:rsidRDefault="00662E2E" w:rsidP="00662E2E">
      <w:pPr>
        <w:autoSpaceDE w:val="0"/>
        <w:autoSpaceDN w:val="0"/>
        <w:adjustRightInd w:val="0"/>
        <w:spacing w:before="240" w:after="12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806E1C">
        <w:rPr>
          <w:rFonts w:asciiTheme="majorBidi" w:hAnsiTheme="majorBidi" w:cstheme="majorBidi"/>
          <w:b/>
          <w:bCs/>
          <w:color w:val="000000"/>
          <w:cs/>
        </w:rPr>
        <w:t>เรื่องสำคัญในการตรวจสอบ</w:t>
      </w:r>
    </w:p>
    <w:p w14:paraId="719CE7CC" w14:textId="38D3DB1B" w:rsidR="00AA0188" w:rsidRPr="00806E1C" w:rsidRDefault="00662E2E" w:rsidP="005C54AC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806E1C">
        <w:rPr>
          <w:rFonts w:asciiTheme="majorBidi" w:hAnsiTheme="majorBidi" w:cstheme="majorBidi"/>
          <w:color w:val="000000"/>
          <w:spacing w:val="-4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                    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5BA83844" w14:textId="3F8F2576" w:rsidR="00662E2E" w:rsidRPr="00806E1C" w:rsidRDefault="00662E2E" w:rsidP="005C54AC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806E1C">
        <w:rPr>
          <w:rFonts w:asciiTheme="majorBidi" w:hAnsiTheme="majorBidi" w:cstheme="majorBidi"/>
          <w:color w:val="000000"/>
          <w:cs/>
        </w:rPr>
        <w:t>ข้าพเจ้าได้กำหนดเรื่องสำคัญในการตรวจสอบ พร้อมวิธีการตรวจสอบสำหรับแต่ละเรื่องดังต่อไปนี้</w:t>
      </w:r>
    </w:p>
    <w:p w14:paraId="5F836FA7" w14:textId="227EE1B5" w:rsidR="00662E2E" w:rsidRPr="00806E1C" w:rsidRDefault="00662E2E" w:rsidP="00662E2E">
      <w:pPr>
        <w:autoSpaceDE w:val="0"/>
        <w:autoSpaceDN w:val="0"/>
        <w:adjustRightInd w:val="0"/>
        <w:spacing w:before="240" w:after="12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806E1C">
        <w:rPr>
          <w:rFonts w:asciiTheme="majorBidi" w:hAnsiTheme="majorBidi" w:cstheme="majorBidi"/>
          <w:b/>
          <w:bCs/>
          <w:cs/>
        </w:rPr>
        <w:t>การพิจารณาการด้อยค่าสินทรัพย์ของบริษัทย่อย</w:t>
      </w:r>
      <w:r w:rsidR="001E2E6B" w:rsidRPr="00806E1C">
        <w:rPr>
          <w:rFonts w:asciiTheme="majorBidi" w:hAnsiTheme="majorBidi" w:cstheme="majorBidi"/>
          <w:b/>
          <w:bCs/>
          <w:cs/>
        </w:rPr>
        <w:t>ใน</w:t>
      </w:r>
      <w:r w:rsidRPr="00806E1C">
        <w:rPr>
          <w:rFonts w:asciiTheme="majorBidi" w:hAnsiTheme="majorBidi" w:cstheme="majorBidi"/>
          <w:b/>
          <w:bCs/>
          <w:cs/>
        </w:rPr>
        <w:t>ต่างประเทศในงบการเงินรวมและการด้อยค่าเงินลงทุนในบริษัทย่อยและเงินให้กู้ยืมแก่บริษัทย่อยและดอกเบี้ยค้างรับจากบริษัทย่อยในงบการเงินเฉพาะกิจการ</w:t>
      </w:r>
    </w:p>
    <w:p w14:paraId="505F4989" w14:textId="7BEBEFF6" w:rsidR="00662E2E" w:rsidRPr="00806E1C" w:rsidRDefault="00662E2E" w:rsidP="00C41660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806E1C">
        <w:rPr>
          <w:rFonts w:asciiTheme="majorBidi" w:hAnsiTheme="majorBidi" w:cstheme="majorBidi"/>
          <w:color w:val="000000"/>
          <w:spacing w:val="-4"/>
          <w:cs/>
        </w:rPr>
        <w:t>เนื่องจากเหตุการณ์ความไม่สงบทางการเมืองภายในประเทศที่บริษัทย่อย</w:t>
      </w:r>
      <w:r w:rsidRPr="00806E1C">
        <w:rPr>
          <w:rFonts w:asciiTheme="majorBidi" w:hAnsiTheme="majorBidi" w:cstheme="majorBidi"/>
          <w:color w:val="000000"/>
          <w:spacing w:val="-4"/>
        </w:rPr>
        <w:t xml:space="preserve"> 1 </w:t>
      </w:r>
      <w:r w:rsidRPr="00806E1C">
        <w:rPr>
          <w:rFonts w:asciiTheme="majorBidi" w:hAnsiTheme="majorBidi" w:cstheme="majorBidi"/>
          <w:color w:val="000000"/>
          <w:spacing w:val="-4"/>
          <w:cs/>
        </w:rPr>
        <w:t xml:space="preserve">แห่ง ดำเนินกิจการอยู่ และความไม่แน่นอนของสภาวะตลาดภายในประเทศที่บริษัทย่อยอีก </w:t>
      </w:r>
      <w:r w:rsidRPr="00806E1C">
        <w:rPr>
          <w:rFonts w:asciiTheme="majorBidi" w:hAnsiTheme="majorBidi" w:cstheme="majorBidi"/>
          <w:color w:val="000000"/>
          <w:spacing w:val="-4"/>
        </w:rPr>
        <w:t xml:space="preserve">1 </w:t>
      </w:r>
      <w:r w:rsidRPr="00806E1C">
        <w:rPr>
          <w:rFonts w:asciiTheme="majorBidi" w:hAnsiTheme="majorBidi" w:cstheme="majorBidi"/>
          <w:color w:val="000000"/>
          <w:spacing w:val="-4"/>
          <w:cs/>
        </w:rPr>
        <w:t>แห่งดำเนินกิจการอยู่ ซึ่งมีผลกระทบต่อเนื่องอย่างมากต่อสภาพเศรษฐกิจภายในสองประเทศนี้และ</w:t>
      </w:r>
      <w:r w:rsidRPr="00806E1C">
        <w:rPr>
          <w:rFonts w:asciiTheme="majorBidi" w:eastAsia="Calibri" w:hAnsiTheme="majorBidi" w:cstheme="majorBidi"/>
          <w:spacing w:val="-2"/>
          <w:cs/>
        </w:rPr>
        <w:t>ส่งผลกระทบต่อผลการ</w:t>
      </w:r>
      <w:r w:rsidRPr="00806E1C">
        <w:rPr>
          <w:rFonts w:asciiTheme="majorBidi" w:eastAsia="Calibri" w:hAnsiTheme="majorBidi" w:cstheme="majorBidi"/>
          <w:cs/>
        </w:rPr>
        <w:t>ดำเนินงานของบริษัทย่อย</w:t>
      </w:r>
      <w:r w:rsidRPr="00806E1C">
        <w:rPr>
          <w:rFonts w:asciiTheme="majorBidi" w:hAnsiTheme="majorBidi" w:cstheme="majorBidi"/>
          <w:color w:val="000000"/>
          <w:spacing w:val="-4"/>
          <w:cs/>
        </w:rPr>
        <w:t>และอาจส่งผลให้มูลค่าตามบัญชีของสินทรัพย์สูงกว่า</w:t>
      </w:r>
      <w:r w:rsidR="002012AE" w:rsidRPr="00806E1C">
        <w:rPr>
          <w:rFonts w:asciiTheme="majorBidi" w:hAnsiTheme="majorBidi" w:cstheme="majorBidi"/>
          <w:color w:val="000000"/>
          <w:spacing w:val="-4"/>
          <w:cs/>
        </w:rPr>
        <w:br/>
      </w:r>
      <w:r w:rsidRPr="00806E1C">
        <w:rPr>
          <w:rFonts w:asciiTheme="majorBidi" w:hAnsiTheme="majorBidi" w:cstheme="majorBidi"/>
          <w:color w:val="000000"/>
          <w:spacing w:val="-4"/>
          <w:cs/>
        </w:rPr>
        <w:t xml:space="preserve">มูลค่าที่คาดว่าจะได้รับคืน ซึ่งอาจทำให้เกิดผลขาดทุนจากการด้อยค่าของเงินลงทุนในบริษัทย่อยในต่างประเทศ </w:t>
      </w:r>
      <w:r w:rsidRPr="00806E1C">
        <w:rPr>
          <w:rFonts w:asciiTheme="majorBidi" w:hAnsiTheme="majorBidi" w:cstheme="majorBidi"/>
          <w:color w:val="000000"/>
          <w:spacing w:val="-4"/>
        </w:rPr>
        <w:t xml:space="preserve">2 </w:t>
      </w:r>
      <w:r w:rsidRPr="00806E1C">
        <w:rPr>
          <w:rFonts w:asciiTheme="majorBidi" w:hAnsiTheme="majorBidi" w:cstheme="majorBidi"/>
          <w:color w:val="000000"/>
          <w:spacing w:val="-4"/>
          <w:cs/>
        </w:rPr>
        <w:t>แห่ง</w:t>
      </w:r>
      <w:r w:rsidR="00416763" w:rsidRPr="00806E1C">
        <w:rPr>
          <w:rFonts w:asciiTheme="majorBidi" w:hAnsiTheme="majorBidi" w:cstheme="majorBidi"/>
          <w:color w:val="000000"/>
          <w:spacing w:val="-4"/>
        </w:rPr>
        <w:br/>
      </w:r>
      <w:r w:rsidRPr="00806E1C">
        <w:rPr>
          <w:rFonts w:asciiTheme="majorBidi" w:hAnsiTheme="majorBidi" w:cstheme="majorBidi"/>
          <w:color w:val="000000"/>
          <w:spacing w:val="-4"/>
          <w:cs/>
        </w:rPr>
        <w:t>และ</w:t>
      </w:r>
      <w:r w:rsidRPr="00806E1C">
        <w:rPr>
          <w:rFonts w:asciiTheme="majorBidi" w:hAnsiTheme="majorBidi" w:cstheme="majorBidi"/>
          <w:color w:val="000000"/>
          <w:spacing w:val="-6"/>
          <w:cs/>
        </w:rPr>
        <w:t xml:space="preserve">เงินลงทุนในบริษัทย่อยในประเทศอีก </w:t>
      </w:r>
      <w:r w:rsidR="00B64B2C" w:rsidRPr="00806E1C">
        <w:rPr>
          <w:rFonts w:asciiTheme="majorBidi" w:hAnsiTheme="majorBidi" w:cstheme="majorBidi"/>
          <w:color w:val="000000"/>
          <w:spacing w:val="-6"/>
        </w:rPr>
        <w:t>2</w:t>
      </w:r>
      <w:r w:rsidRPr="00806E1C">
        <w:rPr>
          <w:rFonts w:asciiTheme="majorBidi" w:hAnsiTheme="majorBidi" w:cstheme="majorBidi"/>
          <w:color w:val="000000"/>
          <w:spacing w:val="-6"/>
        </w:rPr>
        <w:t xml:space="preserve"> </w:t>
      </w:r>
      <w:r w:rsidRPr="00806E1C">
        <w:rPr>
          <w:rFonts w:asciiTheme="majorBidi" w:hAnsiTheme="majorBidi" w:cstheme="majorBidi"/>
          <w:color w:val="000000"/>
          <w:spacing w:val="-6"/>
          <w:cs/>
        </w:rPr>
        <w:t>แห่ง ซึ่ง</w:t>
      </w:r>
      <w:r w:rsidR="00B64B2C" w:rsidRPr="00806E1C">
        <w:rPr>
          <w:rFonts w:asciiTheme="majorBidi" w:hAnsiTheme="majorBidi" w:cstheme="majorBidi"/>
          <w:color w:val="000000"/>
          <w:spacing w:val="-6"/>
          <w:cs/>
        </w:rPr>
        <w:t>มี</w:t>
      </w:r>
      <w:r w:rsidR="00BA7931" w:rsidRPr="00806E1C">
        <w:rPr>
          <w:rFonts w:asciiTheme="majorBidi" w:hAnsiTheme="majorBidi" w:cstheme="majorBidi"/>
          <w:color w:val="000000"/>
          <w:spacing w:val="-6"/>
          <w:cs/>
        </w:rPr>
        <w:t>เ</w:t>
      </w:r>
      <w:r w:rsidR="00B64B2C" w:rsidRPr="00806E1C">
        <w:rPr>
          <w:rFonts w:asciiTheme="majorBidi" w:hAnsiTheme="majorBidi" w:cstheme="majorBidi"/>
          <w:color w:val="000000"/>
          <w:spacing w:val="-6"/>
          <w:cs/>
        </w:rPr>
        <w:t>งินลงทุน</w:t>
      </w:r>
      <w:r w:rsidRPr="00806E1C">
        <w:rPr>
          <w:rFonts w:asciiTheme="majorBidi" w:hAnsiTheme="majorBidi" w:cstheme="majorBidi"/>
          <w:color w:val="000000"/>
          <w:spacing w:val="-6"/>
          <w:cs/>
        </w:rPr>
        <w:t>ในบริษัทย่อยในต่างประเทศ</w:t>
      </w:r>
      <w:r w:rsidR="00E8083A" w:rsidRPr="00806E1C">
        <w:rPr>
          <w:rFonts w:asciiTheme="majorBidi" w:hAnsiTheme="majorBidi" w:cstheme="majorBidi"/>
          <w:color w:val="000000"/>
          <w:spacing w:val="-6"/>
          <w:cs/>
        </w:rPr>
        <w:t>และมีสินทรัพย์ทางการเงินคงค้างจากบริษัทย่อยในต่างประเทศ</w:t>
      </w:r>
      <w:r w:rsidRPr="00806E1C">
        <w:rPr>
          <w:rFonts w:asciiTheme="majorBidi" w:hAnsiTheme="majorBidi" w:cstheme="majorBidi"/>
          <w:color w:val="000000"/>
          <w:spacing w:val="-6"/>
          <w:cs/>
        </w:rPr>
        <w:t>ข้างต้น ดังนั้น ผู้บริหารของกลุ่มบริษัท</w:t>
      </w:r>
      <w:r w:rsidRPr="00806E1C">
        <w:rPr>
          <w:rFonts w:asciiTheme="majorBidi" w:hAnsiTheme="majorBidi" w:cstheme="majorBidi"/>
          <w:color w:val="000000"/>
          <w:spacing w:val="-4"/>
          <w:cs/>
        </w:rPr>
        <w:t>จึงได้ประมาณ</w:t>
      </w:r>
      <w:r w:rsidRPr="00806E1C">
        <w:rPr>
          <w:rFonts w:asciiTheme="majorBidi" w:hAnsiTheme="majorBidi" w:cstheme="majorBidi"/>
          <w:color w:val="000000"/>
          <w:spacing w:val="-6"/>
          <w:cs/>
        </w:rPr>
        <w:t>มูลค่าที่คาดว่าจะได้รับคืนของ</w:t>
      </w:r>
      <w:r w:rsidRPr="00806E1C">
        <w:rPr>
          <w:rFonts w:asciiTheme="majorBidi" w:hAnsiTheme="majorBidi" w:cstheme="majorBidi"/>
          <w:color w:val="000000"/>
          <w:spacing w:val="-4"/>
          <w:cs/>
        </w:rPr>
        <w:t>สินทรัพย์ถาวร สินทรัพย์สิทธิการใช้</w:t>
      </w:r>
      <w:r w:rsidR="003046C1">
        <w:rPr>
          <w:rFonts w:asciiTheme="majorBidi" w:eastAsia="Calibri" w:hAnsiTheme="majorBidi" w:cstheme="majorBidi" w:hint="cs"/>
          <w:spacing w:val="4"/>
          <w:cs/>
        </w:rPr>
        <w:t>และ</w:t>
      </w:r>
      <w:r w:rsidRPr="00806E1C">
        <w:rPr>
          <w:rFonts w:asciiTheme="majorBidi" w:eastAsia="Calibri" w:hAnsiTheme="majorBidi" w:cstheme="majorBidi"/>
          <w:spacing w:val="4"/>
          <w:cs/>
        </w:rPr>
        <w:t>สิทธิตามข้อตกลงสัมปทานบริการของบริษัทย่อยในงบการเงินรวม และเงิน</w:t>
      </w:r>
      <w:r w:rsidRPr="00806E1C">
        <w:rPr>
          <w:rFonts w:asciiTheme="majorBidi" w:eastAsia="Calibri" w:hAnsiTheme="majorBidi" w:cstheme="majorBidi"/>
          <w:cs/>
        </w:rPr>
        <w:t xml:space="preserve">ลงทุนในบริษัทย่อย </w:t>
      </w:r>
      <w:r w:rsidRPr="003046C1">
        <w:rPr>
          <w:rFonts w:asciiTheme="majorBidi" w:eastAsia="Calibri" w:hAnsiTheme="majorBidi" w:cstheme="majorBidi"/>
          <w:spacing w:val="-4"/>
          <w:cs/>
        </w:rPr>
        <w:t>เงินให้กู้ยืมแก่บริษัทย่อยและดอกเบี้ยค้างรับจากบริษัทย่อยในงบการเงินเฉพาะกิจการ</w:t>
      </w:r>
      <w:r w:rsidRPr="003046C1">
        <w:rPr>
          <w:rFonts w:asciiTheme="majorBidi" w:hAnsiTheme="majorBidi" w:cstheme="majorBidi"/>
          <w:color w:val="000000"/>
          <w:spacing w:val="-4"/>
          <w:cs/>
        </w:rPr>
        <w:t>เพื่อพิจารณาผลขาดทุนจากการด้อยค่า</w:t>
      </w:r>
      <w:r w:rsidRPr="00806E1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3046C1">
        <w:rPr>
          <w:rFonts w:asciiTheme="majorBidi" w:hAnsiTheme="majorBidi" w:cstheme="majorBidi"/>
          <w:color w:val="000000"/>
          <w:spacing w:val="-4"/>
          <w:cs/>
        </w:rPr>
        <w:br/>
      </w:r>
      <w:r w:rsidRPr="00806E1C">
        <w:rPr>
          <w:rFonts w:asciiTheme="majorBidi" w:hAnsiTheme="majorBidi" w:cstheme="majorBidi"/>
          <w:color w:val="000000"/>
          <w:spacing w:val="-4"/>
          <w:cs/>
        </w:rPr>
        <w:t xml:space="preserve">ซึ่งมูลค่าที่คาดว่าจะได้รับคืนประมาณขึ้นจากจำนวนที่สูงกว่าของมูลค่าจากการใช้กับมูลค่ายุติธรรมหักต้นทุนในการจำหน่ายของสินทรัพย์ของบริษัทย่อยในต่างประเทศ ข้าพเจ้าพิจารณาว่า </w:t>
      </w:r>
      <w:r w:rsidRPr="00806E1C">
        <w:rPr>
          <w:rFonts w:asciiTheme="majorBidi" w:eastAsia="Calibri" w:hAnsiTheme="majorBidi" w:cstheme="majorBidi"/>
          <w:cs/>
        </w:rPr>
        <w:t>การทดสอบการด้อยค่าของสินทรัพย์ดังกล่าวเกี่ยวข้อง</w:t>
      </w:r>
      <w:r w:rsidR="003046C1">
        <w:rPr>
          <w:rFonts w:asciiTheme="majorBidi" w:eastAsia="Calibri" w:hAnsiTheme="majorBidi" w:cstheme="majorBidi"/>
          <w:cs/>
        </w:rPr>
        <w:br/>
      </w:r>
      <w:r w:rsidRPr="00C41660">
        <w:rPr>
          <w:rFonts w:asciiTheme="majorBidi" w:hAnsiTheme="majorBidi" w:cstheme="majorBidi"/>
          <w:color w:val="000000"/>
          <w:spacing w:val="-4"/>
          <w:cs/>
        </w:rPr>
        <w:t>กับการใช้ดุลยพินิจของผู้บริหารอย่างมากในการกำหนด</w:t>
      </w:r>
      <w:r w:rsidRPr="00806E1C">
        <w:rPr>
          <w:rFonts w:asciiTheme="majorBidi" w:hAnsiTheme="majorBidi" w:cstheme="majorBidi"/>
          <w:color w:val="000000"/>
          <w:spacing w:val="-4"/>
          <w:cs/>
        </w:rPr>
        <w:t>ข้อสมมติที่สำคัญเพื่อประมาณมูลค่าที่คาดว่าจะได้รับคืน</w:t>
      </w:r>
      <w:r w:rsidR="003046C1">
        <w:rPr>
          <w:rFonts w:asciiTheme="majorBidi" w:hAnsiTheme="majorBidi" w:cstheme="majorBidi"/>
          <w:color w:val="000000"/>
          <w:spacing w:val="-4"/>
          <w:cs/>
        </w:rPr>
        <w:br/>
      </w:r>
      <w:r w:rsidRPr="00806E1C">
        <w:rPr>
          <w:rFonts w:asciiTheme="majorBidi" w:hAnsiTheme="majorBidi" w:cstheme="majorBidi"/>
          <w:color w:val="000000"/>
          <w:spacing w:val="-4"/>
          <w:cs/>
        </w:rPr>
        <w:t>และผลขาดทุนจากการด้อยค่า</w:t>
      </w:r>
      <w:r w:rsidRPr="00C41660">
        <w:rPr>
          <w:rFonts w:asciiTheme="majorBidi" w:hAnsiTheme="majorBidi" w:cstheme="majorBidi"/>
          <w:color w:val="000000"/>
          <w:spacing w:val="-4"/>
          <w:cs/>
        </w:rPr>
        <w:t>ของ</w:t>
      </w:r>
      <w:r w:rsidRPr="00806E1C">
        <w:rPr>
          <w:rFonts w:asciiTheme="majorBidi" w:hAnsiTheme="majorBidi" w:cstheme="majorBidi"/>
          <w:color w:val="000000"/>
          <w:spacing w:val="-4"/>
          <w:cs/>
        </w:rPr>
        <w:t>สินทรัพย์ถาวร สินทรัพย์</w:t>
      </w:r>
      <w:r w:rsidRPr="00C41660">
        <w:rPr>
          <w:rFonts w:asciiTheme="majorBidi" w:hAnsiTheme="majorBidi" w:cstheme="majorBidi"/>
          <w:color w:val="000000"/>
          <w:spacing w:val="-4"/>
          <w:cs/>
        </w:rPr>
        <w:t>สิทธิการใช้และสิทธิตามข้อตกลงสัมปทานบริการของบริษัทย่อย</w:t>
      </w:r>
      <w:r w:rsidR="00C41660">
        <w:rPr>
          <w:rFonts w:asciiTheme="majorBidi" w:hAnsiTheme="majorBidi" w:cstheme="majorBidi"/>
          <w:color w:val="000000"/>
          <w:spacing w:val="-4"/>
          <w:cs/>
        </w:rPr>
        <w:br/>
      </w:r>
      <w:r w:rsidRPr="00C41660">
        <w:rPr>
          <w:rFonts w:asciiTheme="majorBidi" w:hAnsiTheme="majorBidi" w:cstheme="majorBidi"/>
          <w:color w:val="000000"/>
          <w:spacing w:val="-4"/>
          <w:cs/>
        </w:rPr>
        <w:t>ในงบการเงินรวม และเงินลงทุนในบริษัทย่อย เงินให้กู้ยืมแก่บริษัทย่อยและดอกเบี้ยค้างรับจากบริษัทย่อยในงบการเงินเฉพาะกิจการ</w:t>
      </w:r>
      <w:r w:rsidRPr="00806E1C">
        <w:rPr>
          <w:rFonts w:asciiTheme="majorBidi" w:hAnsiTheme="majorBidi" w:cstheme="majorBidi"/>
          <w:color w:val="000000"/>
          <w:spacing w:val="-4"/>
          <w:cs/>
        </w:rPr>
        <w:t xml:space="preserve"> ดังนั้น ข้าพเจ้าจึงถือเป็นเรื่องสำคัญในการตรวจสอบ </w:t>
      </w:r>
      <w:r w:rsidRPr="00C41660">
        <w:rPr>
          <w:rFonts w:asciiTheme="majorBidi" w:hAnsiTheme="majorBidi" w:cstheme="majorBidi"/>
          <w:color w:val="000000"/>
          <w:spacing w:val="-4"/>
          <w:cs/>
        </w:rPr>
        <w:t>ทั้งนี้ การเปิดเผยข้อมูลในงบการเงินที่เกี่ยวข้องกับบริษัทย่อย</w:t>
      </w:r>
      <w:r w:rsidR="00C41660">
        <w:rPr>
          <w:rFonts w:asciiTheme="majorBidi" w:hAnsiTheme="majorBidi" w:cstheme="majorBidi"/>
          <w:color w:val="000000"/>
          <w:spacing w:val="-4"/>
          <w:cs/>
        </w:rPr>
        <w:br/>
      </w:r>
      <w:r w:rsidRPr="00C41660">
        <w:rPr>
          <w:rFonts w:asciiTheme="majorBidi" w:hAnsiTheme="majorBidi" w:cstheme="majorBidi"/>
          <w:color w:val="000000"/>
          <w:spacing w:val="-4"/>
          <w:cs/>
        </w:rPr>
        <w:t xml:space="preserve">และการใช้ดุลยพินิจที่สำคัญได้เปิดเผยไว้ในหมายเหตุประกอบงบการเงินข้อ </w:t>
      </w:r>
      <w:r w:rsidRPr="00C41660">
        <w:rPr>
          <w:rFonts w:asciiTheme="majorBidi" w:hAnsiTheme="majorBidi" w:cstheme="majorBidi"/>
          <w:color w:val="000000"/>
          <w:spacing w:val="-4"/>
        </w:rPr>
        <w:t xml:space="preserve">1 </w:t>
      </w:r>
      <w:r w:rsidRPr="00C41660">
        <w:rPr>
          <w:rFonts w:asciiTheme="majorBidi" w:hAnsiTheme="majorBidi" w:cstheme="majorBidi"/>
          <w:color w:val="000000"/>
          <w:spacing w:val="-4"/>
          <w:cs/>
        </w:rPr>
        <w:t xml:space="preserve">ข้อ </w:t>
      </w:r>
      <w:r w:rsidRPr="00C41660">
        <w:rPr>
          <w:rFonts w:asciiTheme="majorBidi" w:hAnsiTheme="majorBidi" w:cstheme="majorBidi"/>
          <w:color w:val="000000"/>
          <w:spacing w:val="-4"/>
        </w:rPr>
        <w:t xml:space="preserve">6 </w:t>
      </w:r>
      <w:r w:rsidRPr="00C41660">
        <w:rPr>
          <w:rFonts w:asciiTheme="majorBidi" w:hAnsiTheme="majorBidi" w:cstheme="majorBidi"/>
          <w:color w:val="000000"/>
          <w:spacing w:val="-4"/>
          <w:cs/>
        </w:rPr>
        <w:t xml:space="preserve">ข้อ </w:t>
      </w:r>
      <w:r w:rsidRPr="00C41660">
        <w:rPr>
          <w:rFonts w:asciiTheme="majorBidi" w:hAnsiTheme="majorBidi" w:cstheme="majorBidi"/>
          <w:color w:val="000000"/>
          <w:spacing w:val="-4"/>
        </w:rPr>
        <w:t xml:space="preserve">7.2 </w:t>
      </w:r>
      <w:r w:rsidRPr="00C41660">
        <w:rPr>
          <w:rFonts w:asciiTheme="majorBidi" w:hAnsiTheme="majorBidi" w:cstheme="majorBidi"/>
          <w:color w:val="000000"/>
          <w:spacing w:val="-4"/>
          <w:cs/>
        </w:rPr>
        <w:t xml:space="preserve">ข้อ </w:t>
      </w:r>
      <w:r w:rsidRPr="00C41660">
        <w:rPr>
          <w:rFonts w:asciiTheme="majorBidi" w:hAnsiTheme="majorBidi" w:cstheme="majorBidi"/>
          <w:color w:val="000000"/>
          <w:spacing w:val="-4"/>
        </w:rPr>
        <w:t>14.1</w:t>
      </w:r>
      <w:r w:rsidRPr="00C41660">
        <w:rPr>
          <w:rFonts w:asciiTheme="majorBidi" w:hAnsiTheme="majorBidi" w:cstheme="majorBidi"/>
          <w:color w:val="000000"/>
          <w:spacing w:val="-4"/>
          <w:cs/>
        </w:rPr>
        <w:t xml:space="preserve"> ข้อ </w:t>
      </w:r>
      <w:r w:rsidRPr="00C41660">
        <w:rPr>
          <w:rFonts w:asciiTheme="majorBidi" w:hAnsiTheme="majorBidi" w:cstheme="majorBidi"/>
          <w:color w:val="000000"/>
          <w:spacing w:val="-4"/>
        </w:rPr>
        <w:t>15</w:t>
      </w:r>
      <w:r w:rsidRPr="00C41660">
        <w:rPr>
          <w:rFonts w:asciiTheme="majorBidi" w:hAnsiTheme="majorBidi" w:cstheme="majorBidi"/>
          <w:color w:val="000000"/>
          <w:spacing w:val="-4"/>
          <w:cs/>
        </w:rPr>
        <w:t xml:space="preserve"> ข้อ </w:t>
      </w:r>
      <w:r w:rsidRPr="00C41660">
        <w:rPr>
          <w:rFonts w:asciiTheme="majorBidi" w:hAnsiTheme="majorBidi" w:cstheme="majorBidi"/>
          <w:color w:val="000000"/>
          <w:spacing w:val="-4"/>
        </w:rPr>
        <w:t>16</w:t>
      </w:r>
      <w:r w:rsidRPr="00C41660">
        <w:rPr>
          <w:rFonts w:asciiTheme="majorBidi" w:hAnsiTheme="majorBidi" w:cstheme="majorBidi"/>
          <w:color w:val="000000"/>
          <w:spacing w:val="-4"/>
          <w:cs/>
        </w:rPr>
        <w:t xml:space="preserve"> และข้อ </w:t>
      </w:r>
      <w:r w:rsidRPr="00C41660">
        <w:rPr>
          <w:rFonts w:asciiTheme="majorBidi" w:hAnsiTheme="majorBidi" w:cstheme="majorBidi"/>
          <w:color w:val="000000"/>
          <w:spacing w:val="-4"/>
        </w:rPr>
        <w:t>17</w:t>
      </w:r>
      <w:r w:rsidRPr="00C41660">
        <w:rPr>
          <w:rFonts w:asciiTheme="majorBidi" w:hAnsiTheme="majorBidi" w:cstheme="majorBidi"/>
          <w:color w:val="000000"/>
          <w:spacing w:val="-4"/>
          <w:cs/>
        </w:rPr>
        <w:t xml:space="preserve">  </w:t>
      </w:r>
    </w:p>
    <w:p w14:paraId="567693CC" w14:textId="60E8BFBC" w:rsidR="00662E2E" w:rsidRPr="00806E1C" w:rsidRDefault="00662E2E" w:rsidP="00C41660">
      <w:pPr>
        <w:autoSpaceDE w:val="0"/>
        <w:autoSpaceDN w:val="0"/>
        <w:adjustRightInd w:val="0"/>
        <w:spacing w:before="16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806E1C">
        <w:rPr>
          <w:rFonts w:asciiTheme="majorBidi" w:hAnsiTheme="majorBidi" w:cstheme="majorBidi"/>
          <w:color w:val="000000"/>
          <w:spacing w:val="-4"/>
          <w:cs/>
        </w:rPr>
        <w:t>ข้าพเจ้าได้ทำความเข้าใจในการประเมินการด้อยค่าของสินทรัพย์ดังกล่าวข้างต้น</w:t>
      </w:r>
      <w:r w:rsidRPr="00806E1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06E1C">
        <w:rPr>
          <w:rFonts w:asciiTheme="majorBidi" w:hAnsiTheme="majorBidi" w:cstheme="majorBidi"/>
          <w:color w:val="000000"/>
          <w:spacing w:val="-4"/>
          <w:cs/>
        </w:rPr>
        <w:t>โดยอ้างอิงถึงภาวการณ์ของตลาดในปัจจุบัน สภาพแวดล้อมการดำเนินงาน ความรู้เกี่ยวกับอุตสาหกรรม และข้อมูลอื่นที่ได้รับระหว่างการตรวจสอบ วิธีการปฏิบัติงาน</w:t>
      </w:r>
      <w:r w:rsidR="003046C1">
        <w:rPr>
          <w:rFonts w:asciiTheme="majorBidi" w:hAnsiTheme="majorBidi" w:cstheme="majorBidi"/>
          <w:color w:val="000000"/>
          <w:spacing w:val="-4"/>
          <w:cs/>
        </w:rPr>
        <w:br/>
      </w:r>
      <w:r w:rsidRPr="00C41660">
        <w:rPr>
          <w:rFonts w:asciiTheme="majorBidi" w:hAnsiTheme="majorBidi" w:cstheme="majorBidi"/>
          <w:color w:val="000000"/>
          <w:spacing w:val="-4"/>
          <w:cs/>
        </w:rPr>
        <w:t>ของข้าพเจ้ายังรวมถึงเรื่องดังต่อไปนี้</w:t>
      </w:r>
    </w:p>
    <w:p w14:paraId="165CD7A5" w14:textId="77777777" w:rsidR="00D63073" w:rsidRPr="00D63073" w:rsidRDefault="00D63073" w:rsidP="00C41660">
      <w:pPr>
        <w:pStyle w:val="Default"/>
        <w:widowControl/>
        <w:spacing w:before="160"/>
        <w:ind w:left="487"/>
        <w:jc w:val="thaiDistribute"/>
        <w:rPr>
          <w:rFonts w:asciiTheme="majorBidi" w:eastAsia="Calibri" w:hAnsiTheme="majorBidi" w:cstheme="majorBidi"/>
          <w:color w:val="auto"/>
          <w:sz w:val="28"/>
          <w:szCs w:val="28"/>
        </w:rPr>
      </w:pPr>
    </w:p>
    <w:p w14:paraId="0B0CE552" w14:textId="77777777" w:rsidR="00D63073" w:rsidRDefault="00D63073" w:rsidP="00D63073">
      <w:pPr>
        <w:pStyle w:val="Default"/>
        <w:widowControl/>
        <w:ind w:left="488"/>
        <w:jc w:val="thaiDistribute"/>
        <w:rPr>
          <w:rFonts w:asciiTheme="majorBidi" w:eastAsia="Calibri" w:hAnsiTheme="majorBidi" w:cstheme="majorBidi"/>
          <w:color w:val="auto"/>
          <w:sz w:val="28"/>
          <w:szCs w:val="28"/>
        </w:rPr>
      </w:pPr>
    </w:p>
    <w:p w14:paraId="1E10E8D4" w14:textId="02C9995B" w:rsidR="00662E2E" w:rsidRDefault="00662E2E" w:rsidP="001B310C">
      <w:pPr>
        <w:pStyle w:val="Default"/>
        <w:widowControl/>
        <w:numPr>
          <w:ilvl w:val="0"/>
          <w:numId w:val="15"/>
        </w:numPr>
        <w:ind w:left="364" w:hanging="364"/>
        <w:jc w:val="thaiDistribute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806E1C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ทำ</w:t>
      </w:r>
      <w:r w:rsidRPr="00806E1C">
        <w:rPr>
          <w:rFonts w:asciiTheme="majorBidi" w:eastAsia="Calibri" w:hAnsiTheme="majorBidi" w:cstheme="majorBidi"/>
          <w:color w:val="auto"/>
          <w:sz w:val="28"/>
          <w:szCs w:val="28"/>
          <w:cs/>
        </w:rPr>
        <w:t>ความเข้าใจและประเมินวิธีการที่ผู้บริหารของกลุ่มบริษัทใช้ในการวัดมูลค่าที่คาดว่าจะได้รับคืนของสินทรัพย์ถาวร</w:t>
      </w:r>
      <w:r w:rsidRPr="00806E1C">
        <w:rPr>
          <w:rFonts w:asciiTheme="majorBidi" w:eastAsia="Calibri" w:hAnsiTheme="majorBidi" w:cstheme="majorBidi"/>
          <w:color w:val="auto"/>
          <w:sz w:val="28"/>
          <w:szCs w:val="28"/>
        </w:rPr>
        <w:t xml:space="preserve"> </w:t>
      </w:r>
      <w:r w:rsidRPr="00806E1C">
        <w:rPr>
          <w:rFonts w:asciiTheme="majorBidi" w:eastAsia="Calibri" w:hAnsiTheme="majorBidi" w:cstheme="majorBidi"/>
          <w:color w:val="auto"/>
          <w:sz w:val="28"/>
          <w:szCs w:val="28"/>
          <w:cs/>
        </w:rPr>
        <w:t xml:space="preserve">สินทรัพย์สิทธิการใช้และสิทธิตามข้อตกลงสัมปทานบริการของบริษัทย่อยในงบการเงินรวมและเงินลงทุนในบริษัทย่อยและเงินให้กู้ยืมแก่บริษัทย่อยและดอกเบี้ยค้างรับจากบริษัทย่อยในงบการเงินเฉพาะกิจการ </w:t>
      </w:r>
    </w:p>
    <w:p w14:paraId="09C0E031" w14:textId="346E76A4" w:rsidR="00662E2E" w:rsidRPr="00806E1C" w:rsidRDefault="00662E2E" w:rsidP="001B310C">
      <w:pPr>
        <w:pStyle w:val="Default"/>
        <w:widowControl/>
        <w:numPr>
          <w:ilvl w:val="0"/>
          <w:numId w:val="15"/>
        </w:numPr>
        <w:spacing w:before="120" w:after="120"/>
        <w:ind w:left="364" w:hanging="364"/>
        <w:jc w:val="thaiDistribute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806E1C">
        <w:rPr>
          <w:rFonts w:asciiTheme="majorBidi" w:eastAsia="Calibri" w:hAnsiTheme="majorBidi" w:cstheme="majorBidi"/>
          <w:color w:val="auto"/>
          <w:sz w:val="28"/>
          <w:szCs w:val="28"/>
          <w:cs/>
        </w:rPr>
        <w:t>สอบถามผู้บริหารในเชิงทดสอบเกี่ยวกับข้อสมมติฐานที่สำคัญที่ผู้บริหารใช้ในการทดสอบการด้อยค่า โดยเฉพาะข้อมูลที่เกี่ยวกับประมาณการรายได้ ค่าใช้จ่ายในการดำเนินงาน โครงสร้างเงินทุนและอัตราคิดลด รวมทั้งการเปรียบเทียบข้อสมมติฐานที่สำคัญกับสัญญาที่เกี่ยวข้องและแหล่งข้อมูลภายนอกและภายในของกลุ่มบริษัท รวมถึง</w:t>
      </w:r>
      <w:r w:rsidR="001B310C">
        <w:rPr>
          <w:rFonts w:asciiTheme="majorBidi" w:eastAsia="Calibri" w:hAnsiTheme="majorBidi" w:cstheme="majorBidi"/>
          <w:color w:val="auto"/>
          <w:sz w:val="28"/>
          <w:szCs w:val="28"/>
          <w:cs/>
        </w:rPr>
        <w:br/>
      </w:r>
      <w:r w:rsidRPr="00806E1C">
        <w:rPr>
          <w:rFonts w:asciiTheme="majorBidi" w:eastAsia="Calibri" w:hAnsiTheme="majorBidi" w:cstheme="majorBidi"/>
          <w:color w:val="auto"/>
          <w:sz w:val="28"/>
          <w:szCs w:val="28"/>
          <w:cs/>
        </w:rPr>
        <w:t>การทดสอบและประเมินความเหมาะสมข้อสมมติที่ใช้ในการจัดทำแผนและการคาดการณ์กระแสเงินสดในอนาคต</w:t>
      </w:r>
      <w:r w:rsidR="001B310C">
        <w:rPr>
          <w:rFonts w:asciiTheme="majorBidi" w:eastAsia="Calibri" w:hAnsiTheme="majorBidi" w:cstheme="majorBidi"/>
          <w:color w:val="auto"/>
          <w:sz w:val="28"/>
          <w:szCs w:val="28"/>
          <w:cs/>
        </w:rPr>
        <w:br/>
      </w:r>
      <w:r w:rsidRPr="00806E1C">
        <w:rPr>
          <w:rFonts w:asciiTheme="majorBidi" w:eastAsia="Calibri" w:hAnsiTheme="majorBidi" w:cstheme="majorBidi"/>
          <w:color w:val="auto"/>
          <w:sz w:val="28"/>
          <w:szCs w:val="28"/>
          <w:cs/>
        </w:rPr>
        <w:t>ของบริษัทย่อยดังกล่าว และประเมินอัตราคิดลดโดยการพิจารณาและเปรียบเทียบกับข้อมูลของบริษัทที่อยู่ในอุตสาหกรรมเดียวกันที่กลุ่มบริษัทดำเนินกิจการอยู่ เพื่อให้มั่นใจว่าอัตราคิดลดที่ผู้บริหารใช้อยู่ในเกณฑ์ที่สามารถยอมรับได้</w:t>
      </w:r>
    </w:p>
    <w:p w14:paraId="47655CBE" w14:textId="68F66B03" w:rsidR="00662E2E" w:rsidRPr="00806E1C" w:rsidRDefault="00662E2E" w:rsidP="001B310C">
      <w:pPr>
        <w:pStyle w:val="Default"/>
        <w:widowControl/>
        <w:numPr>
          <w:ilvl w:val="0"/>
          <w:numId w:val="15"/>
        </w:numPr>
        <w:ind w:left="364" w:hanging="364"/>
        <w:jc w:val="thaiDistribute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806E1C">
        <w:rPr>
          <w:rFonts w:asciiTheme="majorBidi" w:eastAsia="Calibri" w:hAnsiTheme="majorBidi" w:cstheme="majorBidi"/>
          <w:color w:val="auto"/>
          <w:sz w:val="28"/>
          <w:szCs w:val="28"/>
          <w:cs/>
        </w:rPr>
        <w:t>ทดสอบและประเมินรายงานของผู้ประเมินราคาอิสระซึ่งได้แก่การประเมินความรู้ ความสามารถและความเที่ยงธรรมของผู้ประเมินอิสระภายนอก และประเมินวิธีการที่ใช้และความเหมาะสมของสมมติฐานหลักที่สำคัญที่ใช้ในการประมาณมูลค่าสินทรัพย์ของบริษัทย่อยในต่างประเทศ</w:t>
      </w:r>
    </w:p>
    <w:p w14:paraId="16A3AD8F" w14:textId="77777777" w:rsidR="00662E2E" w:rsidRPr="00806E1C" w:rsidRDefault="00662E2E" w:rsidP="001B310C">
      <w:pPr>
        <w:pStyle w:val="Default"/>
        <w:widowControl/>
        <w:numPr>
          <w:ilvl w:val="0"/>
          <w:numId w:val="15"/>
        </w:numPr>
        <w:spacing w:before="120"/>
        <w:ind w:left="364" w:hanging="364"/>
        <w:jc w:val="thaiDistribute"/>
        <w:rPr>
          <w:rFonts w:asciiTheme="majorBidi" w:eastAsia="Calibri" w:hAnsiTheme="majorBidi" w:cstheme="majorBidi"/>
          <w:color w:val="auto"/>
          <w:sz w:val="28"/>
          <w:szCs w:val="28"/>
        </w:rPr>
      </w:pPr>
      <w:r w:rsidRPr="00806E1C">
        <w:rPr>
          <w:rFonts w:asciiTheme="majorBidi" w:eastAsia="Calibri" w:hAnsiTheme="majorBidi" w:cstheme="majorBidi"/>
          <w:color w:val="auto"/>
          <w:sz w:val="28"/>
          <w:szCs w:val="28"/>
          <w:cs/>
        </w:rPr>
        <w:t>พิจารณาถึงความเพียงพอและเหมาะสมของการเปิดเผยข้อมูลตามมาตรฐานการรายงานทางการเงิน</w:t>
      </w:r>
    </w:p>
    <w:p w14:paraId="574B4197" w14:textId="319097BC" w:rsidR="00F976D5" w:rsidRPr="00806E1C" w:rsidRDefault="00F976D5" w:rsidP="00302890">
      <w:pPr>
        <w:spacing w:before="240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 w:rsidRPr="00806E1C">
        <w:rPr>
          <w:rFonts w:asciiTheme="majorBidi" w:hAnsiTheme="majorBidi" w:cstheme="majorBidi"/>
          <w:b/>
          <w:bCs/>
          <w:color w:val="000000"/>
          <w:cs/>
        </w:rPr>
        <w:t>การรับรู้ผลขาดทุนด้านเครดิตของลูกหนี้การค้าและมูลค่างานที่เสร็จแต่ยังไม่เรียกเก็บจากลูกหนี้รายหนึ่ง</w:t>
      </w:r>
      <w:r w:rsidR="00F63713">
        <w:rPr>
          <w:rFonts w:asciiTheme="majorBidi" w:hAnsiTheme="majorBidi" w:cstheme="majorBidi" w:hint="cs"/>
          <w:b/>
          <w:bCs/>
          <w:color w:val="000000"/>
          <w:cs/>
        </w:rPr>
        <w:t>และรายการ          ที่เกี่ยวข้อง</w:t>
      </w:r>
    </w:p>
    <w:p w14:paraId="7D20107F" w14:textId="77777777" w:rsidR="00F976D5" w:rsidRPr="00806E1C" w:rsidRDefault="00F976D5" w:rsidP="00F976D5">
      <w:pPr>
        <w:spacing w:line="120" w:lineRule="exact"/>
        <w:jc w:val="both"/>
        <w:rPr>
          <w:rFonts w:asciiTheme="majorBidi" w:hAnsiTheme="majorBidi" w:cstheme="majorBidi"/>
          <w:b/>
          <w:bCs/>
          <w:color w:val="000000"/>
        </w:rPr>
      </w:pPr>
    </w:p>
    <w:p w14:paraId="5225E5C0" w14:textId="2484AA96" w:rsidR="00F976D5" w:rsidRDefault="001B310C" w:rsidP="00BD07B5">
      <w:pPr>
        <w:jc w:val="thaiDistribute"/>
        <w:rPr>
          <w:rFonts w:asciiTheme="majorBidi" w:hAnsiTheme="majorBidi" w:cstheme="majorBidi"/>
          <w:color w:val="000000"/>
          <w:spacing w:val="-4"/>
        </w:rPr>
      </w:pPr>
      <w:r>
        <w:rPr>
          <w:rFonts w:asciiTheme="majorBidi" w:hAnsiTheme="majorBidi" w:cstheme="majorBidi" w:hint="cs"/>
          <w:cs/>
        </w:rPr>
        <w:t>อ้างถึง</w:t>
      </w:r>
      <w:r w:rsidR="00F976D5" w:rsidRPr="00806E1C">
        <w:rPr>
          <w:rFonts w:asciiTheme="majorBidi" w:hAnsiTheme="majorBidi" w:cstheme="majorBidi"/>
          <w:cs/>
        </w:rPr>
        <w:t xml:space="preserve">หมายเหตุประกอบงบการเงินข้อ </w:t>
      </w:r>
      <w:r w:rsidR="00F976D5" w:rsidRPr="00806E1C">
        <w:rPr>
          <w:rFonts w:asciiTheme="majorBidi" w:hAnsiTheme="majorBidi" w:cstheme="majorBidi"/>
        </w:rPr>
        <w:t xml:space="preserve">9 </w:t>
      </w:r>
      <w:r w:rsidR="00F976D5" w:rsidRPr="00806E1C">
        <w:rPr>
          <w:rFonts w:asciiTheme="majorBidi" w:hAnsiTheme="majorBidi" w:cstheme="majorBidi"/>
          <w:cs/>
        </w:rPr>
        <w:t xml:space="preserve">และข้อ </w:t>
      </w:r>
      <w:r w:rsidR="00F976D5" w:rsidRPr="00806E1C">
        <w:rPr>
          <w:rFonts w:asciiTheme="majorBidi" w:hAnsiTheme="majorBidi" w:cstheme="majorBidi"/>
        </w:rPr>
        <w:t>10</w:t>
      </w:r>
      <w:r w:rsidR="00F976D5" w:rsidRPr="00806E1C">
        <w:rPr>
          <w:rFonts w:asciiTheme="majorBidi" w:hAnsiTheme="majorBidi" w:cstheme="majorBidi"/>
          <w:cs/>
        </w:rPr>
        <w:t xml:space="preserve"> ในปีปัจจุบัน</w:t>
      </w:r>
      <w:r w:rsidR="00F976D5" w:rsidRPr="00806E1C">
        <w:rPr>
          <w:rFonts w:asciiTheme="majorBidi" w:hAnsiTheme="majorBidi" w:cstheme="majorBidi"/>
        </w:rPr>
        <w:t xml:space="preserve"> </w:t>
      </w:r>
      <w:r w:rsidR="00F976D5" w:rsidRPr="00806E1C">
        <w:rPr>
          <w:rFonts w:asciiTheme="majorBidi" w:hAnsiTheme="majorBidi" w:cstheme="majorBidi"/>
          <w:cs/>
        </w:rPr>
        <w:t>บริษัทได้รับรู้ผลขาดทุนด้านเครดิต</w:t>
      </w:r>
      <w:r w:rsidR="003808DA" w:rsidRPr="00806E1C">
        <w:rPr>
          <w:rFonts w:asciiTheme="majorBidi" w:hAnsiTheme="majorBidi" w:cstheme="majorBidi"/>
          <w:cs/>
        </w:rPr>
        <w:t>ของลูกหนี้การค้า</w:t>
      </w:r>
      <w:r w:rsidR="00D04C00">
        <w:rPr>
          <w:rFonts w:asciiTheme="majorBidi" w:hAnsiTheme="majorBidi" w:cstheme="majorBidi"/>
          <w:cs/>
        </w:rPr>
        <w:br/>
      </w:r>
      <w:r w:rsidR="00F976D5" w:rsidRPr="00806E1C">
        <w:rPr>
          <w:rFonts w:asciiTheme="majorBidi" w:hAnsiTheme="majorBidi" w:cstheme="majorBidi"/>
          <w:cs/>
        </w:rPr>
        <w:t>และรายได้ที่ยังไม่ได้เรียกชำระ</w:t>
      </w:r>
      <w:r w:rsidR="003808DA" w:rsidRPr="00806E1C">
        <w:rPr>
          <w:rFonts w:asciiTheme="majorBidi" w:hAnsiTheme="majorBidi" w:cstheme="majorBidi"/>
          <w:cs/>
        </w:rPr>
        <w:t>ซึ่งเกิด</w:t>
      </w:r>
      <w:r w:rsidR="00F976D5" w:rsidRPr="00806E1C">
        <w:rPr>
          <w:rFonts w:asciiTheme="majorBidi" w:hAnsiTheme="majorBidi" w:cstheme="majorBidi"/>
          <w:cs/>
        </w:rPr>
        <w:t>จากการ</w:t>
      </w:r>
      <w:r w:rsidR="00F976D5" w:rsidRPr="00806E1C">
        <w:rPr>
          <w:rFonts w:asciiTheme="majorBidi" w:hAnsiTheme="majorBidi" w:cstheme="majorBidi"/>
          <w:color w:val="000000" w:themeColor="text1"/>
          <w:spacing w:val="-4"/>
          <w:cs/>
        </w:rPr>
        <w:t>ให้บริการงานโครงการก่อสร้างตามสัญญากับหน่วยงานรัฐบาลในต่างประเทศแห่งหนึ่ง</w:t>
      </w:r>
      <w:r w:rsidR="00BF2D68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(</w:t>
      </w:r>
      <w:r w:rsidR="00BF2D68">
        <w:rPr>
          <w:rFonts w:asciiTheme="majorBidi" w:hAnsiTheme="majorBidi" w:cstheme="majorBidi"/>
          <w:color w:val="000000" w:themeColor="text1"/>
          <w:spacing w:val="-4"/>
        </w:rPr>
        <w:t>“</w:t>
      </w:r>
      <w:r w:rsidR="00BF2D68">
        <w:rPr>
          <w:rFonts w:asciiTheme="majorBidi" w:hAnsiTheme="majorBidi" w:cstheme="majorBidi" w:hint="cs"/>
          <w:color w:val="000000" w:themeColor="text1"/>
          <w:spacing w:val="-4"/>
          <w:cs/>
        </w:rPr>
        <w:t>ผู้ว่าจ้าง</w:t>
      </w:r>
      <w:r w:rsidR="00BF2D68">
        <w:rPr>
          <w:rFonts w:asciiTheme="majorBidi" w:hAnsiTheme="majorBidi" w:cstheme="majorBidi"/>
          <w:color w:val="000000" w:themeColor="text1"/>
          <w:spacing w:val="-4"/>
        </w:rPr>
        <w:t xml:space="preserve">”) </w:t>
      </w:r>
      <w:r w:rsidR="00F976D5" w:rsidRPr="00806E1C">
        <w:rPr>
          <w:rFonts w:asciiTheme="majorBidi" w:hAnsiTheme="majorBidi" w:cstheme="majorBidi"/>
          <w:color w:val="000000" w:themeColor="text1"/>
          <w:spacing w:val="-4"/>
          <w:cs/>
        </w:rPr>
        <w:t xml:space="preserve">จำนวน </w:t>
      </w:r>
      <w:r w:rsidR="00F976D5" w:rsidRPr="00806E1C">
        <w:rPr>
          <w:rFonts w:asciiTheme="majorBidi" w:hAnsiTheme="majorBidi" w:cstheme="majorBidi"/>
          <w:color w:val="000000" w:themeColor="text1"/>
          <w:spacing w:val="-4"/>
        </w:rPr>
        <w:t xml:space="preserve">60.68  </w:t>
      </w:r>
      <w:r w:rsidR="00F976D5" w:rsidRPr="00806E1C">
        <w:rPr>
          <w:rFonts w:asciiTheme="majorBidi" w:hAnsiTheme="majorBidi" w:cstheme="majorBidi"/>
          <w:color w:val="000000" w:themeColor="text1"/>
          <w:spacing w:val="-4"/>
          <w:cs/>
        </w:rPr>
        <w:t xml:space="preserve">ล้านบาท และ </w:t>
      </w:r>
      <w:r w:rsidR="00F976D5" w:rsidRPr="00806E1C">
        <w:rPr>
          <w:rFonts w:asciiTheme="majorBidi" w:hAnsiTheme="majorBidi" w:cstheme="majorBidi"/>
          <w:color w:val="000000" w:themeColor="text1"/>
          <w:spacing w:val="-4"/>
        </w:rPr>
        <w:t xml:space="preserve">628.06 </w:t>
      </w:r>
      <w:r w:rsidR="00F976D5" w:rsidRPr="00806E1C">
        <w:rPr>
          <w:rFonts w:asciiTheme="majorBidi" w:hAnsiTheme="majorBidi" w:cstheme="majorBidi"/>
          <w:color w:val="000000" w:themeColor="text1"/>
          <w:spacing w:val="-4"/>
          <w:cs/>
        </w:rPr>
        <w:t>ล้านบาท</w:t>
      </w:r>
      <w:r w:rsidR="005C54AC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ตามลำดับ</w:t>
      </w:r>
      <w:r w:rsidR="00F976D5" w:rsidRPr="00806E1C">
        <w:rPr>
          <w:rFonts w:asciiTheme="majorBidi" w:hAnsiTheme="majorBidi" w:cstheme="majorBidi"/>
          <w:cs/>
        </w:rPr>
        <w:t xml:space="preserve"> เนื่องจาก</w:t>
      </w:r>
      <w:r w:rsidR="007E2FA4" w:rsidRPr="00806E1C">
        <w:rPr>
          <w:rFonts w:asciiTheme="majorBidi" w:hAnsiTheme="majorBidi" w:cstheme="majorBidi"/>
          <w:color w:val="000000"/>
          <w:spacing w:val="-4"/>
          <w:cs/>
        </w:rPr>
        <w:t xml:space="preserve">งานบริการตามสัญญาก่อสร้างดังกล่าวได้หยุดชะงักตั้งแต่ปี </w:t>
      </w:r>
      <w:r w:rsidR="007E2FA4" w:rsidRPr="00806E1C">
        <w:rPr>
          <w:rFonts w:asciiTheme="majorBidi" w:hAnsiTheme="majorBidi" w:cstheme="majorBidi"/>
          <w:color w:val="000000"/>
          <w:spacing w:val="-4"/>
        </w:rPr>
        <w:t>2561</w:t>
      </w:r>
      <w:r w:rsidR="007E2FA4" w:rsidRPr="00806E1C">
        <w:rPr>
          <w:rFonts w:asciiTheme="majorBidi" w:hAnsiTheme="majorBidi" w:cstheme="majorBidi"/>
          <w:color w:val="000000"/>
          <w:spacing w:val="-4"/>
          <w:cs/>
        </w:rPr>
        <w:t xml:space="preserve"> จากการเปลี่ยนแปลงแผนงานโครงการของผู้ว่าจ้างและยังไม่มีความคืบหน้าใดๆ จนถึงปัจจุบัน </w:t>
      </w:r>
      <w:r w:rsidR="000E06FA">
        <w:rPr>
          <w:rFonts w:asciiTheme="majorBidi" w:hAnsiTheme="majorBidi" w:cstheme="majorBidi"/>
          <w:color w:val="000000"/>
          <w:spacing w:val="-4"/>
          <w:cs/>
        </w:rPr>
        <w:br/>
      </w:r>
      <w:r w:rsidR="007E2FA4" w:rsidRPr="00806E1C">
        <w:rPr>
          <w:rFonts w:asciiTheme="majorBidi" w:hAnsiTheme="majorBidi" w:cstheme="majorBidi"/>
          <w:color w:val="000000"/>
          <w:spacing w:val="-4"/>
          <w:cs/>
        </w:rPr>
        <w:t xml:space="preserve">และผู้ว่าจ้างได้ชะลอการจ่ายชำระเงินตามสัญญา ทั้งนี้ </w:t>
      </w:r>
      <w:r w:rsidR="00433091" w:rsidRPr="00806E1C">
        <w:rPr>
          <w:rFonts w:asciiTheme="majorBidi" w:hAnsiTheme="majorBidi" w:cstheme="majorBidi"/>
          <w:color w:val="000000"/>
          <w:spacing w:val="-4"/>
          <w:cs/>
        </w:rPr>
        <w:t xml:space="preserve">ในระหว่างปี </w:t>
      </w:r>
      <w:r w:rsidR="00433091" w:rsidRPr="00806E1C">
        <w:rPr>
          <w:rFonts w:asciiTheme="majorBidi" w:hAnsiTheme="majorBidi" w:cstheme="majorBidi"/>
          <w:color w:val="000000"/>
          <w:spacing w:val="-4"/>
        </w:rPr>
        <w:t>2566</w:t>
      </w:r>
      <w:r w:rsidR="00433091" w:rsidRPr="00806E1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7E2FA4" w:rsidRPr="00806E1C">
        <w:rPr>
          <w:rFonts w:asciiTheme="majorBidi" w:hAnsiTheme="majorBidi" w:cstheme="majorBidi"/>
          <w:color w:val="000000"/>
          <w:spacing w:val="-4"/>
          <w:cs/>
        </w:rPr>
        <w:t>ความไม่แน่นอนและ</w:t>
      </w:r>
      <w:r w:rsidR="00433091" w:rsidRPr="00806E1C">
        <w:rPr>
          <w:rFonts w:asciiTheme="majorBidi" w:hAnsiTheme="majorBidi" w:cstheme="majorBidi"/>
          <w:color w:val="000000"/>
          <w:spacing w:val="-4"/>
          <w:cs/>
        </w:rPr>
        <w:t>ความ</w:t>
      </w:r>
      <w:r w:rsidR="007E2FA4" w:rsidRPr="00806E1C">
        <w:rPr>
          <w:rFonts w:asciiTheme="majorBidi" w:hAnsiTheme="majorBidi" w:cstheme="majorBidi"/>
          <w:color w:val="000000"/>
          <w:spacing w:val="-4"/>
          <w:cs/>
        </w:rPr>
        <w:t>ผันผวนของสภาพเศรษฐกิจภายในประเทศผู้ว่าจ้าง</w:t>
      </w:r>
      <w:r w:rsidR="00433091" w:rsidRPr="00806E1C">
        <w:rPr>
          <w:rFonts w:asciiTheme="majorBidi" w:hAnsiTheme="majorBidi" w:cstheme="majorBidi"/>
          <w:color w:val="000000"/>
          <w:spacing w:val="-4"/>
          <w:cs/>
        </w:rPr>
        <w:t>ได้</w:t>
      </w:r>
      <w:r w:rsidR="00D06065" w:rsidRPr="00806E1C">
        <w:rPr>
          <w:rFonts w:asciiTheme="majorBidi" w:hAnsiTheme="majorBidi" w:cstheme="majorBidi"/>
          <w:color w:val="000000"/>
          <w:spacing w:val="-4"/>
          <w:cs/>
        </w:rPr>
        <w:t>เพิ่มสูงขึ้นอย่างต่อเนื่อง</w:t>
      </w:r>
      <w:r w:rsidR="007E2FA4" w:rsidRPr="00806E1C">
        <w:rPr>
          <w:rFonts w:asciiTheme="majorBidi" w:hAnsiTheme="majorBidi" w:cstheme="majorBidi"/>
          <w:color w:val="000000"/>
          <w:spacing w:val="-4"/>
          <w:cs/>
        </w:rPr>
        <w:t xml:space="preserve"> ส่งผลให้</w:t>
      </w:r>
      <w:r w:rsidR="00F976D5" w:rsidRPr="00806E1C">
        <w:rPr>
          <w:rFonts w:asciiTheme="majorBidi" w:hAnsiTheme="majorBidi" w:cstheme="majorBidi"/>
          <w:cs/>
        </w:rPr>
        <w:t>มี</w:t>
      </w:r>
      <w:r w:rsidR="00F976D5" w:rsidRPr="00806E1C">
        <w:rPr>
          <w:rFonts w:asciiTheme="majorBidi" w:hAnsiTheme="majorBidi" w:cstheme="majorBidi"/>
          <w:color w:val="000000" w:themeColor="text1"/>
          <w:spacing w:val="-4"/>
          <w:cs/>
        </w:rPr>
        <w:t>ความไม่แน่นอนในระดับสูงมากในเรื่องช่วงเวลาที่โครงการดังกล่าวจะสามารถกลับมาดำเนินงานต่อภายใต้สภาวการณ์ทางเศรษฐกิจในประเทศ</w:t>
      </w:r>
      <w:r w:rsidR="00D06065" w:rsidRPr="00806E1C">
        <w:rPr>
          <w:rFonts w:asciiTheme="majorBidi" w:hAnsiTheme="majorBidi" w:cstheme="majorBidi"/>
          <w:color w:val="000000" w:themeColor="text1"/>
          <w:spacing w:val="-4"/>
          <w:cs/>
        </w:rPr>
        <w:t>ของผู้ว่าจ้าง</w:t>
      </w:r>
      <w:r w:rsidR="003808DA" w:rsidRPr="00806E1C">
        <w:rPr>
          <w:rFonts w:asciiTheme="majorBidi" w:hAnsiTheme="majorBidi" w:cstheme="majorBidi"/>
          <w:color w:val="000000" w:themeColor="text1"/>
          <w:spacing w:val="-4"/>
          <w:cs/>
        </w:rPr>
        <w:t>ในปัจจุบัน</w:t>
      </w:r>
      <w:r w:rsidR="00D06065" w:rsidRPr="00806E1C">
        <w:rPr>
          <w:rFonts w:asciiTheme="majorBidi" w:hAnsiTheme="majorBidi" w:cstheme="majorBidi"/>
          <w:color w:val="000000" w:themeColor="text1"/>
          <w:spacing w:val="-4"/>
          <w:cs/>
        </w:rPr>
        <w:t xml:space="preserve"> ดังนั้น</w:t>
      </w:r>
      <w:r w:rsidR="00F976D5" w:rsidRPr="00806E1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F976D5" w:rsidRPr="00714B71">
        <w:rPr>
          <w:rFonts w:asciiTheme="majorBidi" w:hAnsiTheme="majorBidi" w:cstheme="majorBidi"/>
          <w:color w:val="000000"/>
          <w:spacing w:val="-8"/>
          <w:cs/>
        </w:rPr>
        <w:t>ผู้บริหาร</w:t>
      </w:r>
      <w:r w:rsidR="00E36CD7">
        <w:rPr>
          <w:rFonts w:asciiTheme="majorBidi" w:hAnsiTheme="majorBidi" w:cstheme="majorBidi"/>
          <w:color w:val="000000"/>
          <w:spacing w:val="-8"/>
          <w:cs/>
        </w:rPr>
        <w:br/>
      </w:r>
      <w:r w:rsidR="00F976D5" w:rsidRPr="00714B71">
        <w:rPr>
          <w:rFonts w:asciiTheme="majorBidi" w:hAnsiTheme="majorBidi" w:cstheme="majorBidi"/>
          <w:color w:val="000000"/>
          <w:spacing w:val="-8"/>
          <w:cs/>
        </w:rPr>
        <w:t>ได้</w:t>
      </w:r>
      <w:r w:rsidR="003808DA" w:rsidRPr="00714B71">
        <w:rPr>
          <w:rFonts w:asciiTheme="majorBidi" w:hAnsiTheme="majorBidi" w:cstheme="majorBidi"/>
          <w:color w:val="000000"/>
          <w:spacing w:val="-8"/>
          <w:cs/>
        </w:rPr>
        <w:t>รับรู้</w:t>
      </w:r>
      <w:r w:rsidR="00F976D5" w:rsidRPr="00714B71">
        <w:rPr>
          <w:rFonts w:asciiTheme="majorBidi" w:hAnsiTheme="majorBidi" w:cstheme="majorBidi"/>
          <w:color w:val="000000"/>
          <w:spacing w:val="-8"/>
          <w:cs/>
        </w:rPr>
        <w:t>ผลขาดทุนด้านเครดิตที่อาจจะเกิดขึ้</w:t>
      </w:r>
      <w:r w:rsidR="00D06065" w:rsidRPr="00714B71">
        <w:rPr>
          <w:rFonts w:asciiTheme="majorBidi" w:hAnsiTheme="majorBidi" w:cstheme="majorBidi"/>
          <w:color w:val="000000"/>
          <w:spacing w:val="-8"/>
          <w:cs/>
        </w:rPr>
        <w:t>น</w:t>
      </w:r>
      <w:r w:rsidR="003808DA" w:rsidRPr="00714B71">
        <w:rPr>
          <w:rFonts w:asciiTheme="majorBidi" w:hAnsiTheme="majorBidi" w:cstheme="majorBidi"/>
          <w:color w:val="000000"/>
          <w:spacing w:val="-8"/>
          <w:cs/>
        </w:rPr>
        <w:t>ของล</w:t>
      </w:r>
      <w:r w:rsidR="00BF2D68" w:rsidRPr="00714B71">
        <w:rPr>
          <w:rFonts w:asciiTheme="majorBidi" w:hAnsiTheme="majorBidi" w:cstheme="majorBidi" w:hint="cs"/>
          <w:color w:val="000000"/>
          <w:spacing w:val="-8"/>
          <w:cs/>
        </w:rPr>
        <w:t>ู</w:t>
      </w:r>
      <w:r w:rsidR="003808DA" w:rsidRPr="00714B71">
        <w:rPr>
          <w:rFonts w:asciiTheme="majorBidi" w:hAnsiTheme="majorBidi" w:cstheme="majorBidi"/>
          <w:color w:val="000000"/>
          <w:spacing w:val="-8"/>
          <w:cs/>
        </w:rPr>
        <w:t>กหนี้การค้าและรายได้ที่ยังไม่ได้เรียกชำระ</w:t>
      </w:r>
      <w:r w:rsidR="00F976D5" w:rsidRPr="00714B71">
        <w:rPr>
          <w:rFonts w:asciiTheme="majorBidi" w:hAnsiTheme="majorBidi" w:cstheme="majorBidi"/>
          <w:color w:val="000000"/>
          <w:spacing w:val="-8"/>
          <w:cs/>
        </w:rPr>
        <w:t>จำนวน</w:t>
      </w:r>
      <w:r w:rsidR="003808DA" w:rsidRPr="00714B71">
        <w:rPr>
          <w:rFonts w:asciiTheme="majorBidi" w:hAnsiTheme="majorBidi" w:cstheme="majorBidi"/>
          <w:color w:val="000000"/>
          <w:spacing w:val="-8"/>
          <w:cs/>
        </w:rPr>
        <w:t>รวม</w:t>
      </w:r>
      <w:r w:rsidR="00F976D5" w:rsidRPr="00714B71">
        <w:rPr>
          <w:rFonts w:asciiTheme="majorBidi" w:hAnsiTheme="majorBidi" w:cstheme="majorBidi"/>
          <w:color w:val="000000"/>
          <w:spacing w:val="-8"/>
          <w:cs/>
        </w:rPr>
        <w:t xml:space="preserve"> </w:t>
      </w:r>
      <w:r w:rsidR="003808DA" w:rsidRPr="00714B71">
        <w:rPr>
          <w:rFonts w:asciiTheme="majorBidi" w:hAnsiTheme="majorBidi" w:cstheme="majorBidi"/>
          <w:color w:val="000000"/>
          <w:spacing w:val="-8"/>
        </w:rPr>
        <w:t>688.74</w:t>
      </w:r>
      <w:r w:rsidR="00F976D5" w:rsidRPr="00714B71">
        <w:rPr>
          <w:rFonts w:asciiTheme="majorBidi" w:hAnsiTheme="majorBidi" w:cstheme="majorBidi"/>
          <w:color w:val="000000"/>
          <w:spacing w:val="-8"/>
          <w:cs/>
        </w:rPr>
        <w:t xml:space="preserve"> ล้านบาท</w:t>
      </w:r>
      <w:r w:rsidR="00F976D5" w:rsidRPr="00806E1C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E36CD7">
        <w:rPr>
          <w:rFonts w:asciiTheme="majorBidi" w:hAnsiTheme="majorBidi" w:cstheme="majorBidi"/>
          <w:color w:val="000000"/>
          <w:spacing w:val="-4"/>
          <w:cs/>
        </w:rPr>
        <w:br/>
      </w:r>
      <w:r w:rsidR="003808DA" w:rsidRPr="00806E1C">
        <w:rPr>
          <w:rFonts w:asciiTheme="majorBidi" w:hAnsiTheme="majorBidi" w:cstheme="majorBidi"/>
          <w:color w:val="000000"/>
          <w:spacing w:val="-4"/>
          <w:cs/>
        </w:rPr>
        <w:t>ในงบขาดทุนเบ็ดเสร็จรวมและเฉพาะกิจการสำหรับปี</w:t>
      </w:r>
      <w:r w:rsidR="003808DA" w:rsidRPr="00806E1C">
        <w:rPr>
          <w:rFonts w:asciiTheme="majorBidi" w:hAnsiTheme="majorBidi" w:cstheme="majorBidi"/>
          <w:color w:val="000000"/>
          <w:spacing w:val="-4"/>
        </w:rPr>
        <w:t xml:space="preserve"> 2566</w:t>
      </w:r>
      <w:r w:rsidR="005C54AC">
        <w:rPr>
          <w:rFonts w:asciiTheme="majorBidi" w:hAnsiTheme="majorBidi" w:cstheme="majorBidi"/>
          <w:color w:val="000000"/>
          <w:spacing w:val="-4"/>
        </w:rPr>
        <w:t xml:space="preserve"> </w:t>
      </w:r>
      <w:r w:rsidR="005C54AC">
        <w:rPr>
          <w:rFonts w:asciiTheme="majorBidi" w:hAnsiTheme="majorBidi" w:cstheme="majorBidi" w:hint="cs"/>
          <w:color w:val="000000"/>
          <w:spacing w:val="-4"/>
          <w:cs/>
        </w:rPr>
        <w:t>ซึ่งเป็นการรับรู้ผลขาดทุ</w:t>
      </w:r>
      <w:r w:rsidR="00BF2D68">
        <w:rPr>
          <w:rFonts w:asciiTheme="majorBidi" w:hAnsiTheme="majorBidi" w:cstheme="majorBidi" w:hint="cs"/>
          <w:color w:val="000000"/>
          <w:spacing w:val="-4"/>
          <w:cs/>
        </w:rPr>
        <w:t>น</w:t>
      </w:r>
      <w:r w:rsidR="005C54AC">
        <w:rPr>
          <w:rFonts w:asciiTheme="majorBidi" w:hAnsiTheme="majorBidi" w:cstheme="majorBidi" w:hint="cs"/>
          <w:color w:val="000000"/>
          <w:spacing w:val="-4"/>
          <w:cs/>
        </w:rPr>
        <w:t>ด้านเครดิตของมูลค่าตามบัญชี</w:t>
      </w:r>
      <w:r w:rsidR="00293B36">
        <w:rPr>
          <w:rFonts w:asciiTheme="majorBidi" w:hAnsiTheme="majorBidi" w:cstheme="majorBidi"/>
          <w:color w:val="000000"/>
          <w:spacing w:val="-4"/>
          <w:cs/>
        </w:rPr>
        <w:br/>
      </w:r>
      <w:r w:rsidR="005C54AC">
        <w:rPr>
          <w:rFonts w:asciiTheme="majorBidi" w:hAnsiTheme="majorBidi" w:cstheme="majorBidi" w:hint="cs"/>
          <w:color w:val="000000"/>
          <w:spacing w:val="-4"/>
          <w:cs/>
        </w:rPr>
        <w:t>ที่เหลือทั้งจำนวน</w:t>
      </w:r>
      <w:r w:rsidR="003808DA" w:rsidRPr="00806E1C">
        <w:rPr>
          <w:rFonts w:asciiTheme="majorBidi" w:hAnsiTheme="majorBidi" w:cstheme="majorBidi"/>
          <w:color w:val="000000"/>
          <w:spacing w:val="-4"/>
        </w:rPr>
        <w:t xml:space="preserve"> </w:t>
      </w:r>
      <w:r w:rsidR="00BD07B5">
        <w:rPr>
          <w:rFonts w:asciiTheme="majorBidi" w:hAnsiTheme="majorBidi" w:cstheme="majorBidi" w:hint="cs"/>
          <w:color w:val="000000"/>
          <w:spacing w:val="-4"/>
          <w:cs/>
        </w:rPr>
        <w:t xml:space="preserve">อีกทั้งมีการทบทวนการคาดการณ์การจ่ายชำระหนี้ที่เกี่ยวข้อง </w:t>
      </w:r>
      <w:r w:rsidR="00F976D5" w:rsidRPr="00806E1C">
        <w:rPr>
          <w:rFonts w:asciiTheme="majorBidi" w:hAnsiTheme="majorBidi" w:cstheme="majorBidi"/>
          <w:color w:val="000000"/>
          <w:spacing w:val="-4"/>
          <w:cs/>
        </w:rPr>
        <w:t>ข้าพเจ้าให้ความสำคัญกับเรื่องนี้ เนื่องจาก</w:t>
      </w:r>
      <w:r w:rsidR="008F21BF">
        <w:rPr>
          <w:rFonts w:asciiTheme="majorBidi" w:hAnsiTheme="majorBidi" w:cstheme="majorBidi" w:hint="cs"/>
          <w:color w:val="000000"/>
          <w:spacing w:val="-4"/>
          <w:cs/>
        </w:rPr>
        <w:t xml:space="preserve">    </w:t>
      </w:r>
      <w:r w:rsidR="00F976D5" w:rsidRPr="00806E1C">
        <w:rPr>
          <w:rFonts w:asciiTheme="majorBidi" w:hAnsiTheme="majorBidi" w:cstheme="majorBidi"/>
          <w:color w:val="000000"/>
          <w:spacing w:val="-4"/>
          <w:cs/>
        </w:rPr>
        <w:t>การประมาณความน่าจะเป็นของโอกาสในการผิดนัดชำระหนี้</w:t>
      </w:r>
      <w:r w:rsidR="00BD07B5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F976D5" w:rsidRPr="00806E1C">
        <w:rPr>
          <w:rFonts w:asciiTheme="majorBidi" w:hAnsiTheme="majorBidi" w:cstheme="majorBidi"/>
          <w:color w:val="000000"/>
          <w:spacing w:val="-4"/>
          <w:cs/>
        </w:rPr>
        <w:t>และจำนวนที่จะได้รับชำระหนี้จากลูกหนี้รายดังกล่าว</w:t>
      </w:r>
      <w:r w:rsidR="008F21BF">
        <w:rPr>
          <w:rFonts w:asciiTheme="majorBidi" w:hAnsiTheme="majorBidi" w:cstheme="majorBidi" w:hint="cs"/>
          <w:color w:val="000000"/>
          <w:spacing w:val="-4"/>
          <w:cs/>
        </w:rPr>
        <w:t xml:space="preserve">               </w:t>
      </w:r>
      <w:r w:rsidR="00BD07B5">
        <w:rPr>
          <w:rFonts w:asciiTheme="majorBidi" w:hAnsiTheme="majorBidi" w:cstheme="majorBidi" w:hint="cs"/>
          <w:color w:val="000000"/>
          <w:spacing w:val="-4"/>
          <w:cs/>
        </w:rPr>
        <w:t>และการคาดการณ์การจ่ายชำระหนี้ที่</w:t>
      </w:r>
      <w:r w:rsidR="00F976D5" w:rsidRPr="00806E1C">
        <w:rPr>
          <w:rFonts w:asciiTheme="majorBidi" w:hAnsiTheme="majorBidi" w:cstheme="majorBidi"/>
          <w:color w:val="000000"/>
          <w:spacing w:val="-4"/>
          <w:cs/>
        </w:rPr>
        <w:t>เกี่ยวข้อง</w:t>
      </w:r>
      <w:r w:rsidR="00C37A01">
        <w:rPr>
          <w:rFonts w:asciiTheme="majorBidi" w:hAnsiTheme="majorBidi" w:cstheme="majorBidi" w:hint="cs"/>
          <w:color w:val="000000"/>
          <w:spacing w:val="-4"/>
          <w:cs/>
        </w:rPr>
        <w:t xml:space="preserve"> เกี่ยวข้อง</w:t>
      </w:r>
      <w:r w:rsidR="00F976D5" w:rsidRPr="00806E1C">
        <w:rPr>
          <w:rFonts w:asciiTheme="majorBidi" w:hAnsiTheme="majorBidi" w:cstheme="majorBidi"/>
          <w:color w:val="000000"/>
          <w:spacing w:val="-4"/>
          <w:cs/>
        </w:rPr>
        <w:t>กับการใช้ดุลยพินิจและสมมติฐานที่สำคัญของผู้บริหาร</w:t>
      </w:r>
    </w:p>
    <w:p w14:paraId="576F979D" w14:textId="77777777" w:rsidR="000502F1" w:rsidRDefault="000502F1" w:rsidP="00BD07B5">
      <w:pPr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1072E9E7" w14:textId="77777777" w:rsidR="000502F1" w:rsidRDefault="000502F1" w:rsidP="00BD07B5">
      <w:pPr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19D8039F" w14:textId="77777777" w:rsidR="000502F1" w:rsidRDefault="000502F1" w:rsidP="00BD07B5">
      <w:pPr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4222AD96" w14:textId="77777777" w:rsidR="000502F1" w:rsidRDefault="000502F1" w:rsidP="00BD07B5">
      <w:pPr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4E545352" w14:textId="77777777" w:rsidR="000502F1" w:rsidRDefault="000502F1" w:rsidP="00BD07B5">
      <w:pPr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5B9903CF" w14:textId="77777777" w:rsidR="000502F1" w:rsidRDefault="000502F1" w:rsidP="00BD07B5">
      <w:pPr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1C5E9036" w14:textId="77777777" w:rsidR="000502F1" w:rsidRPr="00806E1C" w:rsidRDefault="000502F1" w:rsidP="00BD07B5">
      <w:pPr>
        <w:jc w:val="thaiDistribute"/>
        <w:rPr>
          <w:rFonts w:asciiTheme="majorBidi" w:hAnsiTheme="majorBidi" w:cstheme="majorBidi"/>
          <w:color w:val="000000"/>
          <w:spacing w:val="-4"/>
          <w:cs/>
        </w:rPr>
      </w:pPr>
    </w:p>
    <w:p w14:paraId="12EBDC48" w14:textId="17FEE1BA" w:rsidR="00F976D5" w:rsidRPr="00806E1C" w:rsidRDefault="00F976D5" w:rsidP="000502F1">
      <w:pPr>
        <w:pStyle w:val="Default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06E1C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วิธีการปฏิบัติงานของข้าพเจ้าที่เกี่ยวข้องกับการประเมิน</w:t>
      </w:r>
      <w:r w:rsidRPr="00806E1C">
        <w:rPr>
          <w:rFonts w:asciiTheme="majorBidi" w:hAnsiTheme="majorBidi" w:cstheme="majorBidi"/>
          <w:spacing w:val="-4"/>
          <w:sz w:val="28"/>
          <w:szCs w:val="28"/>
          <w:cs/>
        </w:rPr>
        <w:t>ความสมเหตุสมผลของการประมาณความน่าจะเป็นของโอกาสในการผิดนัด</w:t>
      </w:r>
      <w:r w:rsidRPr="00806E1C">
        <w:rPr>
          <w:rFonts w:asciiTheme="majorBidi" w:hAnsiTheme="majorBidi" w:cstheme="majorBidi"/>
          <w:sz w:val="28"/>
          <w:szCs w:val="28"/>
          <w:cs/>
        </w:rPr>
        <w:t>ชำระหนี้และจำนวนที่คาดว่าจะได้รับชำระหนี้จากลูกหนี้รายดังกล่าว</w:t>
      </w:r>
      <w:r w:rsidR="004A5349">
        <w:rPr>
          <w:rFonts w:asciiTheme="majorBidi" w:hAnsiTheme="majorBidi" w:cstheme="majorBidi" w:hint="cs"/>
          <w:sz w:val="28"/>
          <w:szCs w:val="28"/>
          <w:cs/>
        </w:rPr>
        <w:t>และการจ่ายชำระหนี้ที่เกี่ยวข้อง</w:t>
      </w:r>
      <w:r w:rsidRPr="00806E1C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7D6E6E59" w14:textId="77777777" w:rsidR="00F976D5" w:rsidRPr="00A4686F" w:rsidRDefault="00F976D5" w:rsidP="00CA044C">
      <w:pPr>
        <w:pStyle w:val="Default"/>
        <w:widowControl/>
        <w:numPr>
          <w:ilvl w:val="0"/>
          <w:numId w:val="15"/>
        </w:numPr>
        <w:spacing w:before="120"/>
        <w:ind w:left="350" w:hanging="336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A4686F">
        <w:rPr>
          <w:rFonts w:asciiTheme="majorBidi" w:hAnsiTheme="majorBidi" w:cstheme="majorBidi"/>
          <w:spacing w:val="-4"/>
          <w:sz w:val="28"/>
          <w:szCs w:val="28"/>
          <w:cs/>
        </w:rPr>
        <w:t>สอบถามข้อมูลจากผู้บริหารที่เกี่ยวข้องกับความคืบหน้าของการติดตามยอดค้างชำระของลูกหนี้การค้าและมูลค่า</w:t>
      </w:r>
      <w:r w:rsidRPr="00A4686F">
        <w:rPr>
          <w:rFonts w:asciiTheme="majorBidi" w:hAnsiTheme="majorBidi" w:cstheme="majorBidi"/>
          <w:spacing w:val="-4"/>
          <w:sz w:val="28"/>
          <w:szCs w:val="28"/>
          <w:cs/>
        </w:rPr>
        <w:br/>
        <w:t>งานที่เสร็จแต่ยังไม่เรียกเก็บที่ค้างชำระเป็นระยะเวลานาน รวมถึงการทำความเข้าใจดุลยพินิจของผู้บริหาร</w:t>
      </w:r>
      <w:r w:rsidRPr="00A4686F">
        <w:rPr>
          <w:rFonts w:asciiTheme="majorBidi" w:hAnsiTheme="majorBidi" w:cstheme="majorBidi"/>
          <w:spacing w:val="-4"/>
          <w:sz w:val="28"/>
          <w:szCs w:val="28"/>
        </w:rPr>
        <w:br/>
      </w:r>
      <w:r w:rsidRPr="00A4686F">
        <w:rPr>
          <w:rFonts w:asciiTheme="majorBidi" w:hAnsiTheme="majorBidi" w:cstheme="majorBidi"/>
          <w:spacing w:val="-4"/>
          <w:sz w:val="28"/>
          <w:szCs w:val="28"/>
          <w:cs/>
        </w:rPr>
        <w:t>ในการพิจารณาโอกาสที่จะได้รับคืน รวมถึงทบทวนและสอบทานความสมเหตุสมผลของผู้บริหารในการประเมินความเป็นไปได้ของโครงการและปีที่คาดว่าจะได้รับชำระจากลูกหนี้การค้าและมูลค่างานที่เสร็จแต่ยังไม่เรียกเก็บ</w:t>
      </w:r>
    </w:p>
    <w:p w14:paraId="108C5561" w14:textId="6395DF5A" w:rsidR="00F976D5" w:rsidRDefault="00F976D5" w:rsidP="00CA044C">
      <w:pPr>
        <w:pStyle w:val="Default"/>
        <w:widowControl/>
        <w:numPr>
          <w:ilvl w:val="0"/>
          <w:numId w:val="15"/>
        </w:numPr>
        <w:spacing w:before="120"/>
        <w:ind w:left="350" w:hanging="336"/>
        <w:jc w:val="thaiDistribute"/>
        <w:rPr>
          <w:rFonts w:asciiTheme="majorBidi" w:hAnsiTheme="majorBidi" w:cstheme="majorBidi"/>
          <w:sz w:val="28"/>
          <w:szCs w:val="28"/>
        </w:rPr>
      </w:pPr>
      <w:r w:rsidRPr="004A5349">
        <w:rPr>
          <w:rFonts w:asciiTheme="majorBidi" w:hAnsiTheme="majorBidi" w:cstheme="majorBidi"/>
          <w:spacing w:val="-4"/>
          <w:sz w:val="28"/>
          <w:szCs w:val="28"/>
          <w:cs/>
        </w:rPr>
        <w:t>ส่งหนังสือยืนยันยอดลูกหนี้การค้า</w:t>
      </w:r>
      <w:r w:rsidR="004A5349" w:rsidRPr="004A5349">
        <w:rPr>
          <w:rFonts w:asciiTheme="majorBidi" w:hAnsiTheme="majorBidi" w:cstheme="majorBidi" w:hint="cs"/>
          <w:spacing w:val="-4"/>
          <w:sz w:val="28"/>
          <w:szCs w:val="28"/>
          <w:cs/>
        </w:rPr>
        <w:t>และเจ้าหนี้การค้าที่เกี่ยวข้อง</w:t>
      </w:r>
      <w:r w:rsidRPr="004A5349">
        <w:rPr>
          <w:rFonts w:asciiTheme="majorBidi" w:hAnsiTheme="majorBidi" w:cstheme="majorBidi"/>
          <w:spacing w:val="-4"/>
          <w:sz w:val="28"/>
          <w:szCs w:val="28"/>
          <w:cs/>
        </w:rPr>
        <w:t xml:space="preserve">รวมถึงตรวจสอบหลักฐานการรับชำระเงินหลังวันสิ้นปี </w:t>
      </w:r>
      <w:r w:rsidRPr="00806E1C">
        <w:rPr>
          <w:rFonts w:asciiTheme="majorBidi" w:hAnsiTheme="majorBidi" w:cstheme="majorBidi"/>
          <w:sz w:val="28"/>
          <w:szCs w:val="28"/>
          <w:cs/>
        </w:rPr>
        <w:t>(ถ้ามี) หรือตรวจสอบ</w:t>
      </w:r>
      <w:r w:rsidRPr="00806E1C">
        <w:rPr>
          <w:rFonts w:asciiTheme="majorBidi" w:hAnsiTheme="majorBidi" w:cstheme="majorBidi"/>
          <w:spacing w:val="-4"/>
          <w:sz w:val="28"/>
          <w:szCs w:val="28"/>
          <w:cs/>
        </w:rPr>
        <w:t>หลักฐานประกอบอื่นที่ยืนยันว่าผู้ว่าจ้างรายดังกล่าวยอมรับสภาพหนี้กับบริษัท เช่น สัญญาจ้างงาน เอกสารการรับงาน</w:t>
      </w:r>
      <w:r w:rsidRPr="00806E1C">
        <w:rPr>
          <w:rFonts w:asciiTheme="majorBidi" w:hAnsiTheme="majorBidi" w:cstheme="majorBidi"/>
          <w:sz w:val="28"/>
          <w:szCs w:val="28"/>
          <w:cs/>
        </w:rPr>
        <w:t>จากผู้ว่าจ้างในอดีต รายงานการประชุมระหว่างบริษัทกับลูกหนี้ เป็นต้น</w:t>
      </w:r>
    </w:p>
    <w:p w14:paraId="72B42641" w14:textId="4429D8CB" w:rsidR="00F976D5" w:rsidRPr="00806E1C" w:rsidRDefault="00F976D5" w:rsidP="00CA044C">
      <w:pPr>
        <w:pStyle w:val="Default"/>
        <w:widowControl/>
        <w:numPr>
          <w:ilvl w:val="0"/>
          <w:numId w:val="15"/>
        </w:numPr>
        <w:spacing w:before="120"/>
        <w:ind w:left="350" w:hanging="336"/>
        <w:jc w:val="thaiDistribute"/>
        <w:rPr>
          <w:rFonts w:asciiTheme="majorBidi" w:hAnsiTheme="majorBidi" w:cstheme="majorBidi"/>
          <w:sz w:val="28"/>
          <w:szCs w:val="28"/>
        </w:rPr>
      </w:pPr>
      <w:r w:rsidRPr="00806E1C">
        <w:rPr>
          <w:rFonts w:asciiTheme="majorBidi" w:hAnsiTheme="majorBidi" w:cstheme="majorBidi"/>
          <w:sz w:val="28"/>
          <w:szCs w:val="28"/>
          <w:cs/>
        </w:rPr>
        <w:t>ทบทวนและประเมินความสมเหตุสมผลของการประมาณผลขาดทุนจากลูกหนี้ในอดีตและระยะเวลาการรับชำระหนี้ของลูกหนี้โดยผู้บริหาร</w:t>
      </w:r>
      <w:r w:rsidR="00A4686F">
        <w:rPr>
          <w:rFonts w:asciiTheme="majorBidi" w:hAnsiTheme="majorBidi" w:cstheme="majorBidi" w:hint="cs"/>
          <w:sz w:val="28"/>
          <w:szCs w:val="28"/>
          <w:cs/>
        </w:rPr>
        <w:t xml:space="preserve"> รวมถึงการคาดการณ์การชำระคืนหนี้สินที่เกี่ยวข้อง</w:t>
      </w:r>
      <w:r w:rsidRPr="00806E1C">
        <w:rPr>
          <w:rFonts w:asciiTheme="majorBidi" w:hAnsiTheme="majorBidi" w:cstheme="majorBidi"/>
          <w:sz w:val="28"/>
          <w:szCs w:val="28"/>
          <w:cs/>
        </w:rPr>
        <w:t>เพื่อพิจารณาว่ามีปัจจัยใดที่ก่อให้เกิดข้อบ่งชี้ในเรื่องความลำเอียงของการใช้ประมาณการโดยผู้บริหารในอดีตหรือไม่</w:t>
      </w:r>
    </w:p>
    <w:p w14:paraId="042C786A" w14:textId="77777777" w:rsidR="00F976D5" w:rsidRPr="00806E1C" w:rsidRDefault="00F976D5" w:rsidP="00CA044C">
      <w:pPr>
        <w:pStyle w:val="Default"/>
        <w:widowControl/>
        <w:numPr>
          <w:ilvl w:val="0"/>
          <w:numId w:val="15"/>
        </w:numPr>
        <w:spacing w:before="120"/>
        <w:ind w:left="350" w:hanging="336"/>
        <w:jc w:val="thaiDistribute"/>
        <w:rPr>
          <w:rFonts w:asciiTheme="majorBidi" w:hAnsiTheme="majorBidi" w:cstheme="majorBidi"/>
          <w:sz w:val="28"/>
          <w:szCs w:val="28"/>
        </w:rPr>
      </w:pPr>
      <w:r w:rsidRPr="00806E1C">
        <w:rPr>
          <w:rFonts w:asciiTheme="majorBidi" w:hAnsiTheme="majorBidi" w:cstheme="majorBidi"/>
          <w:sz w:val="28"/>
          <w:szCs w:val="28"/>
          <w:cs/>
        </w:rPr>
        <w:t>สอบถามข้อมูลจากผู้บริหารเกี่ยวกับความคืบหน้าของขอบเขตงานที่เปลี่ยนแปลงไปของโครงการ การเปลี่ยนแปลง</w:t>
      </w:r>
      <w:r w:rsidRPr="00806E1C">
        <w:rPr>
          <w:rFonts w:asciiTheme="majorBidi" w:hAnsiTheme="majorBidi" w:cstheme="majorBidi"/>
          <w:spacing w:val="-6"/>
          <w:sz w:val="28"/>
          <w:szCs w:val="28"/>
          <w:cs/>
        </w:rPr>
        <w:t>สัญญาจ้างงานและกฎหมายที่เกี่ยวข้อง รวมถึงรายงานการประชุมระหว่างบริษัทกับผู้ว่าจ้างรายดังกล่าวในระหว่างปี (ถ้ามี)</w:t>
      </w:r>
      <w:r w:rsidRPr="00806E1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9687537" w14:textId="6052056C" w:rsidR="003808DA" w:rsidRPr="00806E1C" w:rsidRDefault="00F976D5" w:rsidP="00CA044C">
      <w:pPr>
        <w:pStyle w:val="Default"/>
        <w:widowControl/>
        <w:numPr>
          <w:ilvl w:val="0"/>
          <w:numId w:val="15"/>
        </w:numPr>
        <w:spacing w:before="120"/>
        <w:ind w:left="350" w:hanging="336"/>
        <w:jc w:val="thaiDistribute"/>
        <w:rPr>
          <w:rFonts w:asciiTheme="majorBidi" w:hAnsiTheme="majorBidi" w:cstheme="majorBidi"/>
          <w:sz w:val="28"/>
          <w:szCs w:val="28"/>
        </w:rPr>
      </w:pPr>
      <w:r w:rsidRPr="00806E1C">
        <w:rPr>
          <w:rFonts w:asciiTheme="majorBidi" w:hAnsiTheme="majorBidi" w:cstheme="majorBidi"/>
          <w:sz w:val="28"/>
          <w:szCs w:val="28"/>
          <w:cs/>
        </w:rPr>
        <w:t>ประเมินปัจจัยสภาพแวดล้อมทางเศรษฐกิจที่อาจจะส่งผลกระทบต่อการชำระหนี้ของผู้ว่าจ้างรายดังกล่าว</w:t>
      </w:r>
    </w:p>
    <w:p w14:paraId="54B97F4A" w14:textId="468EAF1D" w:rsidR="00F976D5" w:rsidRPr="00806E1C" w:rsidRDefault="00F976D5" w:rsidP="00CA044C">
      <w:pPr>
        <w:pStyle w:val="Default"/>
        <w:widowControl/>
        <w:numPr>
          <w:ilvl w:val="0"/>
          <w:numId w:val="15"/>
        </w:numPr>
        <w:spacing w:before="120"/>
        <w:ind w:left="350" w:hanging="336"/>
        <w:jc w:val="thaiDistribute"/>
        <w:rPr>
          <w:rFonts w:asciiTheme="majorBidi" w:hAnsiTheme="majorBidi" w:cstheme="majorBidi"/>
          <w:sz w:val="28"/>
          <w:szCs w:val="28"/>
        </w:rPr>
      </w:pPr>
      <w:r w:rsidRPr="00806E1C">
        <w:rPr>
          <w:rFonts w:asciiTheme="majorBidi" w:hAnsiTheme="majorBidi" w:cstheme="majorBidi"/>
          <w:sz w:val="28"/>
          <w:szCs w:val="28"/>
          <w:cs/>
        </w:rPr>
        <w:t>ประเมินความเพียงพอและเหมาะสมของการเปิดเผยข้อมูลในงบการเงินเกี่ยวกับลูกหนี้การค้าและมูลค่างานที่เสร็จ</w:t>
      </w:r>
      <w:r w:rsidR="00666ACF">
        <w:rPr>
          <w:rFonts w:asciiTheme="majorBidi" w:hAnsiTheme="majorBidi" w:cstheme="majorBidi"/>
          <w:sz w:val="28"/>
          <w:szCs w:val="28"/>
          <w:cs/>
        </w:rPr>
        <w:br/>
      </w:r>
      <w:r w:rsidRPr="00806E1C">
        <w:rPr>
          <w:rFonts w:asciiTheme="majorBidi" w:hAnsiTheme="majorBidi" w:cstheme="majorBidi"/>
          <w:sz w:val="28"/>
          <w:szCs w:val="28"/>
          <w:cs/>
        </w:rPr>
        <w:t>แต่ยังไม่เรียกเก็บ</w:t>
      </w:r>
      <w:r w:rsidR="00A4686F">
        <w:rPr>
          <w:rFonts w:asciiTheme="majorBidi" w:hAnsiTheme="majorBidi" w:cstheme="majorBidi" w:hint="cs"/>
          <w:sz w:val="28"/>
          <w:szCs w:val="28"/>
          <w:cs/>
        </w:rPr>
        <w:t>และหนี้สินที่เกี่ยวข้อง</w:t>
      </w:r>
    </w:p>
    <w:p w14:paraId="2045F3D5" w14:textId="29749DD3" w:rsidR="00662E2E" w:rsidRPr="00806E1C" w:rsidRDefault="00662E2E" w:rsidP="00662E2E">
      <w:pPr>
        <w:pStyle w:val="Default"/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06E1C">
        <w:rPr>
          <w:rFonts w:asciiTheme="majorBidi" w:hAnsiTheme="majorBidi" w:cstheme="majorBidi"/>
          <w:b/>
          <w:bCs/>
          <w:sz w:val="28"/>
          <w:szCs w:val="28"/>
          <w:cs/>
        </w:rPr>
        <w:t>การรับรู้รายได้</w:t>
      </w:r>
    </w:p>
    <w:p w14:paraId="36A804A7" w14:textId="77777777" w:rsidR="00662E2E" w:rsidRPr="00806E1C" w:rsidRDefault="00662E2E" w:rsidP="005C54AC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4"/>
        </w:rPr>
      </w:pPr>
      <w:r w:rsidRPr="00806E1C">
        <w:rPr>
          <w:rFonts w:asciiTheme="majorBidi" w:hAnsiTheme="majorBidi" w:cstheme="majorBidi"/>
          <w:color w:val="000000"/>
          <w:spacing w:val="4"/>
          <w:cs/>
        </w:rPr>
        <w:t>รายได้จากการขายของกลุ่มบริษัท</w:t>
      </w:r>
      <w:r w:rsidRPr="00806E1C">
        <w:rPr>
          <w:rFonts w:asciiTheme="majorBidi" w:eastAsia="Times New Roman" w:hAnsiTheme="majorBidi" w:cstheme="majorBidi"/>
          <w:color w:val="000000"/>
          <w:spacing w:val="4"/>
          <w:cs/>
        </w:rPr>
        <w:t>ถือเป็นรายการบัญชีที่มีสาระสำคัญและส่งผลกระทบโดยตรงต่อกำไรหรือขาดทุนของกลุ่มบริษัท และเป็นตัวชี้วัดหลักในแง่ผลการดำเนินงานซึ่งผู้ใช้งบการเงินให้ความสนใจ</w:t>
      </w:r>
      <w:r w:rsidRPr="00806E1C">
        <w:rPr>
          <w:rFonts w:asciiTheme="majorBidi" w:eastAsia="Times New Roman" w:hAnsiTheme="majorBidi" w:cstheme="majorBidi"/>
          <w:color w:val="000000"/>
          <w:spacing w:val="4"/>
        </w:rPr>
        <w:t xml:space="preserve"> </w:t>
      </w:r>
      <w:r w:rsidRPr="00806E1C">
        <w:rPr>
          <w:rFonts w:asciiTheme="majorBidi" w:eastAsia="Times New Roman" w:hAnsiTheme="majorBidi" w:cstheme="majorBidi"/>
          <w:color w:val="000000"/>
          <w:spacing w:val="4"/>
          <w:cs/>
        </w:rPr>
        <w:t xml:space="preserve">ประกอบกับกลุ่มบริษัทมีรายการขายกับลูกค้าเป็นจำนวนมาก ดังนั้นจึงมีความเสี่ยงเกี่ยวกับมูลค่าและระยะเวลาในการรับรู้รายได้ ข้าพเจ้าจึงให้ความสำคัญกับเรื่องนี้ </w:t>
      </w:r>
      <w:r w:rsidRPr="00806E1C">
        <w:rPr>
          <w:rFonts w:asciiTheme="majorBidi" w:hAnsiTheme="majorBidi" w:cstheme="majorBidi"/>
          <w:spacing w:val="4"/>
          <w:cs/>
        </w:rPr>
        <w:t>ทั้งนี้</w:t>
      </w:r>
      <w:r w:rsidRPr="00806E1C">
        <w:rPr>
          <w:rFonts w:asciiTheme="majorBidi" w:hAnsiTheme="majorBidi" w:cstheme="majorBidi"/>
          <w:spacing w:val="4"/>
        </w:rPr>
        <w:t xml:space="preserve"> </w:t>
      </w:r>
      <w:r w:rsidRPr="00806E1C">
        <w:rPr>
          <w:rFonts w:asciiTheme="majorBidi" w:eastAsia="Times New Roman" w:hAnsiTheme="majorBidi" w:cstheme="majorBidi"/>
          <w:color w:val="000000"/>
          <w:spacing w:val="4"/>
          <w:cs/>
        </w:rPr>
        <w:t>นโยบายการ</w:t>
      </w:r>
      <w:r w:rsidRPr="00806E1C">
        <w:rPr>
          <w:rFonts w:asciiTheme="majorBidi" w:hAnsiTheme="majorBidi" w:cstheme="majorBidi"/>
          <w:color w:val="000000"/>
          <w:spacing w:val="-4"/>
          <w:cs/>
        </w:rPr>
        <w:t>บัญชี</w:t>
      </w:r>
      <w:r w:rsidRPr="00806E1C">
        <w:rPr>
          <w:rFonts w:asciiTheme="majorBidi" w:eastAsia="Times New Roman" w:hAnsiTheme="majorBidi" w:cstheme="majorBidi"/>
          <w:color w:val="000000"/>
          <w:spacing w:val="4"/>
          <w:cs/>
        </w:rPr>
        <w:t>สำหรับการรับรู้รายได้และรายละเอียดของรายได้จากการขาย</w:t>
      </w:r>
      <w:r w:rsidRPr="00806E1C">
        <w:rPr>
          <w:rFonts w:asciiTheme="majorBidi" w:eastAsia="Times New Roman" w:hAnsiTheme="majorBidi" w:cstheme="majorBidi"/>
          <w:color w:val="000000"/>
          <w:spacing w:val="4"/>
          <w:cs/>
        </w:rPr>
        <w:br/>
        <w:t xml:space="preserve">และให้บริการได้เปิดเผยไว้ในหมายเหตุประกอบงบการเงินข้อ </w:t>
      </w:r>
      <w:r w:rsidRPr="00806E1C">
        <w:rPr>
          <w:rFonts w:asciiTheme="majorBidi" w:eastAsia="Times New Roman" w:hAnsiTheme="majorBidi" w:cstheme="majorBidi"/>
          <w:color w:val="000000"/>
          <w:spacing w:val="4"/>
        </w:rPr>
        <w:t xml:space="preserve">4.20 </w:t>
      </w:r>
      <w:r w:rsidRPr="00806E1C">
        <w:rPr>
          <w:rFonts w:asciiTheme="majorBidi" w:eastAsia="Times New Roman" w:hAnsiTheme="majorBidi" w:cstheme="majorBidi"/>
          <w:color w:val="000000"/>
          <w:spacing w:val="4"/>
          <w:cs/>
        </w:rPr>
        <w:t xml:space="preserve">และ </w:t>
      </w:r>
      <w:r w:rsidRPr="00806E1C">
        <w:rPr>
          <w:rFonts w:asciiTheme="majorBidi" w:eastAsia="Times New Roman" w:hAnsiTheme="majorBidi" w:cstheme="majorBidi"/>
          <w:color w:val="000000"/>
          <w:spacing w:val="4"/>
        </w:rPr>
        <w:t xml:space="preserve">35 </w:t>
      </w:r>
      <w:r w:rsidRPr="00806E1C">
        <w:rPr>
          <w:rFonts w:asciiTheme="majorBidi" w:eastAsia="Times New Roman" w:hAnsiTheme="majorBidi" w:cstheme="majorBidi"/>
          <w:color w:val="000000"/>
          <w:spacing w:val="4"/>
          <w:cs/>
        </w:rPr>
        <w:t>ตามลำดับ</w:t>
      </w:r>
    </w:p>
    <w:p w14:paraId="66C73F13" w14:textId="77777777" w:rsidR="00662E2E" w:rsidRDefault="00662E2E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806E1C">
        <w:rPr>
          <w:rFonts w:asciiTheme="majorBidi" w:hAnsiTheme="majorBidi" w:cstheme="majorBidi"/>
          <w:color w:val="000000"/>
          <w:spacing w:val="-4"/>
          <w:cs/>
        </w:rPr>
        <w:t>ข้าพเจ้าได้ตรวจสอบการรับรู้รายได้โดยการประเมินความเหมาะสมและทดสอบความมีประสิทธิผลของระบบการควบคุมภายในของกลุ่มบริษัทที่เกี่ยวข้องกับวงจรรายได้ และให้ความสำคัญกับการทดสอบเป็นพิเศษ โดยการขยายขอบเขตการทดสอบที่ตอบสนองเรื่องความถูกต้องและรอบเวลาในการรับรู้รายได้ในงบการเงินของกลุ่มบริษัท</w:t>
      </w:r>
      <w:r w:rsidRPr="00806E1C">
        <w:rPr>
          <w:rFonts w:asciiTheme="majorBidi" w:hAnsiTheme="majorBidi" w:cstheme="majorBidi"/>
          <w:color w:val="000000"/>
          <w:spacing w:val="-4"/>
        </w:rPr>
        <w:t xml:space="preserve"> </w:t>
      </w:r>
      <w:r w:rsidRPr="00806E1C">
        <w:rPr>
          <w:rFonts w:asciiTheme="majorBidi" w:hAnsiTheme="majorBidi" w:cstheme="majorBidi"/>
          <w:color w:val="000000"/>
          <w:spacing w:val="-4"/>
          <w:cs/>
        </w:rPr>
        <w:t>สุ่มตัวอย่างรายการขาย</w:t>
      </w:r>
      <w:r w:rsidRPr="00806E1C">
        <w:rPr>
          <w:rFonts w:asciiTheme="majorBidi" w:hAnsiTheme="majorBidi" w:cstheme="majorBidi"/>
          <w:color w:val="000000"/>
          <w:spacing w:val="-4"/>
          <w:cs/>
        </w:rPr>
        <w:br/>
        <w:t>เพื่อตรวจสอบความถูกต้องและเหมาะสมของการรับรู้รายได้ว่าเป็นไปตามเงื่อนไขที่ระบุไว้ และสอดคล้องกับนโยบายการรับรู้รายได้ของกลุ่มบริษัท สุ่มตรวจเอกสารประกอบรายการขายที่เกิดขึ้นในระหว่างปีและช่วงใกล้สิ้นรอบระยะเวลาบัญชี สอบทานใบลดหนี้ที่กลุ่มบริษัทออกภายหลังวันสิ้นรอบระยะเวลาบัญชี วิเคราะห์เปรียบเทียบข้อมูลรายได้เพื่อตรวจสอบความผิดปกติ</w:t>
      </w:r>
      <w:r w:rsidRPr="00806E1C">
        <w:rPr>
          <w:rFonts w:asciiTheme="majorBidi" w:hAnsiTheme="majorBidi" w:cstheme="majorBidi"/>
          <w:color w:val="000000"/>
          <w:spacing w:val="-4"/>
          <w:cs/>
        </w:rPr>
        <w:br/>
        <w:t>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6367FE96" w14:textId="77777777" w:rsidR="000502F1" w:rsidRDefault="000502F1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0A7C8197" w14:textId="77777777" w:rsidR="000502F1" w:rsidRDefault="000502F1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1A8525A4" w14:textId="77777777" w:rsidR="000502F1" w:rsidRPr="00806E1C" w:rsidRDefault="000502F1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04CBB5E4" w14:textId="77777777" w:rsidR="00662E2E" w:rsidRPr="00806E1C" w:rsidRDefault="00662E2E" w:rsidP="000502F1">
      <w:pPr>
        <w:autoSpaceDE w:val="0"/>
        <w:autoSpaceDN w:val="0"/>
        <w:adjustRightInd w:val="0"/>
        <w:spacing w:after="12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806E1C">
        <w:rPr>
          <w:rFonts w:asciiTheme="majorBidi" w:hAnsiTheme="majorBidi" w:cstheme="majorBidi"/>
          <w:b/>
          <w:bCs/>
          <w:color w:val="000000"/>
          <w:cs/>
        </w:rPr>
        <w:t>ข้อมูลอื่น</w:t>
      </w:r>
    </w:p>
    <w:p w14:paraId="160D9438" w14:textId="77777777" w:rsidR="00662E2E" w:rsidRPr="00806E1C" w:rsidRDefault="00662E2E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806E1C">
        <w:rPr>
          <w:rFonts w:asciiTheme="majorBidi" w:hAnsiTheme="majorBidi" w:cstheme="majorBidi"/>
          <w:color w:val="00000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แต่ไม่รวมถึงงบการเงินและรายงานของผู้สอบบัญชีที่แสดงอยู่ในรายงานนั้น ซึ่งคาดว่าจะถูกจัดเตรียมให้กับข้าพเจ้าภายหลังวันที่ในรายงาน</w:t>
      </w:r>
      <w:r w:rsidRPr="00806E1C">
        <w:rPr>
          <w:rFonts w:asciiTheme="majorBidi" w:hAnsiTheme="majorBidi" w:cstheme="majorBidi"/>
          <w:color w:val="000000"/>
          <w:cs/>
        </w:rPr>
        <w:br/>
        <w:t>ของผู้สอบบัญชี</w:t>
      </w:r>
    </w:p>
    <w:p w14:paraId="21FBD826" w14:textId="77777777" w:rsidR="00662E2E" w:rsidRPr="00806E1C" w:rsidRDefault="00662E2E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806E1C">
        <w:rPr>
          <w:rFonts w:asciiTheme="majorBidi" w:hAnsiTheme="majorBidi" w:cstheme="majorBidi"/>
          <w:color w:val="00000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59FFF4C" w14:textId="77777777" w:rsidR="00662E2E" w:rsidRDefault="00662E2E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806E1C">
        <w:rPr>
          <w:rFonts w:asciiTheme="majorBidi" w:hAnsiTheme="majorBidi" w:cstheme="majorBidi"/>
          <w:color w:val="000000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      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7611EA1C" w14:textId="77777777" w:rsidR="00662E2E" w:rsidRPr="00806E1C" w:rsidRDefault="00662E2E" w:rsidP="000502F1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806E1C">
        <w:rPr>
          <w:rFonts w:asciiTheme="majorBidi" w:hAnsiTheme="majorBidi" w:cstheme="majorBidi"/>
          <w:color w:val="00000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84F3CC5" w14:textId="77777777" w:rsidR="00662E2E" w:rsidRPr="00806E1C" w:rsidRDefault="00662E2E" w:rsidP="00806E1C">
      <w:pPr>
        <w:autoSpaceDE w:val="0"/>
        <w:autoSpaceDN w:val="0"/>
        <w:adjustRightInd w:val="0"/>
        <w:spacing w:before="240" w:after="12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806E1C">
        <w:rPr>
          <w:rFonts w:asciiTheme="majorBidi" w:hAnsiTheme="majorBidi" w:cstheme="majorBidi"/>
          <w:b/>
          <w:b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2DB0A24" w14:textId="77777777" w:rsidR="00662E2E" w:rsidRPr="00806E1C" w:rsidRDefault="00662E2E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806E1C">
        <w:rPr>
          <w:rFonts w:asciiTheme="majorBidi" w:hAnsiTheme="majorBidi" w:cstheme="majorBidi"/>
          <w:color w:val="00000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     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820BFE0" w14:textId="77777777" w:rsidR="00662E2E" w:rsidRPr="00806E1C" w:rsidRDefault="00662E2E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806E1C">
        <w:rPr>
          <w:rFonts w:asciiTheme="majorBidi" w:hAnsiTheme="majorBidi" w:cstheme="majorBidi"/>
          <w:color w:val="000000"/>
          <w:spacing w:val="-4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เปิดเผย</w:t>
      </w:r>
      <w:r w:rsidRPr="00806E1C">
        <w:rPr>
          <w:rFonts w:asciiTheme="majorBidi" w:hAnsiTheme="majorBidi" w:cstheme="majorBidi"/>
          <w:color w:val="000000"/>
          <w:cs/>
        </w:rPr>
        <w:t>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0B6DC215" w14:textId="77777777" w:rsidR="00662E2E" w:rsidRPr="00806E1C" w:rsidRDefault="00662E2E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</w:rPr>
      </w:pPr>
      <w:r w:rsidRPr="00806E1C">
        <w:rPr>
          <w:rFonts w:asciiTheme="majorBidi" w:hAnsiTheme="majorBidi" w:cstheme="majorBidi"/>
          <w:color w:val="000000"/>
          <w:cs/>
        </w:rPr>
        <w:t xml:space="preserve"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 </w:t>
      </w:r>
    </w:p>
    <w:p w14:paraId="0CBB519C" w14:textId="77777777" w:rsidR="00662E2E" w:rsidRPr="00806E1C" w:rsidRDefault="00662E2E" w:rsidP="00662E2E">
      <w:pPr>
        <w:autoSpaceDE w:val="0"/>
        <w:autoSpaceDN w:val="0"/>
        <w:adjustRightInd w:val="0"/>
        <w:spacing w:before="240" w:after="12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806E1C">
        <w:rPr>
          <w:rFonts w:asciiTheme="majorBidi" w:hAnsiTheme="majorBidi" w:cstheme="majorBidi"/>
          <w:b/>
          <w:bCs/>
          <w:color w:val="000000"/>
          <w:cs/>
        </w:rPr>
        <w:t>ความรับผิดชอบของผู้สอบบัญชีต่อการตรวจสอบงบการเงิน</w:t>
      </w:r>
    </w:p>
    <w:p w14:paraId="09368712" w14:textId="77777777" w:rsidR="00662E2E" w:rsidRDefault="00662E2E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806E1C">
        <w:rPr>
          <w:rFonts w:asciiTheme="majorBidi" w:hAnsiTheme="majorBidi" w:cstheme="majorBidi"/>
          <w:color w:val="000000"/>
          <w:spacing w:val="-4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 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</w:t>
      </w:r>
      <w:r w:rsidRPr="00806E1C">
        <w:rPr>
          <w:rFonts w:asciiTheme="majorBidi" w:hAnsiTheme="majorBidi" w:cstheme="majorBidi"/>
          <w:color w:val="000000"/>
          <w:spacing w:val="-4"/>
        </w:rPr>
        <w:t xml:space="preserve">                     </w:t>
      </w:r>
      <w:r w:rsidRPr="00806E1C">
        <w:rPr>
          <w:rFonts w:asciiTheme="majorBidi" w:hAnsiTheme="majorBidi" w:cstheme="majorBidi"/>
          <w:color w:val="000000"/>
          <w:spacing w:val="-4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806E1C">
        <w:rPr>
          <w:rFonts w:asciiTheme="majorBidi" w:hAnsiTheme="majorBidi" w:cstheme="majorBidi"/>
          <w:color w:val="000000"/>
          <w:spacing w:val="-4"/>
        </w:rPr>
        <w:t xml:space="preserve">               </w:t>
      </w:r>
      <w:r w:rsidRPr="00806E1C">
        <w:rPr>
          <w:rFonts w:asciiTheme="majorBidi" w:hAnsiTheme="majorBidi" w:cstheme="majorBidi"/>
          <w:color w:val="000000"/>
          <w:spacing w:val="-4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806E1C">
        <w:rPr>
          <w:rFonts w:asciiTheme="majorBidi" w:hAnsiTheme="majorBidi" w:cstheme="majorBidi"/>
          <w:color w:val="000000"/>
          <w:spacing w:val="-4"/>
          <w:cs/>
        </w:rPr>
        <w:br/>
        <w:t>ทางเศรษฐกิจของผู้ใช้งบการเงินจากการใช้งบการเงินเหล่านี้</w:t>
      </w:r>
    </w:p>
    <w:p w14:paraId="1807A910" w14:textId="77777777" w:rsidR="000502F1" w:rsidRDefault="000502F1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4D098C6A" w14:textId="77777777" w:rsidR="000502F1" w:rsidRDefault="000502F1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3330F851" w14:textId="77777777" w:rsidR="000502F1" w:rsidRDefault="000502F1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0A51EE3A" w14:textId="77777777" w:rsidR="000502F1" w:rsidRDefault="000502F1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45CF154B" w14:textId="77777777" w:rsidR="000502F1" w:rsidRDefault="000502F1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5E08C856" w14:textId="77777777" w:rsidR="006945CF" w:rsidRPr="00806E1C" w:rsidRDefault="006945CF" w:rsidP="00662E2E">
      <w:pPr>
        <w:autoSpaceDE w:val="0"/>
        <w:autoSpaceDN w:val="0"/>
        <w:adjustRightInd w:val="0"/>
        <w:spacing w:before="120"/>
        <w:jc w:val="thaiDistribute"/>
        <w:rPr>
          <w:rFonts w:asciiTheme="majorBidi" w:hAnsiTheme="majorBidi" w:cstheme="majorBidi"/>
          <w:color w:val="000000"/>
          <w:spacing w:val="-4"/>
        </w:rPr>
      </w:pPr>
    </w:p>
    <w:p w14:paraId="0BE87643" w14:textId="77777777" w:rsidR="00662E2E" w:rsidRPr="00806E1C" w:rsidRDefault="00662E2E" w:rsidP="000502F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</w:rPr>
      </w:pPr>
      <w:r w:rsidRPr="00806E1C">
        <w:rPr>
          <w:rFonts w:asciiTheme="majorBidi" w:hAnsiTheme="majorBidi" w:cstheme="majorBidi"/>
          <w:color w:val="000000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00DAF12" w14:textId="77777777" w:rsidR="00662E2E" w:rsidRPr="00806E1C" w:rsidRDefault="00662E2E" w:rsidP="00662E2E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Theme="majorBidi" w:hAnsiTheme="majorBidi" w:cstheme="majorBidi"/>
          <w:color w:val="000000"/>
        </w:rPr>
      </w:pPr>
      <w:r w:rsidRPr="00806E1C">
        <w:rPr>
          <w:rFonts w:asciiTheme="majorBidi" w:hAnsiTheme="majorBidi" w:cstheme="majorBidi"/>
          <w:color w:val="00000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    การแสดงข้อมูลที่ไม่ตรงตามข้อเท็จจริงหรือการแทรกแซงการควบคุมภายใน</w:t>
      </w:r>
    </w:p>
    <w:p w14:paraId="5802315C" w14:textId="77777777" w:rsidR="00662E2E" w:rsidRPr="00806E1C" w:rsidRDefault="00662E2E" w:rsidP="00662E2E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4"/>
        </w:rPr>
      </w:pPr>
      <w:r w:rsidRPr="00806E1C">
        <w:rPr>
          <w:rFonts w:asciiTheme="majorBidi" w:hAnsiTheme="majorBidi" w:cstheme="majorBidi"/>
          <w:color w:val="000000"/>
          <w:spacing w:val="-4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72C7EF2" w14:textId="77777777" w:rsidR="00662E2E" w:rsidRPr="00806E1C" w:rsidRDefault="00662E2E" w:rsidP="00662E2E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Theme="majorBidi" w:hAnsiTheme="majorBidi" w:cstheme="majorBidi"/>
          <w:color w:val="000000"/>
        </w:rPr>
      </w:pPr>
      <w:r w:rsidRPr="00806E1C">
        <w:rPr>
          <w:rFonts w:asciiTheme="majorBidi" w:hAnsiTheme="majorBidi" w:cstheme="majorBidi"/>
          <w:color w:val="00000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          และการเปิดเผยข้อมูลที่เกี่ยวข้องซึ่งจัดทำขึ้นโดยผู้บริหาร</w:t>
      </w:r>
    </w:p>
    <w:p w14:paraId="310EF2AA" w14:textId="77777777" w:rsidR="00662E2E" w:rsidRPr="00806E1C" w:rsidRDefault="00662E2E" w:rsidP="000502F1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57" w:hanging="35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806E1C">
        <w:rPr>
          <w:rFonts w:asciiTheme="majorBidi" w:eastAsia="Calibri" w:hAnsiTheme="majorBidi" w:cstheme="majorBidi"/>
          <w:spacing w:val="-4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806E1C">
        <w:rPr>
          <w:rFonts w:asciiTheme="majorBidi" w:eastAsia="Calibri" w:hAnsiTheme="majorBidi" w:cstheme="majorBidi"/>
          <w:spacing w:val="-4"/>
          <w:cs/>
        </w:rPr>
        <w:br/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806E1C">
        <w:rPr>
          <w:rFonts w:asciiTheme="majorBidi" w:eastAsia="Calibri" w:hAnsiTheme="majorBidi" w:cstheme="majorBidi"/>
          <w:spacing w:val="-4"/>
          <w:cs/>
        </w:rPr>
        <w:br/>
        <w:t>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</w:t>
      </w:r>
      <w:r w:rsidRPr="00806E1C">
        <w:rPr>
          <w:rFonts w:asciiTheme="majorBidi" w:eastAsia="Calibri" w:hAnsiTheme="majorBidi" w:cstheme="majorBidi"/>
          <w:spacing w:val="-4"/>
          <w:cs/>
        </w:rPr>
        <w:br/>
        <w:t>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</w:t>
      </w:r>
      <w:r w:rsidRPr="00806E1C">
        <w:rPr>
          <w:rFonts w:asciiTheme="majorBidi" w:eastAsia="Calibri" w:hAnsiTheme="majorBidi" w:cstheme="majorBidi"/>
          <w:spacing w:val="-4"/>
          <w:cs/>
        </w:rPr>
        <w:br/>
        <w:t>ถึงการเปิดเผยข้อมูลในงบการเงินที่เกี่ยวข้องหรือถ้าการเปิดเผยข้อมูลดังกล่าวไม่เพียงพอ ความเห็นของข้าพเจ้า</w:t>
      </w:r>
      <w:r w:rsidRPr="00806E1C">
        <w:rPr>
          <w:rFonts w:asciiTheme="majorBidi" w:eastAsia="Calibri" w:hAnsiTheme="majorBidi" w:cstheme="majorBidi"/>
          <w:spacing w:val="-4"/>
          <w:cs/>
        </w:rPr>
        <w:br/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806E1C">
        <w:rPr>
          <w:rFonts w:asciiTheme="majorBidi" w:eastAsia="Calibri" w:hAnsiTheme="majorBidi" w:cstheme="majorBidi"/>
          <w:spacing w:val="-4"/>
          <w:cs/>
        </w:rPr>
        <w:br/>
        <w:t>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5803B0D" w14:textId="77777777" w:rsidR="00662E2E" w:rsidRPr="00806E1C" w:rsidRDefault="00662E2E" w:rsidP="00662E2E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Theme="majorBidi" w:hAnsiTheme="majorBidi" w:cstheme="majorBidi"/>
        </w:rPr>
      </w:pPr>
      <w:r w:rsidRPr="00806E1C">
        <w:rPr>
          <w:rFonts w:asciiTheme="majorBidi" w:eastAsia="Calibri" w:hAnsiTheme="majorBidi" w:cstheme="majorBidi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806E1C">
        <w:rPr>
          <w:rFonts w:asciiTheme="majorBidi" w:hAnsiTheme="majorBidi" w:cstheme="majorBidi"/>
          <w:cs/>
        </w:rPr>
        <w:t xml:space="preserve"> </w:t>
      </w:r>
    </w:p>
    <w:p w14:paraId="43662CA7" w14:textId="77777777" w:rsidR="00662E2E" w:rsidRPr="00806E1C" w:rsidRDefault="00662E2E" w:rsidP="00662E2E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Theme="majorBidi" w:hAnsiTheme="majorBidi" w:cstheme="majorBidi"/>
          <w:spacing w:val="-4"/>
        </w:rPr>
      </w:pPr>
      <w:r w:rsidRPr="00806E1C">
        <w:rPr>
          <w:rFonts w:asciiTheme="majorBidi" w:hAnsiTheme="majorBidi" w:cstheme="majorBidi"/>
          <w:spacing w:val="-4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      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Pr="00806E1C">
        <w:rPr>
          <w:rFonts w:asciiTheme="majorBidi" w:hAnsiTheme="majorBidi" w:cstheme="majorBidi"/>
          <w:spacing w:val="-4"/>
          <w:cs/>
        </w:rPr>
        <w:br/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2C650B2" w14:textId="77777777" w:rsidR="00662E2E" w:rsidRPr="00806E1C" w:rsidRDefault="00662E2E" w:rsidP="00662E2E">
      <w:pPr>
        <w:autoSpaceDE w:val="0"/>
        <w:autoSpaceDN w:val="0"/>
        <w:adjustRightInd w:val="0"/>
        <w:spacing w:before="240" w:after="120"/>
        <w:jc w:val="thaiDistribute"/>
        <w:rPr>
          <w:rFonts w:asciiTheme="majorBidi" w:hAnsiTheme="majorBidi" w:cstheme="majorBidi"/>
          <w:color w:val="000000"/>
        </w:rPr>
      </w:pPr>
      <w:r w:rsidRPr="00806E1C">
        <w:rPr>
          <w:rFonts w:asciiTheme="majorBidi" w:hAnsiTheme="majorBidi" w:cstheme="majorBidi"/>
          <w:color w:val="000000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D128D10" w14:textId="77777777" w:rsidR="00662E2E" w:rsidRDefault="00662E2E" w:rsidP="00662E2E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color w:val="000000"/>
        </w:rPr>
      </w:pPr>
      <w:r w:rsidRPr="00806E1C">
        <w:rPr>
          <w:rFonts w:asciiTheme="majorBidi" w:hAnsiTheme="majorBidi" w:cstheme="majorBidi"/>
          <w:color w:val="00000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471B3CE" w14:textId="77777777" w:rsidR="000502F1" w:rsidRDefault="000502F1" w:rsidP="00662E2E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color w:val="000000"/>
        </w:rPr>
      </w:pPr>
    </w:p>
    <w:p w14:paraId="6EFC6D1A" w14:textId="77777777" w:rsidR="000502F1" w:rsidRDefault="000502F1" w:rsidP="000502F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</w:rPr>
      </w:pPr>
    </w:p>
    <w:p w14:paraId="46D06426" w14:textId="77777777" w:rsidR="001B310C" w:rsidRDefault="001B310C" w:rsidP="000502F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</w:rPr>
      </w:pPr>
    </w:p>
    <w:p w14:paraId="5BBA74D4" w14:textId="77777777" w:rsidR="00662E2E" w:rsidRPr="00806E1C" w:rsidRDefault="00662E2E" w:rsidP="000502F1">
      <w:pPr>
        <w:autoSpaceDE w:val="0"/>
        <w:autoSpaceDN w:val="0"/>
        <w:adjustRightInd w:val="0"/>
        <w:spacing w:after="120"/>
        <w:jc w:val="thaiDistribute"/>
        <w:rPr>
          <w:rFonts w:asciiTheme="majorBidi" w:hAnsiTheme="majorBidi" w:cstheme="majorBidi"/>
          <w:color w:val="000000"/>
        </w:rPr>
      </w:pPr>
      <w:r w:rsidRPr="00806E1C">
        <w:rPr>
          <w:rFonts w:asciiTheme="majorBidi" w:hAnsiTheme="majorBidi" w:cstheme="majorBidi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</w:t>
      </w:r>
      <w:r w:rsidRPr="00806E1C">
        <w:rPr>
          <w:rFonts w:asciiTheme="majorBidi" w:hAnsiTheme="majorBidi" w:cstheme="majorBidi"/>
          <w:cs/>
        </w:rPr>
        <w:br/>
      </w:r>
      <w:r w:rsidRPr="00806E1C">
        <w:rPr>
          <w:rFonts w:asciiTheme="majorBidi" w:hAnsiTheme="majorBidi" w:cstheme="majorBidi"/>
          <w:spacing w:val="-4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806E1C">
        <w:rPr>
          <w:rFonts w:asciiTheme="majorBidi" w:hAnsiTheme="majorBidi" w:cstheme="majorBidi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B20D6F0" w14:textId="77777777" w:rsidR="00662E2E" w:rsidRDefault="00662E2E" w:rsidP="00662E2E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color w:val="000000"/>
        </w:rPr>
      </w:pPr>
    </w:p>
    <w:p w14:paraId="4C1B2FF9" w14:textId="77777777" w:rsidR="000502F1" w:rsidRDefault="000502F1" w:rsidP="00662E2E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color w:val="000000"/>
        </w:rPr>
      </w:pPr>
    </w:p>
    <w:p w14:paraId="540B2D99" w14:textId="77777777" w:rsidR="000502F1" w:rsidRDefault="000502F1" w:rsidP="00662E2E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color w:val="000000"/>
        </w:rPr>
      </w:pPr>
    </w:p>
    <w:p w14:paraId="012FD3E9" w14:textId="77777777" w:rsidR="00D63073" w:rsidRDefault="00D63073" w:rsidP="00662E2E">
      <w:pPr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color w:val="000000"/>
        </w:rPr>
      </w:pPr>
    </w:p>
    <w:p w14:paraId="35BAF762" w14:textId="77777777" w:rsidR="00662E2E" w:rsidRPr="00806E1C" w:rsidRDefault="00662E2E" w:rsidP="00662E2E">
      <w:pPr>
        <w:pStyle w:val="BodyTextIndent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806E1C">
        <w:rPr>
          <w:rFonts w:asciiTheme="majorBidi" w:hAnsiTheme="majorBidi" w:cstheme="majorBidi"/>
          <w:sz w:val="28"/>
          <w:szCs w:val="28"/>
          <w:cs/>
        </w:rPr>
        <w:t>นงราม  เลาหอารีดิลก</w:t>
      </w:r>
    </w:p>
    <w:p w14:paraId="60B138AD" w14:textId="77777777" w:rsidR="00662E2E" w:rsidRPr="00806E1C" w:rsidRDefault="00662E2E" w:rsidP="00662E2E">
      <w:pPr>
        <w:jc w:val="thaiDistribute"/>
        <w:rPr>
          <w:rFonts w:asciiTheme="majorBidi" w:eastAsia="Times New Roman" w:hAnsiTheme="majorBidi" w:cstheme="majorBidi"/>
          <w:cs/>
        </w:rPr>
      </w:pPr>
      <w:r w:rsidRPr="00806E1C">
        <w:rPr>
          <w:rFonts w:asciiTheme="majorBidi" w:hAnsiTheme="majorBidi" w:cstheme="majorBidi"/>
          <w:cs/>
        </w:rPr>
        <w:t xml:space="preserve">ผู้สอบบัญชีรับอนุญาต เลขที่  </w:t>
      </w:r>
      <w:r w:rsidRPr="00806E1C">
        <w:rPr>
          <w:rFonts w:asciiTheme="majorBidi" w:hAnsiTheme="majorBidi" w:cstheme="majorBidi"/>
        </w:rPr>
        <w:t>4334</w:t>
      </w:r>
    </w:p>
    <w:p w14:paraId="09D82908" w14:textId="77777777" w:rsidR="00662E2E" w:rsidRPr="00806E1C" w:rsidRDefault="00662E2E" w:rsidP="00662E2E">
      <w:pPr>
        <w:spacing w:before="240"/>
        <w:jc w:val="thaiDistribute"/>
        <w:rPr>
          <w:rFonts w:asciiTheme="majorBidi" w:eastAsia="Times New Roman" w:hAnsiTheme="majorBidi" w:cstheme="majorBidi"/>
          <w:cs/>
        </w:rPr>
      </w:pPr>
      <w:r w:rsidRPr="00806E1C">
        <w:rPr>
          <w:rFonts w:asciiTheme="majorBidi" w:eastAsia="Times New Roman" w:hAnsiTheme="majorBidi" w:cstheme="majorBidi"/>
          <w:cs/>
        </w:rPr>
        <w:t>บริษัท เอเอสที มาสเตอร์ จำกัด</w:t>
      </w:r>
    </w:p>
    <w:p w14:paraId="44AAC5C3" w14:textId="77777777" w:rsidR="00662E2E" w:rsidRPr="00806E1C" w:rsidRDefault="00662E2E" w:rsidP="00662E2E">
      <w:pPr>
        <w:jc w:val="thaiDistribute"/>
        <w:rPr>
          <w:rFonts w:asciiTheme="majorBidi" w:eastAsia="Times New Roman" w:hAnsiTheme="majorBidi" w:cstheme="majorBidi"/>
        </w:rPr>
      </w:pPr>
      <w:r w:rsidRPr="00806E1C">
        <w:rPr>
          <w:rFonts w:asciiTheme="majorBidi" w:eastAsia="Times New Roman" w:hAnsiTheme="majorBidi" w:cstheme="majorBidi"/>
          <w:cs/>
        </w:rPr>
        <w:t xml:space="preserve">วันที่ </w:t>
      </w:r>
      <w:r w:rsidRPr="00806E1C">
        <w:rPr>
          <w:rFonts w:asciiTheme="majorBidi" w:eastAsia="Times New Roman" w:hAnsiTheme="majorBidi" w:cstheme="majorBidi"/>
        </w:rPr>
        <w:t xml:space="preserve">23 </w:t>
      </w:r>
      <w:r w:rsidRPr="00806E1C">
        <w:rPr>
          <w:rFonts w:asciiTheme="majorBidi" w:eastAsia="Times New Roman" w:hAnsiTheme="majorBidi" w:cstheme="majorBidi"/>
          <w:cs/>
        </w:rPr>
        <w:t xml:space="preserve">กุมภาพันธ์ </w:t>
      </w:r>
      <w:r w:rsidRPr="00806E1C">
        <w:rPr>
          <w:rFonts w:asciiTheme="majorBidi" w:eastAsia="Times New Roman" w:hAnsiTheme="majorBidi" w:cstheme="majorBidi"/>
        </w:rPr>
        <w:t>25</w:t>
      </w:r>
      <w:r w:rsidRPr="00806E1C">
        <w:rPr>
          <w:rFonts w:asciiTheme="majorBidi" w:eastAsia="Times New Roman" w:hAnsiTheme="majorBidi" w:cstheme="majorBidi"/>
          <w:cs/>
        </w:rPr>
        <w:t>6</w:t>
      </w:r>
      <w:r w:rsidRPr="00806E1C">
        <w:rPr>
          <w:rFonts w:asciiTheme="majorBidi" w:eastAsia="Times New Roman" w:hAnsiTheme="majorBidi" w:cstheme="majorBidi"/>
        </w:rPr>
        <w:t>7</w:t>
      </w:r>
    </w:p>
    <w:p w14:paraId="14D369FD" w14:textId="290CDA27" w:rsidR="00AA638E" w:rsidRPr="00806E1C" w:rsidRDefault="00AA638E" w:rsidP="007B2F7F">
      <w:pPr>
        <w:spacing w:before="120"/>
        <w:rPr>
          <w:rFonts w:asciiTheme="majorBidi" w:eastAsia="Times New Roman" w:hAnsiTheme="majorBidi" w:cstheme="majorBidi"/>
        </w:rPr>
      </w:pPr>
    </w:p>
    <w:sectPr w:rsidR="00AA638E" w:rsidRPr="00806E1C" w:rsidSect="0017205E">
      <w:headerReference w:type="default" r:id="rId8"/>
      <w:footerReference w:type="default" r:id="rId9"/>
      <w:pgSz w:w="11907" w:h="16840" w:code="9"/>
      <w:pgMar w:top="1247" w:right="1275" w:bottom="567" w:left="1600" w:header="720" w:footer="51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21D89" w14:textId="77777777" w:rsidR="0017205E" w:rsidRDefault="0017205E" w:rsidP="00FC38D3">
      <w:pPr>
        <w:pStyle w:val="CM1"/>
      </w:pPr>
      <w:r>
        <w:separator/>
      </w:r>
    </w:p>
  </w:endnote>
  <w:endnote w:type="continuationSeparator" w:id="0">
    <w:p w14:paraId="39B3EBC1" w14:textId="77777777" w:rsidR="0017205E" w:rsidRDefault="0017205E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434C" w14:textId="77777777" w:rsidR="00A9386F" w:rsidRPr="00B97782" w:rsidRDefault="00A9386F">
    <w:pPr>
      <w:pStyle w:val="Footer"/>
      <w:jc w:val="right"/>
      <w:rPr>
        <w:rFonts w:asciiTheme="majorBidi" w:hAnsiTheme="majorBidi" w:cstheme="majorBidi"/>
      </w:rPr>
    </w:pPr>
    <w:r w:rsidRPr="00B97782">
      <w:rPr>
        <w:rFonts w:asciiTheme="majorBidi" w:hAnsiTheme="majorBidi" w:cstheme="majorBidi"/>
        <w:cs/>
      </w:rPr>
      <w:t xml:space="preserve">หน้า </w:t>
    </w:r>
    <w:r w:rsidRPr="00B97782">
      <w:rPr>
        <w:rFonts w:asciiTheme="majorBidi" w:hAnsiTheme="majorBidi" w:cstheme="majorBidi"/>
      </w:rPr>
      <w:fldChar w:fldCharType="begin"/>
    </w:r>
    <w:r w:rsidRPr="00B97782">
      <w:rPr>
        <w:rFonts w:asciiTheme="majorBidi" w:hAnsiTheme="majorBidi" w:cstheme="majorBidi"/>
      </w:rPr>
      <w:instrText xml:space="preserve"> PAGE   \* MERGEFORMAT </w:instrText>
    </w:r>
    <w:r w:rsidRPr="00B97782">
      <w:rPr>
        <w:rFonts w:asciiTheme="majorBidi" w:hAnsiTheme="majorBidi" w:cstheme="majorBidi"/>
      </w:rPr>
      <w:fldChar w:fldCharType="separate"/>
    </w:r>
    <w:r w:rsidR="004F5A59" w:rsidRPr="00B97782">
      <w:rPr>
        <w:rFonts w:asciiTheme="majorBidi" w:hAnsiTheme="majorBidi" w:cstheme="majorBidi"/>
        <w:noProof/>
      </w:rPr>
      <w:t>6</w:t>
    </w:r>
    <w:r w:rsidRPr="00B97782">
      <w:rPr>
        <w:rFonts w:asciiTheme="majorBidi" w:hAnsiTheme="majorBidi" w:cstheme="majorBidi"/>
        <w:noProof/>
      </w:rPr>
      <w:fldChar w:fldCharType="end"/>
    </w:r>
  </w:p>
  <w:p w14:paraId="12EB864A" w14:textId="77777777" w:rsidR="00A9386F" w:rsidRDefault="00A93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A5398" w14:textId="77777777" w:rsidR="0017205E" w:rsidRDefault="0017205E" w:rsidP="00FC38D3">
      <w:pPr>
        <w:pStyle w:val="CM1"/>
      </w:pPr>
      <w:r>
        <w:separator/>
      </w:r>
    </w:p>
  </w:footnote>
  <w:footnote w:type="continuationSeparator" w:id="0">
    <w:p w14:paraId="13F2CDDF" w14:textId="77777777" w:rsidR="0017205E" w:rsidRDefault="0017205E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50D18" w14:textId="37AA214E" w:rsidR="00A9386F" w:rsidRPr="00C73ABB" w:rsidRDefault="00A9386F" w:rsidP="00C74BDE">
    <w:pPr>
      <w:tabs>
        <w:tab w:val="left" w:pos="1418"/>
      </w:tabs>
      <w:spacing w:line="400" w:lineRule="exact"/>
      <w:jc w:val="both"/>
      <w:rPr>
        <w:rFonts w:ascii="Angsana New" w:hAnsi="Angsana New" w:hint="cs"/>
        <w:b/>
        <w:bCs/>
      </w:rPr>
    </w:pPr>
  </w:p>
  <w:p w14:paraId="31E433A7" w14:textId="4E3A8557" w:rsidR="00A9386F" w:rsidRPr="00C73ABB" w:rsidRDefault="00A9386F" w:rsidP="005B6E79">
    <w:pPr>
      <w:tabs>
        <w:tab w:val="left" w:pos="1418"/>
      </w:tabs>
      <w:spacing w:after="240" w:line="400" w:lineRule="exact"/>
      <w:jc w:val="both"/>
      <w:rPr>
        <w:rFonts w:ascii="Angsana New" w:hAnsi="Angsana New" w:hint="cs"/>
        <w:b/>
        <w:bCs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5E373BB"/>
    <w:multiLevelType w:val="hybridMultilevel"/>
    <w:tmpl w:val="FAD8F7A0"/>
    <w:lvl w:ilvl="0" w:tplc="17440A0E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4383"/>
    <w:multiLevelType w:val="hybridMultilevel"/>
    <w:tmpl w:val="2BB65486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4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6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8" w15:restartNumberingAfterBreak="0">
    <w:nsid w:val="1A223BC0"/>
    <w:multiLevelType w:val="hybridMultilevel"/>
    <w:tmpl w:val="FFF4E866"/>
    <w:lvl w:ilvl="0" w:tplc="52447F3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8CCF7E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6F867D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1EAEC4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7C2B73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A0A17A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152159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39D6395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516D9B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9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10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1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2" w15:restartNumberingAfterBreak="0">
    <w:nsid w:val="2D803B82"/>
    <w:multiLevelType w:val="hybridMultilevel"/>
    <w:tmpl w:val="A89A8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C0F71"/>
    <w:multiLevelType w:val="hybridMultilevel"/>
    <w:tmpl w:val="6128C920"/>
    <w:lvl w:ilvl="0" w:tplc="4F780F4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5" w15:restartNumberingAfterBreak="0">
    <w:nsid w:val="511A27AA"/>
    <w:multiLevelType w:val="hybridMultilevel"/>
    <w:tmpl w:val="02F82CF2"/>
    <w:lvl w:ilvl="0" w:tplc="A7D63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A36EAE"/>
    <w:multiLevelType w:val="hybridMultilevel"/>
    <w:tmpl w:val="2F2ABEF6"/>
    <w:lvl w:ilvl="0" w:tplc="E0CE02F0">
      <w:start w:val="3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3711259">
    <w:abstractNumId w:val="10"/>
  </w:num>
  <w:num w:numId="2" w16cid:durableId="590549810">
    <w:abstractNumId w:val="11"/>
  </w:num>
  <w:num w:numId="3" w16cid:durableId="1590000996">
    <w:abstractNumId w:val="6"/>
  </w:num>
  <w:num w:numId="4" w16cid:durableId="1391032750">
    <w:abstractNumId w:val="0"/>
  </w:num>
  <w:num w:numId="5" w16cid:durableId="1205554475">
    <w:abstractNumId w:val="7"/>
  </w:num>
  <w:num w:numId="6" w16cid:durableId="1460026179">
    <w:abstractNumId w:val="19"/>
  </w:num>
  <w:num w:numId="7" w16cid:durableId="1548099786">
    <w:abstractNumId w:val="14"/>
  </w:num>
  <w:num w:numId="8" w16cid:durableId="1880967741">
    <w:abstractNumId w:val="3"/>
  </w:num>
  <w:num w:numId="9" w16cid:durableId="1401252257">
    <w:abstractNumId w:val="9"/>
  </w:num>
  <w:num w:numId="10" w16cid:durableId="1627345481">
    <w:abstractNumId w:val="5"/>
  </w:num>
  <w:num w:numId="11" w16cid:durableId="1282572048">
    <w:abstractNumId w:val="17"/>
  </w:num>
  <w:num w:numId="12" w16cid:durableId="1862489">
    <w:abstractNumId w:val="13"/>
  </w:num>
  <w:num w:numId="13" w16cid:durableId="157231744">
    <w:abstractNumId w:val="8"/>
  </w:num>
  <w:num w:numId="14" w16cid:durableId="1850174372">
    <w:abstractNumId w:val="20"/>
  </w:num>
  <w:num w:numId="15" w16cid:durableId="1425953120">
    <w:abstractNumId w:val="2"/>
  </w:num>
  <w:num w:numId="16" w16cid:durableId="1434548044">
    <w:abstractNumId w:val="4"/>
  </w:num>
  <w:num w:numId="17" w16cid:durableId="765079372">
    <w:abstractNumId w:val="18"/>
  </w:num>
  <w:num w:numId="18" w16cid:durableId="601762620">
    <w:abstractNumId w:val="12"/>
  </w:num>
  <w:num w:numId="19" w16cid:durableId="1867870314">
    <w:abstractNumId w:val="16"/>
  </w:num>
  <w:num w:numId="20" w16cid:durableId="1291549676">
    <w:abstractNumId w:val="15"/>
  </w:num>
  <w:num w:numId="21" w16cid:durableId="11752226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3F27"/>
    <w:rsid w:val="00005BB8"/>
    <w:rsid w:val="00006C85"/>
    <w:rsid w:val="0001272E"/>
    <w:rsid w:val="00014E9B"/>
    <w:rsid w:val="00020AC4"/>
    <w:rsid w:val="00022371"/>
    <w:rsid w:val="00022403"/>
    <w:rsid w:val="00026823"/>
    <w:rsid w:val="00030952"/>
    <w:rsid w:val="000327C0"/>
    <w:rsid w:val="00032F1D"/>
    <w:rsid w:val="0003393C"/>
    <w:rsid w:val="00034510"/>
    <w:rsid w:val="0003480C"/>
    <w:rsid w:val="00036D2D"/>
    <w:rsid w:val="000400CF"/>
    <w:rsid w:val="00044A1A"/>
    <w:rsid w:val="000462DF"/>
    <w:rsid w:val="000502F1"/>
    <w:rsid w:val="00054636"/>
    <w:rsid w:val="00055438"/>
    <w:rsid w:val="0005552F"/>
    <w:rsid w:val="00056F90"/>
    <w:rsid w:val="00063A5D"/>
    <w:rsid w:val="0006431E"/>
    <w:rsid w:val="000644A2"/>
    <w:rsid w:val="00070704"/>
    <w:rsid w:val="000721AB"/>
    <w:rsid w:val="00072881"/>
    <w:rsid w:val="00074D9B"/>
    <w:rsid w:val="00077ACB"/>
    <w:rsid w:val="00082C33"/>
    <w:rsid w:val="00092206"/>
    <w:rsid w:val="0009480D"/>
    <w:rsid w:val="000A4C1C"/>
    <w:rsid w:val="000A5887"/>
    <w:rsid w:val="000B4ECA"/>
    <w:rsid w:val="000B723E"/>
    <w:rsid w:val="000B792F"/>
    <w:rsid w:val="000B7F0D"/>
    <w:rsid w:val="000C019F"/>
    <w:rsid w:val="000C2501"/>
    <w:rsid w:val="000C26B7"/>
    <w:rsid w:val="000C3F0A"/>
    <w:rsid w:val="000C451F"/>
    <w:rsid w:val="000C5263"/>
    <w:rsid w:val="000C772D"/>
    <w:rsid w:val="000D068A"/>
    <w:rsid w:val="000D408B"/>
    <w:rsid w:val="000D4FB0"/>
    <w:rsid w:val="000E06FA"/>
    <w:rsid w:val="000E27F8"/>
    <w:rsid w:val="000E7AD1"/>
    <w:rsid w:val="000F4B72"/>
    <w:rsid w:val="000F4D09"/>
    <w:rsid w:val="00101836"/>
    <w:rsid w:val="00101B28"/>
    <w:rsid w:val="00107C20"/>
    <w:rsid w:val="001114D9"/>
    <w:rsid w:val="00113D65"/>
    <w:rsid w:val="001144A9"/>
    <w:rsid w:val="00114541"/>
    <w:rsid w:val="001214F0"/>
    <w:rsid w:val="00122264"/>
    <w:rsid w:val="001224FD"/>
    <w:rsid w:val="00123187"/>
    <w:rsid w:val="00124B85"/>
    <w:rsid w:val="00133525"/>
    <w:rsid w:val="001352E7"/>
    <w:rsid w:val="00135826"/>
    <w:rsid w:val="00136419"/>
    <w:rsid w:val="00140F32"/>
    <w:rsid w:val="00145AF8"/>
    <w:rsid w:val="0014699E"/>
    <w:rsid w:val="00147849"/>
    <w:rsid w:val="00151B5F"/>
    <w:rsid w:val="001520DC"/>
    <w:rsid w:val="001532DD"/>
    <w:rsid w:val="00154692"/>
    <w:rsid w:val="00155B18"/>
    <w:rsid w:val="0016278F"/>
    <w:rsid w:val="001645FD"/>
    <w:rsid w:val="001647B8"/>
    <w:rsid w:val="00167405"/>
    <w:rsid w:val="00170110"/>
    <w:rsid w:val="0017061A"/>
    <w:rsid w:val="001706A9"/>
    <w:rsid w:val="0017205E"/>
    <w:rsid w:val="001821EB"/>
    <w:rsid w:val="00185ECF"/>
    <w:rsid w:val="00191310"/>
    <w:rsid w:val="001917D4"/>
    <w:rsid w:val="00193A51"/>
    <w:rsid w:val="00193EEE"/>
    <w:rsid w:val="00196CAF"/>
    <w:rsid w:val="001A2706"/>
    <w:rsid w:val="001A6380"/>
    <w:rsid w:val="001A7925"/>
    <w:rsid w:val="001B310C"/>
    <w:rsid w:val="001B4464"/>
    <w:rsid w:val="001C0A87"/>
    <w:rsid w:val="001C5559"/>
    <w:rsid w:val="001D028F"/>
    <w:rsid w:val="001D0BA1"/>
    <w:rsid w:val="001D1021"/>
    <w:rsid w:val="001D2E34"/>
    <w:rsid w:val="001D38A9"/>
    <w:rsid w:val="001D663D"/>
    <w:rsid w:val="001E2E6B"/>
    <w:rsid w:val="001E46B2"/>
    <w:rsid w:val="001F0DE5"/>
    <w:rsid w:val="002012AE"/>
    <w:rsid w:val="0020167A"/>
    <w:rsid w:val="0020321C"/>
    <w:rsid w:val="002040A7"/>
    <w:rsid w:val="0021341A"/>
    <w:rsid w:val="0021741D"/>
    <w:rsid w:val="0022098F"/>
    <w:rsid w:val="0023177F"/>
    <w:rsid w:val="00234E75"/>
    <w:rsid w:val="00240A7F"/>
    <w:rsid w:val="00244C82"/>
    <w:rsid w:val="00245A93"/>
    <w:rsid w:val="002514F5"/>
    <w:rsid w:val="0025499A"/>
    <w:rsid w:val="00256250"/>
    <w:rsid w:val="00257229"/>
    <w:rsid w:val="00263506"/>
    <w:rsid w:val="00267584"/>
    <w:rsid w:val="00270FC2"/>
    <w:rsid w:val="00271E53"/>
    <w:rsid w:val="00272102"/>
    <w:rsid w:val="00272CC0"/>
    <w:rsid w:val="002751ED"/>
    <w:rsid w:val="00275739"/>
    <w:rsid w:val="00277F3B"/>
    <w:rsid w:val="002806ED"/>
    <w:rsid w:val="00282EB6"/>
    <w:rsid w:val="00283ED9"/>
    <w:rsid w:val="00284A19"/>
    <w:rsid w:val="00285FF6"/>
    <w:rsid w:val="00286A55"/>
    <w:rsid w:val="00286A77"/>
    <w:rsid w:val="00287297"/>
    <w:rsid w:val="00290414"/>
    <w:rsid w:val="00290586"/>
    <w:rsid w:val="002908FC"/>
    <w:rsid w:val="00291C33"/>
    <w:rsid w:val="00293152"/>
    <w:rsid w:val="00293B36"/>
    <w:rsid w:val="0029408E"/>
    <w:rsid w:val="002943F3"/>
    <w:rsid w:val="0029517D"/>
    <w:rsid w:val="00295855"/>
    <w:rsid w:val="00297702"/>
    <w:rsid w:val="00297C9C"/>
    <w:rsid w:val="002A0CF7"/>
    <w:rsid w:val="002A0F75"/>
    <w:rsid w:val="002A17AD"/>
    <w:rsid w:val="002A38F5"/>
    <w:rsid w:val="002A4454"/>
    <w:rsid w:val="002A5388"/>
    <w:rsid w:val="002A7B1E"/>
    <w:rsid w:val="002B26E0"/>
    <w:rsid w:val="002B607C"/>
    <w:rsid w:val="002B7A40"/>
    <w:rsid w:val="002C1E93"/>
    <w:rsid w:val="002C5459"/>
    <w:rsid w:val="002D1345"/>
    <w:rsid w:val="002D1412"/>
    <w:rsid w:val="002D4B03"/>
    <w:rsid w:val="002D6680"/>
    <w:rsid w:val="002D7FB0"/>
    <w:rsid w:val="002E77FF"/>
    <w:rsid w:val="002E7BF2"/>
    <w:rsid w:val="002F0DE7"/>
    <w:rsid w:val="002F47E4"/>
    <w:rsid w:val="002F640D"/>
    <w:rsid w:val="002F7EDA"/>
    <w:rsid w:val="003000E7"/>
    <w:rsid w:val="003010BE"/>
    <w:rsid w:val="00302890"/>
    <w:rsid w:val="003046C1"/>
    <w:rsid w:val="0030519A"/>
    <w:rsid w:val="00305414"/>
    <w:rsid w:val="003061AC"/>
    <w:rsid w:val="00310729"/>
    <w:rsid w:val="00311E3E"/>
    <w:rsid w:val="00320062"/>
    <w:rsid w:val="003200BD"/>
    <w:rsid w:val="00321074"/>
    <w:rsid w:val="00321687"/>
    <w:rsid w:val="00321FB2"/>
    <w:rsid w:val="00322389"/>
    <w:rsid w:val="0032342B"/>
    <w:rsid w:val="00324CF4"/>
    <w:rsid w:val="00326D4F"/>
    <w:rsid w:val="00330887"/>
    <w:rsid w:val="00332242"/>
    <w:rsid w:val="003339CD"/>
    <w:rsid w:val="00334756"/>
    <w:rsid w:val="00334B54"/>
    <w:rsid w:val="00335835"/>
    <w:rsid w:val="00336DDA"/>
    <w:rsid w:val="00340A95"/>
    <w:rsid w:val="00343E1B"/>
    <w:rsid w:val="00361987"/>
    <w:rsid w:val="0036485B"/>
    <w:rsid w:val="00364A0D"/>
    <w:rsid w:val="00364C6A"/>
    <w:rsid w:val="003655AC"/>
    <w:rsid w:val="00370091"/>
    <w:rsid w:val="00370706"/>
    <w:rsid w:val="00371BFA"/>
    <w:rsid w:val="00371CF8"/>
    <w:rsid w:val="00375230"/>
    <w:rsid w:val="00375642"/>
    <w:rsid w:val="003808DA"/>
    <w:rsid w:val="00382E38"/>
    <w:rsid w:val="00383AC6"/>
    <w:rsid w:val="00387F9B"/>
    <w:rsid w:val="00390359"/>
    <w:rsid w:val="00390AF9"/>
    <w:rsid w:val="003929BC"/>
    <w:rsid w:val="00392BF9"/>
    <w:rsid w:val="00394AFE"/>
    <w:rsid w:val="00396C6A"/>
    <w:rsid w:val="003A40F1"/>
    <w:rsid w:val="003A4F7D"/>
    <w:rsid w:val="003A6E50"/>
    <w:rsid w:val="003B0809"/>
    <w:rsid w:val="003B1FD6"/>
    <w:rsid w:val="003B3B76"/>
    <w:rsid w:val="003B5D64"/>
    <w:rsid w:val="003B5E5F"/>
    <w:rsid w:val="003B6AA4"/>
    <w:rsid w:val="003B753E"/>
    <w:rsid w:val="003C0387"/>
    <w:rsid w:val="003C41E9"/>
    <w:rsid w:val="003C60A3"/>
    <w:rsid w:val="003C63EB"/>
    <w:rsid w:val="003C6AA9"/>
    <w:rsid w:val="003D13D7"/>
    <w:rsid w:val="003D44F7"/>
    <w:rsid w:val="003E1E6F"/>
    <w:rsid w:val="003E2BFB"/>
    <w:rsid w:val="003E3D73"/>
    <w:rsid w:val="003F1F34"/>
    <w:rsid w:val="003F2CB8"/>
    <w:rsid w:val="003F5485"/>
    <w:rsid w:val="003F6D4D"/>
    <w:rsid w:val="00401956"/>
    <w:rsid w:val="00403E1D"/>
    <w:rsid w:val="00404365"/>
    <w:rsid w:val="00411EC0"/>
    <w:rsid w:val="00413790"/>
    <w:rsid w:val="0041444F"/>
    <w:rsid w:val="004159C4"/>
    <w:rsid w:val="00416763"/>
    <w:rsid w:val="004177BB"/>
    <w:rsid w:val="00422F42"/>
    <w:rsid w:val="00423806"/>
    <w:rsid w:val="00423A9D"/>
    <w:rsid w:val="004240FC"/>
    <w:rsid w:val="00430AB5"/>
    <w:rsid w:val="00433091"/>
    <w:rsid w:val="004357C4"/>
    <w:rsid w:val="004400D6"/>
    <w:rsid w:val="00440CB3"/>
    <w:rsid w:val="004447E4"/>
    <w:rsid w:val="004463A8"/>
    <w:rsid w:val="004472A2"/>
    <w:rsid w:val="00450520"/>
    <w:rsid w:val="004518E9"/>
    <w:rsid w:val="004532ED"/>
    <w:rsid w:val="00453394"/>
    <w:rsid w:val="00453778"/>
    <w:rsid w:val="00455395"/>
    <w:rsid w:val="00455896"/>
    <w:rsid w:val="00462D7E"/>
    <w:rsid w:val="00464FB3"/>
    <w:rsid w:val="004748C3"/>
    <w:rsid w:val="00475379"/>
    <w:rsid w:val="004755FD"/>
    <w:rsid w:val="00476734"/>
    <w:rsid w:val="00481E34"/>
    <w:rsid w:val="00492BA4"/>
    <w:rsid w:val="004953D4"/>
    <w:rsid w:val="004A4929"/>
    <w:rsid w:val="004A5349"/>
    <w:rsid w:val="004B0AB1"/>
    <w:rsid w:val="004B69C2"/>
    <w:rsid w:val="004B7525"/>
    <w:rsid w:val="004B7589"/>
    <w:rsid w:val="004C092A"/>
    <w:rsid w:val="004C0D11"/>
    <w:rsid w:val="004C0F5B"/>
    <w:rsid w:val="004C4011"/>
    <w:rsid w:val="004C6546"/>
    <w:rsid w:val="004D1736"/>
    <w:rsid w:val="004D372D"/>
    <w:rsid w:val="004D4497"/>
    <w:rsid w:val="004D4656"/>
    <w:rsid w:val="004D6A65"/>
    <w:rsid w:val="004E0240"/>
    <w:rsid w:val="004E32CA"/>
    <w:rsid w:val="004E518B"/>
    <w:rsid w:val="004E5B4C"/>
    <w:rsid w:val="004E7BAB"/>
    <w:rsid w:val="004F16B3"/>
    <w:rsid w:val="004F1AC3"/>
    <w:rsid w:val="004F215A"/>
    <w:rsid w:val="004F54B5"/>
    <w:rsid w:val="004F5567"/>
    <w:rsid w:val="004F5A59"/>
    <w:rsid w:val="00501954"/>
    <w:rsid w:val="005025D8"/>
    <w:rsid w:val="00506625"/>
    <w:rsid w:val="00506E8D"/>
    <w:rsid w:val="00513E80"/>
    <w:rsid w:val="00513F1E"/>
    <w:rsid w:val="005144DF"/>
    <w:rsid w:val="0051510C"/>
    <w:rsid w:val="005162EA"/>
    <w:rsid w:val="005203A0"/>
    <w:rsid w:val="0052067D"/>
    <w:rsid w:val="0052183D"/>
    <w:rsid w:val="00523194"/>
    <w:rsid w:val="0052474C"/>
    <w:rsid w:val="00527E1E"/>
    <w:rsid w:val="0053204B"/>
    <w:rsid w:val="00532C83"/>
    <w:rsid w:val="00535B15"/>
    <w:rsid w:val="00536896"/>
    <w:rsid w:val="00537BF6"/>
    <w:rsid w:val="00540863"/>
    <w:rsid w:val="005430C8"/>
    <w:rsid w:val="005551F7"/>
    <w:rsid w:val="00561961"/>
    <w:rsid w:val="0056676C"/>
    <w:rsid w:val="005732B9"/>
    <w:rsid w:val="0057366C"/>
    <w:rsid w:val="00577833"/>
    <w:rsid w:val="0058146E"/>
    <w:rsid w:val="0058170C"/>
    <w:rsid w:val="00585023"/>
    <w:rsid w:val="00587994"/>
    <w:rsid w:val="005904A7"/>
    <w:rsid w:val="00590EAF"/>
    <w:rsid w:val="00596701"/>
    <w:rsid w:val="005A1AF6"/>
    <w:rsid w:val="005A4728"/>
    <w:rsid w:val="005A5F5C"/>
    <w:rsid w:val="005A7BBE"/>
    <w:rsid w:val="005B21DB"/>
    <w:rsid w:val="005B496A"/>
    <w:rsid w:val="005B4AD3"/>
    <w:rsid w:val="005B4E04"/>
    <w:rsid w:val="005B4EF6"/>
    <w:rsid w:val="005B56A8"/>
    <w:rsid w:val="005B5B29"/>
    <w:rsid w:val="005B5D1A"/>
    <w:rsid w:val="005B68E5"/>
    <w:rsid w:val="005B6E79"/>
    <w:rsid w:val="005C13CA"/>
    <w:rsid w:val="005C3B38"/>
    <w:rsid w:val="005C54AC"/>
    <w:rsid w:val="005C63A0"/>
    <w:rsid w:val="005C7950"/>
    <w:rsid w:val="005C7AB2"/>
    <w:rsid w:val="005D1831"/>
    <w:rsid w:val="005D400D"/>
    <w:rsid w:val="005D4054"/>
    <w:rsid w:val="005D5BE3"/>
    <w:rsid w:val="005E0BA4"/>
    <w:rsid w:val="005E0E48"/>
    <w:rsid w:val="005E1423"/>
    <w:rsid w:val="005E4136"/>
    <w:rsid w:val="005E70EE"/>
    <w:rsid w:val="005E7667"/>
    <w:rsid w:val="005F16DF"/>
    <w:rsid w:val="005F21FC"/>
    <w:rsid w:val="005F7632"/>
    <w:rsid w:val="005F7A7F"/>
    <w:rsid w:val="005F7CF7"/>
    <w:rsid w:val="00600802"/>
    <w:rsid w:val="00601DEC"/>
    <w:rsid w:val="00602108"/>
    <w:rsid w:val="00602B2C"/>
    <w:rsid w:val="00604550"/>
    <w:rsid w:val="0060566B"/>
    <w:rsid w:val="00606590"/>
    <w:rsid w:val="0061065A"/>
    <w:rsid w:val="0061768B"/>
    <w:rsid w:val="00617C68"/>
    <w:rsid w:val="00623C75"/>
    <w:rsid w:val="00623EEE"/>
    <w:rsid w:val="00630FF7"/>
    <w:rsid w:val="0063197E"/>
    <w:rsid w:val="006355B6"/>
    <w:rsid w:val="00640D21"/>
    <w:rsid w:val="00642DB6"/>
    <w:rsid w:val="00643C91"/>
    <w:rsid w:val="006476EC"/>
    <w:rsid w:val="00651770"/>
    <w:rsid w:val="00653691"/>
    <w:rsid w:val="006561C7"/>
    <w:rsid w:val="00662E2E"/>
    <w:rsid w:val="006666D0"/>
    <w:rsid w:val="00666ACF"/>
    <w:rsid w:val="0067078A"/>
    <w:rsid w:val="00670B2F"/>
    <w:rsid w:val="00677685"/>
    <w:rsid w:val="0068049B"/>
    <w:rsid w:val="006808A5"/>
    <w:rsid w:val="00682278"/>
    <w:rsid w:val="0068341A"/>
    <w:rsid w:val="006845CB"/>
    <w:rsid w:val="0068697E"/>
    <w:rsid w:val="00687481"/>
    <w:rsid w:val="0068763D"/>
    <w:rsid w:val="0069075C"/>
    <w:rsid w:val="0069277A"/>
    <w:rsid w:val="00693796"/>
    <w:rsid w:val="006945CF"/>
    <w:rsid w:val="00696013"/>
    <w:rsid w:val="006A207A"/>
    <w:rsid w:val="006A46D3"/>
    <w:rsid w:val="006A54F6"/>
    <w:rsid w:val="006A587A"/>
    <w:rsid w:val="006A5BE3"/>
    <w:rsid w:val="006B0D54"/>
    <w:rsid w:val="006B2D0F"/>
    <w:rsid w:val="006B4074"/>
    <w:rsid w:val="006B66F4"/>
    <w:rsid w:val="006B6848"/>
    <w:rsid w:val="006C210B"/>
    <w:rsid w:val="006C3CF6"/>
    <w:rsid w:val="006C4C7B"/>
    <w:rsid w:val="006C7101"/>
    <w:rsid w:val="006D00E7"/>
    <w:rsid w:val="006D1B09"/>
    <w:rsid w:val="006D3BE6"/>
    <w:rsid w:val="006D5582"/>
    <w:rsid w:val="006E0829"/>
    <w:rsid w:val="006E2F94"/>
    <w:rsid w:val="006E77C7"/>
    <w:rsid w:val="006F1311"/>
    <w:rsid w:val="006F2C05"/>
    <w:rsid w:val="006F36FC"/>
    <w:rsid w:val="006F43A2"/>
    <w:rsid w:val="00702670"/>
    <w:rsid w:val="00706848"/>
    <w:rsid w:val="007109DB"/>
    <w:rsid w:val="00714B71"/>
    <w:rsid w:val="007168A6"/>
    <w:rsid w:val="00720865"/>
    <w:rsid w:val="00722EA2"/>
    <w:rsid w:val="007233E1"/>
    <w:rsid w:val="007252AD"/>
    <w:rsid w:val="0073066D"/>
    <w:rsid w:val="00735A7B"/>
    <w:rsid w:val="00736782"/>
    <w:rsid w:val="00736B7C"/>
    <w:rsid w:val="007374F3"/>
    <w:rsid w:val="00742BD3"/>
    <w:rsid w:val="0074707D"/>
    <w:rsid w:val="00755CE7"/>
    <w:rsid w:val="007641D5"/>
    <w:rsid w:val="007677C2"/>
    <w:rsid w:val="0077658D"/>
    <w:rsid w:val="00781C2E"/>
    <w:rsid w:val="00783864"/>
    <w:rsid w:val="0078599D"/>
    <w:rsid w:val="00785C92"/>
    <w:rsid w:val="00786515"/>
    <w:rsid w:val="00794741"/>
    <w:rsid w:val="007959D4"/>
    <w:rsid w:val="00796BAE"/>
    <w:rsid w:val="00797FF9"/>
    <w:rsid w:val="007A0FDD"/>
    <w:rsid w:val="007A22FA"/>
    <w:rsid w:val="007A5D99"/>
    <w:rsid w:val="007B0CA5"/>
    <w:rsid w:val="007B2F7F"/>
    <w:rsid w:val="007B3D80"/>
    <w:rsid w:val="007B48AD"/>
    <w:rsid w:val="007B5387"/>
    <w:rsid w:val="007C02A6"/>
    <w:rsid w:val="007C1ECD"/>
    <w:rsid w:val="007C2244"/>
    <w:rsid w:val="007C33FD"/>
    <w:rsid w:val="007C3C6A"/>
    <w:rsid w:val="007C54C7"/>
    <w:rsid w:val="007C5BCB"/>
    <w:rsid w:val="007D287E"/>
    <w:rsid w:val="007D2A80"/>
    <w:rsid w:val="007D3DAE"/>
    <w:rsid w:val="007D6297"/>
    <w:rsid w:val="007E006F"/>
    <w:rsid w:val="007E2FA4"/>
    <w:rsid w:val="007E54E5"/>
    <w:rsid w:val="007E58DC"/>
    <w:rsid w:val="007E5FBA"/>
    <w:rsid w:val="007F01EE"/>
    <w:rsid w:val="007F569A"/>
    <w:rsid w:val="008000CF"/>
    <w:rsid w:val="00800C95"/>
    <w:rsid w:val="00806E1C"/>
    <w:rsid w:val="00822050"/>
    <w:rsid w:val="00830E8A"/>
    <w:rsid w:val="00831AD1"/>
    <w:rsid w:val="00834CA5"/>
    <w:rsid w:val="0083699D"/>
    <w:rsid w:val="008401F9"/>
    <w:rsid w:val="00840A48"/>
    <w:rsid w:val="00841802"/>
    <w:rsid w:val="00841F5E"/>
    <w:rsid w:val="00844280"/>
    <w:rsid w:val="00844DE9"/>
    <w:rsid w:val="008457A7"/>
    <w:rsid w:val="008463DE"/>
    <w:rsid w:val="00850F10"/>
    <w:rsid w:val="00862652"/>
    <w:rsid w:val="00862A1D"/>
    <w:rsid w:val="008662EA"/>
    <w:rsid w:val="008753FD"/>
    <w:rsid w:val="008754F5"/>
    <w:rsid w:val="00877EDE"/>
    <w:rsid w:val="00883503"/>
    <w:rsid w:val="00884EE5"/>
    <w:rsid w:val="00887A96"/>
    <w:rsid w:val="00893E72"/>
    <w:rsid w:val="008962FD"/>
    <w:rsid w:val="008963D7"/>
    <w:rsid w:val="008A1C92"/>
    <w:rsid w:val="008A4E8F"/>
    <w:rsid w:val="008A5449"/>
    <w:rsid w:val="008B26D1"/>
    <w:rsid w:val="008B3511"/>
    <w:rsid w:val="008B42B4"/>
    <w:rsid w:val="008B664E"/>
    <w:rsid w:val="008B7AE5"/>
    <w:rsid w:val="008C456A"/>
    <w:rsid w:val="008D0E28"/>
    <w:rsid w:val="008E24A5"/>
    <w:rsid w:val="008E289B"/>
    <w:rsid w:val="008F048F"/>
    <w:rsid w:val="008F21BF"/>
    <w:rsid w:val="008F29BE"/>
    <w:rsid w:val="008F5CD5"/>
    <w:rsid w:val="009025B9"/>
    <w:rsid w:val="009079F6"/>
    <w:rsid w:val="0091713C"/>
    <w:rsid w:val="00917698"/>
    <w:rsid w:val="00917869"/>
    <w:rsid w:val="00924378"/>
    <w:rsid w:val="009308C1"/>
    <w:rsid w:val="009360F5"/>
    <w:rsid w:val="00937C2C"/>
    <w:rsid w:val="009413A5"/>
    <w:rsid w:val="00941BD0"/>
    <w:rsid w:val="00941FD7"/>
    <w:rsid w:val="00944DB9"/>
    <w:rsid w:val="0095200D"/>
    <w:rsid w:val="00952530"/>
    <w:rsid w:val="009544D3"/>
    <w:rsid w:val="00955E6C"/>
    <w:rsid w:val="00957233"/>
    <w:rsid w:val="00962201"/>
    <w:rsid w:val="00964EFD"/>
    <w:rsid w:val="00972678"/>
    <w:rsid w:val="00972839"/>
    <w:rsid w:val="00980675"/>
    <w:rsid w:val="00986998"/>
    <w:rsid w:val="009870A0"/>
    <w:rsid w:val="0098778C"/>
    <w:rsid w:val="009905F0"/>
    <w:rsid w:val="009A1D9E"/>
    <w:rsid w:val="009B5AF7"/>
    <w:rsid w:val="009B5D2F"/>
    <w:rsid w:val="009C0118"/>
    <w:rsid w:val="009C1BD8"/>
    <w:rsid w:val="009C37E3"/>
    <w:rsid w:val="009C748F"/>
    <w:rsid w:val="009D51D6"/>
    <w:rsid w:val="009D6D4E"/>
    <w:rsid w:val="009D78C5"/>
    <w:rsid w:val="009D7D2E"/>
    <w:rsid w:val="009E07D6"/>
    <w:rsid w:val="009E29C2"/>
    <w:rsid w:val="009E312F"/>
    <w:rsid w:val="009E3950"/>
    <w:rsid w:val="009E4C1B"/>
    <w:rsid w:val="009E579C"/>
    <w:rsid w:val="009F08F5"/>
    <w:rsid w:val="009F1460"/>
    <w:rsid w:val="009F2726"/>
    <w:rsid w:val="009F32A4"/>
    <w:rsid w:val="009F4FF2"/>
    <w:rsid w:val="009F63CE"/>
    <w:rsid w:val="00A03F4E"/>
    <w:rsid w:val="00A04C7B"/>
    <w:rsid w:val="00A103B1"/>
    <w:rsid w:val="00A11491"/>
    <w:rsid w:val="00A11C5C"/>
    <w:rsid w:val="00A13B71"/>
    <w:rsid w:val="00A14A8D"/>
    <w:rsid w:val="00A14EB1"/>
    <w:rsid w:val="00A1616D"/>
    <w:rsid w:val="00A215CC"/>
    <w:rsid w:val="00A27005"/>
    <w:rsid w:val="00A31026"/>
    <w:rsid w:val="00A3177F"/>
    <w:rsid w:val="00A31B3A"/>
    <w:rsid w:val="00A31D8D"/>
    <w:rsid w:val="00A32AAC"/>
    <w:rsid w:val="00A33948"/>
    <w:rsid w:val="00A340E7"/>
    <w:rsid w:val="00A34A5F"/>
    <w:rsid w:val="00A3579C"/>
    <w:rsid w:val="00A40ED2"/>
    <w:rsid w:val="00A411AA"/>
    <w:rsid w:val="00A43029"/>
    <w:rsid w:val="00A45589"/>
    <w:rsid w:val="00A464E3"/>
    <w:rsid w:val="00A4686F"/>
    <w:rsid w:val="00A5141F"/>
    <w:rsid w:val="00A56265"/>
    <w:rsid w:val="00A60311"/>
    <w:rsid w:val="00A647C1"/>
    <w:rsid w:val="00A64D60"/>
    <w:rsid w:val="00A664F9"/>
    <w:rsid w:val="00A67BCD"/>
    <w:rsid w:val="00A702DB"/>
    <w:rsid w:val="00A7226A"/>
    <w:rsid w:val="00A73DAB"/>
    <w:rsid w:val="00A74AFA"/>
    <w:rsid w:val="00A80E21"/>
    <w:rsid w:val="00A810ED"/>
    <w:rsid w:val="00A81839"/>
    <w:rsid w:val="00A831AC"/>
    <w:rsid w:val="00A86B6B"/>
    <w:rsid w:val="00A8742A"/>
    <w:rsid w:val="00A87572"/>
    <w:rsid w:val="00A9386F"/>
    <w:rsid w:val="00A943F6"/>
    <w:rsid w:val="00A95599"/>
    <w:rsid w:val="00AA0188"/>
    <w:rsid w:val="00AA40F1"/>
    <w:rsid w:val="00AA41C0"/>
    <w:rsid w:val="00AA4B4D"/>
    <w:rsid w:val="00AA638E"/>
    <w:rsid w:val="00AB1795"/>
    <w:rsid w:val="00AB20D5"/>
    <w:rsid w:val="00AB273B"/>
    <w:rsid w:val="00AB4FAB"/>
    <w:rsid w:val="00AD0693"/>
    <w:rsid w:val="00AD1C70"/>
    <w:rsid w:val="00AD22D3"/>
    <w:rsid w:val="00AD5A92"/>
    <w:rsid w:val="00AD75E0"/>
    <w:rsid w:val="00AD7D1A"/>
    <w:rsid w:val="00AE0291"/>
    <w:rsid w:val="00AE29D8"/>
    <w:rsid w:val="00AE55C5"/>
    <w:rsid w:val="00AF6735"/>
    <w:rsid w:val="00AF72EB"/>
    <w:rsid w:val="00AF7441"/>
    <w:rsid w:val="00B01193"/>
    <w:rsid w:val="00B100C0"/>
    <w:rsid w:val="00B107C1"/>
    <w:rsid w:val="00B10C7B"/>
    <w:rsid w:val="00B12439"/>
    <w:rsid w:val="00B15E77"/>
    <w:rsid w:val="00B26E3C"/>
    <w:rsid w:val="00B27F2B"/>
    <w:rsid w:val="00B30409"/>
    <w:rsid w:val="00B34BB5"/>
    <w:rsid w:val="00B37C84"/>
    <w:rsid w:val="00B40A25"/>
    <w:rsid w:val="00B4104A"/>
    <w:rsid w:val="00B411E6"/>
    <w:rsid w:val="00B415FB"/>
    <w:rsid w:val="00B418A5"/>
    <w:rsid w:val="00B423DF"/>
    <w:rsid w:val="00B431FF"/>
    <w:rsid w:val="00B44645"/>
    <w:rsid w:val="00B44C34"/>
    <w:rsid w:val="00B455E9"/>
    <w:rsid w:val="00B478C2"/>
    <w:rsid w:val="00B47ADF"/>
    <w:rsid w:val="00B504DE"/>
    <w:rsid w:val="00B539BB"/>
    <w:rsid w:val="00B539FD"/>
    <w:rsid w:val="00B55941"/>
    <w:rsid w:val="00B61202"/>
    <w:rsid w:val="00B62F3E"/>
    <w:rsid w:val="00B64B2C"/>
    <w:rsid w:val="00B6568D"/>
    <w:rsid w:val="00B65893"/>
    <w:rsid w:val="00B65951"/>
    <w:rsid w:val="00B677D5"/>
    <w:rsid w:val="00B73B14"/>
    <w:rsid w:val="00B74219"/>
    <w:rsid w:val="00B74F19"/>
    <w:rsid w:val="00B75754"/>
    <w:rsid w:val="00B8077F"/>
    <w:rsid w:val="00B82C9E"/>
    <w:rsid w:val="00B83AEE"/>
    <w:rsid w:val="00B83DF1"/>
    <w:rsid w:val="00B924CB"/>
    <w:rsid w:val="00B94D2A"/>
    <w:rsid w:val="00B97782"/>
    <w:rsid w:val="00BA27DD"/>
    <w:rsid w:val="00BA4F38"/>
    <w:rsid w:val="00BA7931"/>
    <w:rsid w:val="00BB0CB8"/>
    <w:rsid w:val="00BB310F"/>
    <w:rsid w:val="00BB4FF1"/>
    <w:rsid w:val="00BB508E"/>
    <w:rsid w:val="00BB53A4"/>
    <w:rsid w:val="00BB629C"/>
    <w:rsid w:val="00BB6DCD"/>
    <w:rsid w:val="00BC14FC"/>
    <w:rsid w:val="00BC50D2"/>
    <w:rsid w:val="00BC6576"/>
    <w:rsid w:val="00BD07B5"/>
    <w:rsid w:val="00BD4AE8"/>
    <w:rsid w:val="00BD58E8"/>
    <w:rsid w:val="00BE24A3"/>
    <w:rsid w:val="00BF2D68"/>
    <w:rsid w:val="00C00930"/>
    <w:rsid w:val="00C00E53"/>
    <w:rsid w:val="00C04080"/>
    <w:rsid w:val="00C105B2"/>
    <w:rsid w:val="00C12330"/>
    <w:rsid w:val="00C12FCC"/>
    <w:rsid w:val="00C23468"/>
    <w:rsid w:val="00C24503"/>
    <w:rsid w:val="00C25050"/>
    <w:rsid w:val="00C321BD"/>
    <w:rsid w:val="00C33710"/>
    <w:rsid w:val="00C34C47"/>
    <w:rsid w:val="00C37A01"/>
    <w:rsid w:val="00C41660"/>
    <w:rsid w:val="00C41B82"/>
    <w:rsid w:val="00C475D3"/>
    <w:rsid w:val="00C478EA"/>
    <w:rsid w:val="00C53C47"/>
    <w:rsid w:val="00C554F1"/>
    <w:rsid w:val="00C676C3"/>
    <w:rsid w:val="00C72107"/>
    <w:rsid w:val="00C73ABB"/>
    <w:rsid w:val="00C7406D"/>
    <w:rsid w:val="00C74BDE"/>
    <w:rsid w:val="00C76268"/>
    <w:rsid w:val="00C770AD"/>
    <w:rsid w:val="00C778AB"/>
    <w:rsid w:val="00C77B73"/>
    <w:rsid w:val="00C8027C"/>
    <w:rsid w:val="00C81D20"/>
    <w:rsid w:val="00C87A77"/>
    <w:rsid w:val="00C91D40"/>
    <w:rsid w:val="00C95ED5"/>
    <w:rsid w:val="00CA044C"/>
    <w:rsid w:val="00CA1435"/>
    <w:rsid w:val="00CA145D"/>
    <w:rsid w:val="00CA42FE"/>
    <w:rsid w:val="00CA5301"/>
    <w:rsid w:val="00CA5A86"/>
    <w:rsid w:val="00CA7D92"/>
    <w:rsid w:val="00CB1261"/>
    <w:rsid w:val="00CB204D"/>
    <w:rsid w:val="00CB295C"/>
    <w:rsid w:val="00CB2A0A"/>
    <w:rsid w:val="00CB666F"/>
    <w:rsid w:val="00CB7688"/>
    <w:rsid w:val="00CC3EA0"/>
    <w:rsid w:val="00CC50A4"/>
    <w:rsid w:val="00CC6C6A"/>
    <w:rsid w:val="00CD0C86"/>
    <w:rsid w:val="00CD4774"/>
    <w:rsid w:val="00CD7789"/>
    <w:rsid w:val="00CE1FB0"/>
    <w:rsid w:val="00CE3072"/>
    <w:rsid w:val="00CE3E30"/>
    <w:rsid w:val="00CF3162"/>
    <w:rsid w:val="00CF413C"/>
    <w:rsid w:val="00CF573F"/>
    <w:rsid w:val="00D04C00"/>
    <w:rsid w:val="00D06065"/>
    <w:rsid w:val="00D07CD8"/>
    <w:rsid w:val="00D11B05"/>
    <w:rsid w:val="00D15620"/>
    <w:rsid w:val="00D21981"/>
    <w:rsid w:val="00D227C0"/>
    <w:rsid w:val="00D23E1A"/>
    <w:rsid w:val="00D26D28"/>
    <w:rsid w:val="00D331A7"/>
    <w:rsid w:val="00D3350C"/>
    <w:rsid w:val="00D4199D"/>
    <w:rsid w:val="00D503D8"/>
    <w:rsid w:val="00D61C0C"/>
    <w:rsid w:val="00D626E4"/>
    <w:rsid w:val="00D63073"/>
    <w:rsid w:val="00D63CA2"/>
    <w:rsid w:val="00D67764"/>
    <w:rsid w:val="00D70594"/>
    <w:rsid w:val="00D71B77"/>
    <w:rsid w:val="00D75417"/>
    <w:rsid w:val="00D758DD"/>
    <w:rsid w:val="00D76C59"/>
    <w:rsid w:val="00D77D19"/>
    <w:rsid w:val="00D801C5"/>
    <w:rsid w:val="00D801F8"/>
    <w:rsid w:val="00D80FD2"/>
    <w:rsid w:val="00D8123A"/>
    <w:rsid w:val="00D816BD"/>
    <w:rsid w:val="00D8211E"/>
    <w:rsid w:val="00D87D1B"/>
    <w:rsid w:val="00D91FF2"/>
    <w:rsid w:val="00D95CE4"/>
    <w:rsid w:val="00DA24C9"/>
    <w:rsid w:val="00DA27D3"/>
    <w:rsid w:val="00DA2C88"/>
    <w:rsid w:val="00DA425E"/>
    <w:rsid w:val="00DA784A"/>
    <w:rsid w:val="00DB4332"/>
    <w:rsid w:val="00DB5344"/>
    <w:rsid w:val="00DC35B8"/>
    <w:rsid w:val="00DC6B56"/>
    <w:rsid w:val="00DC6F1F"/>
    <w:rsid w:val="00DD4F1F"/>
    <w:rsid w:val="00DD5E6A"/>
    <w:rsid w:val="00DE5E34"/>
    <w:rsid w:val="00E0203B"/>
    <w:rsid w:val="00E025C2"/>
    <w:rsid w:val="00E07A6E"/>
    <w:rsid w:val="00E10B4F"/>
    <w:rsid w:val="00E129B8"/>
    <w:rsid w:val="00E15C11"/>
    <w:rsid w:val="00E173A1"/>
    <w:rsid w:val="00E20B57"/>
    <w:rsid w:val="00E20EF0"/>
    <w:rsid w:val="00E22003"/>
    <w:rsid w:val="00E2434D"/>
    <w:rsid w:val="00E27A2D"/>
    <w:rsid w:val="00E301B0"/>
    <w:rsid w:val="00E33B42"/>
    <w:rsid w:val="00E3489E"/>
    <w:rsid w:val="00E369E0"/>
    <w:rsid w:val="00E36CD7"/>
    <w:rsid w:val="00E52820"/>
    <w:rsid w:val="00E54008"/>
    <w:rsid w:val="00E61195"/>
    <w:rsid w:val="00E61832"/>
    <w:rsid w:val="00E665FE"/>
    <w:rsid w:val="00E70111"/>
    <w:rsid w:val="00E7080B"/>
    <w:rsid w:val="00E708EF"/>
    <w:rsid w:val="00E73AD4"/>
    <w:rsid w:val="00E8038A"/>
    <w:rsid w:val="00E8083A"/>
    <w:rsid w:val="00E82DA2"/>
    <w:rsid w:val="00E865A5"/>
    <w:rsid w:val="00E871E0"/>
    <w:rsid w:val="00EA2584"/>
    <w:rsid w:val="00EA64D2"/>
    <w:rsid w:val="00EB7133"/>
    <w:rsid w:val="00EB75B0"/>
    <w:rsid w:val="00EC1520"/>
    <w:rsid w:val="00EC75E0"/>
    <w:rsid w:val="00ED1CFC"/>
    <w:rsid w:val="00ED4EC7"/>
    <w:rsid w:val="00ED6503"/>
    <w:rsid w:val="00EE3658"/>
    <w:rsid w:val="00EE4461"/>
    <w:rsid w:val="00EE6BD6"/>
    <w:rsid w:val="00EF12DF"/>
    <w:rsid w:val="00EF1A1E"/>
    <w:rsid w:val="00EF1A33"/>
    <w:rsid w:val="00EF3E1B"/>
    <w:rsid w:val="00F02F4D"/>
    <w:rsid w:val="00F0335D"/>
    <w:rsid w:val="00F034FA"/>
    <w:rsid w:val="00F039CD"/>
    <w:rsid w:val="00F05F9C"/>
    <w:rsid w:val="00F12A4B"/>
    <w:rsid w:val="00F13184"/>
    <w:rsid w:val="00F13C52"/>
    <w:rsid w:val="00F1519B"/>
    <w:rsid w:val="00F20C39"/>
    <w:rsid w:val="00F2485E"/>
    <w:rsid w:val="00F24A6D"/>
    <w:rsid w:val="00F24D8C"/>
    <w:rsid w:val="00F27FDF"/>
    <w:rsid w:val="00F30A1F"/>
    <w:rsid w:val="00F3161D"/>
    <w:rsid w:val="00F31917"/>
    <w:rsid w:val="00F31D34"/>
    <w:rsid w:val="00F40213"/>
    <w:rsid w:val="00F4759E"/>
    <w:rsid w:val="00F50ED6"/>
    <w:rsid w:val="00F57C2A"/>
    <w:rsid w:val="00F60FDE"/>
    <w:rsid w:val="00F6218B"/>
    <w:rsid w:val="00F63713"/>
    <w:rsid w:val="00F642CE"/>
    <w:rsid w:val="00F656D7"/>
    <w:rsid w:val="00F70F0A"/>
    <w:rsid w:val="00F74DD5"/>
    <w:rsid w:val="00F86227"/>
    <w:rsid w:val="00F8694D"/>
    <w:rsid w:val="00F86D27"/>
    <w:rsid w:val="00F9061A"/>
    <w:rsid w:val="00F9371F"/>
    <w:rsid w:val="00F93E8F"/>
    <w:rsid w:val="00F976D5"/>
    <w:rsid w:val="00FA1CEC"/>
    <w:rsid w:val="00FA2690"/>
    <w:rsid w:val="00FA3510"/>
    <w:rsid w:val="00FA37A0"/>
    <w:rsid w:val="00FA3EA8"/>
    <w:rsid w:val="00FA597A"/>
    <w:rsid w:val="00FA5D09"/>
    <w:rsid w:val="00FB5008"/>
    <w:rsid w:val="00FB5EA7"/>
    <w:rsid w:val="00FB7E65"/>
    <w:rsid w:val="00FC0AB8"/>
    <w:rsid w:val="00FC2F65"/>
    <w:rsid w:val="00FC38D3"/>
    <w:rsid w:val="00FC3C98"/>
    <w:rsid w:val="00FC55CE"/>
    <w:rsid w:val="00FD05B5"/>
    <w:rsid w:val="00FD1793"/>
    <w:rsid w:val="00FD1AF1"/>
    <w:rsid w:val="00FD29DA"/>
    <w:rsid w:val="00FD45EE"/>
    <w:rsid w:val="00FD55A8"/>
    <w:rsid w:val="00FD5B7C"/>
    <w:rsid w:val="00FD674D"/>
    <w:rsid w:val="00FD6E92"/>
    <w:rsid w:val="00FD7817"/>
    <w:rsid w:val="00FE0ED1"/>
    <w:rsid w:val="00FE15F5"/>
    <w:rsid w:val="00FE250C"/>
    <w:rsid w:val="00FF0215"/>
    <w:rsid w:val="00FF04F0"/>
    <w:rsid w:val="00FF183F"/>
    <w:rsid w:val="00FF1E6E"/>
    <w:rsid w:val="00FF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F515DD"/>
  <w15:docId w15:val="{389E806C-0F77-EA4F-A89E-C8BAE4C1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link w:val="BodyTextIndentChar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unhideWhenUsed/>
    <w:rsid w:val="00AA638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BodyTextIndentChar">
    <w:name w:val="Body Text Indent Char"/>
    <w:link w:val="BodyTextIndent"/>
    <w:rsid w:val="00DB4332"/>
    <w:rPr>
      <w:rFonts w:eastAsia="Times New Roman" w:cs="BrowalliaUPC"/>
      <w:sz w:val="30"/>
      <w:szCs w:val="30"/>
      <w:lang w:val="th-TH"/>
    </w:rPr>
  </w:style>
  <w:style w:type="paragraph" w:customStyle="1" w:styleId="Default">
    <w:name w:val="Default"/>
    <w:rsid w:val="001A63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7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36992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9174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D2F03-17F4-484C-A819-4DB515B41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2561</Words>
  <Characters>14604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Toshiba</Company>
  <LinksUpToDate>false</LinksUpToDate>
  <CharactersWithSpaces>17131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 Deskpro 4000</dc:creator>
  <cp:keywords/>
  <cp:lastModifiedBy>Suphattra Rungrueang</cp:lastModifiedBy>
  <cp:revision>22</cp:revision>
  <cp:lastPrinted>2024-02-23T03:53:00Z</cp:lastPrinted>
  <dcterms:created xsi:type="dcterms:W3CDTF">2024-02-23T03:30:00Z</dcterms:created>
  <dcterms:modified xsi:type="dcterms:W3CDTF">2024-02-26T08:20:00Z</dcterms:modified>
</cp:coreProperties>
</file>