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FE71C" w14:textId="77777777" w:rsidR="00626066" w:rsidRPr="000339F3"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GENERAL</w:t>
      </w:r>
      <w:r w:rsidRPr="000339F3">
        <w:rPr>
          <w:rFonts w:ascii="Times New Roman" w:hAnsi="Times New Roman" w:cs="Times New Roman"/>
          <w:b/>
          <w:bCs/>
          <w:color w:val="000000"/>
          <w:sz w:val="22"/>
          <w:szCs w:val="22"/>
        </w:rPr>
        <w:tab/>
      </w:r>
    </w:p>
    <w:p w14:paraId="05120BB2" w14:textId="77777777" w:rsidR="00620932" w:rsidRPr="000339F3" w:rsidRDefault="00620932" w:rsidP="00C7004B">
      <w:pPr>
        <w:pStyle w:val="NoSpacing"/>
        <w:jc w:val="thaiDistribute"/>
        <w:rPr>
          <w:rFonts w:cs="Times New Roman"/>
          <w:sz w:val="22"/>
          <w:szCs w:val="22"/>
        </w:rPr>
      </w:pPr>
    </w:p>
    <w:p w14:paraId="20575C12" w14:textId="2A7F5BA7" w:rsidR="00626066" w:rsidRPr="000339F3"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339F3">
        <w:rPr>
          <w:rFonts w:ascii="Times New Roman" w:hAnsi="Times New Roman" w:cs="Times New Roman"/>
          <w:sz w:val="22"/>
          <w:szCs w:val="22"/>
        </w:rPr>
        <w:t>Techno Medical Public Company Limited</w:t>
      </w:r>
      <w:r w:rsidR="00A203AD" w:rsidRPr="000339F3">
        <w:rPr>
          <w:rFonts w:ascii="Times New Roman" w:hAnsi="Times New Roman" w:cs="Times New Roman"/>
          <w:sz w:val="22"/>
          <w:szCs w:val="22"/>
        </w:rPr>
        <w:t>,</w:t>
      </w:r>
      <w:r w:rsidRPr="000339F3">
        <w:rPr>
          <w:rFonts w:ascii="Times New Roman" w:hAnsi="Times New Roman" w:cs="Times New Roman"/>
          <w:sz w:val="22"/>
          <w:szCs w:val="22"/>
        </w:rPr>
        <w:t xml:space="preserve"> (“the Company”), was registered as a limited company in Thailand on January 14, 2002. Later on </w:t>
      </w:r>
      <w:r w:rsidRPr="000339F3">
        <w:rPr>
          <w:rFonts w:ascii="Times New Roman" w:hAnsi="Times New Roman"/>
          <w:sz w:val="22"/>
          <w:szCs w:val="22"/>
        </w:rPr>
        <w:t>March 30, 2016</w:t>
      </w:r>
      <w:r w:rsidRPr="000339F3">
        <w:rPr>
          <w:rFonts w:ascii="Times New Roman" w:hAnsi="Times New Roman" w:cs="Times New Roman"/>
          <w:sz w:val="22"/>
          <w:szCs w:val="22"/>
        </w:rPr>
        <w:t xml:space="preserve">, the Company was </w:t>
      </w:r>
      <w:r w:rsidRPr="000339F3">
        <w:rPr>
          <w:rFonts w:ascii="Times New Roman" w:hAnsi="Times New Roman"/>
          <w:sz w:val="22"/>
          <w:szCs w:val="22"/>
        </w:rPr>
        <w:t>transformed from being juristic person as a limited company under the Civil and Commercial Code to a limited public company</w:t>
      </w:r>
      <w:r w:rsidR="00C844EC">
        <w:rPr>
          <w:rFonts w:ascii="Times New Roman" w:hAnsi="Times New Roman"/>
          <w:sz w:val="22"/>
          <w:szCs w:val="22"/>
        </w:rPr>
        <w:t xml:space="preserve"> (juristi</w:t>
      </w:r>
      <w:r w:rsidR="00816365">
        <w:rPr>
          <w:rFonts w:ascii="Times New Roman" w:hAnsi="Times New Roman"/>
          <w:sz w:val="22"/>
          <w:szCs w:val="22"/>
        </w:rPr>
        <w:t>c</w:t>
      </w:r>
      <w:r w:rsidR="00C844EC" w:rsidRPr="00C75380">
        <w:rPr>
          <w:rFonts w:ascii="Times New Roman" w:hAnsi="Times New Roman"/>
          <w:sz w:val="22"/>
          <w:szCs w:val="22"/>
        </w:rPr>
        <w:t xml:space="preserve"> entity registration number </w:t>
      </w:r>
      <w:r w:rsidR="00C844EC">
        <w:rPr>
          <w:rFonts w:ascii="Times New Roman" w:hAnsi="Times New Roman"/>
          <w:sz w:val="22"/>
          <w:szCs w:val="22"/>
        </w:rPr>
        <w:t>0107559000117)</w:t>
      </w:r>
      <w:r w:rsidRPr="000339F3">
        <w:rPr>
          <w:rFonts w:ascii="Times New Roman" w:hAnsi="Times New Roman"/>
          <w:sz w:val="22"/>
          <w:szCs w:val="22"/>
        </w:rPr>
        <w:t xml:space="preserve"> under the Public Limited Companies</w:t>
      </w:r>
      <w:r w:rsidR="00C75380">
        <w:rPr>
          <w:rFonts w:ascii="Times New Roman" w:hAnsi="Times New Roman"/>
          <w:sz w:val="22"/>
          <w:szCs w:val="22"/>
        </w:rPr>
        <w:t xml:space="preserve"> </w:t>
      </w:r>
      <w:r w:rsidRPr="000339F3">
        <w:rPr>
          <w:rFonts w:ascii="Times New Roman" w:hAnsi="Times New Roman"/>
          <w:sz w:val="22"/>
          <w:szCs w:val="22"/>
        </w:rPr>
        <w:t xml:space="preserve">Act B.E. 2535 and was </w:t>
      </w:r>
      <w:r w:rsidRPr="000339F3">
        <w:rPr>
          <w:rFonts w:ascii="Times New Roman" w:hAnsi="Times New Roman" w:cs="Times New Roman"/>
          <w:color w:val="000000"/>
          <w:sz w:val="22"/>
          <w:szCs w:val="22"/>
        </w:rPr>
        <w:t>registered</w:t>
      </w:r>
      <w:r w:rsidRPr="000339F3">
        <w:rPr>
          <w:rFonts w:ascii="Times New Roman" w:hAnsi="Times New Roman" w:cs="Times New Roman"/>
          <w:sz w:val="22"/>
          <w:szCs w:val="22"/>
        </w:rPr>
        <w:t xml:space="preserve"> in the Market for Alternative Investment on August 31, 2016. The Company is engaged </w:t>
      </w:r>
      <w:r w:rsidRPr="000339F3">
        <w:rPr>
          <w:rFonts w:ascii="Times New Roman" w:hAnsi="Times New Roman"/>
          <w:sz w:val="22"/>
          <w:szCs w:val="22"/>
        </w:rPr>
        <w:t xml:space="preserve">in trading </w:t>
      </w:r>
      <w:r w:rsidRPr="000339F3">
        <w:rPr>
          <w:rFonts w:ascii="Times New Roman" w:hAnsi="Times New Roman" w:cs="Times New Roman"/>
          <w:sz w:val="22"/>
          <w:szCs w:val="22"/>
        </w:rPr>
        <w:t>of medical supplies, tools, and equipment.</w:t>
      </w:r>
    </w:p>
    <w:p w14:paraId="5273DF0D" w14:textId="77777777" w:rsidR="00FB7C8D" w:rsidRPr="002A7DC5" w:rsidRDefault="00FB7C8D" w:rsidP="002A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4240DE9F" w14:textId="77777777" w:rsidR="00626066" w:rsidRPr="0021045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0339F3">
        <w:rPr>
          <w:rFonts w:ascii="Times New Roman" w:hAnsi="Times New Roman" w:cs="Times New Roman"/>
          <w:sz w:val="22"/>
          <w:szCs w:val="22"/>
        </w:rPr>
        <w:t xml:space="preserve">The Company’s </w:t>
      </w:r>
      <w:r w:rsidR="007D3A27" w:rsidRPr="000339F3">
        <w:rPr>
          <w:rFonts w:ascii="Times New Roman" w:hAnsi="Times New Roman" w:cs="Times New Roman"/>
          <w:sz w:val="22"/>
          <w:szCs w:val="22"/>
        </w:rPr>
        <w:t xml:space="preserve">registered address is </w:t>
      </w:r>
      <w:r w:rsidRPr="000339F3">
        <w:rPr>
          <w:rFonts w:ascii="Times New Roman" w:hAnsi="Times New Roman" w:cs="Times New Roman"/>
          <w:sz w:val="22"/>
          <w:szCs w:val="22"/>
        </w:rPr>
        <w:t>located at 29 Soi Latphrao 92</w:t>
      </w:r>
      <w:r w:rsidR="007D3A27" w:rsidRPr="000339F3">
        <w:rPr>
          <w:rFonts w:ascii="Times New Roman" w:hAnsi="Times New Roman" w:cs="Times New Roman"/>
          <w:sz w:val="22"/>
          <w:szCs w:val="22"/>
        </w:rPr>
        <w:t xml:space="preserve">, </w:t>
      </w:r>
      <w:r w:rsidR="00971ABE" w:rsidRPr="000339F3">
        <w:rPr>
          <w:rFonts w:ascii="Times New Roman" w:hAnsi="Times New Roman" w:cs="Times New Roman"/>
          <w:sz w:val="22"/>
          <w:szCs w:val="22"/>
        </w:rPr>
        <w:t xml:space="preserve">Phlap Phla </w:t>
      </w:r>
      <w:r w:rsidR="00956FB7" w:rsidRPr="000339F3">
        <w:rPr>
          <w:rFonts w:ascii="Times New Roman" w:hAnsi="Times New Roman" w:cs="Times New Roman"/>
          <w:sz w:val="22"/>
          <w:szCs w:val="22"/>
        </w:rPr>
        <w:t>sub-district</w:t>
      </w:r>
      <w:r w:rsidR="007D3A27" w:rsidRPr="000339F3">
        <w:rPr>
          <w:rFonts w:ascii="Times New Roman" w:hAnsi="Times New Roman" w:cs="Times New Roman"/>
          <w:sz w:val="22"/>
          <w:szCs w:val="22"/>
        </w:rPr>
        <w:t xml:space="preserve">, </w:t>
      </w:r>
      <w:r w:rsidRPr="000339F3">
        <w:rPr>
          <w:rFonts w:ascii="Times New Roman" w:hAnsi="Times New Roman" w:cs="Times New Roman"/>
          <w:sz w:val="22"/>
          <w:szCs w:val="22"/>
        </w:rPr>
        <w:t>Wang Thong Lang district</w:t>
      </w:r>
      <w:r w:rsidR="007D3A27" w:rsidRPr="000339F3">
        <w:rPr>
          <w:rFonts w:ascii="Times New Roman" w:hAnsi="Times New Roman" w:cs="Times New Roman"/>
          <w:sz w:val="22"/>
          <w:szCs w:val="22"/>
        </w:rPr>
        <w:t>,</w:t>
      </w:r>
      <w:r w:rsidRPr="000339F3">
        <w:rPr>
          <w:rFonts w:ascii="Times New Roman" w:hAnsi="Times New Roman" w:cs="Times New Roman"/>
          <w:sz w:val="22"/>
          <w:szCs w:val="22"/>
        </w:rPr>
        <w:t xml:space="preserve"> Bangkok.</w:t>
      </w:r>
    </w:p>
    <w:p w14:paraId="4DA95EFD" w14:textId="77777777" w:rsidR="00591716" w:rsidRDefault="0059171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75ADF8F5" w14:textId="3019EF39" w:rsidR="00BD1A4A"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Pr>
          <w:rFonts w:ascii="Times New Roman" w:hAnsi="Times New Roman" w:cstheme="minorBidi"/>
          <w:sz w:val="22"/>
          <w:szCs w:val="22"/>
        </w:rPr>
        <w:t xml:space="preserve">As at the end of </w:t>
      </w:r>
      <w:r w:rsidR="00C75380">
        <w:rPr>
          <w:rFonts w:ascii="Times New Roman" w:hAnsi="Times New Roman" w:cstheme="minorBidi"/>
          <w:sz w:val="22"/>
          <w:szCs w:val="22"/>
        </w:rPr>
        <w:t>2023</w:t>
      </w:r>
      <w:r>
        <w:rPr>
          <w:rFonts w:ascii="Times New Roman" w:hAnsi="Times New Roman" w:cstheme="minorBidi"/>
          <w:sz w:val="22"/>
          <w:szCs w:val="22"/>
        </w:rPr>
        <w:t xml:space="preserve">, major shareholders were four individuals (directors) in Chanlongbutra family with total </w:t>
      </w:r>
      <w:r w:rsidR="00141EE7">
        <w:rPr>
          <w:rFonts w:ascii="Times New Roman" w:hAnsi="Times New Roman" w:cstheme="minorBidi"/>
          <w:sz w:val="22"/>
          <w:szCs w:val="22"/>
        </w:rPr>
        <w:t>percentage of shareholding of 56</w:t>
      </w:r>
      <w:r>
        <w:rPr>
          <w:rFonts w:ascii="Times New Roman" w:hAnsi="Times New Roman" w:cstheme="minorBidi"/>
          <w:sz w:val="22"/>
          <w:szCs w:val="22"/>
        </w:rPr>
        <w:t>.4</w:t>
      </w:r>
      <w:r w:rsidR="00C75380">
        <w:rPr>
          <w:rFonts w:ascii="Times New Roman" w:hAnsi="Times New Roman" w:cstheme="minorBidi"/>
          <w:sz w:val="22"/>
          <w:szCs w:val="22"/>
        </w:rPr>
        <w:t>9</w:t>
      </w:r>
      <w:r>
        <w:rPr>
          <w:rFonts w:ascii="Times New Roman" w:hAnsi="Times New Roman" w:cstheme="minorBidi"/>
          <w:sz w:val="22"/>
          <w:szCs w:val="22"/>
        </w:rPr>
        <w:t>%.</w:t>
      </w:r>
    </w:p>
    <w:p w14:paraId="2E34C22C" w14:textId="77777777" w:rsidR="00BD1A4A" w:rsidRPr="00BD1A4A"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3909CC81" w14:textId="77777777" w:rsidR="00626066" w:rsidRPr="000339F3"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339F3">
        <w:rPr>
          <w:rFonts w:ascii="Times New Roman" w:hAnsi="Times New Roman" w:cs="Times New Roman"/>
          <w:b/>
          <w:bCs/>
          <w:color w:val="000000"/>
          <w:sz w:val="22"/>
          <w:szCs w:val="22"/>
        </w:rPr>
        <w:t xml:space="preserve">BASIS FOR </w:t>
      </w:r>
      <w:r w:rsidR="00626066" w:rsidRPr="000339F3">
        <w:rPr>
          <w:rFonts w:ascii="Times New Roman" w:hAnsi="Times New Roman" w:cs="Times New Roman"/>
          <w:b/>
          <w:bCs/>
          <w:color w:val="000000"/>
          <w:sz w:val="22"/>
          <w:szCs w:val="22"/>
        </w:rPr>
        <w:t>FINANCIAL STATEMENT PREPARATION</w:t>
      </w:r>
    </w:p>
    <w:p w14:paraId="47F74562" w14:textId="77777777" w:rsidR="00620932" w:rsidRPr="0021045B" w:rsidRDefault="00620932" w:rsidP="000339F3">
      <w:pPr>
        <w:pStyle w:val="NoSpacing"/>
        <w:jc w:val="thaiDistribute"/>
        <w:rPr>
          <w:rFonts w:cstheme="minorBidi"/>
          <w:sz w:val="22"/>
          <w:szCs w:val="22"/>
          <w:cs/>
        </w:rPr>
      </w:pPr>
    </w:p>
    <w:p w14:paraId="742D963E" w14:textId="0349E76B" w:rsidR="008B01C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The accompanying financial statements are prepared in Thai Baht, which is core functional currency of the Company</w:t>
      </w:r>
      <w:r w:rsidR="003F711A" w:rsidRPr="000339F3">
        <w:rPr>
          <w:rFonts w:ascii="Times New Roman" w:hAnsi="Times New Roman"/>
          <w:sz w:val="22"/>
          <w:szCs w:val="22"/>
        </w:rPr>
        <w:t xml:space="preserve"> and its subsidiary</w:t>
      </w:r>
      <w:r w:rsidRPr="000339F3">
        <w:rPr>
          <w:rFonts w:ascii="Times New Roman" w:hAnsi="Times New Roman"/>
          <w:sz w:val="22"/>
          <w:szCs w:val="22"/>
        </w:rPr>
        <w:t>, and are in the Thai language in accordance with the financial reporting standards in Thailand including interpretations and guidelines promulgated by the Federation of Accounting Professions (“</w:t>
      </w:r>
      <w:r w:rsidR="00146EBB" w:rsidRPr="000339F3">
        <w:rPr>
          <w:rFonts w:ascii="Times New Roman" w:hAnsi="Times New Roman"/>
          <w:sz w:val="22"/>
          <w:szCs w:val="22"/>
        </w:rPr>
        <w:t>T</w:t>
      </w:r>
      <w:r w:rsidRPr="000339F3">
        <w:rPr>
          <w:rFonts w:ascii="Times New Roman" w:hAnsi="Times New Roman"/>
          <w:sz w:val="22"/>
          <w:szCs w:val="22"/>
        </w:rPr>
        <w:t>FA</w:t>
      </w:r>
      <w:r w:rsidR="00146EBB" w:rsidRPr="000339F3">
        <w:rPr>
          <w:rFonts w:ascii="Times New Roman" w:hAnsi="Times New Roman"/>
          <w:sz w:val="22"/>
          <w:szCs w:val="22"/>
        </w:rPr>
        <w:t>C</w:t>
      </w:r>
      <w:r w:rsidRPr="000339F3">
        <w:rPr>
          <w:rFonts w:ascii="Times New Roman" w:hAnsi="Times New Roman"/>
          <w:sz w:val="22"/>
          <w:szCs w:val="22"/>
        </w:rPr>
        <w:t>”), applicable rules and regulations of the Securities and Exchange Commission</w:t>
      </w:r>
      <w:r w:rsidR="00C844EC">
        <w:rPr>
          <w:rFonts w:ascii="Times New Roman" w:hAnsi="Times New Roman"/>
          <w:sz w:val="22"/>
          <w:szCs w:val="22"/>
        </w:rPr>
        <w:t xml:space="preserve"> and announcement of the Department of Business Development.</w:t>
      </w:r>
      <w:r w:rsidRPr="000339F3">
        <w:rPr>
          <w:rFonts w:ascii="Times New Roman" w:hAnsi="Times New Roman"/>
          <w:sz w:val="22"/>
          <w:szCs w:val="22"/>
        </w:rPr>
        <w:t xml:space="preserve"> Accordingly, the accompanying financial statements are intended solely to present the financial position, financial performance, and cash flows in accordance with the financial reporting standards in Thailand.</w:t>
      </w:r>
    </w:p>
    <w:p w14:paraId="13E9B9F8" w14:textId="77777777" w:rsidR="00620932" w:rsidRPr="000339F3" w:rsidRDefault="00620932" w:rsidP="000339F3">
      <w:pPr>
        <w:pStyle w:val="NoSpacing"/>
        <w:jc w:val="thaiDistribute"/>
        <w:rPr>
          <w:rFonts w:cs="Times New Roman"/>
          <w:sz w:val="22"/>
          <w:szCs w:val="22"/>
        </w:rPr>
      </w:pPr>
    </w:p>
    <w:p w14:paraId="089012DF" w14:textId="77777777" w:rsidR="00126A72" w:rsidRPr="000339F3"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339F3">
        <w:rPr>
          <w:rFonts w:ascii="Times New Roman" w:hAnsi="Times New Roman"/>
          <w:sz w:val="22"/>
          <w:szCs w:val="22"/>
        </w:rPr>
        <w:t>Except as otherwise disclosed in the significant accounting policies, the accompanying financial statements have been prepared under the historical cost convention.</w:t>
      </w:r>
    </w:p>
    <w:p w14:paraId="1A30BC32" w14:textId="77777777" w:rsidR="00FD34DA" w:rsidRDefault="00FD34D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AB09311" w14:textId="0459381D" w:rsidR="00BD1A4A" w:rsidRPr="00F31F32" w:rsidRDefault="00BD1A4A" w:rsidP="00BD1A4A">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financial statements for the</w:t>
      </w:r>
      <w:r>
        <w:rPr>
          <w:rFonts w:ascii="Times New Roman" w:hAnsi="Times New Roman" w:cs="Times New Roman"/>
          <w:sz w:val="22"/>
          <w:szCs w:val="22"/>
        </w:rPr>
        <w:t xml:space="preserve"> years</w:t>
      </w:r>
      <w:r w:rsidRPr="00F31F32">
        <w:rPr>
          <w:rFonts w:ascii="Times New Roman" w:hAnsi="Times New Roman" w:cs="Times New Roman"/>
          <w:sz w:val="22"/>
          <w:szCs w:val="22"/>
        </w:rPr>
        <w:t xml:space="preserve"> </w:t>
      </w:r>
      <w:r w:rsidR="001F3988">
        <w:rPr>
          <w:rFonts w:ascii="Times New Roman" w:hAnsi="Times New Roman" w:cs="Times New Roman"/>
          <w:sz w:val="22"/>
          <w:szCs w:val="22"/>
        </w:rPr>
        <w:t>2023</w:t>
      </w:r>
      <w:r w:rsidRPr="00F31F32">
        <w:rPr>
          <w:rFonts w:ascii="Times New Roman" w:hAnsi="Times New Roman" w:cs="Times New Roman"/>
          <w:sz w:val="22"/>
          <w:szCs w:val="22"/>
        </w:rPr>
        <w:t xml:space="preserve"> and </w:t>
      </w:r>
      <w:r w:rsidR="001F3988">
        <w:rPr>
          <w:rFonts w:ascii="Times New Roman" w:hAnsi="Times New Roman" w:cs="Times New Roman"/>
          <w:sz w:val="22"/>
          <w:szCs w:val="22"/>
        </w:rPr>
        <w:t>2022</w:t>
      </w:r>
      <w:r w:rsidRPr="00F31F32">
        <w:rPr>
          <w:rFonts w:ascii="Times New Roman" w:hAnsi="Times New Roman" w:cs="Times New Roman"/>
          <w:sz w:val="22"/>
          <w:szCs w:val="22"/>
        </w:rPr>
        <w:t xml:space="preserve"> include</w:t>
      </w:r>
      <w:r>
        <w:rPr>
          <w:rFonts w:ascii="Times New Roman" w:hAnsi="Times New Roman" w:cs="Times New Roman"/>
          <w:sz w:val="22"/>
          <w:szCs w:val="22"/>
        </w:rPr>
        <w:t>d</w:t>
      </w:r>
      <w:r w:rsidRPr="00F31F32">
        <w:rPr>
          <w:rFonts w:ascii="Times New Roman" w:hAnsi="Times New Roman" w:cs="Times New Roman"/>
          <w:sz w:val="22"/>
          <w:szCs w:val="22"/>
        </w:rPr>
        <w:t xml:space="preserve"> the accounts o</w:t>
      </w:r>
      <w:r>
        <w:rPr>
          <w:rFonts w:ascii="Times New Roman" w:hAnsi="Times New Roman" w:cs="Times New Roman"/>
          <w:sz w:val="22"/>
          <w:szCs w:val="22"/>
        </w:rPr>
        <w:t>f the Company and its subsidiaries</w:t>
      </w:r>
      <w:r w:rsidRPr="00F31F32">
        <w:rPr>
          <w:rFonts w:ascii="Times New Roman" w:hAnsi="Times New Roman" w:cs="Times New Roman"/>
          <w:sz w:val="22"/>
          <w:szCs w:val="22"/>
        </w:rPr>
        <w:t xml:space="preserve"> (“the Group”) on which the Company has the controlling power or direct / indirect holding as follows:</w:t>
      </w:r>
    </w:p>
    <w:tbl>
      <w:tblPr>
        <w:tblW w:w="9918" w:type="dxa"/>
        <w:tblLayout w:type="fixed"/>
        <w:tblLook w:val="04A0" w:firstRow="1" w:lastRow="0" w:firstColumn="1" w:lastColumn="0" w:noHBand="0" w:noVBand="1"/>
      </w:tblPr>
      <w:tblGrid>
        <w:gridCol w:w="2178"/>
        <w:gridCol w:w="236"/>
        <w:gridCol w:w="1465"/>
        <w:gridCol w:w="236"/>
        <w:gridCol w:w="1526"/>
        <w:gridCol w:w="236"/>
        <w:gridCol w:w="1384"/>
        <w:gridCol w:w="236"/>
        <w:gridCol w:w="1071"/>
        <w:gridCol w:w="283"/>
        <w:gridCol w:w="1067"/>
      </w:tblGrid>
      <w:tr w:rsidR="00BD1A4A" w:rsidRPr="003061D1" w14:paraId="5C8BEF7D" w14:textId="77777777" w:rsidTr="00BD1A4A">
        <w:trPr>
          <w:trHeight w:val="912"/>
        </w:trPr>
        <w:tc>
          <w:tcPr>
            <w:tcW w:w="2178" w:type="dxa"/>
            <w:vMerge w:val="restart"/>
            <w:vAlign w:val="bottom"/>
          </w:tcPr>
          <w:p w14:paraId="4306E943"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7B2F935E"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6B3569CB"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7B287945"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526" w:type="dxa"/>
            <w:vMerge w:val="restart"/>
            <w:vAlign w:val="bottom"/>
          </w:tcPr>
          <w:p w14:paraId="5AC134E4" w14:textId="77777777"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imes New Roman"/>
              </w:rPr>
            </w:pPr>
            <w:r w:rsidRPr="003061D1">
              <w:rPr>
                <w:rFonts w:ascii="Times New Roman" w:hAnsi="Times New Roman" w:cs="Times New Roman"/>
              </w:rPr>
              <w:t xml:space="preserve">Authorized </w:t>
            </w:r>
          </w:p>
          <w:p w14:paraId="4116ED2A" w14:textId="77777777" w:rsidR="00BD1A4A"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Share Capital</w:t>
            </w:r>
            <w:r w:rsidRPr="003061D1">
              <w:rPr>
                <w:rFonts w:ascii="Times New Roman" w:hAnsi="Times New Roman" w:cstheme="minorBidi" w:hint="cs"/>
                <w:cs/>
              </w:rPr>
              <w:t xml:space="preserve"> </w:t>
            </w:r>
          </w:p>
          <w:p w14:paraId="27953209"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(In Thousand Baht)</w:t>
            </w:r>
          </w:p>
        </w:tc>
        <w:tc>
          <w:tcPr>
            <w:tcW w:w="236" w:type="dxa"/>
            <w:vMerge w:val="restart"/>
          </w:tcPr>
          <w:p w14:paraId="21AD4B94"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384" w:type="dxa"/>
            <w:vMerge w:val="restart"/>
            <w:vAlign w:val="bottom"/>
          </w:tcPr>
          <w:p w14:paraId="10392B1C"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36" w:type="dxa"/>
            <w:vMerge w:val="restart"/>
          </w:tcPr>
          <w:p w14:paraId="7C378971"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421" w:type="dxa"/>
            <w:gridSpan w:val="3"/>
            <w:tcBorders>
              <w:bottom w:val="single" w:sz="4" w:space="0" w:color="auto"/>
            </w:tcBorders>
            <w:vAlign w:val="bottom"/>
          </w:tcPr>
          <w:p w14:paraId="79A09DB2"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21CEBA5D"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14:paraId="12D04FA4"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BD1A4A" w:rsidRPr="003061D1" w14:paraId="408B4D5F" w14:textId="77777777" w:rsidTr="00BD1A4A">
        <w:trPr>
          <w:trHeight w:val="224"/>
        </w:trPr>
        <w:tc>
          <w:tcPr>
            <w:tcW w:w="2178" w:type="dxa"/>
            <w:vMerge/>
            <w:tcBorders>
              <w:bottom w:val="single" w:sz="4" w:space="0" w:color="auto"/>
            </w:tcBorders>
            <w:vAlign w:val="bottom"/>
          </w:tcPr>
          <w:p w14:paraId="7F6F6EFD"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7101E54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70C5E14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7260772C"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526" w:type="dxa"/>
            <w:vMerge/>
            <w:tcBorders>
              <w:bottom w:val="single" w:sz="4" w:space="0" w:color="auto"/>
            </w:tcBorders>
            <w:vAlign w:val="bottom"/>
          </w:tcPr>
          <w:p w14:paraId="79C8C21A"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14:paraId="25CB47AC"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384" w:type="dxa"/>
            <w:vMerge/>
            <w:tcBorders>
              <w:bottom w:val="single" w:sz="4" w:space="0" w:color="auto"/>
            </w:tcBorders>
            <w:vAlign w:val="bottom"/>
          </w:tcPr>
          <w:p w14:paraId="02895E71"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tcPr>
          <w:p w14:paraId="6AF8B711" w14:textId="77777777" w:rsidR="00BD1A4A" w:rsidRPr="003061D1" w:rsidRDefault="00BD1A4A" w:rsidP="00BD1A4A">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071" w:type="dxa"/>
            <w:tcBorders>
              <w:top w:val="single" w:sz="4" w:space="0" w:color="auto"/>
              <w:bottom w:val="single" w:sz="4" w:space="0" w:color="auto"/>
            </w:tcBorders>
            <w:vAlign w:val="bottom"/>
          </w:tcPr>
          <w:p w14:paraId="6293F2D9" w14:textId="3F326601" w:rsidR="00BD1A4A" w:rsidRPr="003061D1" w:rsidRDefault="001F3988" w:rsidP="00BD1A4A">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2023</w:t>
            </w:r>
          </w:p>
        </w:tc>
        <w:tc>
          <w:tcPr>
            <w:tcW w:w="283" w:type="dxa"/>
            <w:tcBorders>
              <w:top w:val="single" w:sz="4" w:space="0" w:color="auto"/>
            </w:tcBorders>
            <w:vAlign w:val="bottom"/>
          </w:tcPr>
          <w:p w14:paraId="60D86059" w14:textId="77777777" w:rsidR="00BD1A4A" w:rsidRPr="003061D1" w:rsidRDefault="00BD1A4A" w:rsidP="00BD1A4A">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067" w:type="dxa"/>
            <w:tcBorders>
              <w:top w:val="single" w:sz="4" w:space="0" w:color="auto"/>
              <w:bottom w:val="single" w:sz="4" w:space="0" w:color="auto"/>
            </w:tcBorders>
            <w:vAlign w:val="bottom"/>
          </w:tcPr>
          <w:p w14:paraId="67F5174A" w14:textId="0A880074" w:rsidR="00BD1A4A" w:rsidRPr="003061D1" w:rsidRDefault="001F3988" w:rsidP="00BD1A4A">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2022</w:t>
            </w:r>
          </w:p>
        </w:tc>
      </w:tr>
      <w:tr w:rsidR="00BD1A4A" w:rsidRPr="003061D1" w14:paraId="49A7B685" w14:textId="77777777" w:rsidTr="00BD1A4A">
        <w:tc>
          <w:tcPr>
            <w:tcW w:w="2178" w:type="dxa"/>
            <w:tcBorders>
              <w:top w:val="single" w:sz="4" w:space="0" w:color="auto"/>
            </w:tcBorders>
          </w:tcPr>
          <w:p w14:paraId="3B240709"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Pr>
                <w:rFonts w:ascii="Times New Roman" w:hAnsi="Times New Roman" w:cstheme="minorBidi" w:hint="cs"/>
                <w:cs/>
              </w:rPr>
              <w:t xml:space="preserve"> </w:t>
            </w:r>
            <w:r w:rsidRPr="003061D1">
              <w:rPr>
                <w:rFonts w:ascii="Times New Roman" w:hAnsi="Times New Roman" w:cs="Times New Roman"/>
              </w:rPr>
              <w:t>Co</w:t>
            </w:r>
            <w:r>
              <w:rPr>
                <w:rFonts w:ascii="Times New Roman" w:hAnsi="Times New Roman"/>
                <w:szCs w:val="22"/>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(“TMNC”)</w:t>
            </w:r>
          </w:p>
        </w:tc>
        <w:tc>
          <w:tcPr>
            <w:tcW w:w="236" w:type="dxa"/>
          </w:tcPr>
          <w:p w14:paraId="702EAFB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4A1822AD"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1AF71201"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Borders>
              <w:top w:val="single" w:sz="4" w:space="0" w:color="auto"/>
            </w:tcBorders>
          </w:tcPr>
          <w:p w14:paraId="137A6AF6"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300,000</w:t>
            </w:r>
          </w:p>
        </w:tc>
        <w:tc>
          <w:tcPr>
            <w:tcW w:w="236" w:type="dxa"/>
          </w:tcPr>
          <w:p w14:paraId="5A66147D"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Borders>
              <w:top w:val="single" w:sz="4" w:space="0" w:color="auto"/>
            </w:tcBorders>
          </w:tcPr>
          <w:p w14:paraId="192CF74C"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14:paraId="6D17EA0F"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Borders>
              <w:top w:val="single" w:sz="4" w:space="0" w:color="auto"/>
            </w:tcBorders>
          </w:tcPr>
          <w:p w14:paraId="497B3E4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3" w:type="dxa"/>
          </w:tcPr>
          <w:p w14:paraId="18111B50"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Borders>
              <w:top w:val="single" w:sz="4" w:space="0" w:color="auto"/>
            </w:tcBorders>
          </w:tcPr>
          <w:p w14:paraId="635186A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BD1A4A" w:rsidRPr="003061D1" w14:paraId="3DE7CFE6" w14:textId="77777777" w:rsidTr="00BD1A4A">
        <w:tc>
          <w:tcPr>
            <w:tcW w:w="2178" w:type="dxa"/>
          </w:tcPr>
          <w:p w14:paraId="4211DDD7"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42784C8F"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1C1DE06B"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413733E0"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7DCDEB64"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5FCC656B"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3F5BB115"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3BA54C18"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4F6509E9"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723A1DA3"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3A8FE8EE" w14:textId="77777777" w:rsidR="00BD1A4A" w:rsidRPr="003061D1" w:rsidRDefault="00BD1A4A"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87913" w:rsidRPr="003061D1" w14:paraId="115F7863" w14:textId="77777777" w:rsidTr="00BD1A4A">
        <w:tc>
          <w:tcPr>
            <w:tcW w:w="2178" w:type="dxa"/>
          </w:tcPr>
          <w:p w14:paraId="011F7171"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14:paraId="2E4FA916"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41166AD7"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14:paraId="140D81C7"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65386BFC"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 xml:space="preserve">    4,000</w:t>
            </w:r>
          </w:p>
        </w:tc>
        <w:tc>
          <w:tcPr>
            <w:tcW w:w="236" w:type="dxa"/>
          </w:tcPr>
          <w:p w14:paraId="40938155"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75D56B19"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14:paraId="177A9A64"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5581AEFE"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14:paraId="6B2316BE"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3C2C7A60" w14:textId="7AA242B0"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87913" w:rsidRPr="003061D1" w14:paraId="1864479B" w14:textId="77777777" w:rsidTr="00BD1A4A">
        <w:tc>
          <w:tcPr>
            <w:tcW w:w="2178" w:type="dxa"/>
          </w:tcPr>
          <w:p w14:paraId="169A3AB2"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35CA7224"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3289A0C0"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64E8BF23"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4FF9964D"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3507FA17"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0E121056"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66096DC2"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12C4A65D"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1D2EED11"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2C497041"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87913" w:rsidRPr="003061D1" w14:paraId="7E870375" w14:textId="77777777" w:rsidTr="00BD1A4A">
        <w:tc>
          <w:tcPr>
            <w:tcW w:w="2178" w:type="dxa"/>
          </w:tcPr>
          <w:p w14:paraId="5A1BBE8D" w14:textId="77777777" w:rsidR="00487913"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14:paraId="756A1EBB"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14:paraId="0329E146"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78B3FF49" w14:textId="2E8EAC7A"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 xml:space="preserve">The </w:t>
            </w:r>
            <w:r w:rsidR="00C844EC">
              <w:rPr>
                <w:rFonts w:ascii="Times New Roman" w:hAnsi="Times New Roman" w:cs="Times New Roman"/>
              </w:rPr>
              <w:t xml:space="preserve">small </w:t>
            </w:r>
            <w:r w:rsidRPr="003061D1">
              <w:rPr>
                <w:rFonts w:ascii="Times New Roman" w:hAnsi="Times New Roman" w:cs="Times New Roman"/>
              </w:rPr>
              <w:t>parents hospital</w:t>
            </w:r>
          </w:p>
        </w:tc>
        <w:tc>
          <w:tcPr>
            <w:tcW w:w="236" w:type="dxa"/>
          </w:tcPr>
          <w:p w14:paraId="2C5590F4"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69A6ADBD"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sidRPr="003061D1">
              <w:rPr>
                <w:rFonts w:ascii="Times New Roman" w:hAnsi="Times New Roman" w:cs="Times New Roman"/>
              </w:rPr>
              <w:t xml:space="preserve">  30,000</w:t>
            </w:r>
          </w:p>
        </w:tc>
        <w:tc>
          <w:tcPr>
            <w:tcW w:w="236" w:type="dxa"/>
          </w:tcPr>
          <w:p w14:paraId="3A642857"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2F6C7509"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36" w:type="dxa"/>
          </w:tcPr>
          <w:p w14:paraId="6ED2B588"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248B0563"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3" w:type="dxa"/>
          </w:tcPr>
          <w:p w14:paraId="045A7EDC"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1EC173DF" w14:textId="40966DAD"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87913" w:rsidRPr="003061D1" w14:paraId="5C91D56A" w14:textId="77777777" w:rsidTr="00BD1A4A">
        <w:tc>
          <w:tcPr>
            <w:tcW w:w="2178" w:type="dxa"/>
          </w:tcPr>
          <w:p w14:paraId="1C9C8A5B"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14:paraId="3C74796F"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B636FE3"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14:paraId="10C84C22"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6F1D60B5"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5513EDF9"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789D4AC9" w14:textId="77777777" w:rsidR="00487913"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236" w:type="dxa"/>
          </w:tcPr>
          <w:p w14:paraId="454AFF59"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6932DCC2"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14:paraId="5F4C001A"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01ACC86E"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487913" w:rsidRPr="003061D1" w14:paraId="5A8AA9EF" w14:textId="77777777" w:rsidTr="00BD1A4A">
        <w:tc>
          <w:tcPr>
            <w:tcW w:w="2178" w:type="dxa"/>
          </w:tcPr>
          <w:p w14:paraId="61B518DA"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7B874FC3"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110BF39D"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14:paraId="128D869C"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526" w:type="dxa"/>
          </w:tcPr>
          <w:p w14:paraId="5A71C777"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36" w:type="dxa"/>
          </w:tcPr>
          <w:p w14:paraId="59FE144B"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p>
        </w:tc>
        <w:tc>
          <w:tcPr>
            <w:tcW w:w="1384" w:type="dxa"/>
          </w:tcPr>
          <w:p w14:paraId="035D68F3" w14:textId="77777777" w:rsidR="00487913"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95"/>
              <w:jc w:val="right"/>
              <w:rPr>
                <w:rFonts w:ascii="Times New Roman" w:hAnsi="Times New Roman" w:cs="Times New Roman"/>
              </w:rPr>
            </w:pPr>
            <w:r>
              <w:rPr>
                <w:rFonts w:ascii="Times New Roman" w:hAnsi="Times New Roman" w:cs="Times New Roman"/>
              </w:rPr>
              <w:t>99.99</w:t>
            </w:r>
          </w:p>
        </w:tc>
        <w:tc>
          <w:tcPr>
            <w:tcW w:w="236" w:type="dxa"/>
          </w:tcPr>
          <w:p w14:paraId="318FF4BD"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71" w:type="dxa"/>
          </w:tcPr>
          <w:p w14:paraId="7AACD4EB"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5371288A" w14:textId="77777777"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067" w:type="dxa"/>
          </w:tcPr>
          <w:p w14:paraId="372D2900" w14:textId="4883C77A" w:rsidR="00487913" w:rsidRPr="003061D1" w:rsidRDefault="00487913" w:rsidP="0048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14A613DD" w14:textId="77777777" w:rsidR="00BD1A4A" w:rsidRPr="00F31F32" w:rsidRDefault="00BD1A4A" w:rsidP="00BD1A4A">
      <w:pPr>
        <w:jc w:val="thaiDistribute"/>
        <w:rPr>
          <w:rFonts w:ascii="Times New Roman" w:hAnsi="Times New Roman" w:cstheme="minorBidi"/>
          <w:sz w:val="22"/>
          <w:szCs w:val="22"/>
        </w:rPr>
      </w:pPr>
    </w:p>
    <w:p w14:paraId="4254B730" w14:textId="77777777" w:rsidR="00BD1A4A" w:rsidRPr="00BD1A4A" w:rsidRDefault="00BD1A4A" w:rsidP="00BD1A4A">
      <w:pPr>
        <w:pStyle w:val="ListParagraph"/>
        <w:numPr>
          <w:ilvl w:val="0"/>
          <w:numId w:val="48"/>
        </w:numPr>
        <w:tabs>
          <w:tab w:val="clear" w:pos="227"/>
          <w:tab w:val="clear" w:pos="454"/>
          <w:tab w:val="clear" w:pos="680"/>
          <w:tab w:val="clear" w:pos="907"/>
          <w:tab w:val="left" w:pos="-3420"/>
          <w:tab w:val="left" w:pos="180"/>
        </w:tabs>
        <w:ind w:left="0" w:firstLine="0"/>
        <w:jc w:val="thaiDistribute"/>
        <w:rPr>
          <w:rFonts w:ascii="Times New Roman" w:hAnsi="Times New Roman" w:cs="Times New Roman"/>
          <w:sz w:val="22"/>
        </w:rPr>
      </w:pPr>
      <w:r w:rsidRPr="00BD1A4A">
        <w:rPr>
          <w:rFonts w:ascii="Times New Roman" w:hAnsi="Times New Roman" w:cs="Times New Roman"/>
          <w:sz w:val="22"/>
        </w:rPr>
        <w:lastRenderedPageBreak/>
        <w:t>Shares are held by TMNC at 99.99% with cost of Baht 4 million (TPNC) and Baht 30 million (TPH) whereby TPNC and TPH were incorporated on February 25, 2022.</w:t>
      </w:r>
    </w:p>
    <w:p w14:paraId="4704853A" w14:textId="77777777" w:rsidR="00BD1A4A" w:rsidRPr="00BD1A4A" w:rsidRDefault="00BD1A4A"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377E547" w14:textId="77777777" w:rsidR="000B5718" w:rsidRPr="00BD1A4A" w:rsidRDefault="000B5718"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D1A4A">
        <w:rPr>
          <w:rFonts w:ascii="Times New Roman" w:hAnsi="Times New Roman" w:cs="Times New Roman"/>
          <w:sz w:val="22"/>
          <w:szCs w:val="22"/>
        </w:rPr>
        <w:t>All significant intercompany transactions between the Company and its subsidiary included in the consolidated interim financial statements have been eliminated.</w:t>
      </w:r>
    </w:p>
    <w:p w14:paraId="79A39B26" w14:textId="77777777" w:rsidR="00620932" w:rsidRPr="00BD1A4A" w:rsidRDefault="00620932" w:rsidP="000339F3">
      <w:pPr>
        <w:pStyle w:val="NoSpacing"/>
        <w:jc w:val="thaiDistribute"/>
        <w:rPr>
          <w:rFonts w:cs="Times New Roman"/>
          <w:sz w:val="22"/>
          <w:szCs w:val="22"/>
        </w:rPr>
      </w:pPr>
    </w:p>
    <w:p w14:paraId="1483F027" w14:textId="327B806A" w:rsidR="000247E2" w:rsidRPr="00BD1A4A" w:rsidRDefault="00477BCB" w:rsidP="000247E2">
      <w:pPr>
        <w:pStyle w:val="NoSpacing"/>
        <w:jc w:val="thaiDistribute"/>
        <w:rPr>
          <w:rFonts w:cs="Times New Roman"/>
          <w:sz w:val="22"/>
          <w:szCs w:val="22"/>
        </w:rPr>
      </w:pPr>
      <w:r w:rsidRPr="00477BCB">
        <w:rPr>
          <w:rFonts w:cs="Times New Roman"/>
          <w:sz w:val="22"/>
          <w:szCs w:val="22"/>
        </w:rPr>
        <w:t xml:space="preserve">Starting from January 1, 2023, the Group has adopted Conceptual Framework for Financial Reporting Thai Accounting Standards (TAS), Thai Financial Reporting Standards (TFRS), Thai Accounting Interpretation (TSIC), Thai Financial Reporting Interpretation (TFRIC) and the accounting guidance, revised by TFAC, which became effective from the accounting period starting on or after January 1, 2023, whereby this revision, in overall, is for the Thai financial reporting standards to be more explicit and appropriate.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w:t>
      </w:r>
      <w:r w:rsidRPr="00860DC2">
        <w:rPr>
          <w:rFonts w:cs="Times New Roman"/>
          <w:sz w:val="22"/>
          <w:szCs w:val="22"/>
        </w:rPr>
        <w:t>equipment.</w:t>
      </w:r>
      <w:r w:rsidR="00F343CE">
        <w:rPr>
          <w:rFonts w:cs="Times New Roman"/>
          <w:sz w:val="22"/>
          <w:szCs w:val="22"/>
        </w:rPr>
        <w:t xml:space="preserve"> The adoption of such TAS / TFRS / TSIC / TFRIC and accounting guidance did not have any material effect to the Group’s financial statements.</w:t>
      </w:r>
    </w:p>
    <w:p w14:paraId="24A0B8A6" w14:textId="77777777" w:rsidR="00BD1A4A" w:rsidRPr="00BD1A4A" w:rsidRDefault="00BD1A4A" w:rsidP="000247E2">
      <w:pPr>
        <w:pStyle w:val="NoSpacing"/>
        <w:jc w:val="thaiDistribute"/>
        <w:rPr>
          <w:rFonts w:cs="Times New Roman"/>
          <w:sz w:val="22"/>
          <w:szCs w:val="22"/>
        </w:rPr>
      </w:pPr>
    </w:p>
    <w:p w14:paraId="2EC2B831" w14:textId="77777777" w:rsidR="00183BC1" w:rsidRPr="00183BC1" w:rsidRDefault="00183BC1" w:rsidP="00183BC1">
      <w:pPr>
        <w:pStyle w:val="NoSpacing"/>
        <w:jc w:val="thaiDistribute"/>
        <w:rPr>
          <w:rFonts w:cs="Times New Roman"/>
          <w:sz w:val="22"/>
          <w:szCs w:val="22"/>
        </w:rPr>
      </w:pPr>
      <w:r w:rsidRPr="00183BC1">
        <w:rPr>
          <w:rFonts w:cs="Times New Roman"/>
          <w:sz w:val="22"/>
          <w:szCs w:val="22"/>
        </w:rPr>
        <w:t>In addition, TFAC revised several TAS, TFRS and accounting guidance which become effective for the accounting period starting on or after January 1, 2024 and also issued the new TFRS 17 “Insurance Contracts” to supersede TFRS 4 that will become effective for the accounting period starting on or after January 1, 2025. This revision, in overall, is done for more explicit and appropriate in word and substance as well as for alignment with the new TFRS 17. The Group has not yet adopted the aforesaid revised or new TAS, TFRS and accounting guidance in preparation of the accompanying financial statements and has no policy to early adopt before effective periods. In overall, management has preliminarily assessed and believed that there is no material effect to the financial statements of the Group upon adoption. Notwithstanding, certain revised TAS and TFRS feature significant changes as follows:</w:t>
      </w:r>
    </w:p>
    <w:p w14:paraId="7F2100DF" w14:textId="77777777" w:rsidR="00183BC1" w:rsidRPr="00183BC1" w:rsidRDefault="00183BC1" w:rsidP="00183BC1">
      <w:pPr>
        <w:pStyle w:val="NoSpacing"/>
        <w:jc w:val="thaiDistribute"/>
        <w:rPr>
          <w:rFonts w:cs="Times New Roman"/>
          <w:sz w:val="22"/>
          <w:szCs w:val="22"/>
        </w:rPr>
      </w:pPr>
    </w:p>
    <w:p w14:paraId="302B5962" w14:textId="77777777" w:rsidR="00183BC1" w:rsidRPr="00183BC1" w:rsidRDefault="00183BC1" w:rsidP="00183BC1">
      <w:pPr>
        <w:pStyle w:val="NoSpacing"/>
        <w:jc w:val="thaiDistribute"/>
        <w:rPr>
          <w:rFonts w:cs="Times New Roman"/>
          <w:i/>
          <w:iCs/>
          <w:sz w:val="22"/>
          <w:szCs w:val="22"/>
        </w:rPr>
      </w:pPr>
      <w:r w:rsidRPr="00183BC1">
        <w:rPr>
          <w:rFonts w:cs="Times New Roman"/>
          <w:i/>
          <w:iCs/>
          <w:sz w:val="22"/>
          <w:szCs w:val="22"/>
        </w:rPr>
        <w:t>TAS 1 (Presentation of Financial Statements), TFRS 7 (Financial Instruments: Disclosures), and TAS 34 (Interim Financial Reporting) from change relating to disclosures on accounting policies</w:t>
      </w:r>
    </w:p>
    <w:p w14:paraId="0A10CD83" w14:textId="77777777" w:rsidR="00183BC1" w:rsidRPr="00183BC1" w:rsidRDefault="00183BC1" w:rsidP="00183BC1">
      <w:pPr>
        <w:pStyle w:val="NoSpacing"/>
        <w:jc w:val="thaiDistribute"/>
        <w:rPr>
          <w:rFonts w:cs="Times New Roman"/>
          <w:sz w:val="22"/>
          <w:szCs w:val="22"/>
        </w:rPr>
      </w:pPr>
    </w:p>
    <w:p w14:paraId="44D87FC9" w14:textId="41A8C3F3" w:rsidR="00BD1A4A" w:rsidRPr="00BD1A4A" w:rsidRDefault="00183BC1" w:rsidP="00183BC1">
      <w:pPr>
        <w:pStyle w:val="NoSpacing"/>
        <w:jc w:val="thaiDistribute"/>
        <w:rPr>
          <w:rFonts w:cs="Times New Roman"/>
          <w:sz w:val="22"/>
          <w:szCs w:val="22"/>
        </w:rPr>
      </w:pPr>
      <w:r w:rsidRPr="00183BC1">
        <w:rPr>
          <w:rFonts w:cs="Times New Roman"/>
          <w:sz w:val="22"/>
          <w:szCs w:val="22"/>
        </w:rPr>
        <w:t xml:space="preserve">In this part there are changes in provisions from previously disclosing </w:t>
      </w:r>
      <w:r w:rsidRPr="00C844EC">
        <w:rPr>
          <w:rFonts w:cs="Times New Roman"/>
          <w:sz w:val="22"/>
          <w:szCs w:val="22"/>
          <w:u w:val="single"/>
        </w:rPr>
        <w:t>significant</w:t>
      </w:r>
      <w:r w:rsidRPr="00183BC1">
        <w:rPr>
          <w:rFonts w:cs="Times New Roman"/>
          <w:sz w:val="22"/>
          <w:szCs w:val="22"/>
        </w:rPr>
        <w:t xml:space="preserve"> accounting policies to disclosing </w:t>
      </w:r>
      <w:r w:rsidRPr="00C844EC">
        <w:rPr>
          <w:rFonts w:cs="Times New Roman"/>
          <w:sz w:val="22"/>
          <w:szCs w:val="22"/>
          <w:u w:val="single"/>
        </w:rPr>
        <w:t>material</w:t>
      </w:r>
      <w:r w:rsidRPr="00183BC1">
        <w:rPr>
          <w:rFonts w:cs="Times New Roman"/>
          <w:sz w:val="22"/>
          <w:szCs w:val="22"/>
        </w:rPr>
        <w:t xml:space="preserve"> accounting policies instead. In addition, the new provisions also give guideline for practical use on the definition of being material to influence decisions for the disclosed information. Thus, the effect to the financial statements is disclosures on accounting policies and other matters in the notes to financial statements (both annual and interim), from 2024 and onwards, will be fewer and more concise.</w:t>
      </w:r>
    </w:p>
    <w:p w14:paraId="40AB26CC" w14:textId="77777777" w:rsidR="00BD1A4A" w:rsidRPr="00BD1A4A" w:rsidRDefault="00BD1A4A" w:rsidP="000247E2">
      <w:pPr>
        <w:pStyle w:val="NoSpacing"/>
        <w:jc w:val="thaiDistribute"/>
        <w:rPr>
          <w:rFonts w:cs="Times New Roman"/>
          <w:sz w:val="22"/>
          <w:szCs w:val="22"/>
        </w:rPr>
      </w:pPr>
    </w:p>
    <w:p w14:paraId="00FC45B7" w14:textId="5A3D7570" w:rsidR="00B012AC" w:rsidRPr="00BD1A4A" w:rsidRDefault="00251220"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D1A4A">
        <w:rPr>
          <w:rFonts w:ascii="Times New Roman" w:hAnsi="Times New Roman" w:cs="Times New Roman"/>
          <w:sz w:val="22"/>
          <w:szCs w:val="22"/>
        </w:rPr>
        <w:t>The Group</w:t>
      </w:r>
      <w:r w:rsidR="00B012AC" w:rsidRPr="00BD1A4A">
        <w:rPr>
          <w:rFonts w:ascii="Times New Roman" w:hAnsi="Times New Roman" w:cs="Times New Roman"/>
          <w:sz w:val="22"/>
          <w:szCs w:val="22"/>
        </w:rPr>
        <w:t xml:space="preserve"> disclosed information for the year ended December 31, </w:t>
      </w:r>
      <w:r w:rsidR="001F3988">
        <w:rPr>
          <w:rFonts w:ascii="Times New Roman" w:hAnsi="Times New Roman" w:cs="Times New Roman"/>
          <w:sz w:val="22"/>
          <w:szCs w:val="22"/>
        </w:rPr>
        <w:t>2022</w:t>
      </w:r>
      <w:r w:rsidR="00BC62CB" w:rsidRPr="00BD1A4A">
        <w:rPr>
          <w:rFonts w:ascii="Times New Roman" w:hAnsi="Times New Roman" w:cs="Times New Roman"/>
          <w:sz w:val="22"/>
          <w:szCs w:val="22"/>
        </w:rPr>
        <w:t xml:space="preserve"> for being the comparative information in the </w:t>
      </w:r>
      <w:r w:rsidR="00B012AC" w:rsidRPr="00BD1A4A">
        <w:rPr>
          <w:rFonts w:ascii="Times New Roman" w:hAnsi="Times New Roman" w:cs="Times New Roman"/>
          <w:sz w:val="22"/>
          <w:szCs w:val="22"/>
        </w:rPr>
        <w:t>financial statements for</w:t>
      </w:r>
      <w:r w:rsidR="008D7A55">
        <w:rPr>
          <w:rFonts w:ascii="Times New Roman" w:hAnsi="Times New Roman" w:cs="Times New Roman"/>
          <w:sz w:val="22"/>
          <w:szCs w:val="22"/>
        </w:rPr>
        <w:t xml:space="preserve"> the year ended December 31, </w:t>
      </w:r>
      <w:r w:rsidR="001F3988">
        <w:rPr>
          <w:rFonts w:ascii="Times New Roman" w:hAnsi="Times New Roman" w:cs="Times New Roman"/>
          <w:sz w:val="22"/>
          <w:szCs w:val="22"/>
        </w:rPr>
        <w:t>2023</w:t>
      </w:r>
      <w:r w:rsidR="008D7A55">
        <w:rPr>
          <w:rFonts w:ascii="Times New Roman" w:hAnsi="Times New Roman" w:cs="Times New Roman"/>
          <w:sz w:val="22"/>
          <w:szCs w:val="22"/>
        </w:rPr>
        <w:t xml:space="preserve"> </w:t>
      </w:r>
      <w:r w:rsidR="00B012AC" w:rsidRPr="00BD1A4A">
        <w:rPr>
          <w:rFonts w:ascii="Times New Roman" w:hAnsi="Times New Roman" w:cs="Times New Roman"/>
          <w:sz w:val="22"/>
          <w:szCs w:val="22"/>
        </w:rPr>
        <w:t>in form of corresponding figures.</w:t>
      </w:r>
    </w:p>
    <w:p w14:paraId="690B3CA5" w14:textId="77777777" w:rsidR="00B012AC" w:rsidRPr="00BD1A4A" w:rsidRDefault="00B012AC" w:rsidP="00B012AC">
      <w:pPr>
        <w:pStyle w:val="NoSpacing"/>
        <w:jc w:val="thaiDistribute"/>
        <w:rPr>
          <w:rFonts w:cs="Times New Roman"/>
          <w:sz w:val="22"/>
          <w:szCs w:val="22"/>
        </w:rPr>
      </w:pPr>
    </w:p>
    <w:p w14:paraId="6F226480" w14:textId="77777777" w:rsidR="00B012AC" w:rsidRPr="00BD1A4A"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D1A4A">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157670A6" w14:textId="77777777" w:rsidR="00B012AC" w:rsidRPr="00BD1A4A" w:rsidRDefault="00B012AC"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00E0DFB" w14:textId="77777777" w:rsidR="00183BC1" w:rsidRDefault="00183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7BCC4460" w14:textId="02722550" w:rsidR="00FD34DA" w:rsidRPr="003A77BB" w:rsidRDefault="00FD34D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lastRenderedPageBreak/>
        <w:t>SIGNIFICANT ACCOUNTING POLICIES</w:t>
      </w:r>
    </w:p>
    <w:p w14:paraId="6668204B" w14:textId="77777777"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3ABBC2E" w14:textId="77777777"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14:paraId="2E5F0FDF" w14:textId="77777777" w:rsidR="00FD34DA" w:rsidRPr="003A77BB" w:rsidRDefault="00FD34DA" w:rsidP="00FD34DA">
      <w:pPr>
        <w:pStyle w:val="acctstatementsub-heading"/>
        <w:tabs>
          <w:tab w:val="clear" w:pos="1440"/>
        </w:tabs>
        <w:spacing w:before="0" w:after="0"/>
        <w:ind w:left="0" w:firstLine="0"/>
        <w:jc w:val="thaiDistribute"/>
        <w:rPr>
          <w:b w:val="0"/>
          <w:szCs w:val="22"/>
          <w:lang w:val="en-US" w:bidi="th-TH"/>
        </w:rPr>
      </w:pPr>
    </w:p>
    <w:p w14:paraId="0FF0ABB7" w14:textId="77777777" w:rsidR="004B258B" w:rsidRPr="003A77BB" w:rsidRDefault="004B258B" w:rsidP="004B258B">
      <w:pPr>
        <w:tabs>
          <w:tab w:val="left" w:pos="540"/>
        </w:tabs>
        <w:jc w:val="both"/>
        <w:rPr>
          <w:rFonts w:ascii="Times New Roman" w:hAnsi="Times New Roman"/>
          <w:sz w:val="22"/>
          <w:szCs w:val="22"/>
          <w:cs/>
        </w:rPr>
      </w:pPr>
      <w:r w:rsidRPr="003A77BB">
        <w:rPr>
          <w:rFonts w:ascii="Times New Roman" w:hAnsi="Times New Roman"/>
          <w:sz w:val="22"/>
          <w:szCs w:val="22"/>
        </w:rPr>
        <w:t xml:space="preserve">Investment in subsidiary in the separate financial statements is stated at cost net of allowance for impairment (if any). Dividend from </w:t>
      </w:r>
      <w:r w:rsidR="002A449A">
        <w:rPr>
          <w:rFonts w:ascii="Times New Roman" w:hAnsi="Times New Roman"/>
          <w:sz w:val="22"/>
          <w:szCs w:val="22"/>
        </w:rPr>
        <w:t xml:space="preserve">the </w:t>
      </w:r>
      <w:r w:rsidRPr="003A77BB">
        <w:rPr>
          <w:rFonts w:ascii="Times New Roman" w:hAnsi="Times New Roman"/>
          <w:sz w:val="22"/>
          <w:szCs w:val="22"/>
        </w:rPr>
        <w:t>subsidiary is recognized as income when it is declared.</w:t>
      </w:r>
    </w:p>
    <w:p w14:paraId="1EF84CD2" w14:textId="77777777"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6A7D6C0" w14:textId="77777777"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3A77BB">
        <w:rPr>
          <w:rFonts w:ascii="Times New Roman" w:hAnsi="Times New Roman"/>
          <w:sz w:val="22"/>
          <w:szCs w:val="22"/>
        </w:rPr>
        <w:t xml:space="preserve">The consolidated financial statements comprise the financial statements of the Company and its subsidiary whereby </w:t>
      </w:r>
      <w:r w:rsidR="001D49C7">
        <w:rPr>
          <w:rFonts w:ascii="Times New Roman" w:hAnsi="Times New Roman"/>
          <w:sz w:val="22"/>
          <w:szCs w:val="22"/>
        </w:rPr>
        <w:t xml:space="preserve">the </w:t>
      </w:r>
      <w:r w:rsidRPr="003A77BB">
        <w:rPr>
          <w:rFonts w:ascii="Times New Roman" w:hAnsi="Times New Roman"/>
          <w:sz w:val="22"/>
          <w:szCs w:val="22"/>
        </w:rPr>
        <w:t>significant intercompany transactions between the Company and its subsidiary included in the consolidated financial statements have been eliminated.</w:t>
      </w:r>
    </w:p>
    <w:p w14:paraId="5FE66202" w14:textId="77777777" w:rsidR="00B14FF9" w:rsidRPr="003A77BB" w:rsidRDefault="00B14FF9"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14:paraId="65AFEAFB" w14:textId="77777777" w:rsidR="004B258B" w:rsidRPr="003A77BB" w:rsidRDefault="004B258B" w:rsidP="004B258B">
      <w:pPr>
        <w:pStyle w:val="BodyText"/>
        <w:tabs>
          <w:tab w:val="clear" w:pos="454"/>
          <w:tab w:val="clear" w:pos="680"/>
          <w:tab w:val="left" w:pos="0"/>
        </w:tabs>
        <w:spacing w:after="0"/>
        <w:jc w:val="thaiDistribute"/>
        <w:rPr>
          <w:rFonts w:ascii="Times New Roman" w:hAnsi="Times New Roman"/>
          <w:sz w:val="22"/>
          <w:szCs w:val="22"/>
        </w:rPr>
      </w:pPr>
      <w:r w:rsidRPr="003A77BB">
        <w:rPr>
          <w:rFonts w:ascii="Times New Roman" w:hAnsi="Times New Roman"/>
          <w:sz w:val="22"/>
          <w:szCs w:val="22"/>
        </w:rPr>
        <w:t>Subsidiary is a company controlled by the Company. Control exists when the Company has the power, directly or indirectly, to govern the financial and operating policies as well as the variable returns of a company so as to obtain benefits from its activities. The financial statements of subsidiary are included in the consolidated financial statements from the date that control commences until the date that control ceases.</w:t>
      </w:r>
    </w:p>
    <w:p w14:paraId="28D68384" w14:textId="77777777"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p w14:paraId="48801ABF" w14:textId="77777777" w:rsidR="004B258B" w:rsidRPr="003A77BB"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3A77BB">
        <w:rPr>
          <w:rFonts w:ascii="Times New Roman" w:hAnsi="Times New Roman"/>
          <w:sz w:val="22"/>
          <w:szCs w:val="22"/>
        </w:rPr>
        <w:t>In case of 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14:paraId="758EE946" w14:textId="77777777" w:rsidR="00620932" w:rsidRPr="003A77BB" w:rsidRDefault="00620932"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14:paraId="0698251C"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14:paraId="15D44E42" w14:textId="77777777" w:rsidR="00E668B0" w:rsidRPr="003A77BB" w:rsidRDefault="00E668B0" w:rsidP="00E668B0">
      <w:pPr>
        <w:pStyle w:val="NoSpacing"/>
        <w:ind w:left="502"/>
        <w:jc w:val="thaiDistribute"/>
        <w:rPr>
          <w:rFonts w:cs="Times New Roman"/>
          <w:sz w:val="22"/>
          <w:szCs w:val="22"/>
        </w:rPr>
      </w:pPr>
    </w:p>
    <w:p w14:paraId="0CCAFE77"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r w:rsidRPr="003A77BB">
        <w:rPr>
          <w:rFonts w:ascii="Times New Roman" w:eastAsia="Calibri" w:hAnsi="Times New Roman" w:cs="Arial"/>
          <w:sz w:val="22"/>
          <w:szCs w:val="22"/>
        </w:rPr>
        <w:t>In order to prepare financial statements in conformity with the Thai accounting standards and the Thai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290CF74" w14:textId="77777777" w:rsidR="00E668B0" w:rsidRPr="003D3BA1" w:rsidRDefault="00E668B0" w:rsidP="003D3BA1">
      <w:pPr>
        <w:pStyle w:val="NoSpacing"/>
        <w:jc w:val="thaiDistribute"/>
        <w:rPr>
          <w:rFonts w:eastAsia="Calibri" w:cs="Arial"/>
          <w:sz w:val="22"/>
          <w:szCs w:val="22"/>
        </w:rPr>
      </w:pPr>
    </w:p>
    <w:p w14:paraId="68738621"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3A77BB">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32ED9CE5" w14:textId="77777777" w:rsidR="00E668B0" w:rsidRPr="003A77BB" w:rsidRDefault="00E668B0" w:rsidP="00E668B0">
      <w:pPr>
        <w:pStyle w:val="NoSpacing"/>
        <w:ind w:left="502"/>
        <w:jc w:val="thaiDistribute"/>
        <w:rPr>
          <w:rFonts w:cs="Times New Roman"/>
          <w:sz w:val="22"/>
          <w:szCs w:val="22"/>
        </w:rPr>
      </w:pPr>
    </w:p>
    <w:p w14:paraId="60A8CF29" w14:textId="77777777"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14:paraId="47204D28" w14:textId="77777777" w:rsidR="003849D0" w:rsidRPr="00860DC2" w:rsidRDefault="003849D0" w:rsidP="00251220">
      <w:pPr>
        <w:pStyle w:val="NoSpacing"/>
        <w:ind w:left="502"/>
        <w:jc w:val="thaiDistribute"/>
        <w:rPr>
          <w:sz w:val="20"/>
          <w:szCs w:val="20"/>
          <w:cs/>
        </w:rPr>
      </w:pPr>
    </w:p>
    <w:p w14:paraId="3D3CDBA3" w14:textId="1D08D5BD" w:rsidR="00312034" w:rsidRPr="003A77BB"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w:t>
      </w:r>
      <w:r w:rsidR="00860DC2">
        <w:rPr>
          <w:rFonts w:ascii="Times New Roman" w:eastAsia="Calibri" w:hAnsi="Times New Roman" w:cs="Arial"/>
          <w:sz w:val="22"/>
          <w:szCs w:val="22"/>
        </w:rPr>
        <w:t>of</w:t>
      </w:r>
      <w:r w:rsidRPr="003A77BB">
        <w:rPr>
          <w:rFonts w:ascii="Times New Roman" w:eastAsia="Calibri" w:hAnsi="Times New Roman" w:cs="Arial"/>
          <w:sz w:val="22"/>
          <w:szCs w:val="22"/>
        </w:rPr>
        <w:t xml:space="preserve"> inventories</w:t>
      </w:r>
    </w:p>
    <w:p w14:paraId="62C2C977" w14:textId="77777777" w:rsidR="00312034" w:rsidRDefault="00312034" w:rsidP="00312034">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ight-of-use asset</w:t>
      </w:r>
      <w:r w:rsidRPr="003A77BB">
        <w:rPr>
          <w:rFonts w:ascii="Times New Roman" w:eastAsia="Calibri" w:hAnsi="Times New Roman" w:cs="Arial"/>
          <w:sz w:val="22"/>
          <w:szCs w:val="22"/>
        </w:rPr>
        <w:t xml:space="preserve"> and intangible assets</w:t>
      </w:r>
    </w:p>
    <w:p w14:paraId="65B7BE7C" w14:textId="77777777" w:rsidR="00280595" w:rsidRPr="001C2882" w:rsidRDefault="0007007F" w:rsidP="001C2882">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w:t>
      </w:r>
      <w:r w:rsidR="00BD3037">
        <w:rPr>
          <w:rFonts w:ascii="Times New Roman" w:eastAsia="Calibri" w:hAnsi="Times New Roman" w:cs="Arial"/>
          <w:sz w:val="22"/>
          <w:szCs w:val="22"/>
        </w:rPr>
        <w:t xml:space="preserve">cancellation or </w:t>
      </w:r>
      <w:r>
        <w:rPr>
          <w:rFonts w:ascii="Times New Roman" w:eastAsia="Calibri" w:hAnsi="Times New Roman" w:cs="Arial"/>
          <w:sz w:val="22"/>
          <w:szCs w:val="22"/>
        </w:rPr>
        <w:t>renewal option</w:t>
      </w:r>
      <w:r w:rsidR="00BD3037">
        <w:rPr>
          <w:rFonts w:ascii="Times New Roman" w:eastAsia="Calibri" w:hAnsi="Times New Roman" w:cs="Arial"/>
          <w:sz w:val="22"/>
          <w:szCs w:val="22"/>
        </w:rPr>
        <w:t>s</w:t>
      </w:r>
      <w:r>
        <w:rPr>
          <w:rFonts w:ascii="Times New Roman" w:eastAsia="Calibri" w:hAnsi="Times New Roman" w:cs="Arial"/>
          <w:sz w:val="22"/>
          <w:szCs w:val="22"/>
        </w:rPr>
        <w:t xml:space="preserve"> of lease </w:t>
      </w:r>
      <w:r w:rsidR="001C2882" w:rsidRPr="001C2882">
        <w:rPr>
          <w:rFonts w:ascii="Times New Roman" w:eastAsia="Calibri" w:hAnsi="Times New Roman" w:cs="Arial"/>
          <w:sz w:val="22"/>
          <w:szCs w:val="22"/>
        </w:rPr>
        <w:t>and discount rate of lease liability</w:t>
      </w:r>
    </w:p>
    <w:p w14:paraId="5513763C" w14:textId="77777777" w:rsidR="00E94891" w:rsidRDefault="00E94891" w:rsidP="00E94891">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w:t>
      </w:r>
      <w:r w:rsidR="00F63F9E">
        <w:rPr>
          <w:rFonts w:ascii="Times New Roman" w:eastAsia="Calibri" w:hAnsi="Times New Roman" w:cs="Arial"/>
          <w:sz w:val="22"/>
          <w:szCs w:val="22"/>
        </w:rPr>
        <w:t xml:space="preserve">amounts and </w:t>
      </w:r>
      <w:r w:rsidRPr="003A77BB">
        <w:rPr>
          <w:rFonts w:ascii="Times New Roman" w:eastAsia="Calibri" w:hAnsi="Times New Roman" w:cs="Arial"/>
          <w:sz w:val="22"/>
          <w:szCs w:val="22"/>
        </w:rPr>
        <w:t xml:space="preserve">periods that deferred tax assets will be </w:t>
      </w:r>
      <w:r w:rsidR="00F63F9E">
        <w:rPr>
          <w:rFonts w:ascii="Times New Roman" w:eastAsia="Calibri" w:hAnsi="Times New Roman" w:cs="Arial"/>
          <w:sz w:val="22"/>
          <w:szCs w:val="22"/>
        </w:rPr>
        <w:t>utilized</w:t>
      </w:r>
      <w:r w:rsidRPr="003A77BB">
        <w:rPr>
          <w:rFonts w:ascii="Times New Roman" w:eastAsia="Calibri" w:hAnsi="Times New Roman" w:cs="Arial"/>
          <w:sz w:val="22"/>
          <w:szCs w:val="22"/>
        </w:rPr>
        <w:t xml:space="preserve"> </w:t>
      </w:r>
    </w:p>
    <w:p w14:paraId="66ABB7CF" w14:textId="77777777" w:rsidR="00280595" w:rsidRPr="00280595" w:rsidRDefault="00280595" w:rsidP="00280595">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Assumptions </w:t>
      </w:r>
      <w:r w:rsidR="00F63F9E">
        <w:rPr>
          <w:rFonts w:ascii="Times New Roman" w:eastAsia="Calibri" w:hAnsi="Times New Roman" w:cs="Arial"/>
          <w:sz w:val="22"/>
          <w:szCs w:val="22"/>
        </w:rPr>
        <w:t xml:space="preserve">and parameters </w:t>
      </w:r>
      <w:r w:rsidRPr="003A77BB">
        <w:rPr>
          <w:rFonts w:ascii="Times New Roman" w:eastAsia="Calibri" w:hAnsi="Times New Roman" w:cs="Arial"/>
          <w:sz w:val="22"/>
          <w:szCs w:val="22"/>
        </w:rPr>
        <w:t>used in calculation of liability for post-employment benefits</w:t>
      </w:r>
    </w:p>
    <w:p w14:paraId="64B75C22" w14:textId="77777777" w:rsidR="00090C13" w:rsidRPr="003A77BB" w:rsidRDefault="00F63F9E" w:rsidP="00090C13">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Assessment and estimates of the f</w:t>
      </w:r>
      <w:r w:rsidR="00312034" w:rsidRPr="003A77B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 </w:t>
      </w:r>
      <w:r w:rsidR="00312034" w:rsidRPr="003A77BB">
        <w:rPr>
          <w:rFonts w:ascii="Times New Roman" w:eastAsia="Calibri" w:hAnsi="Times New Roman" w:cs="Arial"/>
          <w:sz w:val="22"/>
          <w:szCs w:val="22"/>
        </w:rPr>
        <w:t>financial liabilities.</w:t>
      </w:r>
    </w:p>
    <w:p w14:paraId="69567FAE" w14:textId="77777777" w:rsidR="00E14697" w:rsidRPr="00860DC2" w:rsidRDefault="00E14697" w:rsidP="00E14697">
      <w:pPr>
        <w:pStyle w:val="NoSpacing"/>
        <w:jc w:val="thaiDistribute"/>
        <w:rPr>
          <w:rFonts w:cstheme="minorBidi"/>
          <w:sz w:val="20"/>
          <w:szCs w:val="20"/>
        </w:rPr>
      </w:pPr>
    </w:p>
    <w:p w14:paraId="6BF63E4E" w14:textId="77777777" w:rsidR="00860DC2" w:rsidRDefault="0086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sz w:val="22"/>
          <w:szCs w:val="22"/>
        </w:rPr>
        <w:br w:type="page"/>
      </w:r>
    </w:p>
    <w:p w14:paraId="366D35AA" w14:textId="3E660C64" w:rsidR="00312034" w:rsidRPr="003A77BB" w:rsidRDefault="00312034" w:rsidP="00312034">
      <w:pPr>
        <w:pStyle w:val="Heading5"/>
        <w:tabs>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lastRenderedPageBreak/>
        <w:t>Cash and Cash Equivalents</w:t>
      </w:r>
    </w:p>
    <w:p w14:paraId="16B0937A" w14:textId="77777777" w:rsidR="00E668B0" w:rsidRPr="00860DC2" w:rsidRDefault="00E668B0" w:rsidP="009E089F">
      <w:pPr>
        <w:pStyle w:val="NoSpacing"/>
        <w:jc w:val="thaiDistribute"/>
        <w:rPr>
          <w:rFonts w:cs="Times New Roman"/>
          <w:sz w:val="18"/>
          <w:szCs w:val="18"/>
        </w:rPr>
      </w:pPr>
    </w:p>
    <w:p w14:paraId="0F166532" w14:textId="77777777" w:rsidR="00312034" w:rsidRPr="003A77BB" w:rsidRDefault="00312034" w:rsidP="00312034">
      <w:pPr>
        <w:pStyle w:val="Heading5"/>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14:paraId="6934F9A4" w14:textId="77777777" w:rsidR="00E668B0" w:rsidRPr="003A77BB" w:rsidRDefault="00E668B0" w:rsidP="00CE08A7">
      <w:pPr>
        <w:pStyle w:val="NoSpacing"/>
        <w:jc w:val="thaiDistribute"/>
        <w:rPr>
          <w:rFonts w:cs="Times New Roman"/>
          <w:sz w:val="22"/>
          <w:szCs w:val="22"/>
        </w:rPr>
      </w:pPr>
    </w:p>
    <w:p w14:paraId="3059F78C"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A77BB">
        <w:rPr>
          <w:rFonts w:ascii="Times New Roman" w:hAnsi="Times New Roman" w:cs="Times New Roman"/>
          <w:sz w:val="22"/>
          <w:szCs w:val="22"/>
        </w:rPr>
        <w:t>Restricted and collateralized deposits at banks were separately presented as “Restricted deposits at banks” under non-current assets in the statements of financial position.</w:t>
      </w:r>
    </w:p>
    <w:p w14:paraId="67C834BE" w14:textId="77777777" w:rsidR="00D6759E" w:rsidRDefault="00D6759E" w:rsidP="00D6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p w14:paraId="451398DF" w14:textId="62A4CFE3" w:rsidR="0041437F" w:rsidRPr="003A77BB" w:rsidRDefault="0041437F" w:rsidP="00D67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r w:rsidRPr="003A77BB">
        <w:rPr>
          <w:rFonts w:ascii="Times New Roman" w:hAnsi="Times New Roman"/>
          <w:b/>
          <w:bCs/>
          <w:sz w:val="22"/>
          <w:szCs w:val="22"/>
        </w:rPr>
        <w:t>Current Investment</w:t>
      </w:r>
    </w:p>
    <w:p w14:paraId="1BDC731D" w14:textId="77777777" w:rsidR="00E668B0" w:rsidRPr="003A77BB" w:rsidRDefault="00E668B0" w:rsidP="00D6759E">
      <w:pPr>
        <w:pStyle w:val="NoSpacing"/>
        <w:jc w:val="thaiDistribute"/>
        <w:rPr>
          <w:rFonts w:cs="Times New Roman"/>
          <w:sz w:val="22"/>
          <w:szCs w:val="22"/>
        </w:rPr>
      </w:pPr>
    </w:p>
    <w:p w14:paraId="7338D9AD" w14:textId="77777777" w:rsidR="0041437F" w:rsidRPr="003A77BB" w:rsidRDefault="00511190"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3A77BB">
        <w:rPr>
          <w:rFonts w:ascii="Times New Roman" w:hAnsi="Times New Roman"/>
          <w:sz w:val="22"/>
          <w:szCs w:val="22"/>
        </w:rPr>
        <w:t xml:space="preserve">Current investment </w:t>
      </w:r>
      <w:r w:rsidR="000408E9">
        <w:rPr>
          <w:rFonts w:ascii="Times New Roman" w:hAnsi="Times New Roman"/>
          <w:sz w:val="22"/>
          <w:szCs w:val="22"/>
        </w:rPr>
        <w:t>(if any) is investment in u</w:t>
      </w:r>
      <w:r w:rsidRPr="003A77BB">
        <w:rPr>
          <w:rFonts w:ascii="Times New Roman" w:hAnsi="Times New Roman"/>
          <w:sz w:val="22"/>
          <w:szCs w:val="22"/>
        </w:rPr>
        <w:t xml:space="preserve">nit trusts of mutual </w:t>
      </w:r>
      <w:r w:rsidR="00916F6E" w:rsidRPr="003A77BB">
        <w:rPr>
          <w:rFonts w:ascii="Times New Roman" w:hAnsi="Times New Roman"/>
          <w:sz w:val="22"/>
          <w:szCs w:val="22"/>
        </w:rPr>
        <w:t>fund which is</w:t>
      </w:r>
      <w:r w:rsidRPr="003A77BB">
        <w:rPr>
          <w:rFonts w:ascii="Times New Roman" w:hAnsi="Times New Roman"/>
          <w:sz w:val="22"/>
          <w:szCs w:val="22"/>
        </w:rPr>
        <w:t xml:space="preserve"> marketable securities and held for trading purpose. Such investment is stated at fair value. Gain or loss arising from fair value measurement of investment or sales of investment is recognized </w:t>
      </w:r>
      <w:r w:rsidR="000408E9">
        <w:rPr>
          <w:rFonts w:ascii="Times New Roman" w:hAnsi="Times New Roman"/>
          <w:sz w:val="22"/>
          <w:szCs w:val="22"/>
        </w:rPr>
        <w:t xml:space="preserve">as profit or loss </w:t>
      </w:r>
      <w:r w:rsidRPr="003A77BB">
        <w:rPr>
          <w:rFonts w:ascii="Times New Roman" w:hAnsi="Times New Roman"/>
          <w:sz w:val="22"/>
          <w:szCs w:val="22"/>
        </w:rPr>
        <w:t xml:space="preserve">in </w:t>
      </w:r>
      <w:r w:rsidR="000408E9">
        <w:rPr>
          <w:rFonts w:ascii="Times New Roman" w:hAnsi="Times New Roman"/>
          <w:sz w:val="22"/>
          <w:szCs w:val="22"/>
        </w:rPr>
        <w:t xml:space="preserve">the </w:t>
      </w:r>
      <w:r w:rsidRPr="003A77BB">
        <w:rPr>
          <w:rFonts w:ascii="Times New Roman" w:hAnsi="Times New Roman"/>
          <w:sz w:val="22"/>
          <w:szCs w:val="22"/>
        </w:rPr>
        <w:t xml:space="preserve">statement of comprehensive income. In case the </w:t>
      </w:r>
      <w:r w:rsidR="00280595">
        <w:rPr>
          <w:rFonts w:ascii="Times New Roman" w:hAnsi="Times New Roman"/>
          <w:sz w:val="22"/>
          <w:szCs w:val="22"/>
        </w:rPr>
        <w:t>Group</w:t>
      </w:r>
      <w:r w:rsidRPr="003A77BB">
        <w:rPr>
          <w:rFonts w:ascii="Times New Roman" w:hAnsi="Times New Roman"/>
          <w:sz w:val="22"/>
          <w:szCs w:val="22"/>
        </w:rPr>
        <w:t xml:space="preserve"> disposes of part of its holding of a particular investment, the deemed cost of the part sold and the part still remained is determined using the weighted average method applied to the carrying amount of the total holding of the investment (fair value of unit trusts is determined from the net asset value of mutual fund that issued the particular unit trust which is the Level 1 inputs of the fair value hierarchy).</w:t>
      </w:r>
    </w:p>
    <w:p w14:paraId="6703C040" w14:textId="77777777" w:rsidR="00E94891" w:rsidRPr="003A77BB" w:rsidRDefault="00E94891" w:rsidP="002C3C52">
      <w:pPr>
        <w:pStyle w:val="NoSpacing"/>
        <w:jc w:val="thaiDistribute"/>
        <w:rPr>
          <w:rFonts w:cstheme="minorBidi"/>
          <w:sz w:val="22"/>
          <w:szCs w:val="22"/>
        </w:rPr>
      </w:pPr>
    </w:p>
    <w:p w14:paraId="15F34193" w14:textId="77777777" w:rsidR="00312034" w:rsidRPr="003A77BB" w:rsidRDefault="00312034" w:rsidP="00280595">
      <w:pPr>
        <w:pStyle w:val="Heading5"/>
        <w:spacing w:line="260" w:lineRule="atLeast"/>
        <w:rPr>
          <w:rFonts w:ascii="Times New Roman" w:hAnsi="Times New Roman" w:cs="Angsana New"/>
          <w:sz w:val="22"/>
          <w:szCs w:val="22"/>
        </w:rPr>
      </w:pPr>
      <w:r w:rsidRPr="003A77BB">
        <w:rPr>
          <w:rFonts w:ascii="Times New Roman" w:hAnsi="Times New Roman"/>
          <w:sz w:val="22"/>
          <w:szCs w:val="22"/>
        </w:rPr>
        <w:t xml:space="preserve">Trade Receivables, Other Receivables, and </w:t>
      </w:r>
      <w:r w:rsidR="00280595" w:rsidRPr="00280595">
        <w:rPr>
          <w:rFonts w:ascii="Times New Roman" w:hAnsi="Times New Roman"/>
          <w:sz w:val="22"/>
          <w:szCs w:val="22"/>
        </w:rPr>
        <w:t>Allowance for impairment</w:t>
      </w:r>
    </w:p>
    <w:p w14:paraId="30277494" w14:textId="77777777" w:rsidR="00E668B0" w:rsidRPr="00280595" w:rsidRDefault="00E668B0" w:rsidP="00834614">
      <w:pPr>
        <w:pStyle w:val="NoSpacing"/>
        <w:jc w:val="thaiDistribute"/>
        <w:rPr>
          <w:rFonts w:cstheme="minorBidi"/>
          <w:sz w:val="22"/>
          <w:szCs w:val="22"/>
          <w:cs/>
        </w:rPr>
      </w:pPr>
    </w:p>
    <w:p w14:paraId="74B012E0" w14:textId="77777777" w:rsidR="00312034" w:rsidRPr="003A77BB"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A77BB">
        <w:rPr>
          <w:rFonts w:ascii="Times New Roman" w:hAnsi="Times New Roman"/>
          <w:sz w:val="22"/>
          <w:szCs w:val="22"/>
        </w:rPr>
        <w:t xml:space="preserve">Trade and other receivables are carried at original invoice amount or at accrued amount net of </w:t>
      </w:r>
      <w:r w:rsidR="00280595">
        <w:rPr>
          <w:rFonts w:ascii="Times New Roman" w:hAnsi="Times New Roman"/>
          <w:sz w:val="22"/>
          <w:szCs w:val="22"/>
        </w:rPr>
        <w:t>allowance for impairmen</w:t>
      </w:r>
      <w:r w:rsidR="005827D7">
        <w:rPr>
          <w:rFonts w:ascii="Times New Roman" w:hAnsi="Times New Roman"/>
          <w:sz w:val="22"/>
          <w:szCs w:val="22"/>
        </w:rPr>
        <w:t>t</w:t>
      </w:r>
      <w:r w:rsidRPr="003A77BB">
        <w:rPr>
          <w:rFonts w:ascii="Times New Roman" w:hAnsi="Times New Roman"/>
          <w:sz w:val="22"/>
          <w:szCs w:val="22"/>
        </w:rPr>
        <w:t>.</w:t>
      </w:r>
    </w:p>
    <w:p w14:paraId="21D115A9" w14:textId="77777777" w:rsidR="00E668B0" w:rsidRPr="003A77BB" w:rsidRDefault="00E668B0" w:rsidP="006B1CBB">
      <w:pPr>
        <w:pStyle w:val="NoSpacing"/>
        <w:jc w:val="thaiDistribute"/>
        <w:rPr>
          <w:rFonts w:cs="Times New Roman"/>
          <w:sz w:val="22"/>
          <w:szCs w:val="22"/>
        </w:rPr>
      </w:pPr>
    </w:p>
    <w:p w14:paraId="6D38B8A7" w14:textId="77777777"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 xml:space="preserve">The Group provides </w:t>
      </w:r>
      <w:r w:rsidR="00280595" w:rsidRPr="00FE4C85">
        <w:rPr>
          <w:rFonts w:ascii="Times New Roman" w:hAnsi="Times New Roman"/>
          <w:sz w:val="22"/>
          <w:szCs w:val="22"/>
        </w:rPr>
        <w:t>allowance for impairment</w:t>
      </w:r>
      <w:r w:rsidR="00FE4C85" w:rsidRPr="00FE4C85">
        <w:rPr>
          <w:rFonts w:ascii="Times New Roman" w:hAnsi="Times New Roman"/>
          <w:sz w:val="22"/>
          <w:szCs w:val="22"/>
        </w:rPr>
        <w:t xml:space="preserve"> in accordance with the policy </w:t>
      </w:r>
      <w:r>
        <w:rPr>
          <w:rFonts w:ascii="Times New Roman" w:hAnsi="Times New Roman" w:cs="Angsana New"/>
          <w:sz w:val="22"/>
          <w:szCs w:val="28"/>
        </w:rPr>
        <w:t xml:space="preserve">discussed in the section </w:t>
      </w:r>
      <w:r w:rsidR="00FE4C85" w:rsidRPr="00FE4C85">
        <w:rPr>
          <w:rFonts w:ascii="Times New Roman" w:hAnsi="Times New Roman" w:cs="Angsana New"/>
          <w:sz w:val="22"/>
          <w:szCs w:val="28"/>
        </w:rPr>
        <w:t>of</w:t>
      </w:r>
      <w:r w:rsidR="00FE4C85" w:rsidRPr="00FE4C85">
        <w:rPr>
          <w:rFonts w:ascii="Times New Roman" w:hAnsi="Times New Roman"/>
          <w:sz w:val="22"/>
          <w:szCs w:val="22"/>
        </w:rPr>
        <w:t xml:space="preserve"> </w:t>
      </w:r>
      <w:r w:rsidR="004A1F85">
        <w:rPr>
          <w:rFonts w:ascii="Times New Roman" w:hAnsi="Times New Roman"/>
          <w:sz w:val="22"/>
          <w:szCs w:val="22"/>
        </w:rPr>
        <w:t>“F</w:t>
      </w:r>
      <w:r w:rsidR="00496753">
        <w:rPr>
          <w:rFonts w:ascii="Times New Roman" w:hAnsi="Times New Roman"/>
          <w:sz w:val="22"/>
          <w:szCs w:val="22"/>
        </w:rPr>
        <w:t>inancial i</w:t>
      </w:r>
      <w:r w:rsidR="00FE4C85" w:rsidRPr="00FE4C85">
        <w:rPr>
          <w:rFonts w:ascii="Times New Roman" w:hAnsi="Times New Roman"/>
          <w:sz w:val="22"/>
          <w:szCs w:val="22"/>
        </w:rPr>
        <w:t>nstruments</w:t>
      </w:r>
      <w:r w:rsidR="004A1F85">
        <w:rPr>
          <w:rFonts w:ascii="Times New Roman" w:hAnsi="Times New Roman"/>
          <w:sz w:val="22"/>
          <w:szCs w:val="22"/>
        </w:rPr>
        <w:t>”</w:t>
      </w:r>
      <w:r w:rsidR="00FE4C85" w:rsidRPr="00FE4C85">
        <w:rPr>
          <w:rFonts w:ascii="Times New Roman" w:hAnsi="Times New Roman"/>
          <w:sz w:val="22"/>
          <w:szCs w:val="22"/>
        </w:rPr>
        <w:t>.</w:t>
      </w:r>
    </w:p>
    <w:p w14:paraId="3410CAB7" w14:textId="77777777" w:rsidR="00280595" w:rsidRDefault="00280595"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14:paraId="033DA5A0" w14:textId="77777777" w:rsidR="00312034" w:rsidRPr="003A77BB" w:rsidRDefault="00312034" w:rsidP="00EF1636">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t>Inventories</w:t>
      </w:r>
    </w:p>
    <w:p w14:paraId="6F07A81D" w14:textId="77777777" w:rsidR="00E668B0" w:rsidRPr="003A77BB" w:rsidRDefault="00E668B0" w:rsidP="006B1CBB">
      <w:pPr>
        <w:pStyle w:val="NoSpacing"/>
        <w:jc w:val="thaiDistribute"/>
        <w:rPr>
          <w:rFonts w:cs="Times New Roman"/>
          <w:sz w:val="22"/>
          <w:szCs w:val="22"/>
        </w:rPr>
      </w:pPr>
    </w:p>
    <w:p w14:paraId="13C95B33" w14:textId="77777777" w:rsidR="00312034" w:rsidRPr="003A77BB" w:rsidRDefault="00312034"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Inventories are valued at the lower of cost net of allowance for obsolete inventories and net realizable value. Cost is calculated using average method.</w:t>
      </w:r>
    </w:p>
    <w:p w14:paraId="2EBC64E8" w14:textId="77777777" w:rsidR="0031038D" w:rsidRPr="003A77BB" w:rsidRDefault="0031038D"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C77E6A9" w14:textId="77777777" w:rsidR="00312034" w:rsidRPr="003A77BB" w:rsidRDefault="00312034" w:rsidP="00EF1636">
      <w:pPr>
        <w:jc w:val="thaiDistribute"/>
        <w:rPr>
          <w:rFonts w:ascii="Times New Roman" w:hAnsi="Times New Roman" w:cs="Times New Roman"/>
          <w:sz w:val="22"/>
          <w:szCs w:val="22"/>
        </w:rPr>
      </w:pPr>
      <w:r w:rsidRPr="003A77BB">
        <w:rPr>
          <w:rFonts w:ascii="Times New Roman" w:hAnsi="Times New Roman" w:cs="Times New Roman"/>
          <w:sz w:val="22"/>
          <w:szCs w:val="22"/>
        </w:rPr>
        <w:t>Costs of inventories comprise the purchase cost and other costs incurred in bringing the inventories to their present location and condition.</w:t>
      </w:r>
    </w:p>
    <w:p w14:paraId="6ED894B8" w14:textId="77777777" w:rsidR="00E668B0" w:rsidRPr="003A77BB" w:rsidRDefault="00E668B0" w:rsidP="006B1CBB">
      <w:pPr>
        <w:pStyle w:val="NoSpacing"/>
        <w:jc w:val="thaiDistribute"/>
        <w:rPr>
          <w:rFonts w:cs="Times New Roman"/>
          <w:sz w:val="22"/>
          <w:szCs w:val="22"/>
        </w:rPr>
      </w:pPr>
    </w:p>
    <w:p w14:paraId="05CE40F2"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A77BB">
        <w:rPr>
          <w:rFonts w:ascii="Times New Roman" w:hAnsi="Times New Roman" w:cs="Times New Roman"/>
          <w:sz w:val="22"/>
          <w:szCs w:val="22"/>
        </w:rPr>
        <w:t xml:space="preserve">Net realizable value is the estimate of the selling price in the ordinary course of business less necessary costs </w:t>
      </w:r>
      <w:r w:rsidR="000408E9">
        <w:rPr>
          <w:rFonts w:ascii="Times New Roman" w:hAnsi="Times New Roman" w:cs="Times New Roman"/>
          <w:sz w:val="22"/>
          <w:szCs w:val="22"/>
        </w:rPr>
        <w:t xml:space="preserve">or expenses </w:t>
      </w:r>
      <w:r w:rsidRPr="003A77BB">
        <w:rPr>
          <w:rFonts w:ascii="Times New Roman" w:hAnsi="Times New Roman" w:cs="Times New Roman"/>
          <w:sz w:val="22"/>
          <w:szCs w:val="22"/>
        </w:rPr>
        <w:t>to sell.</w:t>
      </w:r>
    </w:p>
    <w:p w14:paraId="549E3F2E" w14:textId="77777777" w:rsidR="00E668B0" w:rsidRPr="003A77BB" w:rsidRDefault="00E668B0" w:rsidP="006B1CBB">
      <w:pPr>
        <w:pStyle w:val="NoSpacing"/>
        <w:jc w:val="thaiDistribute"/>
        <w:rPr>
          <w:rFonts w:cs="Times New Roman"/>
          <w:sz w:val="22"/>
          <w:szCs w:val="22"/>
        </w:rPr>
      </w:pPr>
    </w:p>
    <w:p w14:paraId="55EABB8D" w14:textId="77777777" w:rsidR="00312034" w:rsidRPr="008A0B4C"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cs/>
        </w:rPr>
      </w:pPr>
      <w:r w:rsidRPr="003A77BB">
        <w:rPr>
          <w:rFonts w:ascii="Times New Roman" w:hAnsi="Times New Roman" w:cs="Times New Roman"/>
          <w:sz w:val="22"/>
          <w:szCs w:val="22"/>
        </w:rPr>
        <w:t xml:space="preserve">The </w:t>
      </w:r>
      <w:r w:rsidR="00FE4C85">
        <w:rPr>
          <w:rFonts w:ascii="Times New Roman" w:hAnsi="Times New Roman" w:cs="Times New Roman"/>
          <w:sz w:val="22"/>
          <w:szCs w:val="22"/>
        </w:rPr>
        <w:t>Group</w:t>
      </w:r>
      <w:r w:rsidRPr="003A77BB">
        <w:rPr>
          <w:rFonts w:ascii="Times New Roman" w:hAnsi="Times New Roman" w:cs="Times New Roman"/>
          <w:sz w:val="22"/>
          <w:szCs w:val="22"/>
        </w:rPr>
        <w:t xml:space="preserve"> determines the allowance for ob</w:t>
      </w:r>
      <w:r w:rsidR="00CB7A61">
        <w:rPr>
          <w:rFonts w:ascii="Times New Roman" w:hAnsi="Times New Roman" w:cs="Times New Roman"/>
          <w:sz w:val="22"/>
          <w:szCs w:val="22"/>
        </w:rPr>
        <w:t xml:space="preserve">solete inventories based on </w:t>
      </w:r>
      <w:r w:rsidRPr="003A77BB">
        <w:rPr>
          <w:rFonts w:ascii="Times New Roman" w:hAnsi="Times New Roman" w:cs="Times New Roman"/>
          <w:sz w:val="22"/>
          <w:szCs w:val="22"/>
        </w:rPr>
        <w:t xml:space="preserve">physical condition as well as age of inventories and the Company’s </w:t>
      </w:r>
      <w:r w:rsidR="00CB7A61">
        <w:rPr>
          <w:rFonts w:ascii="Times New Roman" w:hAnsi="Times New Roman" w:cs="Times New Roman"/>
          <w:sz w:val="22"/>
          <w:szCs w:val="22"/>
        </w:rPr>
        <w:t xml:space="preserve">past </w:t>
      </w:r>
      <w:r w:rsidRPr="003A77BB">
        <w:rPr>
          <w:rFonts w:ascii="Times New Roman" w:hAnsi="Times New Roman" w:cs="Times New Roman"/>
          <w:sz w:val="22"/>
          <w:szCs w:val="22"/>
        </w:rPr>
        <w:t>experiences.</w:t>
      </w:r>
    </w:p>
    <w:p w14:paraId="6ACFB1EC" w14:textId="77777777" w:rsidR="00860DC2" w:rsidRDefault="0086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sz w:val="22"/>
          <w:szCs w:val="22"/>
        </w:rPr>
        <w:br w:type="page"/>
      </w:r>
    </w:p>
    <w:p w14:paraId="46F705A4" w14:textId="60C11857" w:rsidR="00312034" w:rsidRPr="003A77BB" w:rsidRDefault="00312034" w:rsidP="00E668B0">
      <w:pPr>
        <w:pStyle w:val="Heading5"/>
        <w:spacing w:line="260" w:lineRule="atLeast"/>
        <w:jc w:val="thaiDistribute"/>
        <w:rPr>
          <w:rFonts w:ascii="Times New Roman" w:hAnsi="Times New Roman"/>
          <w:sz w:val="22"/>
          <w:szCs w:val="22"/>
        </w:rPr>
      </w:pPr>
      <w:r w:rsidRPr="003A77BB">
        <w:rPr>
          <w:rFonts w:ascii="Times New Roman" w:hAnsi="Times New Roman"/>
          <w:sz w:val="22"/>
          <w:szCs w:val="22"/>
        </w:rPr>
        <w:lastRenderedPageBreak/>
        <w:t>P</w:t>
      </w:r>
      <w:r w:rsidR="000408E9">
        <w:rPr>
          <w:rFonts w:ascii="Times New Roman" w:hAnsi="Times New Roman"/>
          <w:sz w:val="22"/>
          <w:szCs w:val="22"/>
        </w:rPr>
        <w:t>roperty, Plant and Equipment</w:t>
      </w:r>
    </w:p>
    <w:p w14:paraId="0DA041B8" w14:textId="77777777" w:rsidR="00E668B0" w:rsidRPr="003A77BB" w:rsidRDefault="00E668B0" w:rsidP="009839CB">
      <w:pPr>
        <w:pStyle w:val="NoSpacing"/>
        <w:jc w:val="thaiDistribute"/>
        <w:rPr>
          <w:rFonts w:cs="Times New Roman"/>
          <w:sz w:val="22"/>
          <w:szCs w:val="22"/>
        </w:rPr>
      </w:pPr>
    </w:p>
    <w:p w14:paraId="5805DADA" w14:textId="77777777" w:rsidR="00C247EA" w:rsidRPr="003A77BB" w:rsidRDefault="00CF7705"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Land </w:t>
      </w:r>
      <w:r w:rsidR="000408E9">
        <w:rPr>
          <w:rFonts w:ascii="Times New Roman" w:hAnsi="Times New Roman" w:cs="Times New Roman"/>
          <w:sz w:val="22"/>
          <w:szCs w:val="22"/>
        </w:rPr>
        <w:t>is</w:t>
      </w:r>
      <w:r w:rsidR="00312034" w:rsidRPr="003A77BB">
        <w:rPr>
          <w:rFonts w:ascii="Times New Roman" w:hAnsi="Times New Roman" w:cs="Times New Roman"/>
          <w:sz w:val="22"/>
          <w:szCs w:val="22"/>
        </w:rPr>
        <w:t xml:space="preserve"> stated at cost net of all</w:t>
      </w:r>
      <w:r>
        <w:rPr>
          <w:rFonts w:ascii="Times New Roman" w:hAnsi="Times New Roman" w:cs="Times New Roman"/>
          <w:sz w:val="22"/>
          <w:szCs w:val="22"/>
        </w:rPr>
        <w:t xml:space="preserve">owance for impairment (if any). </w:t>
      </w:r>
      <w:r w:rsidR="00312034" w:rsidRPr="003A77BB">
        <w:rPr>
          <w:rFonts w:ascii="Times New Roman" w:hAnsi="Times New Roman" w:cs="Times New Roman"/>
          <w:sz w:val="22"/>
          <w:szCs w:val="22"/>
        </w:rPr>
        <w:t>Plant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statement of comprehensive income. Costs of asset dismantlement, removal, and restoration (if any) are included as part of asset cost and subject to depreciation.</w:t>
      </w:r>
    </w:p>
    <w:p w14:paraId="73A9C112" w14:textId="77777777" w:rsidR="00E668B0" w:rsidRPr="000408E9" w:rsidRDefault="00E668B0" w:rsidP="000408E9">
      <w:pPr>
        <w:pStyle w:val="NoSpacing"/>
        <w:jc w:val="thaiDistribute"/>
        <w:rPr>
          <w:sz w:val="22"/>
          <w:szCs w:val="22"/>
        </w:rPr>
      </w:pPr>
    </w:p>
    <w:p w14:paraId="5260D49C" w14:textId="77777777" w:rsidR="00312034" w:rsidRPr="000408E9" w:rsidRDefault="00312034" w:rsidP="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Depreciation of asset is determined separately for each significant part of</w:t>
      </w:r>
      <w:r w:rsidR="000408E9">
        <w:rPr>
          <w:rFonts w:ascii="Times New Roman" w:hAnsi="Times New Roman"/>
          <w:sz w:val="22"/>
          <w:szCs w:val="22"/>
        </w:rPr>
        <w:t xml:space="preserve"> the</w:t>
      </w:r>
      <w:r w:rsidRPr="003A77BB">
        <w:rPr>
          <w:rFonts w:ascii="Times New Roman" w:hAnsi="Times New Roman"/>
          <w:sz w:val="22"/>
          <w:szCs w:val="22"/>
        </w:rPr>
        <w:t xml:space="preserve"> asset. In determining </w:t>
      </w:r>
      <w:r w:rsidR="000408E9">
        <w:rPr>
          <w:rFonts w:ascii="Times New Roman" w:hAnsi="Times New Roman"/>
          <w:sz w:val="22"/>
          <w:szCs w:val="22"/>
        </w:rPr>
        <w:t xml:space="preserve">the </w:t>
      </w:r>
      <w:r w:rsidRPr="003A77BB">
        <w:rPr>
          <w:rFonts w:ascii="Times New Roman" w:hAnsi="Times New Roman"/>
          <w:sz w:val="22"/>
          <w:szCs w:val="22"/>
        </w:rPr>
        <w:t xml:space="preserve">depreciable amount, residual value of particular asset is measured at </w:t>
      </w:r>
      <w:r w:rsidR="000408E9">
        <w:rPr>
          <w:rFonts w:ascii="Times New Roman" w:hAnsi="Times New Roman"/>
          <w:sz w:val="22"/>
          <w:szCs w:val="22"/>
        </w:rPr>
        <w:t xml:space="preserve">the </w:t>
      </w:r>
      <w:r w:rsidRPr="003A77BB">
        <w:rPr>
          <w:rFonts w:ascii="Times New Roman" w:hAnsi="Times New Roman"/>
          <w:sz w:val="22"/>
          <w:szCs w:val="22"/>
        </w:rPr>
        <w:t>amount estimated receivable currently for the asset if the asset is already of the age and in the condition expected at the end of its useful life. Depreciation method, residual value, and useful life of the asset are reviewed at least at each financial year-end and adjusted if appropriate.</w:t>
      </w:r>
      <w:r w:rsidR="000408E9">
        <w:rPr>
          <w:rFonts w:ascii="Times New Roman" w:hAnsi="Times New Roman"/>
          <w:sz w:val="22"/>
          <w:szCs w:val="22"/>
        </w:rPr>
        <w:t xml:space="preserve"> </w:t>
      </w:r>
      <w:r w:rsidRPr="000408E9">
        <w:rPr>
          <w:rFonts w:ascii="Times New Roman" w:hAnsi="Times New Roman"/>
          <w:sz w:val="22"/>
          <w:szCs w:val="22"/>
        </w:rPr>
        <w:t>Depreciation is calculated by the straight-line method over the useful lives of the assets as follows:</w:t>
      </w:r>
    </w:p>
    <w:p w14:paraId="31D9D1F3" w14:textId="46D94AE0" w:rsidR="000408E9" w:rsidRDefault="000408E9"/>
    <w:tbl>
      <w:tblPr>
        <w:tblW w:w="0" w:type="auto"/>
        <w:tblLayout w:type="fixed"/>
        <w:tblLook w:val="0000" w:firstRow="0" w:lastRow="0" w:firstColumn="0" w:lastColumn="0" w:noHBand="0" w:noVBand="0"/>
      </w:tblPr>
      <w:tblGrid>
        <w:gridCol w:w="7763"/>
        <w:gridCol w:w="1701"/>
      </w:tblGrid>
      <w:tr w:rsidR="00312034" w:rsidRPr="003A77BB" w14:paraId="0CA6CCD3" w14:textId="77777777" w:rsidTr="00680D5E">
        <w:tc>
          <w:tcPr>
            <w:tcW w:w="7763" w:type="dxa"/>
          </w:tcPr>
          <w:p w14:paraId="0C58177F"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14:paraId="2A8A09CD"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3A77BB">
              <w:rPr>
                <w:rFonts w:ascii="Times New Roman" w:hAnsi="Times New Roman" w:cs="Times New Roman"/>
                <w:sz w:val="22"/>
                <w:szCs w:val="22"/>
              </w:rPr>
              <w:t>Period (Years)</w:t>
            </w:r>
          </w:p>
        </w:tc>
      </w:tr>
      <w:tr w:rsidR="00EC3D54" w:rsidRPr="003A77BB" w14:paraId="56DA13D9" w14:textId="77777777" w:rsidTr="007612FD">
        <w:tc>
          <w:tcPr>
            <w:tcW w:w="7763" w:type="dxa"/>
          </w:tcPr>
          <w:p w14:paraId="760C7BD6" w14:textId="77777777"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Land improvement</w:t>
            </w:r>
          </w:p>
        </w:tc>
        <w:tc>
          <w:tcPr>
            <w:tcW w:w="1701" w:type="dxa"/>
          </w:tcPr>
          <w:p w14:paraId="57F7C1FE" w14:textId="77777777"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5</w:t>
            </w:r>
          </w:p>
        </w:tc>
      </w:tr>
      <w:tr w:rsidR="00312034" w:rsidRPr="003A77BB" w14:paraId="479249A3" w14:textId="77777777" w:rsidTr="00680D5E">
        <w:tc>
          <w:tcPr>
            <w:tcW w:w="7763" w:type="dxa"/>
          </w:tcPr>
          <w:p w14:paraId="07385F3A"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Building and building improvement</w:t>
            </w:r>
          </w:p>
        </w:tc>
        <w:tc>
          <w:tcPr>
            <w:tcW w:w="1701" w:type="dxa"/>
          </w:tcPr>
          <w:p w14:paraId="18A9DD0F"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20</w:t>
            </w:r>
          </w:p>
        </w:tc>
      </w:tr>
      <w:tr w:rsidR="00312034" w:rsidRPr="003A77BB" w14:paraId="56BDE456" w14:textId="77777777" w:rsidTr="00680D5E">
        <w:tc>
          <w:tcPr>
            <w:tcW w:w="7763" w:type="dxa"/>
          </w:tcPr>
          <w:p w14:paraId="521FCD1A"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Furniture, fixtures and office equipment</w:t>
            </w:r>
          </w:p>
        </w:tc>
        <w:tc>
          <w:tcPr>
            <w:tcW w:w="1701" w:type="dxa"/>
          </w:tcPr>
          <w:p w14:paraId="290C44F3"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14:paraId="73C1CEA7" w14:textId="77777777" w:rsidTr="00680D5E">
        <w:tc>
          <w:tcPr>
            <w:tcW w:w="7763" w:type="dxa"/>
          </w:tcPr>
          <w:p w14:paraId="4DED8AB6"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Computer and integrated systems</w:t>
            </w:r>
          </w:p>
        </w:tc>
        <w:tc>
          <w:tcPr>
            <w:tcW w:w="1701" w:type="dxa"/>
          </w:tcPr>
          <w:p w14:paraId="2CEF4F4C"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3-5</w:t>
            </w:r>
          </w:p>
        </w:tc>
      </w:tr>
      <w:tr w:rsidR="00312034" w:rsidRPr="003A77BB" w14:paraId="602B5A58" w14:textId="77777777" w:rsidTr="00680D5E">
        <w:tc>
          <w:tcPr>
            <w:tcW w:w="7763" w:type="dxa"/>
          </w:tcPr>
          <w:p w14:paraId="6D21D7C6"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Vehicles</w:t>
            </w:r>
          </w:p>
        </w:tc>
        <w:tc>
          <w:tcPr>
            <w:tcW w:w="1701" w:type="dxa"/>
          </w:tcPr>
          <w:p w14:paraId="465FB18D"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312034" w:rsidRPr="003A77BB" w14:paraId="513E9576" w14:textId="77777777" w:rsidTr="00680D5E">
        <w:tc>
          <w:tcPr>
            <w:tcW w:w="7763" w:type="dxa"/>
          </w:tcPr>
          <w:p w14:paraId="7A35BFED"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3A77BB">
              <w:rPr>
                <w:rFonts w:ascii="Times New Roman" w:hAnsi="Times New Roman" w:cs="Times New Roman"/>
                <w:sz w:val="22"/>
                <w:szCs w:val="22"/>
              </w:rPr>
              <w:t>Demonstration equipment</w:t>
            </w:r>
          </w:p>
        </w:tc>
        <w:tc>
          <w:tcPr>
            <w:tcW w:w="1701" w:type="dxa"/>
          </w:tcPr>
          <w:p w14:paraId="7B10DEC1" w14:textId="77777777" w:rsidR="00312034" w:rsidRPr="003A77B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3A77BB">
              <w:rPr>
                <w:rFonts w:ascii="Times New Roman" w:hAnsi="Times New Roman" w:cs="Times New Roman"/>
                <w:sz w:val="22"/>
                <w:szCs w:val="22"/>
              </w:rPr>
              <w:t>5</w:t>
            </w:r>
          </w:p>
        </w:tc>
      </w:tr>
      <w:tr w:rsidR="00EC3D54" w:rsidRPr="003A77BB" w14:paraId="2C43F197" w14:textId="77777777" w:rsidTr="00EC3D54">
        <w:tc>
          <w:tcPr>
            <w:tcW w:w="7763" w:type="dxa"/>
          </w:tcPr>
          <w:p w14:paraId="68F8B9BD" w14:textId="77777777"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Medical tools and equipment</w:t>
            </w:r>
          </w:p>
        </w:tc>
        <w:tc>
          <w:tcPr>
            <w:tcW w:w="1701" w:type="dxa"/>
          </w:tcPr>
          <w:p w14:paraId="28FA7AC0" w14:textId="77777777" w:rsidR="00EC3D54" w:rsidRPr="003A77BB"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5</w:t>
            </w:r>
          </w:p>
        </w:tc>
      </w:tr>
    </w:tbl>
    <w:p w14:paraId="4597FF87" w14:textId="77777777" w:rsidR="00E668B0" w:rsidRPr="003A77BB" w:rsidRDefault="00E668B0" w:rsidP="00807B49">
      <w:pPr>
        <w:pStyle w:val="NoSpacing"/>
        <w:jc w:val="thaiDistribute"/>
        <w:rPr>
          <w:rFonts w:cs="Times New Roman"/>
          <w:sz w:val="22"/>
          <w:szCs w:val="22"/>
        </w:rPr>
      </w:pPr>
    </w:p>
    <w:p w14:paraId="7332B76E" w14:textId="77777777" w:rsidR="00312034" w:rsidRPr="003A77BB" w:rsidRDefault="00312034" w:rsidP="00E668B0">
      <w:pPr>
        <w:pStyle w:val="NoSpacing"/>
        <w:jc w:val="thaiDistribute"/>
        <w:rPr>
          <w:sz w:val="22"/>
          <w:szCs w:val="22"/>
        </w:rPr>
      </w:pPr>
      <w:r w:rsidRPr="003A77BB">
        <w:rPr>
          <w:sz w:val="22"/>
          <w:szCs w:val="22"/>
        </w:rPr>
        <w:t>No depreciation has been charged for land and assets under construction or installation.</w:t>
      </w:r>
    </w:p>
    <w:p w14:paraId="7BB3EB8C" w14:textId="77777777" w:rsidR="00E668B0" w:rsidRPr="003A77BB" w:rsidRDefault="00E668B0" w:rsidP="00E668B0">
      <w:pPr>
        <w:pStyle w:val="NoSpacing"/>
        <w:ind w:left="502"/>
        <w:jc w:val="thaiDistribute"/>
        <w:rPr>
          <w:rFonts w:cs="Times New Roman"/>
          <w:sz w:val="22"/>
          <w:szCs w:val="22"/>
        </w:rPr>
      </w:pPr>
    </w:p>
    <w:p w14:paraId="40604BFA" w14:textId="77777777" w:rsidR="00FE4C85" w:rsidRPr="00FE4C85" w:rsidRDefault="00FE4C85" w:rsidP="00FE4C85">
      <w:pPr>
        <w:pStyle w:val="NoSpacing"/>
        <w:jc w:val="thaiDistribute"/>
        <w:rPr>
          <w:b/>
          <w:bCs/>
          <w:sz w:val="22"/>
          <w:szCs w:val="22"/>
        </w:rPr>
      </w:pPr>
      <w:r w:rsidRPr="00FE4C85">
        <w:rPr>
          <w:b/>
          <w:bCs/>
          <w:sz w:val="22"/>
          <w:szCs w:val="22"/>
        </w:rPr>
        <w:t>Right-of-use Asset</w:t>
      </w:r>
    </w:p>
    <w:p w14:paraId="494F81DF" w14:textId="77777777" w:rsidR="00FE4C85" w:rsidRPr="00FE4C85" w:rsidRDefault="00FE4C85" w:rsidP="00FE4C85">
      <w:pPr>
        <w:pStyle w:val="NoSpacing"/>
        <w:jc w:val="thaiDistribute"/>
        <w:rPr>
          <w:b/>
          <w:bCs/>
          <w:sz w:val="22"/>
          <w:szCs w:val="22"/>
        </w:rPr>
      </w:pPr>
    </w:p>
    <w:p w14:paraId="0A362FDE" w14:textId="7E14EFAD" w:rsidR="00FE4C85" w:rsidRPr="00FE4C85" w:rsidRDefault="00FE4C85" w:rsidP="00FE4C85">
      <w:pPr>
        <w:pStyle w:val="NoSpacing"/>
        <w:jc w:val="thaiDistribute"/>
        <w:rPr>
          <w:sz w:val="22"/>
          <w:szCs w:val="22"/>
        </w:rPr>
      </w:pPr>
      <w:r w:rsidRPr="00FE4C85">
        <w:rPr>
          <w:sz w:val="22"/>
          <w:szCs w:val="22"/>
        </w:rPr>
        <w:t>The Group measures right-of-use asset at cost less accumulated depreciation and allowance for impairment (if any) with adjustment pertaining to re-measurement of lease liabilit</w:t>
      </w:r>
      <w:r w:rsidR="00C844EC">
        <w:rPr>
          <w:sz w:val="22"/>
          <w:szCs w:val="22"/>
        </w:rPr>
        <w:t>y</w:t>
      </w:r>
      <w:r w:rsidRPr="00FE4C85">
        <w:rPr>
          <w:sz w:val="22"/>
          <w:szCs w:val="22"/>
        </w:rPr>
        <w:t xml:space="preserve"> (if any).</w:t>
      </w:r>
    </w:p>
    <w:p w14:paraId="5BD701AF" w14:textId="77777777" w:rsidR="00FE4C85" w:rsidRPr="00FE4C85" w:rsidRDefault="00FE4C85" w:rsidP="00FE4C85">
      <w:pPr>
        <w:pStyle w:val="NoSpacing"/>
        <w:jc w:val="thaiDistribute"/>
        <w:rPr>
          <w:sz w:val="22"/>
          <w:szCs w:val="22"/>
        </w:rPr>
      </w:pPr>
    </w:p>
    <w:p w14:paraId="62686C97" w14:textId="77777777" w:rsidR="00FE4C85" w:rsidRPr="00FE4C85" w:rsidRDefault="00807B49" w:rsidP="00FE4C85">
      <w:pPr>
        <w:pStyle w:val="NoSpacing"/>
        <w:jc w:val="thaiDistribute"/>
        <w:rPr>
          <w:sz w:val="22"/>
          <w:szCs w:val="22"/>
        </w:rPr>
      </w:pPr>
      <w:r>
        <w:rPr>
          <w:sz w:val="22"/>
          <w:szCs w:val="22"/>
        </w:rPr>
        <w:t xml:space="preserve">At </w:t>
      </w:r>
      <w:r w:rsidR="00FE4C85" w:rsidRPr="00FE4C85">
        <w:rPr>
          <w:sz w:val="22"/>
          <w:szCs w:val="22"/>
        </w:rPr>
        <w:t>commencement date, cost of the right-of-use asset comprised (1) the amount of initial measure</w:t>
      </w:r>
      <w:r w:rsidR="0007007F">
        <w:rPr>
          <w:sz w:val="22"/>
          <w:szCs w:val="22"/>
        </w:rPr>
        <w:t xml:space="preserve">ment of lease liability, (2) </w:t>
      </w:r>
      <w:r w:rsidR="00FE4C85" w:rsidRPr="00FE4C85">
        <w:rPr>
          <w:sz w:val="22"/>
          <w:szCs w:val="22"/>
        </w:rPr>
        <w:t>lease payments made at or before the commencement date, less any lea</w:t>
      </w:r>
      <w:r w:rsidR="0007007F">
        <w:rPr>
          <w:sz w:val="22"/>
          <w:szCs w:val="22"/>
        </w:rPr>
        <w:t xml:space="preserve">se incentives received, (3) </w:t>
      </w:r>
      <w:r w:rsidR="00FE4C85"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14:paraId="5B1ACAC6" w14:textId="77777777" w:rsidR="00FE4C85" w:rsidRPr="00FE4C85" w:rsidRDefault="00FE4C85" w:rsidP="00FE4C85">
      <w:pPr>
        <w:pStyle w:val="NoSpacing"/>
        <w:jc w:val="thaiDistribute"/>
        <w:rPr>
          <w:sz w:val="22"/>
          <w:szCs w:val="22"/>
        </w:rPr>
      </w:pPr>
    </w:p>
    <w:p w14:paraId="2DE1F9AE" w14:textId="77777777" w:rsidR="00FE4C85" w:rsidRDefault="00FE4C85" w:rsidP="00FE4C85">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14:paraId="20BDAC68" w14:textId="77777777" w:rsidR="00D6759E" w:rsidRPr="00FE4C85" w:rsidRDefault="00D6759E" w:rsidP="00FE4C85">
      <w:pPr>
        <w:pStyle w:val="NoSpacing"/>
        <w:jc w:val="thaiDistribute"/>
        <w:rPr>
          <w:sz w:val="22"/>
          <w:szCs w:val="22"/>
        </w:rPr>
      </w:pPr>
    </w:p>
    <w:tbl>
      <w:tblPr>
        <w:tblW w:w="9081" w:type="dxa"/>
        <w:tblInd w:w="-72" w:type="dxa"/>
        <w:tblLayout w:type="fixed"/>
        <w:tblLook w:val="0000" w:firstRow="0" w:lastRow="0" w:firstColumn="0" w:lastColumn="0" w:noHBand="0" w:noVBand="0"/>
      </w:tblPr>
      <w:tblGrid>
        <w:gridCol w:w="6559"/>
        <w:gridCol w:w="2522"/>
      </w:tblGrid>
      <w:tr w:rsidR="00496753" w:rsidRPr="0062216B" w14:paraId="10468AEA" w14:textId="77777777" w:rsidTr="00860DC2">
        <w:tc>
          <w:tcPr>
            <w:tcW w:w="6559" w:type="dxa"/>
          </w:tcPr>
          <w:p w14:paraId="51344354" w14:textId="77777777" w:rsidR="00496753" w:rsidRPr="0062216B" w:rsidRDefault="00496753" w:rsidP="00472AAF">
            <w:pPr>
              <w:jc w:val="both"/>
              <w:rPr>
                <w:rFonts w:ascii="Angsana New" w:hAnsi="Angsana New"/>
                <w:sz w:val="30"/>
                <w:szCs w:val="30"/>
              </w:rPr>
            </w:pPr>
          </w:p>
        </w:tc>
        <w:tc>
          <w:tcPr>
            <w:tcW w:w="2522" w:type="dxa"/>
            <w:tcBorders>
              <w:bottom w:val="single" w:sz="6" w:space="0" w:color="auto"/>
            </w:tcBorders>
            <w:vAlign w:val="bottom"/>
          </w:tcPr>
          <w:p w14:paraId="5D07D36B" w14:textId="77777777" w:rsidR="00496753" w:rsidRPr="0062216B" w:rsidRDefault="00496753" w:rsidP="00A977E8">
            <w:pPr>
              <w:jc w:val="center"/>
              <w:rPr>
                <w:rFonts w:ascii="Angsana New" w:hAnsi="Angsana New"/>
                <w:sz w:val="30"/>
                <w:szCs w:val="30"/>
              </w:rPr>
            </w:pPr>
            <w:r w:rsidRPr="003A77BB">
              <w:rPr>
                <w:rFonts w:ascii="Times New Roman" w:hAnsi="Times New Roman" w:cs="Times New Roman"/>
                <w:sz w:val="22"/>
                <w:szCs w:val="22"/>
              </w:rPr>
              <w:t>Period</w:t>
            </w:r>
          </w:p>
        </w:tc>
      </w:tr>
      <w:tr w:rsidR="00496753" w:rsidRPr="00496753" w14:paraId="00EB1F7A" w14:textId="77777777" w:rsidTr="00860DC2">
        <w:tc>
          <w:tcPr>
            <w:tcW w:w="6559" w:type="dxa"/>
          </w:tcPr>
          <w:p w14:paraId="7D4BDAB7" w14:textId="77777777" w:rsidR="00496753" w:rsidRPr="00496753" w:rsidRDefault="0007007F"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Pr>
                <w:rFonts w:ascii="Times New Roman" w:hAnsi="Times New Roman"/>
                <w:sz w:val="22"/>
                <w:szCs w:val="22"/>
              </w:rPr>
              <w:t>W</w:t>
            </w:r>
            <w:r w:rsidR="00496753" w:rsidRPr="00496753">
              <w:rPr>
                <w:rFonts w:ascii="Times New Roman" w:hAnsi="Times New Roman"/>
                <w:sz w:val="22"/>
                <w:szCs w:val="22"/>
              </w:rPr>
              <w:t>arehouse</w:t>
            </w:r>
            <w:r>
              <w:rPr>
                <w:rFonts w:ascii="Times New Roman" w:hAnsi="Times New Roman"/>
                <w:sz w:val="22"/>
                <w:szCs w:val="22"/>
              </w:rPr>
              <w:t xml:space="preserve"> space</w:t>
            </w:r>
          </w:p>
        </w:tc>
        <w:tc>
          <w:tcPr>
            <w:tcW w:w="2522" w:type="dxa"/>
          </w:tcPr>
          <w:p w14:paraId="6212A905" w14:textId="77777777" w:rsidR="00496753" w:rsidRPr="00496753"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06474B" w:rsidRPr="00496753" w14:paraId="5AC0B928" w14:textId="77777777" w:rsidTr="00860DC2">
        <w:tc>
          <w:tcPr>
            <w:tcW w:w="6559" w:type="dxa"/>
          </w:tcPr>
          <w:p w14:paraId="57234C0F" w14:textId="77777777" w:rsidR="0006474B" w:rsidRDefault="00807B49"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rPr>
            </w:pPr>
            <w:r>
              <w:rPr>
                <w:rFonts w:ascii="Times New Roman" w:hAnsi="Times New Roman"/>
                <w:sz w:val="22"/>
                <w:szCs w:val="22"/>
              </w:rPr>
              <w:t>P</w:t>
            </w:r>
            <w:r w:rsidR="0006474B" w:rsidRPr="0006474B">
              <w:rPr>
                <w:rFonts w:ascii="Times New Roman" w:hAnsi="Times New Roman"/>
                <w:sz w:val="22"/>
                <w:szCs w:val="22"/>
              </w:rPr>
              <w:t>arking area</w:t>
            </w:r>
            <w:r>
              <w:rPr>
                <w:rFonts w:ascii="Times New Roman" w:hAnsi="Times New Roman"/>
                <w:sz w:val="22"/>
                <w:szCs w:val="22"/>
              </w:rPr>
              <w:t xml:space="preserve"> (leased from director)</w:t>
            </w:r>
          </w:p>
        </w:tc>
        <w:tc>
          <w:tcPr>
            <w:tcW w:w="2522" w:type="dxa"/>
          </w:tcPr>
          <w:p w14:paraId="0029B2E5" w14:textId="77777777" w:rsidR="0006474B" w:rsidRPr="00496753"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36 months</w:t>
            </w:r>
          </w:p>
        </w:tc>
      </w:tr>
      <w:tr w:rsidR="00496753" w:rsidRPr="00496753" w14:paraId="6F3B007F" w14:textId="77777777" w:rsidTr="00860DC2">
        <w:tc>
          <w:tcPr>
            <w:tcW w:w="6559" w:type="dxa"/>
          </w:tcPr>
          <w:p w14:paraId="2E8C15B1" w14:textId="77777777" w:rsidR="00496753" w:rsidRPr="00496753" w:rsidRDefault="00496753" w:rsidP="00A97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8"/>
              <w:jc w:val="both"/>
              <w:rPr>
                <w:rFonts w:ascii="Times New Roman" w:hAnsi="Times New Roman"/>
                <w:sz w:val="22"/>
                <w:szCs w:val="22"/>
                <w:cs/>
              </w:rPr>
            </w:pPr>
            <w:r w:rsidRPr="00496753">
              <w:rPr>
                <w:rFonts w:ascii="Times New Roman" w:hAnsi="Times New Roman"/>
                <w:sz w:val="22"/>
                <w:szCs w:val="22"/>
              </w:rPr>
              <w:t>Vehicles</w:t>
            </w:r>
          </w:p>
        </w:tc>
        <w:tc>
          <w:tcPr>
            <w:tcW w:w="2522" w:type="dxa"/>
          </w:tcPr>
          <w:p w14:paraId="4F28E737" w14:textId="043BBB1C" w:rsidR="00496753" w:rsidRPr="00496753" w:rsidRDefault="00860DC2"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36</w:t>
            </w:r>
            <w:r w:rsidR="00C844EC">
              <w:rPr>
                <w:rFonts w:ascii="Times New Roman" w:hAnsi="Times New Roman"/>
                <w:sz w:val="22"/>
                <w:szCs w:val="22"/>
              </w:rPr>
              <w:t>,</w:t>
            </w:r>
            <w:r>
              <w:rPr>
                <w:rFonts w:ascii="Times New Roman" w:hAnsi="Times New Roman"/>
                <w:sz w:val="22"/>
                <w:szCs w:val="22"/>
              </w:rPr>
              <w:t xml:space="preserve"> 48 and </w:t>
            </w:r>
            <w:r w:rsidR="00807B49">
              <w:rPr>
                <w:rFonts w:ascii="Times New Roman" w:hAnsi="Times New Roman"/>
                <w:sz w:val="22"/>
                <w:szCs w:val="22"/>
              </w:rPr>
              <w:t>60 months</w:t>
            </w:r>
          </w:p>
        </w:tc>
      </w:tr>
    </w:tbl>
    <w:p w14:paraId="458EE7F8" w14:textId="77777777" w:rsidR="00496753" w:rsidRDefault="00496753" w:rsidP="00E668B0">
      <w:pPr>
        <w:pStyle w:val="NoSpacing"/>
        <w:jc w:val="thaiDistribute"/>
        <w:rPr>
          <w:b/>
          <w:bCs/>
          <w:sz w:val="22"/>
          <w:szCs w:val="22"/>
        </w:rPr>
      </w:pPr>
    </w:p>
    <w:p w14:paraId="328C76E6" w14:textId="77777777" w:rsidR="00860DC2" w:rsidRDefault="0086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b/>
          <w:bCs/>
          <w:sz w:val="22"/>
          <w:szCs w:val="22"/>
          <w:cs/>
        </w:rPr>
      </w:pPr>
      <w:r>
        <w:rPr>
          <w:b/>
          <w:bCs/>
          <w:sz w:val="22"/>
          <w:szCs w:val="22"/>
        </w:rPr>
        <w:br w:type="page"/>
      </w:r>
    </w:p>
    <w:p w14:paraId="1665FB39" w14:textId="29D6DA96" w:rsidR="00E668B0" w:rsidRPr="003A77BB" w:rsidRDefault="00312034" w:rsidP="00E668B0">
      <w:pPr>
        <w:pStyle w:val="NoSpacing"/>
        <w:jc w:val="thaiDistribute"/>
        <w:rPr>
          <w:b/>
          <w:bCs/>
          <w:sz w:val="22"/>
          <w:szCs w:val="22"/>
        </w:rPr>
      </w:pPr>
      <w:r w:rsidRPr="00496753">
        <w:rPr>
          <w:b/>
          <w:bCs/>
          <w:sz w:val="22"/>
          <w:szCs w:val="22"/>
        </w:rPr>
        <w:lastRenderedPageBreak/>
        <w:t>Intangible Assets</w:t>
      </w:r>
    </w:p>
    <w:p w14:paraId="61638349" w14:textId="77777777" w:rsidR="00E668B0" w:rsidRPr="003A77BB" w:rsidRDefault="00E668B0" w:rsidP="00974AC9">
      <w:pPr>
        <w:pStyle w:val="NoSpacing"/>
        <w:jc w:val="thaiDistribute"/>
        <w:rPr>
          <w:rFonts w:cs="Times New Roman"/>
          <w:sz w:val="22"/>
          <w:szCs w:val="22"/>
        </w:rPr>
      </w:pPr>
    </w:p>
    <w:p w14:paraId="41B06F98" w14:textId="77777777" w:rsidR="00E668B0" w:rsidRPr="003A77BB" w:rsidRDefault="00312034" w:rsidP="00B0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p>
    <w:p w14:paraId="28B5FF86" w14:textId="77777777" w:rsidR="00B14FF9" w:rsidRPr="003A77BB" w:rsidRDefault="00B14FF9" w:rsidP="00974AC9">
      <w:pPr>
        <w:pStyle w:val="NoSpacing"/>
        <w:jc w:val="thaiDistribute"/>
        <w:rPr>
          <w:rFonts w:cstheme="minorBidi"/>
          <w:sz w:val="22"/>
          <w:szCs w:val="22"/>
        </w:rPr>
      </w:pPr>
    </w:p>
    <w:p w14:paraId="69188155" w14:textId="77777777" w:rsidR="00312034" w:rsidRPr="003A77BB" w:rsidRDefault="00312034" w:rsidP="00E668B0">
      <w:pPr>
        <w:pStyle w:val="NoSpacing"/>
        <w:jc w:val="thaiDistribute"/>
        <w:rPr>
          <w:i/>
          <w:iCs/>
          <w:sz w:val="22"/>
          <w:szCs w:val="22"/>
        </w:rPr>
      </w:pPr>
      <w:r w:rsidRPr="003A77BB">
        <w:rPr>
          <w:i/>
          <w:iCs/>
          <w:sz w:val="22"/>
          <w:szCs w:val="22"/>
        </w:rPr>
        <w:t>Amortization</w:t>
      </w:r>
    </w:p>
    <w:p w14:paraId="6C2688EC" w14:textId="77777777" w:rsidR="00E668B0" w:rsidRPr="003A77BB" w:rsidRDefault="00E668B0" w:rsidP="00974AC9">
      <w:pPr>
        <w:pStyle w:val="NoSpacing"/>
        <w:jc w:val="thaiDistribute"/>
        <w:rPr>
          <w:rFonts w:cs="Times New Roman"/>
          <w:sz w:val="22"/>
          <w:szCs w:val="22"/>
        </w:rPr>
      </w:pPr>
    </w:p>
    <w:p w14:paraId="1D5FA6EB" w14:textId="77777777" w:rsidR="00312034" w:rsidRPr="003A77BB" w:rsidRDefault="00312034" w:rsidP="00E668B0">
      <w:pPr>
        <w:pStyle w:val="NoSpacing"/>
        <w:jc w:val="thaiDistribute"/>
        <w:rPr>
          <w:rFonts w:cs="Times New Roman"/>
          <w:sz w:val="22"/>
          <w:szCs w:val="22"/>
          <w:lang w:val="en-GB"/>
        </w:rPr>
      </w:pPr>
      <w:r w:rsidRPr="003A77BB">
        <w:rPr>
          <w:rFonts w:cs="Times New Roman"/>
          <w:sz w:val="22"/>
          <w:szCs w:val="22"/>
        </w:rPr>
        <w:t>Amortization is charged as</w:t>
      </w:r>
      <w:r w:rsidRPr="003A77BB">
        <w:rPr>
          <w:sz w:val="22"/>
          <w:szCs w:val="22"/>
        </w:rPr>
        <w:t xml:space="preserve"> part of distribution costs and administrative expenses in </w:t>
      </w:r>
      <w:r w:rsidRPr="003A77BB">
        <w:rPr>
          <w:rFonts w:cs="Times New Roman"/>
          <w:sz w:val="22"/>
          <w:szCs w:val="22"/>
        </w:rPr>
        <w:t>the statement of comprehensive income on the straight-line method over the useful life of each type of intangible asset. Intangible assets with an indefinite useful life (if any) are not amortized but are tested for indication of impairment at each reporting date.</w:t>
      </w:r>
      <w:r w:rsidRPr="003A77BB">
        <w:rPr>
          <w:rFonts w:cs="Times New Roman"/>
          <w:sz w:val="22"/>
          <w:szCs w:val="22"/>
          <w:lang w:val="en-GB"/>
        </w:rPr>
        <w:t>Amortization methods, residual values, and useful lives are reviewed at least at each financial year-end and adjusted if appropriate.</w:t>
      </w:r>
    </w:p>
    <w:p w14:paraId="38B39FCB" w14:textId="77777777" w:rsidR="00D6759E" w:rsidRDefault="00D6759E" w:rsidP="00E668B0">
      <w:pPr>
        <w:pStyle w:val="NoSpacing"/>
        <w:jc w:val="thaiDistribute"/>
        <w:rPr>
          <w:b/>
          <w:bCs/>
          <w:sz w:val="22"/>
          <w:szCs w:val="22"/>
        </w:rPr>
      </w:pPr>
    </w:p>
    <w:p w14:paraId="235CC773" w14:textId="278BC93B" w:rsidR="00312034" w:rsidRPr="003A77BB" w:rsidRDefault="00312034" w:rsidP="00E668B0">
      <w:pPr>
        <w:pStyle w:val="NoSpacing"/>
        <w:jc w:val="thaiDistribute"/>
        <w:rPr>
          <w:b/>
          <w:bCs/>
          <w:sz w:val="22"/>
          <w:szCs w:val="22"/>
        </w:rPr>
      </w:pPr>
      <w:r w:rsidRPr="003A77BB">
        <w:rPr>
          <w:b/>
          <w:bCs/>
          <w:sz w:val="22"/>
          <w:szCs w:val="22"/>
        </w:rPr>
        <w:t>Impairment of</w:t>
      </w:r>
      <w:r w:rsidR="0007007F">
        <w:rPr>
          <w:b/>
          <w:bCs/>
          <w:sz w:val="22"/>
          <w:szCs w:val="22"/>
        </w:rPr>
        <w:t xml:space="preserve"> Non-financial</w:t>
      </w:r>
      <w:r w:rsidRPr="003A77BB">
        <w:rPr>
          <w:b/>
          <w:bCs/>
          <w:sz w:val="22"/>
          <w:szCs w:val="22"/>
        </w:rPr>
        <w:t xml:space="preserve"> Assets</w:t>
      </w:r>
    </w:p>
    <w:p w14:paraId="395C4F3C" w14:textId="77777777" w:rsidR="00E668B0" w:rsidRPr="003A77BB" w:rsidRDefault="00E668B0" w:rsidP="00267C81">
      <w:pPr>
        <w:pStyle w:val="NoSpacing"/>
        <w:jc w:val="thaiDistribute"/>
        <w:rPr>
          <w:rFonts w:cs="Times New Roman"/>
          <w:sz w:val="22"/>
          <w:szCs w:val="22"/>
        </w:rPr>
      </w:pPr>
    </w:p>
    <w:p w14:paraId="25587D13" w14:textId="77777777" w:rsidR="003D5278"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3A77BB">
        <w:rPr>
          <w:rFonts w:ascii="Times New Roman" w:hAnsi="Times New Roman"/>
          <w:sz w:val="22"/>
          <w:szCs w:val="22"/>
        </w:rPr>
        <w:t xml:space="preserve">The carrying amounts of the assets of the </w:t>
      </w:r>
      <w:r w:rsidR="00496753">
        <w:rPr>
          <w:rFonts w:ascii="Times New Roman" w:hAnsi="Times New Roman"/>
          <w:sz w:val="22"/>
          <w:szCs w:val="22"/>
        </w:rPr>
        <w:t>Group</w:t>
      </w:r>
      <w:r w:rsidR="00267C81">
        <w:rPr>
          <w:rFonts w:ascii="Times New Roman" w:hAnsi="Times New Roman"/>
          <w:sz w:val="22"/>
          <w:szCs w:val="22"/>
        </w:rPr>
        <w:t xml:space="preserve"> </w:t>
      </w:r>
      <w:r w:rsidRPr="003A77BB">
        <w:rPr>
          <w:rFonts w:ascii="Times New Roman" w:hAnsi="Times New Roman"/>
          <w:sz w:val="22"/>
          <w:szCs w:val="22"/>
        </w:rPr>
        <w:t>are reviewed at each reporting date to determine whether there is any indication of impairment. If any such indication exists, the assets’ recoverable amounts (the higher of asset’s fair value less cost to sell or value in use) shall be estimated and reviewed. The review is made for individual assets or for the cash-generating unit.</w:t>
      </w:r>
    </w:p>
    <w:p w14:paraId="3C2B60C7" w14:textId="77777777" w:rsidR="005463B5" w:rsidRPr="003A77BB" w:rsidRDefault="005463B5"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14:paraId="4EC3184B" w14:textId="77777777" w:rsidR="00312034" w:rsidRPr="003A77BB" w:rsidRDefault="00312034" w:rsidP="00312034">
      <w:pPr>
        <w:pStyle w:val="Heading5"/>
        <w:spacing w:line="260" w:lineRule="atLeast"/>
        <w:jc w:val="thaiDistribute"/>
        <w:rPr>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sidR="001961E0">
        <w:rPr>
          <w:rFonts w:ascii="Times New Roman" w:hAnsi="Times New Roman" w:cs="Angsana New"/>
          <w:b w:val="0"/>
          <w:bCs w:val="0"/>
          <w:sz w:val="22"/>
          <w:szCs w:val="22"/>
        </w:rPr>
        <w:t xml:space="preserve">recoverable amount, the </w:t>
      </w:r>
      <w:r w:rsidR="00496753">
        <w:rPr>
          <w:rFonts w:ascii="Times New Roman" w:hAnsi="Times New Roman" w:cs="Angsana New"/>
          <w:b w:val="0"/>
          <w:bCs w:val="0"/>
          <w:sz w:val="22"/>
          <w:szCs w:val="22"/>
        </w:rPr>
        <w:t>Group</w:t>
      </w:r>
      <w:r w:rsidR="004F5225">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2D87DFA5" w14:textId="77777777" w:rsidR="00E668B0" w:rsidRPr="003A77BB" w:rsidRDefault="00E668B0" w:rsidP="00E668B0">
      <w:pPr>
        <w:pStyle w:val="NoSpacing"/>
        <w:ind w:left="502"/>
        <w:jc w:val="thaiDistribute"/>
        <w:rPr>
          <w:rFonts w:cs="Times New Roman"/>
          <w:sz w:val="22"/>
          <w:szCs w:val="22"/>
        </w:rPr>
      </w:pPr>
    </w:p>
    <w:p w14:paraId="509B9415"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3A77BB">
        <w:rPr>
          <w:rFonts w:ascii="Times New Roman" w:hAnsi="Times New Roman" w:cs="Times New Roman"/>
          <w:b/>
          <w:bCs/>
          <w:color w:val="000000"/>
          <w:sz w:val="22"/>
          <w:szCs w:val="22"/>
        </w:rPr>
        <w:t>Borrowing Costs</w:t>
      </w:r>
    </w:p>
    <w:p w14:paraId="7B8CCCFB" w14:textId="77777777" w:rsidR="00E668B0" w:rsidRPr="003A77BB" w:rsidRDefault="00E668B0" w:rsidP="00E668B0">
      <w:pPr>
        <w:pStyle w:val="NoSpacing"/>
        <w:ind w:left="502"/>
        <w:jc w:val="thaiDistribute"/>
        <w:rPr>
          <w:rFonts w:cs="Times New Roman"/>
          <w:sz w:val="22"/>
          <w:szCs w:val="22"/>
        </w:rPr>
      </w:pPr>
    </w:p>
    <w:p w14:paraId="63A0B3D7"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3A77BB">
        <w:rPr>
          <w:rFonts w:ascii="Times New Roman" w:hAnsi="Times New Roman" w:cs="Times New Roman"/>
          <w:color w:val="000000"/>
          <w:sz w:val="22"/>
          <w:szCs w:val="22"/>
        </w:rPr>
        <w:t>Interest on liabilities acquired for construction of building is capitalized as part of the cost of the asset. The capitalization of such finance costs is ceased when the construction are completed and ready for their intended use.</w:t>
      </w:r>
    </w:p>
    <w:p w14:paraId="27202649" w14:textId="77777777" w:rsidR="00E668B0" w:rsidRPr="003A77BB" w:rsidRDefault="00E668B0" w:rsidP="00E668B0">
      <w:pPr>
        <w:pStyle w:val="NoSpacing"/>
        <w:ind w:left="502"/>
        <w:jc w:val="thaiDistribute"/>
        <w:rPr>
          <w:rFonts w:cs="Times New Roman"/>
          <w:sz w:val="22"/>
          <w:szCs w:val="22"/>
        </w:rPr>
      </w:pPr>
    </w:p>
    <w:p w14:paraId="17697692"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t>Trade and Other Payables</w:t>
      </w:r>
    </w:p>
    <w:p w14:paraId="43F66D6B" w14:textId="77777777" w:rsidR="00E668B0" w:rsidRPr="003A77BB" w:rsidRDefault="00E668B0" w:rsidP="00E668B0">
      <w:pPr>
        <w:pStyle w:val="NoSpacing"/>
        <w:ind w:left="502"/>
        <w:jc w:val="thaiDistribute"/>
        <w:rPr>
          <w:rFonts w:cs="Times New Roman"/>
          <w:sz w:val="22"/>
          <w:szCs w:val="22"/>
        </w:rPr>
      </w:pPr>
    </w:p>
    <w:p w14:paraId="5FD08C6B"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3A77BB">
        <w:rPr>
          <w:rFonts w:ascii="Times New Roman" w:hAnsi="Times New Roman" w:cs="Times New Roman"/>
          <w:color w:val="000000"/>
          <w:sz w:val="22"/>
          <w:szCs w:val="22"/>
        </w:rPr>
        <w:t>Trade and other payables are stated at cost.</w:t>
      </w:r>
    </w:p>
    <w:p w14:paraId="5EA7C9F3" w14:textId="77777777" w:rsidR="00E668B0" w:rsidRDefault="00E668B0" w:rsidP="00E668B0">
      <w:pPr>
        <w:pStyle w:val="NoSpacing"/>
        <w:ind w:left="502"/>
        <w:jc w:val="thaiDistribute"/>
        <w:rPr>
          <w:rFonts w:cs="Times New Roman"/>
          <w:sz w:val="22"/>
          <w:szCs w:val="22"/>
        </w:rPr>
      </w:pPr>
    </w:p>
    <w:p w14:paraId="65FB4A63" w14:textId="77777777" w:rsidR="00496753" w:rsidRPr="00496753"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14:paraId="7461B35E" w14:textId="77777777" w:rsidR="00496753" w:rsidRPr="002233BD" w:rsidRDefault="00496753" w:rsidP="002D7BF1">
      <w:pPr>
        <w:pStyle w:val="NoSpacing"/>
        <w:jc w:val="thaiDistribute"/>
        <w:rPr>
          <w:rFonts w:cs="Times New Roman"/>
          <w:sz w:val="22"/>
          <w:szCs w:val="22"/>
        </w:rPr>
      </w:pPr>
    </w:p>
    <w:p w14:paraId="632B2391" w14:textId="77777777" w:rsidR="00496753" w:rsidRPr="00496753" w:rsidRDefault="002D7BF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496753" w:rsidRPr="00496753">
        <w:rPr>
          <w:rFonts w:ascii="Times New Roman" w:hAnsi="Times New Roman" w:cs="Times New Roman"/>
          <w:color w:val="000000"/>
          <w:sz w:val="22"/>
          <w:szCs w:val="22"/>
        </w:rPr>
        <w:t>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Pr>
          <w:rFonts w:ascii="Times New Roman" w:hAnsi="Times New Roman" w:cs="Times New Roman"/>
          <w:color w:val="000000"/>
          <w:sz w:val="22"/>
          <w:szCs w:val="22"/>
        </w:rPr>
        <w:t xml:space="preserve"> </w:t>
      </w:r>
      <w:r w:rsidR="00496753"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14:paraId="705A1F34" w14:textId="77777777" w:rsidR="00496753" w:rsidRPr="00496753" w:rsidRDefault="00004A1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After </w:t>
      </w:r>
      <w:r w:rsidR="00496753" w:rsidRPr="00496753">
        <w:rPr>
          <w:rFonts w:ascii="Times New Roman" w:hAnsi="Times New Roman" w:cs="Times New Roman"/>
          <w:color w:val="000000"/>
          <w:sz w:val="22"/>
          <w:szCs w:val="22"/>
        </w:rPr>
        <w:t>com</w:t>
      </w:r>
      <w:r w:rsidR="0007007F">
        <w:rPr>
          <w:rFonts w:ascii="Times New Roman" w:hAnsi="Times New Roman" w:cs="Times New Roman"/>
          <w:color w:val="000000"/>
          <w:sz w:val="22"/>
          <w:szCs w:val="22"/>
        </w:rPr>
        <w:t xml:space="preserve">mencement date, the Group </w:t>
      </w:r>
      <w:r w:rsidR="00496753" w:rsidRPr="00496753">
        <w:rPr>
          <w:rFonts w:ascii="Times New Roman" w:hAnsi="Times New Roman" w:cs="Times New Roman"/>
          <w:color w:val="000000"/>
          <w:sz w:val="22"/>
          <w:szCs w:val="22"/>
        </w:rPr>
        <w:t>measure</w:t>
      </w:r>
      <w:r w:rsidR="0007007F">
        <w:rPr>
          <w:rFonts w:ascii="Times New Roman" w:hAnsi="Times New Roman" w:cs="Times New Roman"/>
          <w:color w:val="000000"/>
          <w:sz w:val="22"/>
          <w:szCs w:val="22"/>
        </w:rPr>
        <w:t>s</w:t>
      </w:r>
      <w:r w:rsidR="00496753"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00496753"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Pr>
          <w:rFonts w:ascii="Times New Roman" w:hAnsi="Times New Roman" w:cs="Times New Roman"/>
          <w:color w:val="000000"/>
          <w:sz w:val="22"/>
          <w:szCs w:val="22"/>
        </w:rPr>
        <w:t xml:space="preserve"> </w:t>
      </w:r>
      <w:r w:rsidR="00996F79" w:rsidRPr="00496753">
        <w:rPr>
          <w:rFonts w:ascii="Times New Roman" w:hAnsi="Times New Roman" w:cs="Times New Roman"/>
          <w:color w:val="000000"/>
          <w:sz w:val="22"/>
          <w:szCs w:val="22"/>
        </w:rPr>
        <w:t>(if any)</w:t>
      </w:r>
      <w:r w:rsidR="00496753" w:rsidRPr="00496753">
        <w:rPr>
          <w:rFonts w:ascii="Times New Roman" w:hAnsi="Times New Roman" w:cs="Times New Roman"/>
          <w:color w:val="000000"/>
          <w:sz w:val="22"/>
          <w:szCs w:val="22"/>
        </w:rPr>
        <w:t xml:space="preserve"> is charged as expense in profit or loss.</w:t>
      </w:r>
    </w:p>
    <w:p w14:paraId="4C6BF2F8" w14:textId="77777777"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14:paraId="6454EF48" w14:textId="77777777"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496753">
        <w:rPr>
          <w:rFonts w:ascii="Times New Roman" w:hAnsi="Times New Roman" w:cs="Times New Roman"/>
          <w:color w:val="000000"/>
          <w:sz w:val="22"/>
          <w:szCs w:val="22"/>
        </w:rPr>
        <w:t>Lease fees attributable to short-term lease (not exceeding 12 months from commencement date) and lease of low-value asset are charg</w:t>
      </w:r>
      <w:r w:rsidR="00004A11">
        <w:rPr>
          <w:rFonts w:ascii="Times New Roman" w:hAnsi="Times New Roman" w:cs="Times New Roman"/>
          <w:color w:val="000000"/>
          <w:sz w:val="22"/>
          <w:szCs w:val="22"/>
        </w:rPr>
        <w:t xml:space="preserve">ed as expense in profit or loss by straight-line method over the </w:t>
      </w:r>
      <w:r w:rsidR="00EE756B">
        <w:rPr>
          <w:rFonts w:ascii="Times New Roman" w:hAnsi="Times New Roman" w:cs="Times New Roman"/>
          <w:color w:val="000000"/>
          <w:sz w:val="22"/>
          <w:szCs w:val="22"/>
        </w:rPr>
        <w:t xml:space="preserve">related </w:t>
      </w:r>
      <w:r w:rsidR="00004A11">
        <w:rPr>
          <w:rFonts w:ascii="Times New Roman" w:hAnsi="Times New Roman" w:cs="Times New Roman"/>
          <w:color w:val="000000"/>
          <w:sz w:val="22"/>
          <w:szCs w:val="22"/>
        </w:rPr>
        <w:t>lease term</w:t>
      </w:r>
      <w:r w:rsidR="00EE756B">
        <w:rPr>
          <w:rFonts w:ascii="Times New Roman" w:hAnsi="Times New Roman" w:cs="Times New Roman"/>
          <w:color w:val="000000"/>
          <w:sz w:val="22"/>
          <w:szCs w:val="22"/>
        </w:rPr>
        <w:t xml:space="preserve">. Such type of lease fees has </w:t>
      </w:r>
      <w:r w:rsidR="00686075">
        <w:rPr>
          <w:rFonts w:ascii="Times New Roman" w:hAnsi="Times New Roman" w:cs="Times New Roman"/>
          <w:color w:val="000000"/>
          <w:sz w:val="22"/>
          <w:szCs w:val="22"/>
        </w:rPr>
        <w:t>less number</w:t>
      </w:r>
      <w:r w:rsidR="00EE756B">
        <w:rPr>
          <w:rFonts w:ascii="Times New Roman" w:hAnsi="Times New Roman" w:cs="Times New Roman"/>
          <w:color w:val="000000"/>
          <w:sz w:val="22"/>
          <w:szCs w:val="22"/>
        </w:rPr>
        <w:t xml:space="preserve"> and its amount is immaterial.</w:t>
      </w:r>
    </w:p>
    <w:p w14:paraId="62FADCD7" w14:textId="77777777" w:rsidR="00F27F66" w:rsidRDefault="00F27F66"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p>
    <w:p w14:paraId="4171428F" w14:textId="24A181BC"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14:paraId="31133CEB" w14:textId="77777777" w:rsidR="00E668B0" w:rsidRPr="003A77BB" w:rsidRDefault="00E668B0" w:rsidP="001B2AE5">
      <w:pPr>
        <w:pStyle w:val="NoSpacing"/>
        <w:jc w:val="thaiDistribute"/>
        <w:rPr>
          <w:rFonts w:cs="Times New Roman"/>
          <w:sz w:val="22"/>
          <w:szCs w:val="22"/>
        </w:rPr>
      </w:pPr>
    </w:p>
    <w:p w14:paraId="4A14DC76"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p>
    <w:p w14:paraId="1D5A7396" w14:textId="77777777" w:rsidR="00E668B0" w:rsidRPr="003A77BB" w:rsidRDefault="00E668B0" w:rsidP="00E668B0">
      <w:pPr>
        <w:pStyle w:val="NoSpacing"/>
        <w:ind w:left="502"/>
        <w:jc w:val="thaiDistribute"/>
        <w:rPr>
          <w:rFonts w:cs="Times New Roman"/>
          <w:sz w:val="22"/>
          <w:szCs w:val="22"/>
        </w:rPr>
      </w:pPr>
    </w:p>
    <w:p w14:paraId="3210F75E"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14:paraId="4FEE9BA0" w14:textId="77777777" w:rsidR="00E668B0" w:rsidRPr="003A77BB" w:rsidRDefault="00E668B0" w:rsidP="00E668B0">
      <w:pPr>
        <w:pStyle w:val="NoSpacing"/>
        <w:ind w:left="502"/>
        <w:jc w:val="thaiDistribute"/>
        <w:rPr>
          <w:rFonts w:cs="Times New Roman"/>
          <w:sz w:val="22"/>
          <w:szCs w:val="22"/>
        </w:rPr>
      </w:pPr>
    </w:p>
    <w:p w14:paraId="01D5CAF0" w14:textId="77777777" w:rsidR="005A4A0F"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3A77BB">
        <w:rPr>
          <w:rFonts w:ascii="Times New Roman" w:hAnsi="Times New Roman" w:cs="Times New Roman"/>
          <w:i/>
          <w:iCs/>
          <w:sz w:val="22"/>
          <w:szCs w:val="22"/>
        </w:rPr>
        <w:t>Post-employment benefits</w:t>
      </w:r>
    </w:p>
    <w:p w14:paraId="01D700FB" w14:textId="77777777" w:rsidR="00E668B0" w:rsidRPr="003A77BB" w:rsidRDefault="00E668B0" w:rsidP="00E668B0">
      <w:pPr>
        <w:pStyle w:val="NoSpacing"/>
        <w:ind w:left="502"/>
        <w:jc w:val="thaiDistribute"/>
        <w:rPr>
          <w:rFonts w:cs="Times New Roman"/>
          <w:sz w:val="22"/>
          <w:szCs w:val="22"/>
        </w:rPr>
      </w:pPr>
    </w:p>
    <w:p w14:paraId="304D3B9C"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defined contribution plan which is the provident fund are recognized as an expense in the statement of comprehensive income when contribution to the fund is occurred and on an accrual basis.</w:t>
      </w:r>
    </w:p>
    <w:p w14:paraId="1DF49068" w14:textId="77777777" w:rsidR="00E668B0" w:rsidRPr="003A77BB" w:rsidRDefault="00E668B0" w:rsidP="00E668B0">
      <w:pPr>
        <w:pStyle w:val="NoSpacing"/>
        <w:ind w:left="502"/>
        <w:jc w:val="thaiDistribute"/>
        <w:rPr>
          <w:rFonts w:cs="Times New Roman"/>
          <w:sz w:val="22"/>
          <w:szCs w:val="22"/>
        </w:rPr>
      </w:pPr>
    </w:p>
    <w:p w14:paraId="4A54B594"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Pr>
          <w:rFonts w:ascii="Times New Roman" w:hAnsi="Times New Roman"/>
          <w:b w:val="0"/>
          <w:bCs w:val="0"/>
          <w:sz w:val="22"/>
          <w:szCs w:val="22"/>
        </w:rPr>
        <w:t>, pas</w:t>
      </w:r>
      <w:r w:rsidR="0007007F">
        <w:rPr>
          <w:rFonts w:ascii="Times New Roman" w:hAnsi="Times New Roman"/>
          <w:b w:val="0"/>
          <w:bCs w:val="0"/>
          <w:sz w:val="22"/>
          <w:szCs w:val="22"/>
        </w:rPr>
        <w:t>t service cost</w:t>
      </w:r>
      <w:r w:rsidRPr="003A77BB">
        <w:rPr>
          <w:rFonts w:ascii="Times New Roman" w:hAnsi="Times New Roman"/>
          <w:b w:val="0"/>
          <w:bCs w:val="0"/>
          <w:sz w:val="22"/>
          <w:szCs w:val="22"/>
        </w:rPr>
        <w:t xml:space="preserve"> and interest cost which are recognized as profit or loss whereas actuarial gain/loss on measurement of the liability is recognized as other comprehensive income or loss.</w:t>
      </w:r>
    </w:p>
    <w:p w14:paraId="2EC6D9C4" w14:textId="77777777" w:rsidR="009E624B" w:rsidRPr="002233BD" w:rsidRDefault="009E624B" w:rsidP="007537C4">
      <w:pPr>
        <w:pStyle w:val="NoSpacing"/>
        <w:jc w:val="thaiDistribute"/>
        <w:rPr>
          <w:rFonts w:cs="Times New Roman"/>
          <w:sz w:val="22"/>
          <w:szCs w:val="22"/>
        </w:rPr>
      </w:pPr>
    </w:p>
    <w:p w14:paraId="1D9CF65E" w14:textId="77777777" w:rsidR="00312034" w:rsidRPr="003A77BB" w:rsidRDefault="00312034" w:rsidP="00E668B0">
      <w:pPr>
        <w:pStyle w:val="Heading5"/>
        <w:spacing w:line="260" w:lineRule="atLeast"/>
        <w:jc w:val="thaiDistribute"/>
        <w:rPr>
          <w:rFonts w:ascii="Times New Roman" w:hAnsi="Times New Roman"/>
          <w:color w:val="000000"/>
          <w:sz w:val="22"/>
          <w:szCs w:val="22"/>
        </w:rPr>
      </w:pPr>
      <w:r w:rsidRPr="003A77BB">
        <w:rPr>
          <w:rFonts w:ascii="Times New Roman" w:hAnsi="Times New Roman"/>
          <w:color w:val="000000"/>
          <w:sz w:val="22"/>
          <w:szCs w:val="22"/>
        </w:rPr>
        <w:t>Provisions</w:t>
      </w:r>
    </w:p>
    <w:p w14:paraId="29A43689" w14:textId="77777777" w:rsidR="00E668B0" w:rsidRPr="003A77BB" w:rsidRDefault="00E668B0" w:rsidP="007537C4">
      <w:pPr>
        <w:pStyle w:val="NoSpacing"/>
        <w:jc w:val="thaiDistribute"/>
        <w:rPr>
          <w:rFonts w:cs="Times New Roman"/>
          <w:sz w:val="22"/>
          <w:szCs w:val="22"/>
        </w:rPr>
      </w:pPr>
    </w:p>
    <w:p w14:paraId="1BCCFD10"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3A77BB">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21519BE" w14:textId="77777777" w:rsidR="001961E0" w:rsidRPr="003A77BB" w:rsidRDefault="001961E0" w:rsidP="007537C4">
      <w:pPr>
        <w:pStyle w:val="NoSpacing"/>
        <w:jc w:val="thaiDistribute"/>
        <w:rPr>
          <w:rFonts w:cs="Times New Roman"/>
          <w:sz w:val="22"/>
          <w:szCs w:val="22"/>
        </w:rPr>
      </w:pPr>
    </w:p>
    <w:p w14:paraId="1E895A14" w14:textId="77777777" w:rsidR="00312034" w:rsidRPr="003A77BB" w:rsidRDefault="00312034" w:rsidP="00E668B0">
      <w:pPr>
        <w:pStyle w:val="acctstatementsub-heading"/>
        <w:tabs>
          <w:tab w:val="clear" w:pos="1440"/>
        </w:tabs>
        <w:spacing w:before="0" w:after="0"/>
        <w:ind w:left="0" w:firstLine="0"/>
        <w:jc w:val="both"/>
        <w:rPr>
          <w:bCs/>
          <w:szCs w:val="22"/>
          <w:lang w:val="en-US" w:bidi="th-TH"/>
        </w:rPr>
      </w:pPr>
      <w:r w:rsidRPr="003A77BB">
        <w:rPr>
          <w:bCs/>
          <w:szCs w:val="22"/>
          <w:lang w:val="en-US" w:bidi="th-TH"/>
        </w:rPr>
        <w:t>Foreign Currencies</w:t>
      </w:r>
    </w:p>
    <w:p w14:paraId="165172C1" w14:textId="77777777" w:rsidR="00E668B0" w:rsidRPr="003A77BB" w:rsidRDefault="00E668B0" w:rsidP="007537C4">
      <w:pPr>
        <w:pStyle w:val="NoSpacing"/>
        <w:jc w:val="thaiDistribute"/>
        <w:rPr>
          <w:rFonts w:cs="Times New Roman"/>
          <w:sz w:val="22"/>
          <w:szCs w:val="22"/>
        </w:rPr>
      </w:pPr>
    </w:p>
    <w:p w14:paraId="4DAC2683" w14:textId="77777777" w:rsidR="00312034" w:rsidRPr="003A77BB" w:rsidRDefault="00312034" w:rsidP="00E668B0">
      <w:pPr>
        <w:pStyle w:val="AccPolicysubhead"/>
      </w:pPr>
      <w:r w:rsidRPr="003A77BB">
        <w:t>Transactions in foreign currencies</w:t>
      </w:r>
    </w:p>
    <w:p w14:paraId="604E459B" w14:textId="77777777" w:rsidR="00E668B0" w:rsidRPr="003A77BB" w:rsidRDefault="00E668B0" w:rsidP="007537C4">
      <w:pPr>
        <w:pStyle w:val="NoSpacing"/>
        <w:jc w:val="thaiDistribute"/>
        <w:rPr>
          <w:rFonts w:cstheme="minorBidi"/>
          <w:sz w:val="22"/>
          <w:szCs w:val="22"/>
          <w:cs/>
        </w:rPr>
      </w:pPr>
    </w:p>
    <w:p w14:paraId="35D1393B" w14:textId="77777777" w:rsidR="00312034" w:rsidRPr="003A77BB"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t>Transactions in foreign currencies are translated to Thai Baht at the exchange rates ruling at the dates of the transactions.</w:t>
      </w:r>
    </w:p>
    <w:p w14:paraId="368D51D1" w14:textId="77777777"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14:paraId="6688A068" w14:textId="77777777" w:rsidR="00312034" w:rsidRPr="003A77BB"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3A77BB">
        <w:rPr>
          <w:rFonts w:ascii="Times New Roman" w:hAnsi="Times New Roman"/>
          <w:sz w:val="22"/>
          <w:szCs w:val="22"/>
        </w:rPr>
        <w:lastRenderedPageBreak/>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227E9BB0" w14:textId="77777777" w:rsidR="007C3572" w:rsidRPr="003A77BB" w:rsidRDefault="007C3572" w:rsidP="00FD7428">
      <w:pPr>
        <w:pStyle w:val="NoSpacing"/>
        <w:jc w:val="thaiDistribute"/>
        <w:rPr>
          <w:rFonts w:cs="Times New Roman"/>
          <w:sz w:val="22"/>
          <w:szCs w:val="22"/>
        </w:rPr>
      </w:pPr>
    </w:p>
    <w:p w14:paraId="6E27639C" w14:textId="77777777" w:rsidR="00312034" w:rsidRPr="003A77BB" w:rsidRDefault="00312034" w:rsidP="007C3572">
      <w:pPr>
        <w:pStyle w:val="NoSpacing"/>
        <w:jc w:val="thaiDistribute"/>
        <w:rPr>
          <w:sz w:val="22"/>
          <w:szCs w:val="22"/>
        </w:rPr>
      </w:pPr>
      <w:r w:rsidRPr="003A77BB">
        <w:rPr>
          <w:sz w:val="22"/>
          <w:szCs w:val="22"/>
        </w:rPr>
        <w:t xml:space="preserve">The hedged monetary assets and liabilities denominated in foreign currencies at the statement of financial position date are translated to Thai Baht at the foreign exchange rates ruling at that date with the refection of </w:t>
      </w:r>
      <w:r w:rsidRPr="003A77BB">
        <w:rPr>
          <w:rFonts w:cs="Times New Roman"/>
          <w:color w:val="000000"/>
          <w:sz w:val="22"/>
          <w:szCs w:val="22"/>
        </w:rPr>
        <w:t>gain or loss on measurement of fair value</w:t>
      </w:r>
      <w:r w:rsidRPr="003A77BB">
        <w:rPr>
          <w:sz w:val="22"/>
          <w:szCs w:val="22"/>
        </w:rPr>
        <w:t xml:space="preserve"> of the related derivative hedging instruments. Foreign exchange differences arising on translation or </w:t>
      </w:r>
      <w:r w:rsidRPr="003A77BB">
        <w:rPr>
          <w:rFonts w:cs="Times New Roman"/>
          <w:color w:val="000000"/>
          <w:sz w:val="22"/>
          <w:szCs w:val="22"/>
        </w:rPr>
        <w:t>measurement</w:t>
      </w:r>
      <w:r w:rsidRPr="003A77BB">
        <w:rPr>
          <w:sz w:val="22"/>
          <w:szCs w:val="22"/>
        </w:rPr>
        <w:t xml:space="preserve"> are recognized as profit or loss in the statement of comprehensive income.</w:t>
      </w:r>
    </w:p>
    <w:p w14:paraId="78254C1B" w14:textId="77777777" w:rsidR="007C3572" w:rsidRPr="003A77BB" w:rsidRDefault="007C3572" w:rsidP="00FD7428">
      <w:pPr>
        <w:pStyle w:val="NoSpacing"/>
        <w:jc w:val="thaiDistribute"/>
        <w:rPr>
          <w:rFonts w:cs="Times New Roman"/>
          <w:sz w:val="22"/>
          <w:szCs w:val="22"/>
        </w:rPr>
      </w:pPr>
    </w:p>
    <w:p w14:paraId="49E5B280" w14:textId="77777777" w:rsidR="00312034" w:rsidRPr="003A77BB" w:rsidRDefault="00312034" w:rsidP="007C3572">
      <w:pPr>
        <w:spacing w:line="240" w:lineRule="auto"/>
        <w:rPr>
          <w:rFonts w:ascii="Times New Roman" w:hAnsi="Times New Roman"/>
          <w:sz w:val="22"/>
          <w:szCs w:val="22"/>
        </w:rPr>
      </w:pPr>
      <w:r w:rsidRPr="003A77BB">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14:paraId="0BFDBABC" w14:textId="77777777" w:rsidR="007C3572" w:rsidRDefault="007C3572" w:rsidP="006D6FAB">
      <w:pPr>
        <w:pStyle w:val="NoSpacing"/>
        <w:jc w:val="thaiDistribute"/>
        <w:rPr>
          <w:rFonts w:cs="Times New Roman"/>
          <w:sz w:val="22"/>
          <w:szCs w:val="22"/>
        </w:rPr>
      </w:pPr>
    </w:p>
    <w:p w14:paraId="0D6721F1" w14:textId="77777777" w:rsidR="006D6FAB" w:rsidRPr="006D6FAB" w:rsidRDefault="006D6FAB" w:rsidP="006D6FAB">
      <w:pPr>
        <w:pStyle w:val="acctstatementsub-heading"/>
        <w:tabs>
          <w:tab w:val="clear" w:pos="1440"/>
        </w:tabs>
        <w:spacing w:before="0" w:after="0"/>
        <w:ind w:left="0" w:firstLine="0"/>
        <w:jc w:val="both"/>
        <w:rPr>
          <w:rFonts w:cs="Times New Roman"/>
          <w:szCs w:val="22"/>
        </w:rPr>
      </w:pPr>
      <w:r w:rsidRPr="006D6FAB">
        <w:rPr>
          <w:rFonts w:cs="Times New Roman"/>
          <w:szCs w:val="22"/>
        </w:rPr>
        <w:t>Fair Value Measurements</w:t>
      </w:r>
    </w:p>
    <w:p w14:paraId="488DC602" w14:textId="77777777" w:rsidR="006D6FAB" w:rsidRPr="006D6FAB" w:rsidRDefault="006D6FAB" w:rsidP="00FD7428">
      <w:pPr>
        <w:pStyle w:val="NoSpacing"/>
        <w:jc w:val="thaiDistribute"/>
        <w:rPr>
          <w:rFonts w:cs="Times New Roman"/>
          <w:sz w:val="22"/>
          <w:szCs w:val="22"/>
        </w:rPr>
      </w:pPr>
    </w:p>
    <w:p w14:paraId="01F2220F" w14:textId="77777777"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14:paraId="41113912" w14:textId="77777777" w:rsidR="006D6FAB" w:rsidRPr="006D6FAB" w:rsidRDefault="006D6FAB" w:rsidP="00FD7428">
      <w:pPr>
        <w:pStyle w:val="NoSpacing"/>
        <w:jc w:val="thaiDistribute"/>
        <w:rPr>
          <w:rFonts w:cs="Times New Roman"/>
          <w:sz w:val="22"/>
          <w:szCs w:val="22"/>
        </w:rPr>
      </w:pPr>
    </w:p>
    <w:p w14:paraId="4CC7340B" w14:textId="77777777"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112465F0" w14:textId="77777777" w:rsidR="006D6FAB" w:rsidRPr="006D6FAB" w:rsidRDefault="006D6FAB" w:rsidP="006D6FAB">
      <w:pPr>
        <w:pStyle w:val="NoSpacing"/>
        <w:ind w:left="502"/>
        <w:jc w:val="thaiDistribute"/>
        <w:rPr>
          <w:rFonts w:cs="Times New Roman"/>
          <w:sz w:val="22"/>
          <w:szCs w:val="22"/>
        </w:rPr>
      </w:pPr>
    </w:p>
    <w:p w14:paraId="3C6756CB" w14:textId="77777777"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14:paraId="637982D6" w14:textId="77777777" w:rsidR="00C551D3" w:rsidRDefault="00C551D3" w:rsidP="006D6FAB">
      <w:pPr>
        <w:pStyle w:val="a3"/>
        <w:widowControl/>
        <w:spacing w:line="240" w:lineRule="atLeast"/>
        <w:ind w:right="-45"/>
        <w:jc w:val="thaiDistribute"/>
        <w:rPr>
          <w:rFonts w:eastAsia="SimSun" w:hAnsi="Times New Roman" w:cs="Times New Roman"/>
          <w:b w:val="0"/>
          <w:bCs w:val="0"/>
          <w:sz w:val="22"/>
          <w:szCs w:val="22"/>
          <w:lang w:eastAsia="zh-CN"/>
        </w:rPr>
      </w:pPr>
    </w:p>
    <w:p w14:paraId="479D2475" w14:textId="77777777" w:rsidR="006D6FAB" w:rsidRP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14:paraId="728C78BD" w14:textId="77777777" w:rsidR="006D6FAB" w:rsidRPr="006D6FAB" w:rsidRDefault="006D6FAB" w:rsidP="006D6FAB">
      <w:pPr>
        <w:pStyle w:val="NoSpacing"/>
        <w:ind w:left="502"/>
        <w:jc w:val="thaiDistribute"/>
        <w:rPr>
          <w:rFonts w:cs="Times New Roman"/>
          <w:sz w:val="22"/>
          <w:szCs w:val="22"/>
        </w:rPr>
      </w:pPr>
    </w:p>
    <w:p w14:paraId="1200DB81" w14:textId="77777777" w:rsidR="006D6FAB"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6D6FAB">
        <w:rPr>
          <w:rFonts w:eastAsia="SimSun" w:hAnsi="Times New Roman" w:cs="Times New Roman"/>
          <w:b w:val="0"/>
          <w:bCs w:val="0"/>
          <w:sz w:val="22"/>
          <w:szCs w:val="22"/>
          <w:lang w:eastAsia="zh-CN"/>
        </w:rPr>
        <w:t>Level 3 inputs are unobservable inputs for the asset or liability.</w:t>
      </w:r>
    </w:p>
    <w:p w14:paraId="45F1AC9E" w14:textId="77777777" w:rsidR="006D6FAB" w:rsidRPr="003A77BB" w:rsidRDefault="006D6FAB" w:rsidP="006D6FAB">
      <w:pPr>
        <w:pStyle w:val="NoSpacing"/>
        <w:jc w:val="thaiDistribute"/>
        <w:rPr>
          <w:rFonts w:cs="Times New Roman"/>
          <w:sz w:val="22"/>
          <w:szCs w:val="22"/>
        </w:rPr>
      </w:pPr>
    </w:p>
    <w:p w14:paraId="6378118C" w14:textId="77777777" w:rsidR="002233BD" w:rsidRPr="002233BD" w:rsidRDefault="002233BD" w:rsidP="002233BD">
      <w:pPr>
        <w:pStyle w:val="acctstatementsub-heading"/>
        <w:tabs>
          <w:tab w:val="clear" w:pos="1440"/>
        </w:tabs>
        <w:spacing w:before="0" w:after="0"/>
        <w:ind w:left="0" w:firstLine="0"/>
        <w:jc w:val="both"/>
        <w:rPr>
          <w:bCs/>
          <w:szCs w:val="22"/>
          <w:lang w:val="en-US" w:bidi="th-TH"/>
        </w:rPr>
      </w:pPr>
      <w:r w:rsidRPr="002233BD">
        <w:rPr>
          <w:bCs/>
          <w:szCs w:val="22"/>
          <w:lang w:val="en-US" w:bidi="th-TH"/>
        </w:rPr>
        <w:t>Financial Instruments</w:t>
      </w:r>
    </w:p>
    <w:p w14:paraId="10461422" w14:textId="77777777" w:rsidR="002233BD" w:rsidRDefault="002233BD" w:rsidP="002233BD">
      <w:pPr>
        <w:pStyle w:val="NoSpacing"/>
        <w:jc w:val="thaiDistribute"/>
        <w:rPr>
          <w:szCs w:val="22"/>
        </w:rPr>
      </w:pPr>
    </w:p>
    <w:p w14:paraId="6B7F21E2" w14:textId="77777777" w:rsidR="002233BD" w:rsidRPr="0007007F" w:rsidRDefault="002233BD" w:rsidP="002233BD">
      <w:pPr>
        <w:pStyle w:val="NoSpacing"/>
        <w:jc w:val="thaiDistribute"/>
        <w:rPr>
          <w:i/>
          <w:iCs/>
          <w:sz w:val="22"/>
          <w:szCs w:val="22"/>
        </w:rPr>
      </w:pPr>
      <w:r w:rsidRPr="0007007F">
        <w:rPr>
          <w:i/>
          <w:iCs/>
          <w:sz w:val="22"/>
          <w:szCs w:val="22"/>
        </w:rPr>
        <w:t>Recognition and measurement</w:t>
      </w:r>
    </w:p>
    <w:p w14:paraId="0743CA86" w14:textId="77777777" w:rsidR="002233BD" w:rsidRPr="002233BD" w:rsidRDefault="002233BD" w:rsidP="002233BD">
      <w:pPr>
        <w:pStyle w:val="NoSpacing"/>
        <w:jc w:val="thaiDistribute"/>
        <w:rPr>
          <w:sz w:val="22"/>
          <w:szCs w:val="22"/>
        </w:rPr>
      </w:pPr>
    </w:p>
    <w:p w14:paraId="4EBD2E0D" w14:textId="77777777" w:rsidR="002233BD" w:rsidRPr="002233BD" w:rsidRDefault="002233BD" w:rsidP="002233BD">
      <w:pPr>
        <w:pStyle w:val="NoSpacing"/>
        <w:jc w:val="thaiDistribute"/>
        <w:rPr>
          <w:sz w:val="22"/>
          <w:szCs w:val="22"/>
        </w:rPr>
      </w:pPr>
      <w:r w:rsidRPr="002233BD">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4A9C8B7A" w14:textId="77777777" w:rsidR="002233BD" w:rsidRPr="002233BD" w:rsidRDefault="002233BD" w:rsidP="002233BD">
      <w:pPr>
        <w:pStyle w:val="NoSpacing"/>
        <w:jc w:val="thaiDistribute"/>
        <w:rPr>
          <w:sz w:val="22"/>
          <w:szCs w:val="22"/>
        </w:rPr>
      </w:pPr>
    </w:p>
    <w:p w14:paraId="3D83FB8A" w14:textId="77777777" w:rsidR="00F27F66" w:rsidRDefault="00F27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sz w:val="22"/>
          <w:szCs w:val="22"/>
        </w:rPr>
        <w:br w:type="page"/>
      </w:r>
    </w:p>
    <w:p w14:paraId="729FB098" w14:textId="4CF71240" w:rsidR="002233BD" w:rsidRPr="002233BD" w:rsidRDefault="0007007F" w:rsidP="002233BD">
      <w:pPr>
        <w:pStyle w:val="NoSpacing"/>
        <w:jc w:val="thaiDistribute"/>
        <w:rPr>
          <w:sz w:val="22"/>
          <w:szCs w:val="22"/>
        </w:rPr>
      </w:pPr>
      <w:r>
        <w:rPr>
          <w:sz w:val="22"/>
          <w:szCs w:val="22"/>
        </w:rPr>
        <w:lastRenderedPageBreak/>
        <w:t>T</w:t>
      </w:r>
      <w:r w:rsidR="002233BD" w:rsidRPr="002233BD">
        <w:rPr>
          <w:sz w:val="22"/>
          <w:szCs w:val="22"/>
        </w:rPr>
        <w: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41A9FC44" w14:textId="77777777" w:rsidR="00F27F66" w:rsidRDefault="00F27F66" w:rsidP="002233BD">
      <w:pPr>
        <w:pStyle w:val="NoSpacing"/>
        <w:jc w:val="thaiDistribute"/>
        <w:rPr>
          <w:i/>
          <w:iCs/>
          <w:sz w:val="22"/>
          <w:szCs w:val="22"/>
        </w:rPr>
      </w:pPr>
    </w:p>
    <w:p w14:paraId="3166F33F" w14:textId="71A42846" w:rsidR="002233BD" w:rsidRPr="0007007F" w:rsidRDefault="002233BD" w:rsidP="002233BD">
      <w:pPr>
        <w:pStyle w:val="NoSpacing"/>
        <w:jc w:val="thaiDistribute"/>
        <w:rPr>
          <w:i/>
          <w:iCs/>
          <w:sz w:val="22"/>
          <w:szCs w:val="22"/>
        </w:rPr>
      </w:pPr>
      <w:r w:rsidRPr="0007007F">
        <w:rPr>
          <w:i/>
          <w:iCs/>
          <w:sz w:val="22"/>
          <w:szCs w:val="22"/>
        </w:rPr>
        <w:t>Classification and measurement</w:t>
      </w:r>
    </w:p>
    <w:p w14:paraId="558E8E21" w14:textId="77777777" w:rsidR="002233BD" w:rsidRPr="002233BD" w:rsidRDefault="002233BD" w:rsidP="002233BD">
      <w:pPr>
        <w:pStyle w:val="NoSpacing"/>
        <w:jc w:val="thaiDistribute"/>
        <w:rPr>
          <w:sz w:val="22"/>
          <w:szCs w:val="22"/>
        </w:rPr>
      </w:pPr>
    </w:p>
    <w:p w14:paraId="58EF6473" w14:textId="77777777" w:rsidR="002233BD" w:rsidRPr="00AA0E9E" w:rsidRDefault="002233BD" w:rsidP="002233BD">
      <w:pPr>
        <w:pStyle w:val="NoSpacing"/>
        <w:jc w:val="thaiDistribute"/>
        <w:rPr>
          <w:rFonts w:cs="Times New Roman"/>
          <w:sz w:val="22"/>
          <w:szCs w:val="22"/>
        </w:rPr>
      </w:pPr>
      <w:r w:rsidRPr="00AA0E9E">
        <w:rPr>
          <w:rFonts w:cs="Times New Roman"/>
          <w:sz w:val="22"/>
          <w:szCs w:val="22"/>
        </w:rPr>
        <w:t>Assets classified and measured at amortized cost</w:t>
      </w:r>
    </w:p>
    <w:p w14:paraId="72ED6F29" w14:textId="77777777" w:rsidR="002233BD" w:rsidRPr="00C146DC"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14:paraId="19CE5A81" w14:textId="77777777" w:rsidR="002233BD" w:rsidRDefault="0007007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Restricted</w:t>
      </w:r>
      <w:r w:rsidR="002233BD" w:rsidRPr="00C146DC">
        <w:rPr>
          <w:rFonts w:cs="Times New Roman"/>
          <w:sz w:val="22"/>
          <w:szCs w:val="22"/>
        </w:rPr>
        <w:t xml:space="preserve"> deposits at banks</w:t>
      </w:r>
    </w:p>
    <w:p w14:paraId="1C72BBD7" w14:textId="77777777" w:rsidR="002233BD" w:rsidRPr="002C240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C2400">
        <w:rPr>
          <w:rFonts w:cs="Times New Roman"/>
          <w:sz w:val="22"/>
          <w:szCs w:val="22"/>
        </w:rPr>
        <w:t>Trade receivables</w:t>
      </w:r>
      <w:r w:rsidR="002C2400" w:rsidRPr="002C2400">
        <w:rPr>
          <w:rFonts w:cs="Times New Roman"/>
          <w:sz w:val="22"/>
          <w:szCs w:val="22"/>
        </w:rPr>
        <w:t xml:space="preserve"> and o</w:t>
      </w:r>
      <w:r w:rsidRPr="002C2400">
        <w:rPr>
          <w:rFonts w:cs="Times New Roman"/>
          <w:sz w:val="22"/>
          <w:szCs w:val="22"/>
        </w:rPr>
        <w:t>ther receivables (including advances and refundable deposits or guarantees)</w:t>
      </w:r>
    </w:p>
    <w:p w14:paraId="789CEAB0" w14:textId="77777777" w:rsidR="002233BD" w:rsidRDefault="002233BD" w:rsidP="002233BD">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14:paraId="36E45BFF" w14:textId="77777777" w:rsidR="002233BD" w:rsidRDefault="004F434F"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Derivative assets</w:t>
      </w:r>
    </w:p>
    <w:p w14:paraId="71AA1B6D" w14:textId="77777777" w:rsidR="002233BD" w:rsidRPr="00647760" w:rsidRDefault="002233BD" w:rsidP="002233BD">
      <w:pPr>
        <w:pStyle w:val="NoSpacing"/>
        <w:jc w:val="thaiDistribute"/>
        <w:rPr>
          <w:rFonts w:cs="Times New Roman"/>
          <w:sz w:val="22"/>
          <w:szCs w:val="22"/>
        </w:rPr>
      </w:pPr>
      <w:r w:rsidRPr="00647760">
        <w:rPr>
          <w:rFonts w:cs="Times New Roman"/>
          <w:sz w:val="22"/>
          <w:szCs w:val="22"/>
        </w:rPr>
        <w:t>Liabilities classified and measured at amortized cost</w:t>
      </w:r>
    </w:p>
    <w:p w14:paraId="25EB23FA" w14:textId="77777777" w:rsidR="002233BD" w:rsidRPr="0064776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Short-term borrowings from financial institutions</w:t>
      </w:r>
    </w:p>
    <w:p w14:paraId="48CFFF91" w14:textId="77777777" w:rsidR="002233BD" w:rsidRPr="002C2400"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2C2400">
        <w:rPr>
          <w:rFonts w:cs="Times New Roman"/>
          <w:sz w:val="22"/>
          <w:szCs w:val="22"/>
        </w:rPr>
        <w:t>Trade payables</w:t>
      </w:r>
      <w:r w:rsidR="002C2400" w:rsidRPr="002C2400">
        <w:rPr>
          <w:rFonts w:cs="Times New Roman"/>
          <w:sz w:val="22"/>
          <w:szCs w:val="22"/>
        </w:rPr>
        <w:t xml:space="preserve"> and o</w:t>
      </w:r>
      <w:r w:rsidRPr="002C2400">
        <w:rPr>
          <w:rFonts w:cs="Times New Roman"/>
          <w:sz w:val="22"/>
          <w:szCs w:val="22"/>
        </w:rPr>
        <w:t>ther payables (including accruals)</w:t>
      </w:r>
    </w:p>
    <w:p w14:paraId="6E8C3E08" w14:textId="77777777" w:rsidR="002233BD" w:rsidRDefault="002233BD" w:rsidP="002233BD">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Long-term borrowings</w:t>
      </w:r>
    </w:p>
    <w:p w14:paraId="1534A960" w14:textId="77777777" w:rsidR="002C2400" w:rsidRPr="002C2400" w:rsidRDefault="002C2400" w:rsidP="002C2400">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47760">
        <w:rPr>
          <w:rFonts w:cs="Times New Roman"/>
          <w:sz w:val="22"/>
          <w:szCs w:val="22"/>
        </w:rPr>
        <w:t>Lease liability</w:t>
      </w:r>
    </w:p>
    <w:p w14:paraId="20529414" w14:textId="77777777" w:rsidR="002233BD" w:rsidRDefault="002233BD" w:rsidP="002233BD">
      <w:pPr>
        <w:pStyle w:val="NoSpacing"/>
        <w:jc w:val="thaiDistribute"/>
        <w:rPr>
          <w:sz w:val="22"/>
          <w:szCs w:val="22"/>
        </w:rPr>
      </w:pPr>
      <w:r w:rsidRPr="00647760">
        <w:rPr>
          <w:rFonts w:cs="Times New Roman"/>
          <w:sz w:val="22"/>
          <w:szCs w:val="22"/>
        </w:rPr>
        <w:t>Liabilities classified and measured at fair value through profit or loss</w:t>
      </w:r>
    </w:p>
    <w:p w14:paraId="1B0792B1" w14:textId="77777777" w:rsidR="00996F79" w:rsidRPr="00647760" w:rsidRDefault="00996F79" w:rsidP="00996F79">
      <w:pPr>
        <w:pStyle w:val="NoSpacing"/>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96F79">
        <w:rPr>
          <w:rFonts w:cs="Times New Roman"/>
          <w:sz w:val="22"/>
          <w:szCs w:val="22"/>
        </w:rPr>
        <w:t>Derivative liabilities</w:t>
      </w:r>
    </w:p>
    <w:p w14:paraId="0C935876" w14:textId="77777777" w:rsidR="00996F79" w:rsidRDefault="00996F79" w:rsidP="002233BD">
      <w:pPr>
        <w:pStyle w:val="NoSpacing"/>
        <w:jc w:val="thaiDistribute"/>
        <w:rPr>
          <w:sz w:val="22"/>
          <w:szCs w:val="22"/>
          <w:cs/>
        </w:rPr>
      </w:pPr>
    </w:p>
    <w:p w14:paraId="0BB55746" w14:textId="77777777" w:rsidR="002233BD" w:rsidRPr="0007007F" w:rsidRDefault="002233BD" w:rsidP="002233BD">
      <w:pPr>
        <w:pStyle w:val="NoSpacing"/>
        <w:jc w:val="thaiDistribute"/>
        <w:rPr>
          <w:i/>
          <w:iCs/>
          <w:sz w:val="22"/>
          <w:szCs w:val="22"/>
        </w:rPr>
      </w:pPr>
      <w:r w:rsidRPr="0007007F">
        <w:rPr>
          <w:i/>
          <w:iCs/>
          <w:sz w:val="22"/>
          <w:szCs w:val="22"/>
        </w:rPr>
        <w:t>Impairment</w:t>
      </w:r>
    </w:p>
    <w:p w14:paraId="46E1D8F1" w14:textId="77777777" w:rsidR="002233BD" w:rsidRPr="002233BD" w:rsidRDefault="002233BD" w:rsidP="002233BD">
      <w:pPr>
        <w:pStyle w:val="NoSpacing"/>
        <w:jc w:val="thaiDistribute"/>
        <w:rPr>
          <w:sz w:val="22"/>
          <w:szCs w:val="22"/>
        </w:rPr>
      </w:pPr>
    </w:p>
    <w:p w14:paraId="614C7E73" w14:textId="77777777" w:rsidR="002233BD" w:rsidRPr="002233BD" w:rsidRDefault="002233BD" w:rsidP="002233BD">
      <w:pPr>
        <w:pStyle w:val="NoSpacing"/>
        <w:jc w:val="thaiDistribute"/>
        <w:rPr>
          <w:sz w:val="22"/>
          <w:szCs w:val="22"/>
        </w:rPr>
      </w:pPr>
      <w:r w:rsidRPr="002233BD">
        <w:rPr>
          <w:sz w:val="22"/>
          <w:szCs w:val="22"/>
        </w:rPr>
        <w:t xml:space="preserve">Impairment loss </w:t>
      </w:r>
      <w:r w:rsidR="00B0370F">
        <w:rPr>
          <w:sz w:val="22"/>
          <w:szCs w:val="22"/>
        </w:rPr>
        <w:t xml:space="preserve">from </w:t>
      </w:r>
      <w:r w:rsidRPr="002233BD">
        <w:rPr>
          <w:sz w:val="22"/>
          <w:szCs w:val="22"/>
        </w:rPr>
        <w:t xml:space="preserve">expected credit loss of financial assets </w:t>
      </w:r>
      <w:r w:rsidR="007E2489">
        <w:rPr>
          <w:sz w:val="22"/>
          <w:szCs w:val="22"/>
        </w:rPr>
        <w:t>is</w:t>
      </w:r>
      <w:r w:rsidRPr="002233BD">
        <w:rPr>
          <w:sz w:val="22"/>
          <w:szCs w:val="22"/>
        </w:rPr>
        <w:t xml:space="preserve"> recognized under General approach in the following stages:</w:t>
      </w:r>
    </w:p>
    <w:p w14:paraId="4E9BE701" w14:textId="77777777" w:rsidR="002233BD" w:rsidRPr="002233BD" w:rsidRDefault="002233BD" w:rsidP="002233BD">
      <w:pPr>
        <w:pStyle w:val="NoSpacing"/>
        <w:jc w:val="thaiDistribute"/>
        <w:rPr>
          <w:sz w:val="22"/>
          <w:szCs w:val="22"/>
        </w:rPr>
      </w:pPr>
    </w:p>
    <w:p w14:paraId="4DF9FA6A" w14:textId="77777777"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1 (performing): the 12-month expected credit loss </w:t>
      </w:r>
      <w:r w:rsidR="00B0370F">
        <w:rPr>
          <w:sz w:val="22"/>
          <w:szCs w:val="22"/>
        </w:rPr>
        <w:t>is</w:t>
      </w:r>
      <w:r w:rsidRPr="002233BD">
        <w:rPr>
          <w:sz w:val="22"/>
          <w:szCs w:val="22"/>
        </w:rPr>
        <w:t xml:space="preserve"> recognized in profit or loss. Interest income (if any) </w:t>
      </w:r>
      <w:r w:rsidR="00B0370F">
        <w:rPr>
          <w:sz w:val="22"/>
          <w:szCs w:val="22"/>
        </w:rPr>
        <w:t xml:space="preserve">is </w:t>
      </w:r>
      <w:r w:rsidRPr="002233BD">
        <w:rPr>
          <w:sz w:val="22"/>
          <w:szCs w:val="22"/>
        </w:rPr>
        <w:t>calculated base</w:t>
      </w:r>
      <w:r w:rsidR="00B0370F">
        <w:rPr>
          <w:sz w:val="22"/>
          <w:szCs w:val="22"/>
        </w:rPr>
        <w:t>d</w:t>
      </w:r>
      <w:r w:rsidRPr="002233BD">
        <w:rPr>
          <w:sz w:val="22"/>
          <w:szCs w:val="22"/>
        </w:rPr>
        <w:t xml:space="preserve"> on gross carr</w:t>
      </w:r>
      <w:r w:rsidR="00B0370F">
        <w:rPr>
          <w:sz w:val="22"/>
          <w:szCs w:val="22"/>
        </w:rPr>
        <w:t xml:space="preserve">ying amount without netting the </w:t>
      </w:r>
      <w:r w:rsidRPr="002233BD">
        <w:rPr>
          <w:sz w:val="22"/>
          <w:szCs w:val="22"/>
        </w:rPr>
        <w:t>allowance for expected credit loss.</w:t>
      </w:r>
    </w:p>
    <w:p w14:paraId="0A088150" w14:textId="558F36BB"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2 (under-performing): upon significant rise in credit risk and not being at low level, the </w:t>
      </w:r>
      <w:r w:rsidR="00B0370F">
        <w:rPr>
          <w:sz w:val="22"/>
          <w:szCs w:val="22"/>
        </w:rPr>
        <w:t>Group</w:t>
      </w:r>
      <w:r w:rsidRPr="002233BD">
        <w:rPr>
          <w:sz w:val="22"/>
          <w:szCs w:val="22"/>
        </w:rPr>
        <w:t xml:space="preserve"> recognize</w:t>
      </w:r>
      <w:r w:rsidR="00B0370F">
        <w:rPr>
          <w:sz w:val="22"/>
          <w:szCs w:val="22"/>
        </w:rPr>
        <w:t>s</w:t>
      </w:r>
      <w:r w:rsidRPr="002233BD">
        <w:rPr>
          <w:sz w:val="22"/>
          <w:szCs w:val="22"/>
        </w:rPr>
        <w:t xml:space="preserve"> the full lifetime expected credit loss in profit or loss. Interest income (if any) </w:t>
      </w:r>
      <w:r w:rsidR="00C844EC">
        <w:rPr>
          <w:sz w:val="22"/>
          <w:szCs w:val="22"/>
        </w:rPr>
        <w:t xml:space="preserve">is </w:t>
      </w:r>
      <w:r w:rsidRPr="002233BD">
        <w:rPr>
          <w:sz w:val="22"/>
          <w:szCs w:val="22"/>
        </w:rPr>
        <w:t>calculated based on the same principle to Stage 1.</w:t>
      </w:r>
    </w:p>
    <w:p w14:paraId="03559483" w14:textId="77777777" w:rsidR="002233BD" w:rsidRPr="002233BD" w:rsidRDefault="002233BD" w:rsidP="002233BD">
      <w:pPr>
        <w:pStyle w:val="NoSpacing"/>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3 (credit-impaired): upon significant rise in credit risk of financial asset that is considered as credit impaired, the </w:t>
      </w:r>
      <w:r w:rsidR="00B0370F">
        <w:rPr>
          <w:sz w:val="22"/>
          <w:szCs w:val="22"/>
        </w:rPr>
        <w:t xml:space="preserve">Group </w:t>
      </w:r>
      <w:r w:rsidRPr="002233BD">
        <w:rPr>
          <w:sz w:val="22"/>
          <w:szCs w:val="22"/>
        </w:rPr>
        <w:t>recognize</w:t>
      </w:r>
      <w:r w:rsidR="00B0370F">
        <w:rPr>
          <w:sz w:val="22"/>
          <w:szCs w:val="22"/>
        </w:rPr>
        <w:t>s</w:t>
      </w:r>
      <w:r w:rsidRPr="002233BD">
        <w:rPr>
          <w:sz w:val="22"/>
          <w:szCs w:val="22"/>
        </w:rPr>
        <w:t xml:space="preserve"> the full lifetime expected credit loss in profit or loss. Interest income (if any)</w:t>
      </w:r>
      <w:r w:rsidR="000D6295">
        <w:rPr>
          <w:sz w:val="22"/>
          <w:szCs w:val="22"/>
        </w:rPr>
        <w:t xml:space="preserve"> is</w:t>
      </w:r>
      <w:r w:rsidRPr="002233BD">
        <w:rPr>
          <w:sz w:val="22"/>
          <w:szCs w:val="22"/>
        </w:rPr>
        <w:t xml:space="preserve"> calculated base</w:t>
      </w:r>
      <w:r w:rsidR="000D6295">
        <w:rPr>
          <w:sz w:val="22"/>
          <w:szCs w:val="22"/>
        </w:rPr>
        <w:t>d</w:t>
      </w:r>
      <w:r w:rsidRPr="002233BD">
        <w:rPr>
          <w:sz w:val="22"/>
          <w:szCs w:val="22"/>
        </w:rPr>
        <w:t xml:space="preserve"> on gross carrying amount net of the allowance for impairment.</w:t>
      </w:r>
    </w:p>
    <w:p w14:paraId="052F0CC8" w14:textId="77777777" w:rsidR="002233BD" w:rsidRPr="002233BD" w:rsidRDefault="002233BD" w:rsidP="002233BD">
      <w:pPr>
        <w:pStyle w:val="NoSpacing"/>
        <w:jc w:val="thaiDistribute"/>
        <w:rPr>
          <w:sz w:val="22"/>
          <w:szCs w:val="22"/>
        </w:rPr>
      </w:pPr>
    </w:p>
    <w:p w14:paraId="790A080E" w14:textId="41E88613" w:rsidR="002233BD" w:rsidRDefault="002233BD" w:rsidP="0079001C">
      <w:pPr>
        <w:pStyle w:val="NoSpacing"/>
        <w:jc w:val="thaiDistribute"/>
        <w:rPr>
          <w:sz w:val="22"/>
          <w:szCs w:val="22"/>
        </w:rPr>
      </w:pPr>
      <w:r w:rsidRPr="002233BD">
        <w:rPr>
          <w:sz w:val="22"/>
          <w:szCs w:val="22"/>
        </w:rPr>
        <w:t>For trade receivables and contract assets</w:t>
      </w:r>
      <w:r w:rsidR="00B37CBA">
        <w:rPr>
          <w:sz w:val="22"/>
          <w:szCs w:val="22"/>
        </w:rPr>
        <w:t xml:space="preserve"> (</w:t>
      </w:r>
      <w:r w:rsidR="00B37CBA" w:rsidRPr="00B37CBA">
        <w:rPr>
          <w:sz w:val="22"/>
          <w:szCs w:val="22"/>
        </w:rPr>
        <w:t>such as</w:t>
      </w:r>
      <w:r w:rsidR="00B37CBA">
        <w:rPr>
          <w:rFonts w:hint="cs"/>
          <w:sz w:val="22"/>
          <w:szCs w:val="22"/>
          <w:cs/>
        </w:rPr>
        <w:t xml:space="preserve"> </w:t>
      </w:r>
      <w:r w:rsidR="00B37CBA" w:rsidRPr="00B37CBA">
        <w:rPr>
          <w:sz w:val="22"/>
          <w:szCs w:val="22"/>
        </w:rPr>
        <w:t>accrued income</w:t>
      </w:r>
      <w:r w:rsidR="00B37CBA">
        <w:rPr>
          <w:sz w:val="22"/>
          <w:szCs w:val="22"/>
        </w:rPr>
        <w:t>)</w:t>
      </w:r>
      <w:r w:rsidRPr="002233BD">
        <w:rPr>
          <w:sz w:val="22"/>
          <w:szCs w:val="22"/>
        </w:rPr>
        <w:t xml:space="preserve">, the </w:t>
      </w:r>
      <w:r w:rsidR="00D83387">
        <w:rPr>
          <w:sz w:val="22"/>
          <w:szCs w:val="22"/>
        </w:rPr>
        <w:t>Group adopts</w:t>
      </w:r>
      <w:r w:rsidRPr="002233BD">
        <w:rPr>
          <w:sz w:val="22"/>
          <w:szCs w:val="22"/>
        </w:rPr>
        <w:t xml:space="preserve"> Simplified approach by recognizing the full lifetime expected credit loss for financial assets considered as aforesaid. In consideration and measurement of expected credit loss for both General approach and Simplified approach, the historical credit loss </w:t>
      </w:r>
      <w:r w:rsidR="00D83387">
        <w:rPr>
          <w:sz w:val="22"/>
          <w:szCs w:val="22"/>
        </w:rPr>
        <w:t>is</w:t>
      </w:r>
      <w:r w:rsidRPr="002233BD">
        <w:rPr>
          <w:sz w:val="22"/>
          <w:szCs w:val="22"/>
        </w:rPr>
        <w:t xml:space="preserve"> combined with the forward looking information pertaining to the assets and significant factors relating to economic environment.</w:t>
      </w:r>
      <w:r w:rsidR="0079001C">
        <w:rPr>
          <w:sz w:val="22"/>
          <w:szCs w:val="22"/>
        </w:rPr>
        <w:t xml:space="preserve"> </w:t>
      </w:r>
      <w:r w:rsidRPr="002233BD">
        <w:rPr>
          <w:sz w:val="22"/>
          <w:szCs w:val="22"/>
        </w:rPr>
        <w:t>For receivables, the Group</w:t>
      </w:r>
      <w:r w:rsidR="0007007F">
        <w:rPr>
          <w:sz w:val="22"/>
          <w:szCs w:val="22"/>
        </w:rPr>
        <w:t xml:space="preserve"> categorizes</w:t>
      </w:r>
      <w:r w:rsidRPr="002233BD">
        <w:rPr>
          <w:sz w:val="22"/>
          <w:szCs w:val="22"/>
        </w:rPr>
        <w:t xml:space="preserve"> population by focusing on </w:t>
      </w:r>
      <w:r w:rsidR="00BD54A1">
        <w:rPr>
          <w:sz w:val="22"/>
          <w:szCs w:val="22"/>
        </w:rPr>
        <w:t xml:space="preserve">the </w:t>
      </w:r>
      <w:r w:rsidRPr="002233BD">
        <w:rPr>
          <w:sz w:val="22"/>
          <w:szCs w:val="22"/>
        </w:rPr>
        <w:t>aging balance</w:t>
      </w:r>
      <w:r w:rsidR="00BD54A1">
        <w:rPr>
          <w:sz w:val="22"/>
          <w:szCs w:val="22"/>
        </w:rPr>
        <w:t>s</w:t>
      </w:r>
      <w:r w:rsidRPr="002233BD">
        <w:rPr>
          <w:sz w:val="22"/>
          <w:szCs w:val="22"/>
        </w:rPr>
        <w:t xml:space="preserve"> </w:t>
      </w:r>
      <w:r w:rsidR="00BD54A1">
        <w:rPr>
          <w:sz w:val="22"/>
          <w:szCs w:val="22"/>
        </w:rPr>
        <w:t>whereby the</w:t>
      </w:r>
      <w:r w:rsidRPr="002233BD">
        <w:rPr>
          <w:sz w:val="22"/>
          <w:szCs w:val="22"/>
        </w:rPr>
        <w:t xml:space="preserve"> past records were captured for historical credit loss</w:t>
      </w:r>
      <w:r w:rsidR="0007007F">
        <w:rPr>
          <w:sz w:val="22"/>
          <w:szCs w:val="22"/>
        </w:rPr>
        <w:t xml:space="preserve"> of</w:t>
      </w:r>
      <w:r w:rsidRPr="002233BD">
        <w:rPr>
          <w:sz w:val="22"/>
          <w:szCs w:val="22"/>
        </w:rPr>
        <w:t xml:space="preserve"> approximately</w:t>
      </w:r>
      <w:r w:rsidR="0079001C">
        <w:rPr>
          <w:sz w:val="22"/>
          <w:szCs w:val="22"/>
        </w:rPr>
        <w:t xml:space="preserve"> 1 year.</w:t>
      </w:r>
    </w:p>
    <w:p w14:paraId="10E3F228" w14:textId="77777777" w:rsidR="0079001C" w:rsidRDefault="0079001C" w:rsidP="0079001C">
      <w:pPr>
        <w:pStyle w:val="NoSpacing"/>
        <w:jc w:val="thaiDistribute"/>
        <w:rPr>
          <w:sz w:val="22"/>
          <w:szCs w:val="22"/>
        </w:rPr>
      </w:pPr>
    </w:p>
    <w:p w14:paraId="5B730CF0" w14:textId="77777777" w:rsidR="00B37CBA" w:rsidRDefault="00B3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heme="minorBidi"/>
          <w:i/>
          <w:iCs/>
          <w:sz w:val="22"/>
          <w:szCs w:val="22"/>
        </w:rPr>
      </w:pPr>
      <w:r>
        <w:rPr>
          <w:rFonts w:eastAsiaTheme="minorHAnsi" w:cstheme="minorBidi"/>
          <w:i/>
          <w:iCs/>
          <w:sz w:val="22"/>
          <w:szCs w:val="22"/>
        </w:rPr>
        <w:br w:type="page"/>
      </w:r>
    </w:p>
    <w:p w14:paraId="13CD9FC2" w14:textId="6B19E4FF" w:rsidR="002233BD" w:rsidRPr="000979BC" w:rsidRDefault="002233BD" w:rsidP="002233BD">
      <w:pPr>
        <w:pStyle w:val="NoSpacing"/>
        <w:jc w:val="thaiDistribute"/>
        <w:rPr>
          <w:rFonts w:eastAsiaTheme="minorHAnsi" w:cstheme="minorBidi"/>
          <w:i/>
          <w:iCs/>
          <w:sz w:val="22"/>
          <w:szCs w:val="22"/>
        </w:rPr>
      </w:pPr>
      <w:r w:rsidRPr="000979BC">
        <w:rPr>
          <w:rFonts w:eastAsiaTheme="minorHAnsi" w:cstheme="minorBidi"/>
          <w:i/>
          <w:iCs/>
          <w:sz w:val="22"/>
          <w:szCs w:val="22"/>
        </w:rPr>
        <w:lastRenderedPageBreak/>
        <w:t>Hedge accounting</w:t>
      </w:r>
    </w:p>
    <w:p w14:paraId="527683EE" w14:textId="77777777" w:rsidR="002233BD" w:rsidRPr="00F5704D" w:rsidRDefault="002233BD" w:rsidP="002233BD">
      <w:pPr>
        <w:pStyle w:val="NoSpacing"/>
        <w:jc w:val="thaiDistribute"/>
        <w:rPr>
          <w:rFonts w:eastAsiaTheme="minorHAnsi" w:cstheme="minorBidi"/>
          <w:sz w:val="22"/>
          <w:szCs w:val="22"/>
        </w:rPr>
      </w:pPr>
    </w:p>
    <w:p w14:paraId="27B032FB" w14:textId="77777777"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14:paraId="4532FBDB" w14:textId="77777777" w:rsidR="00B37CBA" w:rsidRDefault="00B37CBA" w:rsidP="002233BD">
      <w:pPr>
        <w:pStyle w:val="block"/>
        <w:spacing w:after="0" w:line="240" w:lineRule="atLeast"/>
        <w:ind w:left="0"/>
        <w:jc w:val="thaiDistribute"/>
        <w:rPr>
          <w:rFonts w:eastAsiaTheme="minorHAnsi" w:cstheme="minorBidi"/>
          <w:szCs w:val="22"/>
          <w:lang w:val="en-US" w:bidi="th-TH"/>
        </w:rPr>
      </w:pPr>
    </w:p>
    <w:p w14:paraId="609BEC2D" w14:textId="5E38D43C" w:rsidR="002233BD" w:rsidRPr="00F5704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14:paraId="58C06C2A" w14:textId="77777777" w:rsidR="002233BD" w:rsidRPr="00F5704D" w:rsidRDefault="002233BD" w:rsidP="002233BD">
      <w:pPr>
        <w:pStyle w:val="block"/>
        <w:spacing w:after="0" w:line="220" w:lineRule="exact"/>
        <w:ind w:left="0"/>
        <w:jc w:val="thaiDistribute"/>
        <w:rPr>
          <w:rFonts w:eastAsiaTheme="minorHAnsi"/>
          <w:szCs w:val="22"/>
          <w:rtl/>
          <w:lang w:val="en-US"/>
        </w:rPr>
      </w:pPr>
    </w:p>
    <w:p w14:paraId="69026930" w14:textId="77777777"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1C8A3FCA" w14:textId="77777777" w:rsidR="002233BD" w:rsidRPr="00F5704D" w:rsidRDefault="002233BD" w:rsidP="007C3572">
      <w:pPr>
        <w:pStyle w:val="block"/>
        <w:tabs>
          <w:tab w:val="left" w:pos="540"/>
        </w:tabs>
        <w:spacing w:after="0" w:line="240" w:lineRule="atLeast"/>
        <w:ind w:left="0"/>
        <w:jc w:val="both"/>
        <w:rPr>
          <w:rFonts w:cs="Angsana New"/>
          <w:b/>
          <w:bCs/>
          <w:szCs w:val="22"/>
          <w:highlight w:val="yellow"/>
          <w:lang w:val="en-US" w:bidi="th-TH"/>
        </w:rPr>
      </w:pPr>
    </w:p>
    <w:p w14:paraId="7EBDEAB1" w14:textId="77777777"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14:paraId="56E17EFC" w14:textId="77777777" w:rsidR="007C3572" w:rsidRPr="00F5704D" w:rsidRDefault="007C3572" w:rsidP="009A71DE">
      <w:pPr>
        <w:pStyle w:val="NoSpacing"/>
        <w:jc w:val="thaiDistribute"/>
        <w:rPr>
          <w:rFonts w:cs="Times New Roman"/>
          <w:sz w:val="22"/>
          <w:szCs w:val="22"/>
        </w:rPr>
      </w:pPr>
    </w:p>
    <w:p w14:paraId="23D17EF6" w14:textId="77777777"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14:paraId="37006F0C" w14:textId="77777777" w:rsidR="007C3572" w:rsidRPr="00F5704D" w:rsidRDefault="007C3572" w:rsidP="009A71DE">
      <w:pPr>
        <w:pStyle w:val="NoSpacing"/>
        <w:jc w:val="thaiDistribute"/>
        <w:rPr>
          <w:rFonts w:cs="Times New Roman"/>
          <w:sz w:val="22"/>
          <w:szCs w:val="22"/>
        </w:rPr>
      </w:pPr>
    </w:p>
    <w:p w14:paraId="26B0E45F" w14:textId="77777777"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and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14:paraId="6B35CF26" w14:textId="77777777" w:rsidR="007C3572" w:rsidRPr="00F5704D" w:rsidRDefault="007C3572" w:rsidP="00092C7E">
      <w:pPr>
        <w:pStyle w:val="NoSpacing"/>
        <w:jc w:val="thaiDistribute"/>
        <w:rPr>
          <w:rFonts w:cs="Times New Roman"/>
          <w:sz w:val="22"/>
          <w:szCs w:val="22"/>
        </w:rPr>
      </w:pPr>
    </w:p>
    <w:p w14:paraId="0A58DF51" w14:textId="723376BA" w:rsidR="00F5704D" w:rsidRPr="00F5704D" w:rsidRDefault="000979BC" w:rsidP="00092C7E">
      <w:pPr>
        <w:pStyle w:val="NoSpacing"/>
        <w:jc w:val="thaiDistribute"/>
        <w:rPr>
          <w:rFonts w:cs="Times New Roman"/>
          <w:sz w:val="22"/>
          <w:szCs w:val="22"/>
        </w:rPr>
      </w:pPr>
      <w:r>
        <w:rPr>
          <w:rFonts w:cs="Times New Roman"/>
          <w:sz w:val="22"/>
          <w:szCs w:val="22"/>
        </w:rPr>
        <w:t>Bill-and-hold s</w:t>
      </w:r>
      <w:r w:rsidR="00F5704D" w:rsidRPr="00F5704D">
        <w:rPr>
          <w:rFonts w:cs="Times New Roman"/>
          <w:sz w:val="22"/>
          <w:szCs w:val="22"/>
        </w:rPr>
        <w:t>ales are recognized, at a point in t</w:t>
      </w:r>
      <w:r>
        <w:rPr>
          <w:rFonts w:cs="Times New Roman"/>
          <w:sz w:val="22"/>
          <w:szCs w:val="22"/>
        </w:rPr>
        <w:t xml:space="preserve">ime, net of discounts when invoice is issued and </w:t>
      </w:r>
      <w:r w:rsidR="00F5704D" w:rsidRPr="00F5704D">
        <w:rPr>
          <w:rFonts w:cs="Times New Roman"/>
          <w:sz w:val="22"/>
          <w:szCs w:val="22"/>
        </w:rPr>
        <w:t>customer</w:t>
      </w:r>
      <w:r>
        <w:rPr>
          <w:rFonts w:cs="Times New Roman"/>
          <w:sz w:val="22"/>
          <w:szCs w:val="22"/>
        </w:rPr>
        <w:t xml:space="preserve"> has</w:t>
      </w:r>
      <w:r w:rsidR="00F5704D" w:rsidRPr="00F5704D">
        <w:rPr>
          <w:rFonts w:cs="Times New Roman"/>
          <w:sz w:val="22"/>
          <w:szCs w:val="22"/>
        </w:rPr>
        <w:t xml:space="preserve"> accept</w:t>
      </w:r>
      <w:r>
        <w:rPr>
          <w:rFonts w:cs="Times New Roman"/>
          <w:sz w:val="22"/>
          <w:szCs w:val="22"/>
        </w:rPr>
        <w:t>ed</w:t>
      </w:r>
      <w:r w:rsidR="00F5704D" w:rsidRPr="00F5704D">
        <w:rPr>
          <w:rFonts w:cs="Times New Roman"/>
          <w:sz w:val="22"/>
          <w:szCs w:val="22"/>
        </w:rPr>
        <w:t xml:space="preserve"> goods </w:t>
      </w:r>
      <w:r>
        <w:rPr>
          <w:rFonts w:cs="Times New Roman"/>
          <w:sz w:val="22"/>
          <w:szCs w:val="22"/>
        </w:rPr>
        <w:t>as well as</w:t>
      </w:r>
      <w:r w:rsidR="00F5704D" w:rsidRPr="00F5704D">
        <w:rPr>
          <w:rFonts w:cs="Times New Roman"/>
          <w:sz w:val="22"/>
          <w:szCs w:val="22"/>
        </w:rPr>
        <w:t xml:space="preserve"> transfer of</w:t>
      </w:r>
      <w:r>
        <w:rPr>
          <w:rFonts w:cs="Times New Roman"/>
          <w:sz w:val="22"/>
          <w:szCs w:val="22"/>
        </w:rPr>
        <w:t xml:space="preserve"> significant</w:t>
      </w:r>
      <w:r w:rsidR="00F5704D" w:rsidRPr="00F5704D">
        <w:rPr>
          <w:rFonts w:cs="Times New Roman"/>
          <w:sz w:val="22"/>
          <w:szCs w:val="22"/>
        </w:rPr>
        <w:t xml:space="preserve"> risks and rewards, including control in goods</w:t>
      </w:r>
      <w:r>
        <w:rPr>
          <w:rFonts w:cs="Times New Roman"/>
          <w:sz w:val="22"/>
          <w:szCs w:val="22"/>
        </w:rPr>
        <w:t>.</w:t>
      </w:r>
      <w:r w:rsidR="00276CE8">
        <w:rPr>
          <w:rFonts w:cs="Times New Roman"/>
          <w:sz w:val="22"/>
          <w:szCs w:val="22"/>
        </w:rPr>
        <w:t xml:space="preserve"> </w:t>
      </w:r>
      <w:r w:rsidR="00D83387">
        <w:rPr>
          <w:rFonts w:cs="Times New Roman"/>
          <w:sz w:val="22"/>
          <w:szCs w:val="22"/>
        </w:rPr>
        <w:t>Sales under b</w:t>
      </w:r>
      <w:r w:rsidR="00F5704D" w:rsidRPr="00F5704D">
        <w:rPr>
          <w:rFonts w:cs="Times New Roman"/>
          <w:sz w:val="22"/>
          <w:szCs w:val="22"/>
        </w:rPr>
        <w:t>ill-and-hold</w:t>
      </w:r>
      <w:r w:rsidR="00D83387">
        <w:rPr>
          <w:rFonts w:cs="Times New Roman"/>
          <w:sz w:val="22"/>
          <w:szCs w:val="22"/>
        </w:rPr>
        <w:t xml:space="preserve"> </w:t>
      </w:r>
      <w:r w:rsidR="00F5704D" w:rsidRPr="00F5704D">
        <w:rPr>
          <w:rFonts w:cs="Times New Roman"/>
          <w:sz w:val="22"/>
          <w:szCs w:val="22"/>
        </w:rPr>
        <w:t>arrangement</w:t>
      </w:r>
      <w:r>
        <w:rPr>
          <w:rFonts w:cs="Times New Roman"/>
          <w:sz w:val="22"/>
          <w:szCs w:val="22"/>
        </w:rPr>
        <w:t xml:space="preserve"> contain substance that</w:t>
      </w:r>
      <w:r w:rsidR="00F5704D" w:rsidRPr="00F5704D">
        <w:rPr>
          <w:rFonts w:cs="Times New Roman"/>
          <w:sz w:val="22"/>
          <w:szCs w:val="22"/>
        </w:rPr>
        <w:t xml:space="preserve"> is identified separately </w:t>
      </w:r>
      <w:r>
        <w:rPr>
          <w:rFonts w:cs="Times New Roman"/>
          <w:sz w:val="22"/>
          <w:szCs w:val="22"/>
        </w:rPr>
        <w:t>that goods are</w:t>
      </w:r>
      <w:r w:rsidR="00F5704D" w:rsidRPr="00F5704D">
        <w:rPr>
          <w:rFonts w:cs="Times New Roman"/>
          <w:sz w:val="22"/>
          <w:szCs w:val="22"/>
        </w:rPr>
        <w:t xml:space="preserve"> belonging to the customer</w:t>
      </w:r>
      <w:r>
        <w:rPr>
          <w:rFonts w:cs="Times New Roman"/>
          <w:sz w:val="22"/>
          <w:szCs w:val="22"/>
        </w:rPr>
        <w:t xml:space="preserve"> and</w:t>
      </w:r>
      <w:r w:rsidR="00F5704D" w:rsidRPr="00F5704D">
        <w:rPr>
          <w:rFonts w:cs="Times New Roman"/>
          <w:sz w:val="22"/>
          <w:szCs w:val="22"/>
        </w:rPr>
        <w:t xml:space="preserve"> goods </w:t>
      </w:r>
      <w:r>
        <w:rPr>
          <w:rFonts w:cs="Times New Roman"/>
          <w:sz w:val="22"/>
          <w:szCs w:val="22"/>
        </w:rPr>
        <w:t xml:space="preserve">are ready for </w:t>
      </w:r>
      <w:r w:rsidR="00F5704D" w:rsidRPr="00F5704D">
        <w:rPr>
          <w:rFonts w:cs="Times New Roman"/>
          <w:sz w:val="22"/>
          <w:szCs w:val="22"/>
        </w:rPr>
        <w:t>transfer to the customer and</w:t>
      </w:r>
      <w:r>
        <w:rPr>
          <w:rFonts w:cs="Times New Roman"/>
          <w:sz w:val="22"/>
          <w:szCs w:val="22"/>
        </w:rPr>
        <w:t xml:space="preserve"> are</w:t>
      </w:r>
      <w:r w:rsidR="00F5704D" w:rsidRPr="00F5704D">
        <w:rPr>
          <w:rFonts w:cs="Times New Roman"/>
          <w:sz w:val="22"/>
          <w:szCs w:val="22"/>
        </w:rPr>
        <w:t xml:space="preserve"> stored separately</w:t>
      </w:r>
      <w:r>
        <w:rPr>
          <w:rFonts w:cs="Times New Roman"/>
          <w:sz w:val="22"/>
          <w:szCs w:val="22"/>
        </w:rPr>
        <w:t xml:space="preserve"> whereby t</w:t>
      </w:r>
      <w:r w:rsidR="00F5704D" w:rsidRPr="00F5704D">
        <w:rPr>
          <w:rFonts w:cs="Times New Roman"/>
          <w:sz w:val="22"/>
          <w:szCs w:val="22"/>
        </w:rPr>
        <w:t xml:space="preserve">he Group </w:t>
      </w:r>
      <w:r w:rsidR="00E40D70">
        <w:rPr>
          <w:rFonts w:cs="Times New Roman"/>
          <w:sz w:val="22"/>
          <w:szCs w:val="22"/>
        </w:rPr>
        <w:t>has no</w:t>
      </w:r>
      <w:r w:rsidR="00F5704D" w:rsidRPr="00F5704D">
        <w:rPr>
          <w:rFonts w:cs="Times New Roman"/>
          <w:sz w:val="22"/>
          <w:szCs w:val="22"/>
        </w:rPr>
        <w:t xml:space="preserve"> ability to use</w:t>
      </w:r>
      <w:r>
        <w:rPr>
          <w:rFonts w:cs="Times New Roman"/>
          <w:sz w:val="22"/>
          <w:szCs w:val="22"/>
        </w:rPr>
        <w:t xml:space="preserve"> such</w:t>
      </w:r>
      <w:r w:rsidR="00F5704D" w:rsidRPr="00F5704D">
        <w:rPr>
          <w:rFonts w:cs="Times New Roman"/>
          <w:sz w:val="22"/>
          <w:szCs w:val="22"/>
        </w:rPr>
        <w:t xml:space="preserve"> goods or to </w:t>
      </w:r>
      <w:r w:rsidR="002E6D11">
        <w:rPr>
          <w:rFonts w:cs="Times New Roman"/>
          <w:sz w:val="22"/>
          <w:szCs w:val="22"/>
        </w:rPr>
        <w:t>allow other customers to use</w:t>
      </w:r>
      <w:r>
        <w:rPr>
          <w:rFonts w:cs="Times New Roman"/>
          <w:sz w:val="22"/>
          <w:szCs w:val="22"/>
        </w:rPr>
        <w:t xml:space="preserve"> such goods.</w:t>
      </w:r>
    </w:p>
    <w:p w14:paraId="0E7BD94E" w14:textId="77777777" w:rsidR="00F5704D" w:rsidRDefault="00F5704D" w:rsidP="00092C7E">
      <w:pPr>
        <w:pStyle w:val="NoSpacing"/>
        <w:jc w:val="thaiDistribute"/>
        <w:rPr>
          <w:rFonts w:cs="Times New Roman"/>
          <w:sz w:val="22"/>
          <w:szCs w:val="22"/>
        </w:rPr>
      </w:pPr>
    </w:p>
    <w:p w14:paraId="404C45A0" w14:textId="77777777" w:rsidR="00F32A0B" w:rsidRDefault="00F32A0B" w:rsidP="00092C7E">
      <w:pPr>
        <w:pStyle w:val="NoSpacing"/>
        <w:jc w:val="thaiDistribute"/>
        <w:rPr>
          <w:rFonts w:cs="Times New Roman"/>
          <w:sz w:val="22"/>
          <w:szCs w:val="22"/>
        </w:rPr>
      </w:pPr>
      <w:r>
        <w:rPr>
          <w:rFonts w:cs="Times New Roman"/>
          <w:sz w:val="22"/>
          <w:szCs w:val="22"/>
        </w:rPr>
        <w:t>Service income on short-term services is recognized at a point in time when control in the services is transferred as well as the services are completely rendered and on the accrual basis.</w:t>
      </w:r>
    </w:p>
    <w:p w14:paraId="4917DF1F" w14:textId="77777777" w:rsidR="00F32A0B" w:rsidRDefault="00F32A0B" w:rsidP="00092C7E">
      <w:pPr>
        <w:pStyle w:val="NoSpacing"/>
        <w:jc w:val="thaiDistribute"/>
        <w:rPr>
          <w:rFonts w:cs="Times New Roman"/>
          <w:sz w:val="22"/>
          <w:szCs w:val="22"/>
        </w:rPr>
      </w:pPr>
    </w:p>
    <w:p w14:paraId="6B9B5581" w14:textId="068FD944" w:rsidR="00544050" w:rsidRPr="00544050" w:rsidRDefault="00544050" w:rsidP="0054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30"/>
          <w:szCs w:val="30"/>
        </w:rPr>
      </w:pPr>
      <w:r>
        <w:rPr>
          <w:rFonts w:ascii="Times New Roman" w:hAnsi="Times New Roman" w:cs="Times New Roman"/>
          <w:sz w:val="22"/>
          <w:szCs w:val="22"/>
        </w:rPr>
        <w:t>R</w:t>
      </w:r>
      <w:r w:rsidRPr="0014662B">
        <w:rPr>
          <w:rFonts w:ascii="Times New Roman" w:hAnsi="Times New Roman" w:cs="Times New Roman"/>
          <w:sz w:val="22"/>
          <w:szCs w:val="22"/>
        </w:rPr>
        <w:t>evenues from nursing-care service and nursing-care school</w:t>
      </w:r>
      <w:r>
        <w:rPr>
          <w:rFonts w:ascii="Times New Roman" w:hAnsi="Times New Roman" w:cs="Times New Roman"/>
          <w:sz w:val="22"/>
          <w:szCs w:val="22"/>
        </w:rPr>
        <w:t xml:space="preserve"> of subsid</w:t>
      </w:r>
      <w:r w:rsidR="00D83387">
        <w:rPr>
          <w:rFonts w:ascii="Times New Roman" w:hAnsi="Times New Roman" w:cs="Times New Roman"/>
          <w:sz w:val="22"/>
          <w:szCs w:val="22"/>
        </w:rPr>
        <w:t>i</w:t>
      </w:r>
      <w:r>
        <w:rPr>
          <w:rFonts w:ascii="Times New Roman" w:hAnsi="Times New Roman" w:cs="Times New Roman"/>
          <w:sz w:val="22"/>
          <w:szCs w:val="22"/>
        </w:rPr>
        <w:t>aries</w:t>
      </w:r>
      <w:r w:rsidRPr="0014662B">
        <w:rPr>
          <w:rFonts w:ascii="Times New Roman" w:hAnsi="Times New Roman" w:cs="Times New Roman"/>
          <w:sz w:val="22"/>
          <w:szCs w:val="22"/>
        </w:rPr>
        <w:t xml:space="preserve"> are recognized over time in respect of the terms of relevant agreements or deals and on an accrual basis.</w:t>
      </w:r>
    </w:p>
    <w:p w14:paraId="540CAAFF" w14:textId="77777777" w:rsidR="00544050" w:rsidRPr="00F5704D" w:rsidRDefault="00544050" w:rsidP="00092C7E">
      <w:pPr>
        <w:pStyle w:val="NoSpacing"/>
        <w:jc w:val="thaiDistribute"/>
        <w:rPr>
          <w:rFonts w:cs="Times New Roman"/>
          <w:sz w:val="22"/>
          <w:szCs w:val="22"/>
        </w:rPr>
      </w:pPr>
    </w:p>
    <w:p w14:paraId="33D7737E" w14:textId="77777777" w:rsidR="00312034" w:rsidRPr="00F5704D" w:rsidRDefault="00312034" w:rsidP="000D7DF9">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Interest income is recognized</w:t>
      </w:r>
      <w:r w:rsidR="00B71D80" w:rsidRPr="00F5704D">
        <w:rPr>
          <w:rFonts w:ascii="Times New Roman" w:hAnsi="Times New Roman" w:cs="Times New Roman"/>
          <w:color w:val="000000"/>
          <w:sz w:val="22"/>
          <w:szCs w:val="22"/>
        </w:rPr>
        <w:t xml:space="preserve"> over time</w:t>
      </w:r>
      <w:r w:rsidRPr="00F5704D">
        <w:rPr>
          <w:rFonts w:ascii="Times New Roman" w:hAnsi="Times New Roman" w:cs="Times New Roman"/>
          <w:color w:val="000000"/>
          <w:sz w:val="22"/>
          <w:szCs w:val="22"/>
        </w:rPr>
        <w:t xml:space="preserve"> on a time proportion basis that reflects the effective yield on the asset</w:t>
      </w:r>
      <w:r w:rsidR="00092C7E" w:rsidRPr="00F5704D">
        <w:rPr>
          <w:rFonts w:ascii="Times New Roman" w:hAnsi="Times New Roman" w:cs="Times New Roman"/>
          <w:color w:val="000000"/>
          <w:sz w:val="22"/>
          <w:szCs w:val="22"/>
        </w:rPr>
        <w:t xml:space="preserve">, </w:t>
      </w:r>
      <w:r w:rsidR="00B71D80" w:rsidRPr="00F5704D">
        <w:rPr>
          <w:rFonts w:ascii="Times New Roman" w:hAnsi="Times New Roman" w:cs="Times New Roman"/>
          <w:color w:val="000000"/>
          <w:sz w:val="22"/>
          <w:szCs w:val="22"/>
        </w:rPr>
        <w:t>if significant</w:t>
      </w:r>
      <w:r w:rsidRPr="00F5704D">
        <w:rPr>
          <w:rFonts w:ascii="Times New Roman" w:hAnsi="Times New Roman" w:cs="Times New Roman"/>
          <w:color w:val="000000"/>
          <w:sz w:val="22"/>
          <w:szCs w:val="22"/>
        </w:rPr>
        <w:t xml:space="preserve">. </w:t>
      </w:r>
    </w:p>
    <w:p w14:paraId="6B766A55" w14:textId="77777777" w:rsidR="007C3572" w:rsidRPr="00F5704D" w:rsidRDefault="007C3572" w:rsidP="00B35A65">
      <w:pPr>
        <w:pStyle w:val="NoSpacing"/>
        <w:jc w:val="thaiDistribute"/>
        <w:rPr>
          <w:rFonts w:cs="Times New Roman"/>
          <w:sz w:val="22"/>
          <w:szCs w:val="22"/>
        </w:rPr>
      </w:pPr>
    </w:p>
    <w:p w14:paraId="38DA3C9C" w14:textId="77777777" w:rsidR="00312034" w:rsidRPr="00F5704D" w:rsidRDefault="00F32A0B" w:rsidP="007C3572">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Other income is recognized on the</w:t>
      </w:r>
      <w:r w:rsidR="00312034" w:rsidRPr="00F5704D">
        <w:rPr>
          <w:rFonts w:ascii="Times New Roman" w:hAnsi="Times New Roman" w:cs="Times New Roman"/>
          <w:color w:val="000000"/>
          <w:sz w:val="22"/>
          <w:szCs w:val="22"/>
        </w:rPr>
        <w:t xml:space="preserve"> accrual basis.</w:t>
      </w:r>
    </w:p>
    <w:p w14:paraId="2753FEB8" w14:textId="77777777" w:rsidR="007C3572" w:rsidRPr="00F5704D" w:rsidRDefault="007C3572" w:rsidP="007C3572">
      <w:pPr>
        <w:pStyle w:val="NoSpacing"/>
        <w:ind w:left="502"/>
        <w:jc w:val="thaiDistribute"/>
        <w:rPr>
          <w:rFonts w:cs="Times New Roman"/>
          <w:sz w:val="22"/>
          <w:szCs w:val="22"/>
        </w:rPr>
      </w:pPr>
    </w:p>
    <w:p w14:paraId="5C5FAEB6" w14:textId="77777777" w:rsidR="00312034" w:rsidRPr="00F5704D" w:rsidRDefault="00312034" w:rsidP="007C3572">
      <w:pPr>
        <w:pStyle w:val="Heading5"/>
        <w:spacing w:line="260" w:lineRule="atLeast"/>
        <w:jc w:val="thaiDistribute"/>
        <w:rPr>
          <w:rFonts w:ascii="Times New Roman" w:hAnsi="Times New Roman"/>
          <w:color w:val="000000"/>
          <w:sz w:val="22"/>
          <w:szCs w:val="22"/>
        </w:rPr>
      </w:pPr>
      <w:r w:rsidRPr="00F5704D">
        <w:rPr>
          <w:rFonts w:ascii="Times New Roman" w:hAnsi="Times New Roman"/>
          <w:color w:val="000000"/>
          <w:sz w:val="22"/>
          <w:szCs w:val="22"/>
        </w:rPr>
        <w:t xml:space="preserve">Expense Recognition </w:t>
      </w:r>
    </w:p>
    <w:p w14:paraId="5DBE5C19" w14:textId="77777777" w:rsidR="007C3572" w:rsidRPr="00F5704D" w:rsidRDefault="007C3572" w:rsidP="007C3572">
      <w:pPr>
        <w:pStyle w:val="NoSpacing"/>
        <w:ind w:left="502"/>
        <w:jc w:val="thaiDistribute"/>
        <w:rPr>
          <w:rFonts w:cs="Times New Roman"/>
          <w:sz w:val="22"/>
          <w:szCs w:val="22"/>
        </w:rPr>
      </w:pPr>
    </w:p>
    <w:p w14:paraId="6AE01F12" w14:textId="77777777" w:rsidR="00312034" w:rsidRPr="00F5704D" w:rsidRDefault="0003570C" w:rsidP="001961E0">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Expenses are recognized on the</w:t>
      </w:r>
      <w:r w:rsidR="00312034" w:rsidRPr="00F5704D">
        <w:rPr>
          <w:rFonts w:ascii="Times New Roman" w:hAnsi="Times New Roman" w:cs="Times New Roman"/>
          <w:color w:val="000000"/>
          <w:sz w:val="22"/>
          <w:szCs w:val="22"/>
        </w:rPr>
        <w:t xml:space="preserve"> accrual basis.</w:t>
      </w:r>
    </w:p>
    <w:p w14:paraId="3314D646" w14:textId="77777777" w:rsidR="00B71D80" w:rsidRPr="00F5704D" w:rsidRDefault="00B71D80" w:rsidP="00B71D80">
      <w:pPr>
        <w:pStyle w:val="NoSpacing"/>
        <w:ind w:left="502"/>
        <w:jc w:val="thaiDistribute"/>
        <w:rPr>
          <w:rFonts w:cs="Times New Roman"/>
          <w:sz w:val="22"/>
          <w:szCs w:val="22"/>
        </w:rPr>
      </w:pPr>
    </w:p>
    <w:p w14:paraId="416D0216" w14:textId="77777777" w:rsidR="00312034" w:rsidRPr="003A77BB"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3A77BB">
        <w:rPr>
          <w:rFonts w:ascii="Times New Roman" w:hAnsi="Times New Roman"/>
          <w:sz w:val="22"/>
          <w:szCs w:val="22"/>
        </w:rPr>
        <w:lastRenderedPageBreak/>
        <w:t>Income Tax</w:t>
      </w:r>
    </w:p>
    <w:p w14:paraId="0DF5EAD9" w14:textId="77777777" w:rsidR="00B71D80" w:rsidRPr="003A77BB" w:rsidRDefault="00B71D80" w:rsidP="00B71D80">
      <w:pPr>
        <w:pStyle w:val="NoSpacing"/>
        <w:ind w:left="502"/>
        <w:jc w:val="thaiDistribute"/>
        <w:rPr>
          <w:rFonts w:cs="Times New Roman"/>
          <w:sz w:val="22"/>
          <w:szCs w:val="22"/>
        </w:rPr>
      </w:pPr>
    </w:p>
    <w:p w14:paraId="2E3F4D0B" w14:textId="77777777" w:rsidR="00312034" w:rsidRPr="003A77BB" w:rsidRDefault="00312034" w:rsidP="00B71D80">
      <w:pPr>
        <w:spacing w:line="240" w:lineRule="auto"/>
        <w:jc w:val="thaiDistribute"/>
        <w:rPr>
          <w:rFonts w:ascii="Times New Roman" w:hAnsi="Times New Roman" w:cs="Times New Roman"/>
          <w:sz w:val="22"/>
          <w:szCs w:val="22"/>
        </w:rPr>
      </w:pPr>
      <w:r w:rsidRPr="003A77BB">
        <w:rPr>
          <w:rFonts w:ascii="Times New Roman" w:hAnsi="Times New Roman" w:cs="Times New Roman"/>
          <w:sz w:val="22"/>
          <w:szCs w:val="22"/>
        </w:rPr>
        <w:t>Income tax on the profit or loss for the year, which is recognized in the statement of comprehensive income, is current tax and deferred tax.</w:t>
      </w:r>
    </w:p>
    <w:p w14:paraId="4D7B5A0A" w14:textId="77777777" w:rsidR="00B71D80" w:rsidRPr="003A77BB" w:rsidRDefault="00B71D80" w:rsidP="005D46FC">
      <w:pPr>
        <w:pStyle w:val="NoSpacing"/>
        <w:jc w:val="thaiDistribute"/>
        <w:rPr>
          <w:rFonts w:cs="Times New Roman"/>
          <w:sz w:val="22"/>
          <w:szCs w:val="22"/>
        </w:rPr>
      </w:pPr>
    </w:p>
    <w:p w14:paraId="103A1092" w14:textId="77777777" w:rsidR="00312034" w:rsidRPr="003A77BB" w:rsidRDefault="00312034" w:rsidP="00B71D80">
      <w:pPr>
        <w:spacing w:line="240" w:lineRule="auto"/>
        <w:jc w:val="thaiDistribute"/>
        <w:rPr>
          <w:rFonts w:ascii="Times New Roman" w:hAnsi="Times New Roman" w:cs="Times New Roman"/>
          <w:i/>
          <w:iCs/>
          <w:color w:val="000000"/>
          <w:sz w:val="22"/>
          <w:szCs w:val="22"/>
        </w:rPr>
      </w:pPr>
      <w:r w:rsidRPr="003A77BB">
        <w:rPr>
          <w:rFonts w:ascii="Times New Roman" w:hAnsi="Times New Roman" w:cs="Times New Roman"/>
          <w:i/>
          <w:iCs/>
          <w:color w:val="000000"/>
          <w:sz w:val="22"/>
          <w:szCs w:val="22"/>
        </w:rPr>
        <w:t>Current tax</w:t>
      </w:r>
    </w:p>
    <w:p w14:paraId="1E9A69D6" w14:textId="77777777" w:rsidR="00B71D80" w:rsidRPr="003A77BB" w:rsidRDefault="00B71D80" w:rsidP="005D46FC">
      <w:pPr>
        <w:pStyle w:val="NoSpacing"/>
        <w:jc w:val="thaiDistribute"/>
        <w:rPr>
          <w:rFonts w:cs="Times New Roman"/>
          <w:sz w:val="22"/>
          <w:szCs w:val="22"/>
        </w:rPr>
      </w:pPr>
    </w:p>
    <w:p w14:paraId="24DB0472" w14:textId="77777777" w:rsidR="005A4A0F" w:rsidRPr="003A77BB" w:rsidRDefault="00312034" w:rsidP="00B71D80">
      <w:pPr>
        <w:tabs>
          <w:tab w:val="clear" w:pos="227"/>
          <w:tab w:val="clear" w:pos="454"/>
        </w:tabs>
        <w:jc w:val="thaiDistribute"/>
        <w:rPr>
          <w:rFonts w:ascii="Times New Roman" w:hAnsi="Times New Roman" w:cs="Times New Roman"/>
          <w:sz w:val="22"/>
          <w:szCs w:val="22"/>
        </w:rPr>
      </w:pPr>
      <w:r w:rsidRPr="003A77BB">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14:paraId="01464AC1" w14:textId="77777777" w:rsidR="00B71D80" w:rsidRPr="003A77BB" w:rsidRDefault="00B71D80" w:rsidP="005D46FC">
      <w:pPr>
        <w:pStyle w:val="NoSpacing"/>
        <w:jc w:val="thaiDistribute"/>
        <w:rPr>
          <w:rFonts w:cs="Times New Roman"/>
          <w:sz w:val="22"/>
          <w:szCs w:val="22"/>
        </w:rPr>
      </w:pPr>
    </w:p>
    <w:p w14:paraId="00AE9094" w14:textId="77777777" w:rsidR="00312034" w:rsidRPr="007612FD" w:rsidRDefault="00312034" w:rsidP="00312034">
      <w:pPr>
        <w:tabs>
          <w:tab w:val="clear" w:pos="227"/>
          <w:tab w:val="clear" w:pos="454"/>
        </w:tabs>
        <w:jc w:val="thaiDistribute"/>
        <w:rPr>
          <w:rFonts w:ascii="Times New Roman" w:hAnsi="Times New Roman" w:cs="Times New Roman"/>
          <w:i/>
          <w:iCs/>
          <w:sz w:val="21"/>
          <w:szCs w:val="21"/>
        </w:rPr>
      </w:pPr>
      <w:r w:rsidRPr="007612FD">
        <w:rPr>
          <w:rFonts w:ascii="Times New Roman" w:hAnsi="Times New Roman" w:cs="Times New Roman"/>
          <w:i/>
          <w:iCs/>
          <w:sz w:val="21"/>
          <w:szCs w:val="21"/>
        </w:rPr>
        <w:t>Deferred tax</w:t>
      </w:r>
    </w:p>
    <w:p w14:paraId="43ED35AA" w14:textId="77777777" w:rsidR="00B71D80" w:rsidRPr="007612FD" w:rsidRDefault="00B71D80" w:rsidP="005D46FC">
      <w:pPr>
        <w:pStyle w:val="NoSpacing"/>
        <w:jc w:val="thaiDistribute"/>
        <w:rPr>
          <w:rFonts w:cs="Times New Roman"/>
          <w:sz w:val="21"/>
          <w:szCs w:val="21"/>
        </w:rPr>
      </w:pPr>
    </w:p>
    <w:p w14:paraId="7E308D10" w14:textId="77777777" w:rsidR="00312034" w:rsidRPr="007612FD"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1"/>
          <w:szCs w:val="21"/>
        </w:rPr>
      </w:pPr>
      <w:r w:rsidRPr="007612FD">
        <w:rPr>
          <w:rFonts w:ascii="Times New Roman" w:hAnsi="Times New Roman" w:cs="Times New Roman"/>
          <w:sz w:val="21"/>
          <w:szCs w:val="21"/>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27A0894A" w14:textId="77777777" w:rsidR="00B71D80" w:rsidRPr="007612FD" w:rsidRDefault="00B71D80" w:rsidP="00B71D80">
      <w:pPr>
        <w:pStyle w:val="NoSpacing"/>
        <w:ind w:left="502"/>
        <w:jc w:val="thaiDistribute"/>
        <w:rPr>
          <w:rFonts w:cs="Times New Roman"/>
          <w:sz w:val="21"/>
          <w:szCs w:val="21"/>
        </w:rPr>
      </w:pPr>
    </w:p>
    <w:p w14:paraId="54BF93B4" w14:textId="77777777" w:rsidR="00312034" w:rsidRPr="007612FD" w:rsidRDefault="00312034" w:rsidP="00B71D80">
      <w:pPr>
        <w:tabs>
          <w:tab w:val="clear" w:pos="227"/>
          <w:tab w:val="clear" w:pos="454"/>
        </w:tabs>
        <w:spacing w:line="200" w:lineRule="atLeast"/>
        <w:jc w:val="thaiDistribute"/>
        <w:rPr>
          <w:rFonts w:ascii="Times New Roman" w:hAnsi="Times New Roman" w:cs="Times New Roman"/>
          <w:sz w:val="21"/>
          <w:szCs w:val="21"/>
        </w:rPr>
      </w:pPr>
      <w:r w:rsidRPr="007612FD">
        <w:rPr>
          <w:rFonts w:ascii="Times New Roman" w:hAnsi="Times New Roman" w:cs="Times New Roman"/>
          <w:sz w:val="21"/>
          <w:szCs w:val="21"/>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p>
    <w:p w14:paraId="54924698" w14:textId="77777777" w:rsidR="00B71D80" w:rsidRPr="007612FD" w:rsidRDefault="00B71D80" w:rsidP="006D6FAB">
      <w:pPr>
        <w:pStyle w:val="NoSpacing"/>
        <w:jc w:val="thaiDistribute"/>
        <w:rPr>
          <w:rFonts w:cs="Times New Roman"/>
          <w:sz w:val="21"/>
          <w:szCs w:val="21"/>
        </w:rPr>
      </w:pPr>
    </w:p>
    <w:p w14:paraId="0AAB05C5" w14:textId="1ACD1B17" w:rsidR="00312034" w:rsidRPr="007612FD" w:rsidRDefault="00312034" w:rsidP="00B71D80">
      <w:pPr>
        <w:pStyle w:val="acctstatementsub-heading"/>
        <w:tabs>
          <w:tab w:val="clear" w:pos="1440"/>
        </w:tabs>
        <w:spacing w:before="0" w:after="0"/>
        <w:ind w:left="0" w:firstLine="0"/>
        <w:jc w:val="both"/>
        <w:rPr>
          <w:rFonts w:cs="Times New Roman"/>
          <w:sz w:val="21"/>
          <w:szCs w:val="21"/>
        </w:rPr>
      </w:pPr>
      <w:r w:rsidRPr="007612FD">
        <w:rPr>
          <w:rFonts w:cs="Times New Roman"/>
          <w:sz w:val="21"/>
          <w:szCs w:val="21"/>
        </w:rPr>
        <w:t xml:space="preserve">Earnings </w:t>
      </w:r>
      <w:r w:rsidR="00544050">
        <w:rPr>
          <w:rFonts w:cs="Times New Roman"/>
          <w:sz w:val="21"/>
          <w:szCs w:val="21"/>
        </w:rPr>
        <w:t>(</w:t>
      </w:r>
      <w:r w:rsidR="00D83387">
        <w:rPr>
          <w:rFonts w:cs="Times New Roman"/>
          <w:sz w:val="21"/>
          <w:szCs w:val="21"/>
        </w:rPr>
        <w:t>L</w:t>
      </w:r>
      <w:r w:rsidR="00544050">
        <w:rPr>
          <w:rFonts w:cs="Times New Roman"/>
          <w:sz w:val="21"/>
          <w:szCs w:val="21"/>
        </w:rPr>
        <w:t xml:space="preserve">oss) </w:t>
      </w:r>
      <w:r w:rsidRPr="007612FD">
        <w:rPr>
          <w:rFonts w:cs="Times New Roman"/>
          <w:sz w:val="21"/>
          <w:szCs w:val="21"/>
        </w:rPr>
        <w:t>per Share</w:t>
      </w:r>
    </w:p>
    <w:p w14:paraId="5E091428" w14:textId="77777777" w:rsidR="00B71D80" w:rsidRPr="007612FD" w:rsidRDefault="00B71D80" w:rsidP="00B71D80">
      <w:pPr>
        <w:pStyle w:val="NoSpacing"/>
        <w:ind w:left="502"/>
        <w:jc w:val="thaiDistribute"/>
        <w:rPr>
          <w:rFonts w:cs="Times New Roman"/>
          <w:sz w:val="21"/>
          <w:szCs w:val="21"/>
        </w:rPr>
      </w:pPr>
    </w:p>
    <w:p w14:paraId="1D572836" w14:textId="539F70AE" w:rsidR="00401B7A" w:rsidRPr="007612FD"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7612FD">
        <w:rPr>
          <w:rFonts w:ascii="Times New Roman" w:hAnsi="Times New Roman" w:cs="Times New Roman"/>
          <w:sz w:val="21"/>
          <w:szCs w:val="21"/>
          <w:lang w:eastAsia="zh-CN"/>
        </w:rPr>
        <w:t>Basic earnings</w:t>
      </w:r>
      <w:r w:rsidR="00544050" w:rsidRPr="00544050">
        <w:rPr>
          <w:rFonts w:ascii="Times New Roman" w:hAnsi="Times New Roman" w:cs="Times New Roman"/>
          <w:sz w:val="21"/>
          <w:szCs w:val="21"/>
          <w:lang w:eastAsia="zh-CN"/>
        </w:rPr>
        <w:t xml:space="preserve"> (loss) </w:t>
      </w:r>
      <w:r w:rsidRPr="007612FD">
        <w:rPr>
          <w:rFonts w:ascii="Times New Roman" w:hAnsi="Times New Roman" w:cs="Times New Roman"/>
          <w:sz w:val="21"/>
          <w:szCs w:val="21"/>
          <w:lang w:eastAsia="zh-CN"/>
        </w:rPr>
        <w:t xml:space="preserve">per share is determined by dividing </w:t>
      </w:r>
      <w:r w:rsidR="001359E7" w:rsidRPr="007612FD">
        <w:rPr>
          <w:rFonts w:ascii="Times New Roman" w:hAnsi="Times New Roman" w:cs="Times New Roman"/>
          <w:sz w:val="21"/>
          <w:szCs w:val="21"/>
          <w:lang w:eastAsia="zh-CN"/>
        </w:rPr>
        <w:t xml:space="preserve">the </w:t>
      </w:r>
      <w:r w:rsidRPr="007612FD">
        <w:rPr>
          <w:rFonts w:ascii="Times New Roman" w:hAnsi="Times New Roman" w:cs="Times New Roman"/>
          <w:sz w:val="21"/>
          <w:szCs w:val="21"/>
          <w:lang w:eastAsia="zh-CN"/>
        </w:rPr>
        <w:t>profit</w:t>
      </w:r>
      <w:r w:rsidR="00544050">
        <w:rPr>
          <w:rFonts w:ascii="Times New Roman" w:hAnsi="Times New Roman" w:cs="Times New Roman"/>
          <w:sz w:val="21"/>
          <w:szCs w:val="21"/>
          <w:lang w:eastAsia="zh-CN"/>
        </w:rPr>
        <w:t xml:space="preserve"> </w:t>
      </w:r>
      <w:r w:rsidR="00544050" w:rsidRPr="00544050">
        <w:rPr>
          <w:rFonts w:ascii="Times New Roman" w:hAnsi="Times New Roman" w:cs="Times New Roman"/>
          <w:sz w:val="21"/>
          <w:szCs w:val="21"/>
          <w:lang w:eastAsia="zh-CN"/>
        </w:rPr>
        <w:t>(loss)</w:t>
      </w:r>
      <w:r w:rsidRPr="007612FD">
        <w:rPr>
          <w:rFonts w:ascii="Times New Roman" w:hAnsi="Times New Roman" w:cs="Times New Roman"/>
          <w:sz w:val="21"/>
          <w:szCs w:val="21"/>
          <w:lang w:eastAsia="zh-CN"/>
        </w:rPr>
        <w:t xml:space="preserve"> for the year, attributable to the </w:t>
      </w:r>
      <w:r w:rsidR="00DC028E" w:rsidRPr="007612FD">
        <w:rPr>
          <w:rFonts w:ascii="Times New Roman" w:hAnsi="Times New Roman" w:cs="Times New Roman"/>
          <w:sz w:val="21"/>
          <w:szCs w:val="21"/>
          <w:lang w:eastAsia="zh-CN"/>
        </w:rPr>
        <w:t>parent</w:t>
      </w:r>
      <w:r w:rsidRPr="007612FD">
        <w:rPr>
          <w:rFonts w:ascii="Times New Roman" w:hAnsi="Times New Roman" w:cs="Times New Roman"/>
          <w:sz w:val="21"/>
          <w:szCs w:val="21"/>
          <w:lang w:eastAsia="zh-CN"/>
        </w:rPr>
        <w:t>, by the weighted average number of common shares outstanding during the year</w:t>
      </w:r>
      <w:r w:rsidR="00DC6FD2" w:rsidRPr="007612FD">
        <w:rPr>
          <w:rFonts w:ascii="Times New Roman" w:hAnsi="Times New Roman" w:cs="Times New Roman"/>
          <w:sz w:val="21"/>
          <w:szCs w:val="21"/>
          <w:lang w:eastAsia="zh-CN"/>
        </w:rPr>
        <w:t>.</w:t>
      </w:r>
    </w:p>
    <w:p w14:paraId="33AE65C0" w14:textId="77777777" w:rsidR="00DC028E" w:rsidRPr="007612F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p>
    <w:p w14:paraId="44825130" w14:textId="0A8B92D0" w:rsidR="00DC028E" w:rsidRPr="007612F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7612FD">
        <w:rPr>
          <w:rFonts w:ascii="Times New Roman" w:hAnsi="Times New Roman" w:cs="Times New Roman"/>
          <w:sz w:val="21"/>
          <w:szCs w:val="21"/>
        </w:rPr>
        <w:t xml:space="preserve">Diluted earnings </w:t>
      </w:r>
      <w:r w:rsidR="00544050" w:rsidRPr="00544050">
        <w:rPr>
          <w:rFonts w:ascii="Times New Roman" w:hAnsi="Times New Roman" w:cs="Times New Roman"/>
          <w:sz w:val="21"/>
          <w:szCs w:val="21"/>
          <w:lang w:eastAsia="zh-CN"/>
        </w:rPr>
        <w:t>(loss)</w:t>
      </w:r>
      <w:r w:rsidR="00544050">
        <w:rPr>
          <w:rFonts w:ascii="Times New Roman" w:hAnsi="Times New Roman" w:cs="Times New Roman"/>
          <w:sz w:val="21"/>
          <w:szCs w:val="21"/>
          <w:lang w:eastAsia="zh-CN"/>
        </w:rPr>
        <w:t xml:space="preserve"> </w:t>
      </w:r>
      <w:r w:rsidRPr="007612FD">
        <w:rPr>
          <w:rFonts w:ascii="Times New Roman" w:hAnsi="Times New Roman" w:cs="Times New Roman"/>
          <w:sz w:val="21"/>
          <w:szCs w:val="21"/>
        </w:rPr>
        <w:t xml:space="preserve">per share is determined by dividing the profit </w:t>
      </w:r>
      <w:r w:rsidR="00544050" w:rsidRPr="00544050">
        <w:rPr>
          <w:rFonts w:ascii="Times New Roman" w:hAnsi="Times New Roman" w:cs="Times New Roman"/>
          <w:sz w:val="21"/>
          <w:szCs w:val="21"/>
          <w:lang w:eastAsia="zh-CN"/>
        </w:rPr>
        <w:t>(loss)</w:t>
      </w:r>
      <w:r w:rsidR="00544050">
        <w:rPr>
          <w:rFonts w:ascii="Times New Roman" w:hAnsi="Times New Roman" w:cs="Times New Roman"/>
          <w:sz w:val="21"/>
          <w:szCs w:val="21"/>
          <w:lang w:eastAsia="zh-CN"/>
        </w:rPr>
        <w:t xml:space="preserve"> </w:t>
      </w:r>
      <w:r w:rsidRPr="007612FD">
        <w:rPr>
          <w:rFonts w:ascii="Times New Roman" w:hAnsi="Times New Roman" w:cs="Times New Roman"/>
          <w:sz w:val="21"/>
          <w:szCs w:val="21"/>
        </w:rPr>
        <w:t>for the year, attributable to the parent, by the weighted average number of common shares outstanding during the year after adjusting the effect from dilutive potential common shares.</w:t>
      </w:r>
    </w:p>
    <w:p w14:paraId="5671817E" w14:textId="77777777" w:rsidR="00B969DD" w:rsidRPr="007612FD" w:rsidRDefault="00B969DD" w:rsidP="00B71D80">
      <w:pPr>
        <w:pStyle w:val="BodyText2"/>
        <w:jc w:val="thaiDistribute"/>
        <w:rPr>
          <w:rFonts w:ascii="Times New Roman" w:eastAsia="SimSun" w:hAnsi="Times New Roman" w:cs="Times New Roman"/>
          <w:sz w:val="21"/>
          <w:szCs w:val="21"/>
          <w:cs/>
          <w:lang w:eastAsia="zh-CN"/>
        </w:rPr>
      </w:pPr>
    </w:p>
    <w:p w14:paraId="5B819D8E" w14:textId="77777777" w:rsidR="00626066" w:rsidRPr="007612FD"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7612FD">
        <w:rPr>
          <w:rFonts w:ascii="Times New Roman" w:hAnsi="Times New Roman" w:cs="Times New Roman"/>
          <w:b/>
          <w:bCs/>
          <w:color w:val="000000"/>
          <w:sz w:val="21"/>
          <w:szCs w:val="21"/>
        </w:rPr>
        <w:t>TRA</w:t>
      </w:r>
      <w:r w:rsidR="00DB566F">
        <w:rPr>
          <w:rFonts w:ascii="Times New Roman" w:hAnsi="Times New Roman" w:cs="Times New Roman"/>
          <w:b/>
          <w:bCs/>
          <w:color w:val="000000"/>
          <w:sz w:val="21"/>
          <w:szCs w:val="21"/>
        </w:rPr>
        <w:t>N</w:t>
      </w:r>
      <w:r w:rsidR="00626066" w:rsidRPr="007612FD">
        <w:rPr>
          <w:rFonts w:ascii="Times New Roman" w:hAnsi="Times New Roman" w:cs="Times New Roman"/>
          <w:b/>
          <w:bCs/>
          <w:color w:val="000000"/>
          <w:sz w:val="21"/>
          <w:szCs w:val="21"/>
        </w:rPr>
        <w:t>SACTIONS WITH RELATED PARTIES</w:t>
      </w:r>
    </w:p>
    <w:p w14:paraId="1686482D" w14:textId="77777777" w:rsidR="00626066"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388B95EE" w14:textId="77777777" w:rsidR="00490DD2"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Related parties are those parties controlled by the Company or have power control over the Company, directly or indirectly or signi</w:t>
      </w:r>
      <w:r w:rsidR="00CE5AC9" w:rsidRPr="007612FD">
        <w:rPr>
          <w:rFonts w:ascii="Times New Roman" w:hAnsi="Times New Roman" w:cs="Times New Roman"/>
          <w:sz w:val="21"/>
          <w:szCs w:val="21"/>
        </w:rPr>
        <w:t xml:space="preserve">ficant influence, to govern </w:t>
      </w:r>
      <w:r w:rsidRPr="007612FD">
        <w:rPr>
          <w:rFonts w:ascii="Times New Roman" w:hAnsi="Times New Roman" w:cs="Times New Roman"/>
          <w:sz w:val="21"/>
          <w:szCs w:val="21"/>
        </w:rPr>
        <w:t>financial and operating policies of the Company.</w:t>
      </w:r>
    </w:p>
    <w:p w14:paraId="5E038C0C" w14:textId="77777777" w:rsidR="002540DF" w:rsidRPr="007612FD"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4920983A" w14:textId="77777777" w:rsidR="004058B0" w:rsidRPr="007612FD"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t>Types of relationship of related parties are as follows:</w:t>
      </w:r>
    </w:p>
    <w:p w14:paraId="027CCA2E" w14:textId="77777777" w:rsidR="00A458DB" w:rsidRPr="007612FD"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tbl>
      <w:tblPr>
        <w:tblW w:w="9360" w:type="dxa"/>
        <w:tblInd w:w="108" w:type="dxa"/>
        <w:tblLayout w:type="fixed"/>
        <w:tblLook w:val="01E0" w:firstRow="1" w:lastRow="1" w:firstColumn="1" w:lastColumn="1" w:noHBand="0" w:noVBand="0"/>
      </w:tblPr>
      <w:tblGrid>
        <w:gridCol w:w="2790"/>
        <w:gridCol w:w="236"/>
        <w:gridCol w:w="2041"/>
        <w:gridCol w:w="252"/>
        <w:gridCol w:w="4041"/>
      </w:tblGrid>
      <w:tr w:rsidR="00B47076" w:rsidRPr="007612FD" w14:paraId="0C2CA172" w14:textId="77777777" w:rsidTr="00BB185D">
        <w:trPr>
          <w:tblHeader/>
        </w:trPr>
        <w:tc>
          <w:tcPr>
            <w:tcW w:w="2790" w:type="dxa"/>
            <w:tcBorders>
              <w:bottom w:val="single" w:sz="4" w:space="0" w:color="auto"/>
            </w:tcBorders>
          </w:tcPr>
          <w:p w14:paraId="086509C7" w14:textId="77777777" w:rsidR="00B47076" w:rsidRPr="007612FD" w:rsidRDefault="00B47076" w:rsidP="00DF0AD5">
            <w:pPr>
              <w:jc w:val="center"/>
              <w:rPr>
                <w:rFonts w:ascii="Times New Roman" w:hAnsi="Times New Roman" w:cs="Times New Roman"/>
                <w:sz w:val="21"/>
                <w:szCs w:val="21"/>
              </w:rPr>
            </w:pPr>
            <w:r w:rsidRPr="007612FD">
              <w:rPr>
                <w:rFonts w:ascii="Times New Roman" w:hAnsi="Times New Roman" w:cs="Times New Roman"/>
                <w:sz w:val="21"/>
                <w:szCs w:val="21"/>
              </w:rPr>
              <w:t>Name of Company</w:t>
            </w:r>
            <w:r w:rsidR="004058B0" w:rsidRPr="007612FD">
              <w:rPr>
                <w:rFonts w:ascii="Times New Roman" w:hAnsi="Times New Roman" w:cs="Times New Roman"/>
                <w:sz w:val="21"/>
                <w:szCs w:val="21"/>
              </w:rPr>
              <w:t xml:space="preserve"> / Person</w:t>
            </w:r>
          </w:p>
        </w:tc>
        <w:tc>
          <w:tcPr>
            <w:tcW w:w="236" w:type="dxa"/>
          </w:tcPr>
          <w:p w14:paraId="2734BA37" w14:textId="77777777"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2041" w:type="dxa"/>
            <w:tcBorders>
              <w:bottom w:val="single" w:sz="4" w:space="0" w:color="auto"/>
            </w:tcBorders>
          </w:tcPr>
          <w:p w14:paraId="2CD88CD0" w14:textId="77777777"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1"/>
                <w:szCs w:val="21"/>
              </w:rPr>
            </w:pPr>
            <w:r w:rsidRPr="007612FD">
              <w:rPr>
                <w:rFonts w:ascii="Times New Roman" w:hAnsi="Times New Roman" w:cs="Times New Roman"/>
                <w:sz w:val="21"/>
                <w:szCs w:val="21"/>
              </w:rPr>
              <w:t>Type of Business</w:t>
            </w:r>
          </w:p>
        </w:tc>
        <w:tc>
          <w:tcPr>
            <w:tcW w:w="252" w:type="dxa"/>
          </w:tcPr>
          <w:p w14:paraId="0A9EE50A" w14:textId="77777777"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4041" w:type="dxa"/>
            <w:tcBorders>
              <w:bottom w:val="single" w:sz="4" w:space="0" w:color="auto"/>
            </w:tcBorders>
          </w:tcPr>
          <w:p w14:paraId="0CC567D2" w14:textId="77777777" w:rsidR="00B47076" w:rsidRPr="007612F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7612FD">
              <w:rPr>
                <w:rFonts w:ascii="Times New Roman" w:hAnsi="Times New Roman" w:cs="Times New Roman"/>
                <w:sz w:val="21"/>
                <w:szCs w:val="21"/>
              </w:rPr>
              <w:t>Type of Relationship</w:t>
            </w:r>
          </w:p>
        </w:tc>
      </w:tr>
      <w:tr w:rsidR="009E2298" w:rsidRPr="007612FD" w14:paraId="24A1462D" w14:textId="77777777" w:rsidTr="00BB185D">
        <w:tc>
          <w:tcPr>
            <w:tcW w:w="2790" w:type="dxa"/>
            <w:tcBorders>
              <w:top w:val="single" w:sz="4" w:space="0" w:color="auto"/>
            </w:tcBorders>
          </w:tcPr>
          <w:p w14:paraId="273A4C73" w14:textId="77777777" w:rsidR="009E2298" w:rsidRPr="007612FD" w:rsidRDefault="000646D6" w:rsidP="00DF0AD5">
            <w:pPr>
              <w:tabs>
                <w:tab w:val="left" w:pos="176"/>
              </w:tabs>
              <w:ind w:right="-270"/>
              <w:rPr>
                <w:rFonts w:ascii="Times New Roman" w:hAnsi="Times New Roman" w:cs="Times New Roman"/>
                <w:sz w:val="21"/>
                <w:szCs w:val="21"/>
              </w:rPr>
            </w:pPr>
            <w:r w:rsidRPr="007612FD">
              <w:rPr>
                <w:rFonts w:ascii="Times New Roman" w:hAnsi="Times New Roman" w:cs="Times New Roman"/>
                <w:sz w:val="21"/>
                <w:szCs w:val="21"/>
              </w:rPr>
              <w:t>TMNC</w:t>
            </w:r>
            <w:r w:rsidR="004B0AAA" w:rsidRPr="007612FD">
              <w:rPr>
                <w:rFonts w:ascii="Times New Roman" w:hAnsi="Times New Roman" w:cs="Times New Roman"/>
                <w:sz w:val="21"/>
                <w:szCs w:val="21"/>
              </w:rPr>
              <w:t xml:space="preserve"> / TPNC / TPH / TMT</w:t>
            </w:r>
          </w:p>
          <w:p w14:paraId="02939230" w14:textId="77777777" w:rsidR="009E2298" w:rsidRPr="007612FD" w:rsidRDefault="009E2298" w:rsidP="00DF0AD5">
            <w:pPr>
              <w:tabs>
                <w:tab w:val="left" w:pos="162"/>
              </w:tabs>
              <w:ind w:right="-270"/>
              <w:rPr>
                <w:rFonts w:ascii="Times New Roman" w:hAnsi="Times New Roman" w:cs="Times New Roman"/>
                <w:sz w:val="21"/>
                <w:szCs w:val="21"/>
              </w:rPr>
            </w:pPr>
          </w:p>
        </w:tc>
        <w:tc>
          <w:tcPr>
            <w:tcW w:w="236" w:type="dxa"/>
          </w:tcPr>
          <w:p w14:paraId="725BF252" w14:textId="77777777" w:rsidR="009E2298" w:rsidRPr="007612FD" w:rsidRDefault="009E2298" w:rsidP="009E2298">
            <w:pPr>
              <w:rPr>
                <w:rFonts w:ascii="Times New Roman" w:hAnsi="Times New Roman" w:cs="Times New Roman"/>
                <w:sz w:val="21"/>
                <w:szCs w:val="21"/>
                <w:cs/>
              </w:rPr>
            </w:pPr>
          </w:p>
        </w:tc>
        <w:tc>
          <w:tcPr>
            <w:tcW w:w="2041" w:type="dxa"/>
            <w:tcBorders>
              <w:top w:val="single" w:sz="4" w:space="0" w:color="auto"/>
            </w:tcBorders>
          </w:tcPr>
          <w:p w14:paraId="4C6C22CC" w14:textId="77777777" w:rsidR="009E2298" w:rsidRPr="007612FD" w:rsidRDefault="000646D6" w:rsidP="004B0AAA">
            <w:pPr>
              <w:tabs>
                <w:tab w:val="clear" w:pos="227"/>
                <w:tab w:val="clear" w:pos="454"/>
                <w:tab w:val="clear" w:pos="680"/>
                <w:tab w:val="clear" w:pos="907"/>
                <w:tab w:val="clear" w:pos="1644"/>
                <w:tab w:val="clear" w:pos="1871"/>
              </w:tabs>
              <w:ind w:left="-62" w:right="-108"/>
              <w:rPr>
                <w:rFonts w:ascii="Times New Roman" w:hAnsi="Times New Roman" w:cs="Times New Roman"/>
                <w:sz w:val="21"/>
                <w:szCs w:val="21"/>
              </w:rPr>
            </w:pPr>
            <w:r w:rsidRPr="007612FD">
              <w:rPr>
                <w:rFonts w:ascii="Times New Roman" w:hAnsi="Times New Roman" w:cs="Times New Roman"/>
                <w:sz w:val="21"/>
                <w:szCs w:val="21"/>
              </w:rPr>
              <w:t>See detail in Note 1</w:t>
            </w:r>
          </w:p>
        </w:tc>
        <w:tc>
          <w:tcPr>
            <w:tcW w:w="252" w:type="dxa"/>
          </w:tcPr>
          <w:p w14:paraId="6B7FCDBD" w14:textId="77777777" w:rsidR="009E2298" w:rsidRPr="007612FD"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tcBorders>
              <w:top w:val="single" w:sz="4" w:space="0" w:color="auto"/>
            </w:tcBorders>
          </w:tcPr>
          <w:p w14:paraId="2104BF80" w14:textId="77777777" w:rsidR="009E2298" w:rsidRPr="007612FD" w:rsidRDefault="009E2298" w:rsidP="004B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thaiDistribute"/>
              <w:rPr>
                <w:rFonts w:ascii="Times New Roman" w:hAnsi="Times New Roman" w:cs="Times New Roman"/>
                <w:sz w:val="21"/>
                <w:szCs w:val="21"/>
              </w:rPr>
            </w:pPr>
            <w:r w:rsidRPr="007612FD">
              <w:rPr>
                <w:rFonts w:ascii="Times New Roman" w:hAnsi="Times New Roman" w:cs="Times New Roman"/>
                <w:sz w:val="21"/>
                <w:szCs w:val="21"/>
              </w:rPr>
              <w:t>Subsidiary</w:t>
            </w:r>
          </w:p>
          <w:p w14:paraId="4E336472" w14:textId="77777777" w:rsidR="009E2298" w:rsidRPr="007612FD" w:rsidRDefault="009E2298" w:rsidP="004B0AAA">
            <w:pPr>
              <w:tabs>
                <w:tab w:val="left" w:pos="540"/>
                <w:tab w:val="left" w:pos="4885"/>
              </w:tabs>
              <w:ind w:left="-77" w:right="-108"/>
              <w:jc w:val="thaiDistribute"/>
              <w:rPr>
                <w:rFonts w:ascii="Times New Roman" w:hAnsi="Times New Roman" w:cs="Times New Roman"/>
                <w:sz w:val="21"/>
                <w:szCs w:val="21"/>
              </w:rPr>
            </w:pPr>
          </w:p>
        </w:tc>
      </w:tr>
      <w:tr w:rsidR="009F1F9D" w:rsidRPr="007612FD" w14:paraId="4325AF9E" w14:textId="77777777" w:rsidTr="00C466E2">
        <w:trPr>
          <w:trHeight w:val="1207"/>
        </w:trPr>
        <w:tc>
          <w:tcPr>
            <w:tcW w:w="2790" w:type="dxa"/>
          </w:tcPr>
          <w:p w14:paraId="5A0E013D" w14:textId="77777777" w:rsidR="009F1F9D" w:rsidRPr="007612FD" w:rsidRDefault="009F1F9D" w:rsidP="00DF0AD5">
            <w:pPr>
              <w:tabs>
                <w:tab w:val="left" w:pos="34"/>
              </w:tabs>
              <w:ind w:right="-270"/>
              <w:rPr>
                <w:rFonts w:ascii="Times New Roman" w:hAnsi="Times New Roman" w:cs="Times New Roman"/>
                <w:sz w:val="21"/>
                <w:szCs w:val="21"/>
              </w:rPr>
            </w:pPr>
            <w:r w:rsidRPr="007612FD">
              <w:rPr>
                <w:rFonts w:ascii="Times New Roman" w:hAnsi="Times New Roman" w:cs="Times New Roman"/>
                <w:sz w:val="21"/>
                <w:szCs w:val="21"/>
              </w:rPr>
              <w:t>Key management</w:t>
            </w:r>
          </w:p>
        </w:tc>
        <w:tc>
          <w:tcPr>
            <w:tcW w:w="236" w:type="dxa"/>
          </w:tcPr>
          <w:p w14:paraId="665279A5" w14:textId="77777777" w:rsidR="009F1F9D" w:rsidRPr="007612FD" w:rsidRDefault="009F1F9D" w:rsidP="00575E83">
            <w:pPr>
              <w:rPr>
                <w:rFonts w:ascii="Times New Roman" w:hAnsi="Times New Roman" w:cs="Times New Roman"/>
                <w:sz w:val="21"/>
                <w:szCs w:val="21"/>
                <w:cs/>
              </w:rPr>
            </w:pPr>
          </w:p>
        </w:tc>
        <w:tc>
          <w:tcPr>
            <w:tcW w:w="2041" w:type="dxa"/>
          </w:tcPr>
          <w:p w14:paraId="05118BC8" w14:textId="77777777" w:rsidR="009F1F9D" w:rsidRPr="007612FD" w:rsidRDefault="009F1F9D" w:rsidP="000646D6">
            <w:pPr>
              <w:ind w:left="-62" w:right="-108"/>
              <w:jc w:val="center"/>
              <w:rPr>
                <w:rFonts w:ascii="Times New Roman" w:hAnsi="Times New Roman" w:cs="Times New Roman"/>
                <w:sz w:val="21"/>
                <w:szCs w:val="21"/>
              </w:rPr>
            </w:pPr>
            <w:r w:rsidRPr="007612FD">
              <w:rPr>
                <w:rFonts w:ascii="Times New Roman" w:hAnsi="Times New Roman" w:cs="Times New Roman"/>
                <w:sz w:val="21"/>
                <w:szCs w:val="21"/>
              </w:rPr>
              <w:t>-</w:t>
            </w:r>
          </w:p>
        </w:tc>
        <w:tc>
          <w:tcPr>
            <w:tcW w:w="252" w:type="dxa"/>
          </w:tcPr>
          <w:p w14:paraId="0D2C2D29" w14:textId="77777777" w:rsidR="009F1F9D" w:rsidRPr="007612FD" w:rsidRDefault="009F1F9D"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1"/>
                <w:szCs w:val="21"/>
              </w:rPr>
            </w:pPr>
          </w:p>
        </w:tc>
        <w:tc>
          <w:tcPr>
            <w:tcW w:w="4041" w:type="dxa"/>
          </w:tcPr>
          <w:p w14:paraId="72CD2587" w14:textId="77777777" w:rsidR="009F1F9D" w:rsidRPr="007612FD" w:rsidRDefault="009F1F9D" w:rsidP="004B0AAA">
            <w:pPr>
              <w:tabs>
                <w:tab w:val="left" w:pos="540"/>
                <w:tab w:val="left" w:pos="4885"/>
              </w:tabs>
              <w:ind w:left="-77" w:right="-108"/>
              <w:jc w:val="thaiDistribute"/>
              <w:rPr>
                <w:rFonts w:ascii="Times New Roman" w:hAnsi="Times New Roman" w:cs="Times New Roman"/>
                <w:sz w:val="21"/>
                <w:szCs w:val="21"/>
              </w:rPr>
            </w:pPr>
            <w:r w:rsidRPr="007612FD">
              <w:rPr>
                <w:rFonts w:ascii="Times New Roman" w:hAnsi="Times New Roman" w:cs="Times New Roman"/>
                <w:sz w:val="21"/>
                <w:szCs w:val="21"/>
              </w:rPr>
              <w:t>Persons having authority and responsibility for planning, directing and controlling the activities of the Company, either directly or indirectly, including the Company’s directors (whether as executives or otherwise)</w:t>
            </w:r>
          </w:p>
        </w:tc>
      </w:tr>
    </w:tbl>
    <w:p w14:paraId="67BC7564" w14:textId="77777777" w:rsidR="00005146" w:rsidRPr="007612FD"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p>
    <w:p w14:paraId="3C55A35E" w14:textId="77777777" w:rsidR="00544050" w:rsidRDefault="0054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1"/>
          <w:szCs w:val="21"/>
        </w:rPr>
      </w:pPr>
      <w:r>
        <w:rPr>
          <w:rFonts w:ascii="Times New Roman" w:hAnsi="Times New Roman" w:cs="Times New Roman"/>
          <w:sz w:val="21"/>
          <w:szCs w:val="21"/>
        </w:rPr>
        <w:br w:type="page"/>
      </w:r>
    </w:p>
    <w:p w14:paraId="43F05C30" w14:textId="278BE179" w:rsidR="00701D2A" w:rsidRPr="007612FD" w:rsidRDefault="00701D2A"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1"/>
          <w:szCs w:val="21"/>
        </w:rPr>
      </w:pPr>
      <w:r w:rsidRPr="007612FD">
        <w:rPr>
          <w:rFonts w:ascii="Times New Roman" w:hAnsi="Times New Roman" w:cs="Times New Roman"/>
          <w:sz w:val="21"/>
          <w:szCs w:val="21"/>
        </w:rPr>
        <w:lastRenderedPageBreak/>
        <w:t>Pricing policies for transactions with related parties are as follows:</w:t>
      </w:r>
    </w:p>
    <w:p w14:paraId="770D75A0" w14:textId="77777777" w:rsidR="00626066" w:rsidRPr="007612F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1"/>
          <w:szCs w:val="21"/>
        </w:rPr>
      </w:pPr>
    </w:p>
    <w:tbl>
      <w:tblPr>
        <w:tblW w:w="9498" w:type="dxa"/>
        <w:tblInd w:w="108" w:type="dxa"/>
        <w:tblLayout w:type="fixed"/>
        <w:tblLook w:val="01E0" w:firstRow="1" w:lastRow="1" w:firstColumn="1" w:lastColumn="1" w:noHBand="0" w:noVBand="0"/>
      </w:tblPr>
      <w:tblGrid>
        <w:gridCol w:w="5103"/>
        <w:gridCol w:w="238"/>
        <w:gridCol w:w="4157"/>
      </w:tblGrid>
      <w:tr w:rsidR="00401B7A" w:rsidRPr="007612FD" w14:paraId="5FDDBE8B" w14:textId="77777777" w:rsidTr="00202E46">
        <w:trPr>
          <w:trHeight w:val="288"/>
        </w:trPr>
        <w:tc>
          <w:tcPr>
            <w:tcW w:w="5103" w:type="dxa"/>
            <w:tcBorders>
              <w:bottom w:val="single" w:sz="4" w:space="0" w:color="auto"/>
            </w:tcBorders>
            <w:vAlign w:val="center"/>
          </w:tcPr>
          <w:p w14:paraId="5A66734F" w14:textId="77777777" w:rsidR="00401B7A" w:rsidRPr="007612FD" w:rsidRDefault="00401B7A" w:rsidP="00575E83">
            <w:pPr>
              <w:pStyle w:val="1"/>
              <w:widowControl/>
              <w:ind w:left="34" w:right="0"/>
              <w:jc w:val="center"/>
              <w:rPr>
                <w:rFonts w:hAnsi="Times New Roman" w:cs="Times New Roman"/>
                <w:color w:val="auto"/>
                <w:sz w:val="21"/>
                <w:szCs w:val="21"/>
              </w:rPr>
            </w:pPr>
            <w:r w:rsidRPr="007612FD">
              <w:rPr>
                <w:rFonts w:hAnsi="Times New Roman" w:cs="Times New Roman"/>
                <w:color w:val="auto"/>
                <w:sz w:val="21"/>
                <w:szCs w:val="21"/>
              </w:rPr>
              <w:t>Type of Transaction</w:t>
            </w:r>
          </w:p>
        </w:tc>
        <w:tc>
          <w:tcPr>
            <w:tcW w:w="238" w:type="dxa"/>
            <w:vAlign w:val="center"/>
          </w:tcPr>
          <w:p w14:paraId="27628507" w14:textId="77777777" w:rsidR="00401B7A" w:rsidRPr="007612FD" w:rsidRDefault="00401B7A" w:rsidP="00575E83">
            <w:pPr>
              <w:pStyle w:val="1"/>
              <w:widowControl/>
              <w:ind w:right="0"/>
              <w:rPr>
                <w:rFonts w:hAnsi="Times New Roman" w:cs="Times New Roman"/>
                <w:color w:val="auto"/>
                <w:sz w:val="21"/>
                <w:szCs w:val="21"/>
              </w:rPr>
            </w:pPr>
          </w:p>
        </w:tc>
        <w:tc>
          <w:tcPr>
            <w:tcW w:w="4157" w:type="dxa"/>
            <w:tcBorders>
              <w:bottom w:val="single" w:sz="4" w:space="0" w:color="auto"/>
            </w:tcBorders>
            <w:vAlign w:val="center"/>
          </w:tcPr>
          <w:p w14:paraId="09962388" w14:textId="77777777" w:rsidR="00401B7A" w:rsidRPr="007612FD" w:rsidRDefault="00401B7A" w:rsidP="00575E83">
            <w:pPr>
              <w:pStyle w:val="1"/>
              <w:widowControl/>
              <w:ind w:right="0"/>
              <w:jc w:val="center"/>
              <w:rPr>
                <w:rFonts w:hAnsi="Times New Roman" w:cs="Times New Roman"/>
                <w:color w:val="auto"/>
                <w:sz w:val="21"/>
                <w:szCs w:val="21"/>
              </w:rPr>
            </w:pPr>
            <w:r w:rsidRPr="007612FD">
              <w:rPr>
                <w:rFonts w:hAnsi="Times New Roman" w:cs="Times New Roman"/>
                <w:color w:val="auto"/>
                <w:sz w:val="21"/>
                <w:szCs w:val="21"/>
              </w:rPr>
              <w:t>Pricing Policies</w:t>
            </w:r>
          </w:p>
        </w:tc>
      </w:tr>
      <w:tr w:rsidR="007612FD" w:rsidRPr="007612FD" w14:paraId="22D9F087" w14:textId="77777777" w:rsidTr="007612FD">
        <w:trPr>
          <w:trHeight w:val="288"/>
        </w:trPr>
        <w:tc>
          <w:tcPr>
            <w:tcW w:w="5103" w:type="dxa"/>
          </w:tcPr>
          <w:p w14:paraId="58E3C5CB" w14:textId="77777777" w:rsidR="007612FD" w:rsidRPr="007612FD" w:rsidRDefault="007612FD" w:rsidP="007612FD">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Sales of goods</w:t>
            </w:r>
          </w:p>
        </w:tc>
        <w:tc>
          <w:tcPr>
            <w:tcW w:w="238" w:type="dxa"/>
          </w:tcPr>
          <w:p w14:paraId="3527DAC8" w14:textId="77777777" w:rsidR="007612FD" w:rsidRPr="007612FD" w:rsidRDefault="007612FD" w:rsidP="007612FD">
            <w:pPr>
              <w:pStyle w:val="1"/>
              <w:widowControl/>
              <w:ind w:right="0"/>
              <w:rPr>
                <w:rFonts w:hAnsi="Times New Roman" w:cs="Times New Roman"/>
                <w:color w:val="auto"/>
                <w:sz w:val="21"/>
                <w:szCs w:val="21"/>
                <w:highlight w:val="cyan"/>
              </w:rPr>
            </w:pPr>
          </w:p>
        </w:tc>
        <w:tc>
          <w:tcPr>
            <w:tcW w:w="4157" w:type="dxa"/>
          </w:tcPr>
          <w:p w14:paraId="550102EC" w14:textId="77777777" w:rsidR="007612FD" w:rsidRPr="007612FD" w:rsidRDefault="007612FD" w:rsidP="007612FD">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6F02" w:rsidRPr="007612FD" w14:paraId="496582B2" w14:textId="77777777" w:rsidTr="007612FD">
        <w:trPr>
          <w:trHeight w:val="288"/>
        </w:trPr>
        <w:tc>
          <w:tcPr>
            <w:tcW w:w="5103" w:type="dxa"/>
          </w:tcPr>
          <w:p w14:paraId="35CBE98D" w14:textId="4139E2F8" w:rsidR="007B6F02" w:rsidRPr="007612FD" w:rsidRDefault="007B6F02" w:rsidP="007B6F02">
            <w:pPr>
              <w:pStyle w:val="1"/>
              <w:widowControl/>
              <w:ind w:left="-108" w:right="0"/>
              <w:rPr>
                <w:rFonts w:hAnsi="Times New Roman" w:cs="Times New Roman"/>
                <w:color w:val="auto"/>
                <w:sz w:val="21"/>
                <w:szCs w:val="21"/>
              </w:rPr>
            </w:pPr>
            <w:r>
              <w:rPr>
                <w:rFonts w:hAnsi="Times New Roman" w:cs="Times New Roman"/>
                <w:color w:val="auto"/>
                <w:sz w:val="21"/>
                <w:szCs w:val="21"/>
              </w:rPr>
              <w:t>Sales</w:t>
            </w:r>
            <w:r w:rsidRPr="007612FD">
              <w:rPr>
                <w:rFonts w:hAnsi="Times New Roman" w:cs="Times New Roman"/>
                <w:color w:val="auto"/>
                <w:sz w:val="21"/>
                <w:szCs w:val="21"/>
              </w:rPr>
              <w:t xml:space="preserve"> of fixed assets</w:t>
            </w:r>
          </w:p>
        </w:tc>
        <w:tc>
          <w:tcPr>
            <w:tcW w:w="238" w:type="dxa"/>
          </w:tcPr>
          <w:p w14:paraId="6ACB83E3"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1C8F881D" w14:textId="7C92392A"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Agreed-upon </w:t>
            </w:r>
            <w:r>
              <w:rPr>
                <w:rFonts w:hAnsi="Times New Roman" w:cs="Times New Roman"/>
                <w:color w:val="auto"/>
                <w:sz w:val="21"/>
                <w:szCs w:val="21"/>
              </w:rPr>
              <w:t>price</w:t>
            </w:r>
          </w:p>
        </w:tc>
      </w:tr>
      <w:tr w:rsidR="007B6F02" w:rsidRPr="007612FD" w14:paraId="30F628B5" w14:textId="77777777" w:rsidTr="00A87425">
        <w:trPr>
          <w:trHeight w:val="288"/>
        </w:trPr>
        <w:tc>
          <w:tcPr>
            <w:tcW w:w="5103" w:type="dxa"/>
          </w:tcPr>
          <w:p w14:paraId="3DDAE568" w14:textId="797524C5" w:rsidR="007B6F02" w:rsidRPr="007612FD" w:rsidRDefault="007B6F02" w:rsidP="007B6F02">
            <w:pPr>
              <w:pStyle w:val="1"/>
              <w:widowControl/>
              <w:ind w:left="-108" w:right="0"/>
              <w:rPr>
                <w:rFonts w:hAnsi="Times New Roman" w:cs="Times New Roman"/>
                <w:color w:val="auto"/>
                <w:sz w:val="21"/>
                <w:szCs w:val="21"/>
              </w:rPr>
            </w:pPr>
            <w:r>
              <w:rPr>
                <w:rFonts w:hAnsi="Times New Roman" w:cs="Times New Roman"/>
                <w:color w:val="auto"/>
                <w:sz w:val="21"/>
                <w:szCs w:val="21"/>
              </w:rPr>
              <w:t>Service income</w:t>
            </w:r>
          </w:p>
        </w:tc>
        <w:tc>
          <w:tcPr>
            <w:tcW w:w="238" w:type="dxa"/>
          </w:tcPr>
          <w:p w14:paraId="119F8D71"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3101E68B" w14:textId="7C60FDE6"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6F02" w:rsidRPr="007612FD" w14:paraId="1338CF8E" w14:textId="77777777" w:rsidTr="00A87425">
        <w:trPr>
          <w:trHeight w:val="288"/>
        </w:trPr>
        <w:tc>
          <w:tcPr>
            <w:tcW w:w="5103" w:type="dxa"/>
          </w:tcPr>
          <w:p w14:paraId="59671C42" w14:textId="6C07552A" w:rsidR="007B6F02" w:rsidRPr="007B6F02" w:rsidRDefault="007B6F02" w:rsidP="007B6F02">
            <w:pPr>
              <w:pStyle w:val="1"/>
              <w:widowControl/>
              <w:ind w:left="-108" w:right="0"/>
              <w:rPr>
                <w:rFonts w:hAnsi="Times New Roman" w:cstheme="minorBidi"/>
                <w:color w:val="auto"/>
                <w:sz w:val="21"/>
                <w:szCs w:val="21"/>
              </w:rPr>
            </w:pPr>
            <w:r>
              <w:rPr>
                <w:rFonts w:hAnsi="Times New Roman" w:cstheme="minorBidi"/>
                <w:color w:val="auto"/>
                <w:sz w:val="21"/>
                <w:szCs w:val="21"/>
              </w:rPr>
              <w:t xml:space="preserve">Building </w:t>
            </w:r>
            <w:r w:rsidRPr="007B6F02">
              <w:rPr>
                <w:rFonts w:hAnsi="Times New Roman" w:cstheme="minorBidi"/>
                <w:color w:val="auto"/>
                <w:sz w:val="21"/>
                <w:szCs w:val="21"/>
              </w:rPr>
              <w:t>lease</w:t>
            </w:r>
            <w:r>
              <w:rPr>
                <w:rFonts w:hAnsi="Times New Roman" w:cstheme="minorBidi"/>
                <w:color w:val="auto"/>
                <w:sz w:val="21"/>
                <w:szCs w:val="21"/>
              </w:rPr>
              <w:t xml:space="preserve"> income</w:t>
            </w:r>
          </w:p>
        </w:tc>
        <w:tc>
          <w:tcPr>
            <w:tcW w:w="238" w:type="dxa"/>
          </w:tcPr>
          <w:p w14:paraId="63B3EACA"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084326EC" w14:textId="4769D1FC" w:rsidR="007B6F02" w:rsidRPr="007B6F02" w:rsidRDefault="007B6F02" w:rsidP="007B6F02">
            <w:pPr>
              <w:pStyle w:val="1"/>
              <w:widowControl/>
              <w:ind w:left="34" w:right="0"/>
              <w:rPr>
                <w:rFonts w:hAnsi="Times New Roman" w:cstheme="minorBidi"/>
                <w:color w:val="auto"/>
                <w:sz w:val="21"/>
                <w:szCs w:val="21"/>
                <w:cs/>
              </w:rPr>
            </w:pPr>
            <w:r w:rsidRPr="007612FD">
              <w:rPr>
                <w:rFonts w:hAnsi="Times New Roman" w:cs="Times New Roman"/>
                <w:color w:val="auto"/>
                <w:sz w:val="21"/>
                <w:szCs w:val="21"/>
              </w:rPr>
              <w:t>Agreed-upon rate</w:t>
            </w:r>
          </w:p>
        </w:tc>
      </w:tr>
      <w:tr w:rsidR="007B6F02" w:rsidRPr="007612FD" w14:paraId="64F2F654" w14:textId="77777777" w:rsidTr="00101F68">
        <w:trPr>
          <w:trHeight w:val="288"/>
        </w:trPr>
        <w:tc>
          <w:tcPr>
            <w:tcW w:w="5103" w:type="dxa"/>
          </w:tcPr>
          <w:p w14:paraId="35BCA103" w14:textId="77777777" w:rsidR="007B6F02" w:rsidRPr="007612FD" w:rsidRDefault="007B6F02" w:rsidP="007B6F0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Purchases of fixed assets</w:t>
            </w:r>
          </w:p>
        </w:tc>
        <w:tc>
          <w:tcPr>
            <w:tcW w:w="238" w:type="dxa"/>
          </w:tcPr>
          <w:p w14:paraId="2079C1FD"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7A13CED7" w14:textId="69252AFF"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Agreed-upon </w:t>
            </w:r>
            <w:r>
              <w:rPr>
                <w:rFonts w:hAnsi="Times New Roman" w:cs="Times New Roman"/>
                <w:color w:val="auto"/>
                <w:sz w:val="21"/>
                <w:szCs w:val="21"/>
              </w:rPr>
              <w:t>price</w:t>
            </w:r>
          </w:p>
        </w:tc>
      </w:tr>
      <w:tr w:rsidR="007B6F02" w:rsidRPr="007612FD" w14:paraId="04546BEA" w14:textId="77777777" w:rsidTr="00A87425">
        <w:trPr>
          <w:trHeight w:val="288"/>
        </w:trPr>
        <w:tc>
          <w:tcPr>
            <w:tcW w:w="5103" w:type="dxa"/>
          </w:tcPr>
          <w:p w14:paraId="5D9B1456" w14:textId="1FC93A15" w:rsidR="007B6F02" w:rsidRPr="007612FD" w:rsidRDefault="007B6F02" w:rsidP="007B6F02">
            <w:pPr>
              <w:pStyle w:val="1"/>
              <w:widowControl/>
              <w:ind w:left="-108" w:right="0"/>
              <w:rPr>
                <w:rFonts w:hAnsi="Times New Roman" w:cs="Times New Roman"/>
                <w:color w:val="auto"/>
                <w:sz w:val="21"/>
                <w:szCs w:val="21"/>
              </w:rPr>
            </w:pPr>
            <w:r>
              <w:rPr>
                <w:rFonts w:hAnsi="Times New Roman" w:cs="Times New Roman"/>
                <w:color w:val="auto"/>
                <w:sz w:val="21"/>
                <w:szCs w:val="21"/>
              </w:rPr>
              <w:t>Service fee</w:t>
            </w:r>
          </w:p>
        </w:tc>
        <w:tc>
          <w:tcPr>
            <w:tcW w:w="238" w:type="dxa"/>
          </w:tcPr>
          <w:p w14:paraId="2168219A"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32DDDC2D" w14:textId="4361EB13"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Market-equivalent price</w:t>
            </w:r>
          </w:p>
        </w:tc>
      </w:tr>
      <w:tr w:rsidR="007B6F02" w:rsidRPr="007612FD" w14:paraId="28C8A01B" w14:textId="77777777" w:rsidTr="00A87425">
        <w:trPr>
          <w:trHeight w:val="288"/>
        </w:trPr>
        <w:tc>
          <w:tcPr>
            <w:tcW w:w="5103" w:type="dxa"/>
          </w:tcPr>
          <w:p w14:paraId="6E8462CB" w14:textId="77777777" w:rsidR="007B6F02" w:rsidRPr="007612FD" w:rsidRDefault="007B6F02" w:rsidP="007B6F0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Land lease fee (decrease in lease liability)</w:t>
            </w:r>
          </w:p>
        </w:tc>
        <w:tc>
          <w:tcPr>
            <w:tcW w:w="238" w:type="dxa"/>
          </w:tcPr>
          <w:p w14:paraId="67CF0B0B"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0CE7843C" w14:textId="77777777"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7B6F02" w:rsidRPr="007612FD" w14:paraId="39085A76" w14:textId="77777777" w:rsidTr="00A87425">
        <w:trPr>
          <w:trHeight w:val="288"/>
        </w:trPr>
        <w:tc>
          <w:tcPr>
            <w:tcW w:w="5103" w:type="dxa"/>
          </w:tcPr>
          <w:p w14:paraId="33B2E907" w14:textId="77777777" w:rsidR="007B6F02" w:rsidRPr="007612FD" w:rsidRDefault="007B6F02" w:rsidP="007B6F0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Consultancy fee</w:t>
            </w:r>
          </w:p>
        </w:tc>
        <w:tc>
          <w:tcPr>
            <w:tcW w:w="238" w:type="dxa"/>
          </w:tcPr>
          <w:p w14:paraId="71A27460"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005787FB" w14:textId="77777777"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Agreed-upon rate</w:t>
            </w:r>
          </w:p>
        </w:tc>
      </w:tr>
      <w:tr w:rsidR="007B6F02" w:rsidRPr="007612FD" w14:paraId="796A17C5" w14:textId="77777777" w:rsidTr="00A87425">
        <w:trPr>
          <w:trHeight w:val="288"/>
        </w:trPr>
        <w:tc>
          <w:tcPr>
            <w:tcW w:w="5103" w:type="dxa"/>
          </w:tcPr>
          <w:p w14:paraId="10833624" w14:textId="77777777" w:rsidR="007B6F02" w:rsidRPr="007612FD" w:rsidRDefault="007B6F02" w:rsidP="007B6F0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Interest expense on loan</w:t>
            </w:r>
          </w:p>
        </w:tc>
        <w:tc>
          <w:tcPr>
            <w:tcW w:w="238" w:type="dxa"/>
          </w:tcPr>
          <w:p w14:paraId="14C0B9B4" w14:textId="77777777" w:rsidR="007B6F02" w:rsidRPr="007612FD" w:rsidRDefault="007B6F02" w:rsidP="007B6F02">
            <w:pPr>
              <w:pStyle w:val="1"/>
              <w:widowControl/>
              <w:ind w:right="0"/>
              <w:rPr>
                <w:rFonts w:hAnsi="Times New Roman" w:cs="Times New Roman"/>
                <w:color w:val="auto"/>
                <w:sz w:val="21"/>
                <w:szCs w:val="21"/>
                <w:highlight w:val="cyan"/>
              </w:rPr>
            </w:pPr>
          </w:p>
        </w:tc>
        <w:tc>
          <w:tcPr>
            <w:tcW w:w="4157" w:type="dxa"/>
          </w:tcPr>
          <w:p w14:paraId="40A0F1D4" w14:textId="1E1008FA" w:rsidR="007B6F02" w:rsidRPr="007612FD" w:rsidRDefault="007B6F02" w:rsidP="007B6F02">
            <w:pPr>
              <w:pStyle w:val="1"/>
              <w:widowControl/>
              <w:ind w:left="34" w:right="0"/>
              <w:rPr>
                <w:rFonts w:hAnsi="Times New Roman" w:cs="Times New Roman"/>
                <w:color w:val="auto"/>
                <w:sz w:val="21"/>
                <w:szCs w:val="21"/>
              </w:rPr>
            </w:pPr>
            <w:r w:rsidRPr="007612FD">
              <w:rPr>
                <w:rFonts w:hAnsi="Times New Roman" w:cs="Times New Roman"/>
                <w:color w:val="auto"/>
                <w:sz w:val="21"/>
                <w:szCs w:val="21"/>
              </w:rPr>
              <w:t xml:space="preserve">4% </w:t>
            </w:r>
            <w:r w:rsidR="006D3BB1">
              <w:rPr>
                <w:rFonts w:hAnsi="Times New Roman" w:cs="Angsana New"/>
                <w:color w:val="auto"/>
                <w:sz w:val="21"/>
                <w:szCs w:val="26"/>
              </w:rPr>
              <w:t xml:space="preserve">to 5.68% </w:t>
            </w:r>
            <w:r w:rsidRPr="007612FD">
              <w:rPr>
                <w:rFonts w:hAnsi="Times New Roman" w:cs="Times New Roman"/>
                <w:color w:val="auto"/>
                <w:sz w:val="21"/>
                <w:szCs w:val="21"/>
              </w:rPr>
              <w:t>p.a.</w:t>
            </w:r>
          </w:p>
        </w:tc>
      </w:tr>
      <w:tr w:rsidR="007B6F02" w:rsidRPr="007612FD" w14:paraId="54B57640" w14:textId="77777777" w:rsidTr="00A87425">
        <w:trPr>
          <w:trHeight w:val="288"/>
        </w:trPr>
        <w:tc>
          <w:tcPr>
            <w:tcW w:w="5103" w:type="dxa"/>
          </w:tcPr>
          <w:p w14:paraId="761EE4E3" w14:textId="77777777" w:rsidR="007B6F02" w:rsidRPr="007612FD" w:rsidRDefault="007B6F02" w:rsidP="007B6F02">
            <w:pPr>
              <w:pStyle w:val="1"/>
              <w:widowControl/>
              <w:ind w:left="-108" w:right="0"/>
              <w:rPr>
                <w:rFonts w:hAnsi="Times New Roman" w:cs="Times New Roman"/>
                <w:color w:val="auto"/>
                <w:sz w:val="21"/>
                <w:szCs w:val="21"/>
              </w:rPr>
            </w:pPr>
            <w:r w:rsidRPr="007612FD">
              <w:rPr>
                <w:rFonts w:hAnsi="Times New Roman" w:cs="Times New Roman"/>
                <w:color w:val="auto"/>
                <w:sz w:val="21"/>
                <w:szCs w:val="21"/>
              </w:rPr>
              <w:t>Key management’s remunerations</w:t>
            </w:r>
          </w:p>
        </w:tc>
        <w:tc>
          <w:tcPr>
            <w:tcW w:w="238" w:type="dxa"/>
          </w:tcPr>
          <w:p w14:paraId="1A3FD047" w14:textId="77777777" w:rsidR="007B6F02" w:rsidRPr="007612FD" w:rsidRDefault="007B6F02" w:rsidP="007B6F02">
            <w:pPr>
              <w:pStyle w:val="1"/>
              <w:widowControl/>
              <w:ind w:right="0"/>
              <w:rPr>
                <w:rFonts w:hAnsi="Times New Roman" w:cs="Times New Roman"/>
                <w:color w:val="auto"/>
                <w:sz w:val="21"/>
                <w:szCs w:val="21"/>
              </w:rPr>
            </w:pPr>
          </w:p>
        </w:tc>
        <w:tc>
          <w:tcPr>
            <w:tcW w:w="4157" w:type="dxa"/>
          </w:tcPr>
          <w:p w14:paraId="1D25F85B" w14:textId="77777777" w:rsidR="007B6F02" w:rsidRPr="007612FD" w:rsidRDefault="007B6F02" w:rsidP="007B6F02">
            <w:pPr>
              <w:pStyle w:val="1"/>
              <w:widowControl/>
              <w:ind w:right="0"/>
              <w:rPr>
                <w:rFonts w:hAnsi="Times New Roman" w:cs="Times New Roman"/>
                <w:color w:val="auto"/>
                <w:sz w:val="21"/>
                <w:szCs w:val="21"/>
              </w:rPr>
            </w:pPr>
            <w:r w:rsidRPr="007612FD">
              <w:rPr>
                <w:rFonts w:hAnsi="Times New Roman" w:cs="Times New Roman"/>
                <w:color w:val="auto"/>
                <w:sz w:val="21"/>
                <w:szCs w:val="21"/>
              </w:rPr>
              <w:t>Mutually agreed amount</w:t>
            </w:r>
          </w:p>
        </w:tc>
      </w:tr>
    </w:tbl>
    <w:p w14:paraId="5086621F" w14:textId="3C6920C5" w:rsidR="00691C75" w:rsidRPr="00A17764" w:rsidRDefault="00691C75" w:rsidP="00A17764">
      <w:pPr>
        <w:pStyle w:val="1"/>
        <w:widowControl/>
        <w:ind w:left="-108" w:right="0"/>
        <w:rPr>
          <w:rFonts w:hAnsi="Times New Roman" w:cs="Times New Roman"/>
          <w:color w:val="auto"/>
          <w:sz w:val="22"/>
          <w:szCs w:val="22"/>
        </w:rPr>
      </w:pPr>
    </w:p>
    <w:p w14:paraId="4E6F162E" w14:textId="4396B290" w:rsidR="00A458DB" w:rsidRPr="00BC4682" w:rsidRDefault="006D6FAB" w:rsidP="006D6FAB">
      <w:pPr>
        <w:pStyle w:val="E0"/>
        <w:tabs>
          <w:tab w:val="left" w:pos="142"/>
        </w:tabs>
        <w:spacing w:line="260" w:lineRule="atLeast"/>
        <w:ind w:right="-90"/>
        <w:jc w:val="thaiDistribute"/>
        <w:rPr>
          <w:rFonts w:ascii="Times New Roman" w:hAnsi="Times New Roman" w:cs="Times New Roman"/>
          <w:lang w:val="en-US"/>
        </w:rPr>
      </w:pPr>
      <w:r w:rsidRPr="00BC4682">
        <w:rPr>
          <w:rFonts w:ascii="Times New Roman" w:hAnsi="Times New Roman" w:cs="Times New Roman"/>
          <w:b w:val="0"/>
          <w:bCs w:val="0"/>
          <w:lang w:val="en-US"/>
        </w:rPr>
        <w:t>T</w:t>
      </w:r>
      <w:r w:rsidR="00701D2A" w:rsidRPr="00BC4682">
        <w:rPr>
          <w:rFonts w:ascii="Times New Roman" w:hAnsi="Times New Roman" w:cs="Times New Roman"/>
          <w:b w:val="0"/>
          <w:bCs w:val="0"/>
          <w:lang w:val="en-US"/>
        </w:rPr>
        <w:t xml:space="preserve">ransactions with related parties for the years ended December 31, </w:t>
      </w:r>
      <w:r w:rsidR="001F3988">
        <w:rPr>
          <w:rFonts w:ascii="Times New Roman" w:hAnsi="Times New Roman" w:cs="Times New Roman"/>
          <w:b w:val="0"/>
          <w:bCs w:val="0"/>
          <w:lang w:val="en-US"/>
        </w:rPr>
        <w:t>2023</w:t>
      </w:r>
      <w:r w:rsidR="00110D05" w:rsidRPr="00BC4682">
        <w:rPr>
          <w:rFonts w:ascii="Times New Roman" w:hAnsi="Times New Roman" w:cs="Times New Roman"/>
          <w:b w:val="0"/>
          <w:bCs w:val="0"/>
          <w:lang w:val="en-US"/>
        </w:rPr>
        <w:t xml:space="preserve"> and </w:t>
      </w:r>
      <w:r w:rsidR="001F3988">
        <w:rPr>
          <w:rFonts w:ascii="Times New Roman" w:hAnsi="Times New Roman" w:cs="Times New Roman"/>
          <w:b w:val="0"/>
          <w:bCs w:val="0"/>
          <w:lang w:val="en-US"/>
        </w:rPr>
        <w:t>2022</w:t>
      </w:r>
      <w:r w:rsidR="00701D2A" w:rsidRPr="00BC4682">
        <w:rPr>
          <w:rFonts w:ascii="Times New Roman" w:hAnsi="Times New Roman" w:cs="Times New Roman"/>
          <w:b w:val="0"/>
          <w:bCs w:val="0"/>
          <w:lang w:val="en-US"/>
        </w:rPr>
        <w:t xml:space="preserve"> are as follows:</w:t>
      </w:r>
    </w:p>
    <w:p w14:paraId="16B2B12A" w14:textId="77777777" w:rsidR="00FB0CBF" w:rsidRPr="00BC4682" w:rsidRDefault="00FB0CBF" w:rsidP="00626066">
      <w:pPr>
        <w:pStyle w:val="E0"/>
        <w:spacing w:line="260" w:lineRule="atLeast"/>
        <w:ind w:right="-90"/>
        <w:jc w:val="thaiDistribute"/>
        <w:rPr>
          <w:rFonts w:ascii="Times New Roman" w:hAnsi="Times New Roman" w:cs="Times New Roman"/>
          <w:lang w:val="en-US"/>
        </w:rPr>
      </w:pPr>
    </w:p>
    <w:tbl>
      <w:tblPr>
        <w:tblW w:w="9640" w:type="dxa"/>
        <w:tblInd w:w="-34" w:type="dxa"/>
        <w:tblLayout w:type="fixed"/>
        <w:tblLook w:val="0000" w:firstRow="0" w:lastRow="0" w:firstColumn="0" w:lastColumn="0" w:noHBand="0" w:noVBand="0"/>
      </w:tblPr>
      <w:tblGrid>
        <w:gridCol w:w="3686"/>
        <w:gridCol w:w="1276"/>
        <w:gridCol w:w="283"/>
        <w:gridCol w:w="1276"/>
        <w:gridCol w:w="284"/>
        <w:gridCol w:w="1275"/>
        <w:gridCol w:w="284"/>
        <w:gridCol w:w="1276"/>
      </w:tblGrid>
      <w:tr w:rsidR="00B53232" w:rsidRPr="00BC4682" w14:paraId="79E07388" w14:textId="77777777" w:rsidTr="008D491C">
        <w:trPr>
          <w:cantSplit/>
          <w:trHeight w:val="20"/>
          <w:tblHeader/>
        </w:trPr>
        <w:tc>
          <w:tcPr>
            <w:tcW w:w="3686" w:type="dxa"/>
            <w:shd w:val="clear" w:color="auto" w:fill="auto"/>
            <w:vAlign w:val="bottom"/>
          </w:tcPr>
          <w:p w14:paraId="6043528D" w14:textId="77777777" w:rsidR="00B53232" w:rsidRPr="00BC4682" w:rsidRDefault="00B53232" w:rsidP="008513B9">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11C2D134" w14:textId="77777777" w:rsidR="00B53232" w:rsidRPr="00BC4682" w:rsidRDefault="00B53232" w:rsidP="008D491C">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2FB33009" w14:textId="77777777" w:rsidTr="008D491C">
        <w:trPr>
          <w:trHeight w:val="20"/>
          <w:tblHeader/>
        </w:trPr>
        <w:tc>
          <w:tcPr>
            <w:tcW w:w="3686" w:type="dxa"/>
            <w:shd w:val="clear" w:color="auto" w:fill="auto"/>
            <w:vAlign w:val="bottom"/>
          </w:tcPr>
          <w:p w14:paraId="32BD18BA" w14:textId="77777777" w:rsidR="006D3421" w:rsidRPr="00BC4682" w:rsidRDefault="006D3421" w:rsidP="008513B9">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1B6A55D7" w14:textId="77777777" w:rsidR="006D3421" w:rsidRPr="00BC4682" w:rsidRDefault="006D3421" w:rsidP="008D491C">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596BCA68" w14:textId="77777777" w:rsidR="006D3421" w:rsidRPr="00BC4682" w:rsidRDefault="006D3421" w:rsidP="008D491C">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1740E58E" w14:textId="77777777" w:rsidR="006D3421" w:rsidRPr="00BC4682"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5A7861" w:rsidRPr="00BC4682" w14:paraId="47F5ADAF" w14:textId="77777777" w:rsidTr="008D491C">
        <w:trPr>
          <w:trHeight w:val="20"/>
          <w:tblHeader/>
        </w:trPr>
        <w:tc>
          <w:tcPr>
            <w:tcW w:w="3686" w:type="dxa"/>
            <w:shd w:val="clear" w:color="auto" w:fill="auto"/>
            <w:vAlign w:val="bottom"/>
          </w:tcPr>
          <w:p w14:paraId="08468CA2" w14:textId="77777777" w:rsidR="005A7861" w:rsidRPr="00BC4682" w:rsidRDefault="005A7861" w:rsidP="008513B9">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158DE1A5" w14:textId="4560500D" w:rsidR="005A7861" w:rsidRPr="00BC4682" w:rsidRDefault="001F3988" w:rsidP="008D491C">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3" w:type="dxa"/>
            <w:shd w:val="clear" w:color="auto" w:fill="auto"/>
            <w:vAlign w:val="center"/>
          </w:tcPr>
          <w:p w14:paraId="7F1632A8" w14:textId="77777777" w:rsidR="005A7861" w:rsidRPr="00BC4682" w:rsidRDefault="005A7861" w:rsidP="008D491C">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11A24E52" w14:textId="33E95EBD" w:rsidR="005A7861" w:rsidRPr="00BC4682" w:rsidRDefault="001F3988" w:rsidP="008D491C">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2022</w:t>
            </w:r>
          </w:p>
        </w:tc>
        <w:tc>
          <w:tcPr>
            <w:tcW w:w="284" w:type="dxa"/>
            <w:shd w:val="clear" w:color="auto" w:fill="auto"/>
            <w:vAlign w:val="center"/>
          </w:tcPr>
          <w:p w14:paraId="1AA359DC" w14:textId="77777777" w:rsidR="005A7861" w:rsidRPr="00BC4682" w:rsidRDefault="005A7861" w:rsidP="008D491C">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07BB1E00" w14:textId="665F47A3" w:rsidR="005A7861" w:rsidRPr="00BC4682" w:rsidRDefault="001F3988" w:rsidP="008D491C">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c>
          <w:tcPr>
            <w:tcW w:w="284" w:type="dxa"/>
            <w:vAlign w:val="center"/>
          </w:tcPr>
          <w:p w14:paraId="307A87A5" w14:textId="77777777" w:rsidR="005A7861" w:rsidRPr="00BC4682" w:rsidRDefault="005A7861" w:rsidP="008D491C">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67B28DC5" w14:textId="40D9B13B" w:rsidR="005A7861" w:rsidRPr="00BC4682" w:rsidRDefault="001F3988" w:rsidP="008D491C">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2022</w:t>
            </w:r>
          </w:p>
        </w:tc>
      </w:tr>
      <w:tr w:rsidR="005A7861" w:rsidRPr="00BC4682" w14:paraId="6DD65679" w14:textId="77777777" w:rsidTr="008B4EBA">
        <w:trPr>
          <w:trHeight w:val="20"/>
        </w:trPr>
        <w:tc>
          <w:tcPr>
            <w:tcW w:w="3686" w:type="dxa"/>
            <w:shd w:val="clear" w:color="auto" w:fill="auto"/>
            <w:vAlign w:val="center"/>
          </w:tcPr>
          <w:p w14:paraId="3714FABA" w14:textId="6A141AE0" w:rsidR="005A7861" w:rsidRPr="00BC4682" w:rsidRDefault="006D3421" w:rsidP="008D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sidR="00D83387">
              <w:rPr>
                <w:rFonts w:ascii="Times New Roman" w:hAnsi="Times New Roman" w:cs="Times New Roman"/>
                <w:b/>
                <w:bCs/>
                <w:sz w:val="22"/>
                <w:szCs w:val="22"/>
                <w:lang w:eastAsia="en-GB"/>
              </w:rPr>
              <w:t>ies</w:t>
            </w:r>
          </w:p>
        </w:tc>
        <w:tc>
          <w:tcPr>
            <w:tcW w:w="1276" w:type="dxa"/>
            <w:shd w:val="clear" w:color="auto" w:fill="auto"/>
          </w:tcPr>
          <w:p w14:paraId="3AE3777B" w14:textId="77777777"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14:paraId="436B6F38" w14:textId="77777777"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tcPr>
          <w:p w14:paraId="0B968067" w14:textId="77777777" w:rsidR="005A7861" w:rsidRPr="00BC4682" w:rsidRDefault="005A7861" w:rsidP="008D491C">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14:paraId="27C8A6B8" w14:textId="77777777" w:rsidR="005A7861" w:rsidRPr="00BC4682" w:rsidRDefault="005A7861" w:rsidP="008D491C">
            <w:pPr>
              <w:pStyle w:val="Preformatted"/>
              <w:tabs>
                <w:tab w:val="clear" w:pos="9590"/>
              </w:tabs>
              <w:ind w:right="227"/>
              <w:jc w:val="right"/>
              <w:rPr>
                <w:sz w:val="22"/>
                <w:szCs w:val="22"/>
                <w:cs/>
                <w:lang w:eastAsia="en-US"/>
              </w:rPr>
            </w:pPr>
          </w:p>
        </w:tc>
        <w:tc>
          <w:tcPr>
            <w:tcW w:w="1275" w:type="dxa"/>
            <w:shd w:val="clear" w:color="auto" w:fill="auto"/>
          </w:tcPr>
          <w:p w14:paraId="57B09644" w14:textId="77777777" w:rsidR="005A7861" w:rsidRPr="00BC4682" w:rsidRDefault="005A7861" w:rsidP="008D491C">
            <w:pPr>
              <w:pStyle w:val="Preformatted"/>
              <w:tabs>
                <w:tab w:val="clear" w:pos="9590"/>
              </w:tabs>
              <w:ind w:right="227"/>
              <w:jc w:val="right"/>
              <w:rPr>
                <w:sz w:val="22"/>
                <w:szCs w:val="22"/>
                <w:cs/>
                <w:lang w:eastAsia="en-US"/>
              </w:rPr>
            </w:pPr>
          </w:p>
        </w:tc>
        <w:tc>
          <w:tcPr>
            <w:tcW w:w="284" w:type="dxa"/>
          </w:tcPr>
          <w:p w14:paraId="2C819C1A" w14:textId="77777777" w:rsidR="005A7861" w:rsidRPr="00BC4682" w:rsidRDefault="005A7861" w:rsidP="008D491C">
            <w:pPr>
              <w:pStyle w:val="Preformatted"/>
              <w:tabs>
                <w:tab w:val="clear" w:pos="9590"/>
              </w:tabs>
              <w:ind w:right="227"/>
              <w:jc w:val="right"/>
              <w:rPr>
                <w:sz w:val="22"/>
                <w:szCs w:val="22"/>
                <w:cs/>
                <w:lang w:eastAsia="en-US"/>
              </w:rPr>
            </w:pPr>
          </w:p>
        </w:tc>
        <w:tc>
          <w:tcPr>
            <w:tcW w:w="1276" w:type="dxa"/>
          </w:tcPr>
          <w:p w14:paraId="034E4C6B" w14:textId="77777777" w:rsidR="005A7861" w:rsidRPr="00BC4682" w:rsidRDefault="005A7861" w:rsidP="008D491C">
            <w:pPr>
              <w:pStyle w:val="jern1"/>
              <w:pBdr>
                <w:bottom w:val="none" w:sz="0" w:space="0" w:color="auto"/>
              </w:pBdr>
              <w:tabs>
                <w:tab w:val="clear" w:pos="959"/>
              </w:tabs>
              <w:ind w:left="-57" w:right="-79"/>
              <w:rPr>
                <w:rFonts w:cs="Angsana New"/>
                <w:sz w:val="22"/>
                <w:szCs w:val="22"/>
                <w:cs/>
              </w:rPr>
            </w:pPr>
          </w:p>
        </w:tc>
      </w:tr>
      <w:tr w:rsidR="008B4EBA" w:rsidRPr="00BC4682" w14:paraId="656B21AE" w14:textId="77777777" w:rsidTr="008B4EBA">
        <w:trPr>
          <w:trHeight w:val="20"/>
        </w:trPr>
        <w:tc>
          <w:tcPr>
            <w:tcW w:w="3686" w:type="dxa"/>
            <w:shd w:val="clear" w:color="auto" w:fill="auto"/>
            <w:vAlign w:val="center"/>
          </w:tcPr>
          <w:p w14:paraId="52C0433D"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14:paraId="34E05F7D" w14:textId="42E7A91B"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1EBC2092" w14:textId="77777777" w:rsidR="008B4EBA" w:rsidRPr="00BC4682"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323A3291" w14:textId="0BF455F5"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7DB2C0FC"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4DA27B5B" w14:textId="5B82D739" w:rsidR="008B4EBA" w:rsidRPr="00BC4682"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37,868</w:t>
            </w:r>
          </w:p>
        </w:tc>
        <w:tc>
          <w:tcPr>
            <w:tcW w:w="284" w:type="dxa"/>
            <w:vAlign w:val="bottom"/>
          </w:tcPr>
          <w:p w14:paraId="6D633CFB"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14:paraId="13274ABE" w14:textId="3594C23D" w:rsidR="008B4EBA" w:rsidRPr="00BC4682" w:rsidRDefault="008B4EBA" w:rsidP="008B4EB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1,84</w:t>
            </w:r>
            <w:r w:rsidRPr="00BC4682">
              <w:rPr>
                <w:rFonts w:cs="Times New Roman"/>
                <w:sz w:val="22"/>
                <w:szCs w:val="22"/>
                <w:lang w:eastAsia="en-US"/>
              </w:rPr>
              <w:t>9</w:t>
            </w:r>
          </w:p>
        </w:tc>
      </w:tr>
      <w:tr w:rsidR="008B4EBA" w:rsidRPr="00BC4682" w14:paraId="005ED744" w14:textId="77777777" w:rsidTr="008B4EBA">
        <w:trPr>
          <w:trHeight w:val="20"/>
        </w:trPr>
        <w:tc>
          <w:tcPr>
            <w:tcW w:w="3686" w:type="dxa"/>
            <w:shd w:val="clear" w:color="auto" w:fill="auto"/>
            <w:vAlign w:val="center"/>
          </w:tcPr>
          <w:p w14:paraId="1A98FC12" w14:textId="1247CF6D"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Building lease income</w:t>
            </w:r>
          </w:p>
        </w:tc>
        <w:tc>
          <w:tcPr>
            <w:tcW w:w="1276" w:type="dxa"/>
            <w:tcBorders>
              <w:top w:val="double" w:sz="4" w:space="0" w:color="auto"/>
              <w:bottom w:val="double" w:sz="4" w:space="0" w:color="auto"/>
            </w:tcBorders>
            <w:shd w:val="clear" w:color="auto" w:fill="auto"/>
            <w:vAlign w:val="bottom"/>
          </w:tcPr>
          <w:p w14:paraId="7A0B0006" w14:textId="1FF5D86D"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130CDCF2" w14:textId="77777777" w:rsidR="008B4EBA" w:rsidRPr="00BC4682"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6F84DFA4" w14:textId="2694E207" w:rsidR="008B4EBA" w:rsidRPr="00BC4682" w:rsidRDefault="008B4EBA" w:rsidP="008B4EBA">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57848B77"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12E73BDC" w14:textId="5A136FD0" w:rsidR="008B4EBA" w:rsidRPr="00BC4682"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350</w:t>
            </w:r>
          </w:p>
        </w:tc>
        <w:tc>
          <w:tcPr>
            <w:tcW w:w="284" w:type="dxa"/>
            <w:vAlign w:val="bottom"/>
          </w:tcPr>
          <w:p w14:paraId="4BF0226A"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56651EE3" w14:textId="4134709D" w:rsid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8B4EBA" w:rsidRPr="00BC4682" w14:paraId="479CE828" w14:textId="77777777" w:rsidTr="008B4EBA">
        <w:trPr>
          <w:trHeight w:val="20"/>
        </w:trPr>
        <w:tc>
          <w:tcPr>
            <w:tcW w:w="3686" w:type="dxa"/>
            <w:shd w:val="clear" w:color="auto" w:fill="auto"/>
            <w:vAlign w:val="center"/>
          </w:tcPr>
          <w:p w14:paraId="689890A4" w14:textId="15B01959"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Service fee</w:t>
            </w:r>
          </w:p>
        </w:tc>
        <w:tc>
          <w:tcPr>
            <w:tcW w:w="1276" w:type="dxa"/>
            <w:tcBorders>
              <w:top w:val="double" w:sz="4" w:space="0" w:color="auto"/>
              <w:bottom w:val="double" w:sz="4" w:space="0" w:color="auto"/>
            </w:tcBorders>
            <w:shd w:val="clear" w:color="auto" w:fill="auto"/>
            <w:vAlign w:val="bottom"/>
          </w:tcPr>
          <w:p w14:paraId="3FF1CA61" w14:textId="69EBC1C0"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39EDCD2C" w14:textId="77777777" w:rsidR="008B4EBA" w:rsidRPr="00BC4682"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72E4D3F8" w14:textId="55A8CE41" w:rsidR="008B4EBA" w:rsidRPr="00BC4682" w:rsidRDefault="008B4EBA" w:rsidP="008B4EBA">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4FA4B9C5"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7D778AF6" w14:textId="666EF4B1" w:rsidR="008B4EBA" w:rsidRPr="00BC4682"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66</w:t>
            </w:r>
          </w:p>
        </w:tc>
        <w:tc>
          <w:tcPr>
            <w:tcW w:w="284" w:type="dxa"/>
            <w:vAlign w:val="bottom"/>
          </w:tcPr>
          <w:p w14:paraId="6E1AFBBF"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1C38BC4F" w14:textId="2A2DC027" w:rsid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8B4EBA" w:rsidRPr="00BC4682" w14:paraId="31351E30" w14:textId="77777777" w:rsidTr="008B4EBA">
        <w:trPr>
          <w:trHeight w:val="20"/>
        </w:trPr>
        <w:tc>
          <w:tcPr>
            <w:tcW w:w="3686" w:type="dxa"/>
            <w:shd w:val="clear" w:color="auto" w:fill="auto"/>
            <w:vAlign w:val="center"/>
          </w:tcPr>
          <w:p w14:paraId="63A8BF0F"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hAnsi="Times New Roman"/>
                <w:sz w:val="22"/>
                <w:szCs w:val="22"/>
              </w:rPr>
              <w:t>I</w:t>
            </w:r>
            <w:r w:rsidRPr="00BC4682">
              <w:rPr>
                <w:rFonts w:ascii="Times New Roman" w:hAnsi="Times New Roman"/>
                <w:sz w:val="22"/>
                <w:szCs w:val="22"/>
              </w:rPr>
              <w:t>nterest expense on loan</w:t>
            </w:r>
          </w:p>
        </w:tc>
        <w:tc>
          <w:tcPr>
            <w:tcW w:w="1276" w:type="dxa"/>
            <w:tcBorders>
              <w:top w:val="double" w:sz="4" w:space="0" w:color="auto"/>
              <w:bottom w:val="double" w:sz="4" w:space="0" w:color="auto"/>
            </w:tcBorders>
            <w:shd w:val="clear" w:color="auto" w:fill="auto"/>
            <w:vAlign w:val="bottom"/>
          </w:tcPr>
          <w:p w14:paraId="5BB67CD0" w14:textId="44FCCFF4"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02DF13A7" w14:textId="77777777" w:rsidR="008B4EBA" w:rsidRPr="00BC4682"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301AA36" w14:textId="7263DA8A"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31EBAA78"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38F787B3" w14:textId="35A0DF8F" w:rsidR="008B4EBA" w:rsidRPr="00BC4682" w:rsidRDefault="008B4EBA" w:rsidP="008B4EB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1,895</w:t>
            </w:r>
          </w:p>
        </w:tc>
        <w:tc>
          <w:tcPr>
            <w:tcW w:w="284" w:type="dxa"/>
            <w:vAlign w:val="bottom"/>
          </w:tcPr>
          <w:p w14:paraId="0B1DAA28"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0C1588FE" w14:textId="4D287CE4" w:rsidR="008B4EBA" w:rsidRPr="00BC4682" w:rsidRDefault="008B4EBA" w:rsidP="008B4EBA">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1,128</w:t>
            </w:r>
          </w:p>
        </w:tc>
      </w:tr>
      <w:tr w:rsidR="008B4EBA" w:rsidRPr="00BC4682" w14:paraId="5DE71F60" w14:textId="77777777" w:rsidTr="008B4EBA">
        <w:trPr>
          <w:trHeight w:val="20"/>
        </w:trPr>
        <w:tc>
          <w:tcPr>
            <w:tcW w:w="3686" w:type="dxa"/>
            <w:shd w:val="clear" w:color="auto" w:fill="auto"/>
            <w:vAlign w:val="center"/>
          </w:tcPr>
          <w:p w14:paraId="5DD3EDD4"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Directors</w:t>
            </w:r>
          </w:p>
        </w:tc>
        <w:tc>
          <w:tcPr>
            <w:tcW w:w="1276" w:type="dxa"/>
            <w:tcBorders>
              <w:top w:val="double" w:sz="4" w:space="0" w:color="auto"/>
            </w:tcBorders>
            <w:shd w:val="clear" w:color="auto" w:fill="auto"/>
          </w:tcPr>
          <w:p w14:paraId="2657C86A"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shd w:val="clear" w:color="auto" w:fill="auto"/>
          </w:tcPr>
          <w:p w14:paraId="10B061A7"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top w:val="double" w:sz="4" w:space="0" w:color="auto"/>
            </w:tcBorders>
            <w:shd w:val="clear" w:color="auto" w:fill="auto"/>
          </w:tcPr>
          <w:p w14:paraId="599F00A9"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4" w:type="dxa"/>
            <w:shd w:val="clear" w:color="auto" w:fill="auto"/>
          </w:tcPr>
          <w:p w14:paraId="43E927B0"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top w:val="double" w:sz="4" w:space="0" w:color="auto"/>
            </w:tcBorders>
            <w:shd w:val="clear" w:color="auto" w:fill="auto"/>
            <w:vAlign w:val="bottom"/>
          </w:tcPr>
          <w:p w14:paraId="62A47209"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c>
          <w:tcPr>
            <w:tcW w:w="284" w:type="dxa"/>
            <w:vAlign w:val="bottom"/>
          </w:tcPr>
          <w:p w14:paraId="59B7C113"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top w:val="double" w:sz="4" w:space="0" w:color="auto"/>
            </w:tcBorders>
            <w:vAlign w:val="bottom"/>
          </w:tcPr>
          <w:p w14:paraId="7976CEC4" w14:textId="77777777" w:rsidR="008B4EBA" w:rsidRPr="00BC4682" w:rsidRDefault="008B4EBA" w:rsidP="008B4EBA">
            <w:pPr>
              <w:pStyle w:val="Preformatted"/>
              <w:tabs>
                <w:tab w:val="clear" w:pos="959"/>
                <w:tab w:val="clear" w:pos="9590"/>
              </w:tabs>
              <w:ind w:right="122"/>
              <w:jc w:val="right"/>
              <w:rPr>
                <w:rFonts w:cs="Times New Roman"/>
                <w:sz w:val="22"/>
                <w:szCs w:val="22"/>
                <w:lang w:eastAsia="en-US"/>
              </w:rPr>
            </w:pPr>
          </w:p>
        </w:tc>
      </w:tr>
      <w:tr w:rsidR="008B4EBA" w:rsidRPr="00BC4682" w14:paraId="7CD39F6B" w14:textId="77777777" w:rsidTr="00BC329D">
        <w:trPr>
          <w:trHeight w:val="20"/>
        </w:trPr>
        <w:tc>
          <w:tcPr>
            <w:tcW w:w="3686" w:type="dxa"/>
            <w:shd w:val="clear" w:color="auto" w:fill="auto"/>
            <w:vAlign w:val="center"/>
          </w:tcPr>
          <w:p w14:paraId="668863D4" w14:textId="3A298E19" w:rsidR="008B4EBA" w:rsidRPr="007B6F0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7B6F02">
              <w:rPr>
                <w:rFonts w:ascii="Times New Roman" w:hAnsi="Times New Roman" w:cs="Times New Roman"/>
                <w:color w:val="000000"/>
                <w:sz w:val="22"/>
                <w:szCs w:val="22"/>
              </w:rPr>
              <w:t>Sales of fixed assets</w:t>
            </w:r>
          </w:p>
        </w:tc>
        <w:tc>
          <w:tcPr>
            <w:tcW w:w="1276" w:type="dxa"/>
            <w:tcBorders>
              <w:bottom w:val="double" w:sz="4" w:space="0" w:color="auto"/>
            </w:tcBorders>
            <w:shd w:val="clear" w:color="auto" w:fill="auto"/>
          </w:tcPr>
          <w:p w14:paraId="196A9AE1" w14:textId="4E1D46DC" w:rsidR="008B4EBA" w:rsidRPr="008B4EBA"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sidRPr="008B4EBA">
              <w:rPr>
                <w:rFonts w:ascii="Times New Roman" w:hAnsi="Times New Roman" w:cs="Times New Roman"/>
                <w:color w:val="000000"/>
                <w:sz w:val="22"/>
                <w:szCs w:val="22"/>
              </w:rPr>
              <w:t>268</w:t>
            </w:r>
          </w:p>
        </w:tc>
        <w:tc>
          <w:tcPr>
            <w:tcW w:w="283" w:type="dxa"/>
            <w:shd w:val="clear" w:color="auto" w:fill="auto"/>
          </w:tcPr>
          <w:p w14:paraId="29C45B91"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tcBorders>
              <w:bottom w:val="double" w:sz="4" w:space="0" w:color="auto"/>
            </w:tcBorders>
            <w:shd w:val="clear" w:color="auto" w:fill="auto"/>
            <w:vAlign w:val="bottom"/>
          </w:tcPr>
          <w:p w14:paraId="6CF99B7F" w14:textId="7B1D90EB"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tcPr>
          <w:p w14:paraId="3ECF3E77"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bottom w:val="double" w:sz="4" w:space="0" w:color="auto"/>
            </w:tcBorders>
            <w:shd w:val="clear" w:color="auto" w:fill="auto"/>
            <w:vAlign w:val="bottom"/>
          </w:tcPr>
          <w:p w14:paraId="2F9C214A" w14:textId="690E9B33"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13B5E75B"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bottom w:val="double" w:sz="4" w:space="0" w:color="auto"/>
            </w:tcBorders>
            <w:vAlign w:val="bottom"/>
          </w:tcPr>
          <w:p w14:paraId="44794EDF" w14:textId="50E78E0D" w:rsidR="008B4EBA" w:rsidRPr="00BC4682"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8B4EBA" w:rsidRPr="00BC4682" w14:paraId="3E8F39D3" w14:textId="77777777" w:rsidTr="002D726E">
        <w:trPr>
          <w:trHeight w:val="20"/>
        </w:trPr>
        <w:tc>
          <w:tcPr>
            <w:tcW w:w="3686" w:type="dxa"/>
            <w:shd w:val="clear" w:color="auto" w:fill="auto"/>
            <w:vAlign w:val="center"/>
          </w:tcPr>
          <w:p w14:paraId="44B63F6D" w14:textId="6208016F"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sz w:val="22"/>
                <w:szCs w:val="22"/>
                <w:lang w:eastAsia="en-GB"/>
              </w:rPr>
            </w:pPr>
            <w:r w:rsidRPr="007B6F02">
              <w:rPr>
                <w:rFonts w:ascii="Times New Roman" w:hAnsi="Times New Roman" w:cs="Times New Roman"/>
                <w:color w:val="000000"/>
                <w:sz w:val="22"/>
                <w:szCs w:val="22"/>
              </w:rPr>
              <w:t>Service income</w:t>
            </w:r>
          </w:p>
        </w:tc>
        <w:tc>
          <w:tcPr>
            <w:tcW w:w="1276" w:type="dxa"/>
            <w:tcBorders>
              <w:top w:val="double" w:sz="4" w:space="0" w:color="auto"/>
              <w:bottom w:val="double" w:sz="4" w:space="0" w:color="auto"/>
            </w:tcBorders>
            <w:shd w:val="clear" w:color="auto" w:fill="auto"/>
          </w:tcPr>
          <w:p w14:paraId="1EAC1237" w14:textId="7F990403" w:rsidR="008B4EBA" w:rsidRPr="008B4EBA"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45</w:t>
            </w:r>
          </w:p>
        </w:tc>
        <w:tc>
          <w:tcPr>
            <w:tcW w:w="283" w:type="dxa"/>
            <w:shd w:val="clear" w:color="auto" w:fill="auto"/>
          </w:tcPr>
          <w:p w14:paraId="4A4384BF" w14:textId="77777777" w:rsidR="008B4EBA" w:rsidRPr="008B4EBA"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shd w:val="clear" w:color="auto" w:fill="auto"/>
            <w:vAlign w:val="bottom"/>
          </w:tcPr>
          <w:p w14:paraId="1B487924" w14:textId="37784481"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tcPr>
          <w:p w14:paraId="465C272E" w14:textId="77777777" w:rsidR="008B4EBA" w:rsidRPr="008B4EBA"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shd w:val="clear" w:color="auto" w:fill="auto"/>
            <w:vAlign w:val="bottom"/>
          </w:tcPr>
          <w:p w14:paraId="5857E607" w14:textId="7064EB2F"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3F207DF9" w14:textId="77777777" w:rsidR="008B4EBA" w:rsidRPr="008B4EBA"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tcBorders>
              <w:top w:val="double" w:sz="4" w:space="0" w:color="auto"/>
              <w:bottom w:val="double" w:sz="4" w:space="0" w:color="auto"/>
            </w:tcBorders>
            <w:vAlign w:val="bottom"/>
          </w:tcPr>
          <w:p w14:paraId="5C8D94B8" w14:textId="5E415A2B"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8B4EBA" w:rsidRPr="00BC4682" w14:paraId="03877D65" w14:textId="77777777" w:rsidTr="008B4EBA">
        <w:trPr>
          <w:trHeight w:val="20"/>
        </w:trPr>
        <w:tc>
          <w:tcPr>
            <w:tcW w:w="3686" w:type="dxa"/>
            <w:shd w:val="clear" w:color="auto" w:fill="auto"/>
            <w:vAlign w:val="center"/>
          </w:tcPr>
          <w:p w14:paraId="06AB8E8E"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Purchases of fixed assets</w:t>
            </w:r>
          </w:p>
        </w:tc>
        <w:tc>
          <w:tcPr>
            <w:tcW w:w="1276" w:type="dxa"/>
            <w:tcBorders>
              <w:top w:val="double" w:sz="4" w:space="0" w:color="auto"/>
              <w:bottom w:val="double" w:sz="4" w:space="0" w:color="auto"/>
            </w:tcBorders>
            <w:shd w:val="clear" w:color="auto" w:fill="auto"/>
            <w:vAlign w:val="bottom"/>
          </w:tcPr>
          <w:p w14:paraId="7E88878B" w14:textId="5934FAA5"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56C4D4E8" w14:textId="77777777" w:rsidR="008B4EBA" w:rsidRPr="008B4EBA"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5828BA65" w14:textId="2303C644"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3,224</w:t>
            </w:r>
          </w:p>
        </w:tc>
        <w:tc>
          <w:tcPr>
            <w:tcW w:w="284" w:type="dxa"/>
            <w:shd w:val="clear" w:color="auto" w:fill="auto"/>
            <w:vAlign w:val="bottom"/>
          </w:tcPr>
          <w:p w14:paraId="2D83A709"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2EABBECA" w14:textId="2A4BEE5F" w:rsidR="008B4EBA" w:rsidRPr="008B4EBA" w:rsidRDefault="008B4EBA" w:rsidP="008B4EBA">
            <w:pPr>
              <w:pStyle w:val="Preformatted"/>
              <w:tabs>
                <w:tab w:val="clear" w:pos="959"/>
                <w:tab w:val="clear" w:pos="9590"/>
              </w:tabs>
              <w:ind w:right="122"/>
              <w:jc w:val="right"/>
              <w:rPr>
                <w:sz w:val="22"/>
                <w:szCs w:val="28"/>
                <w:lang w:eastAsia="en-US"/>
              </w:rPr>
            </w:pPr>
            <w:r>
              <w:rPr>
                <w:sz w:val="22"/>
                <w:szCs w:val="28"/>
                <w:lang w:eastAsia="en-US"/>
              </w:rPr>
              <w:t>570</w:t>
            </w:r>
          </w:p>
        </w:tc>
        <w:tc>
          <w:tcPr>
            <w:tcW w:w="284" w:type="dxa"/>
            <w:vAlign w:val="bottom"/>
          </w:tcPr>
          <w:p w14:paraId="0DC31FE8"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11ABB690" w14:textId="71A9C77B"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3,224</w:t>
            </w:r>
          </w:p>
        </w:tc>
      </w:tr>
      <w:tr w:rsidR="008B4EBA" w:rsidRPr="00BC4682" w14:paraId="1C4D9211" w14:textId="77777777" w:rsidTr="008B4EBA">
        <w:trPr>
          <w:trHeight w:val="20"/>
        </w:trPr>
        <w:tc>
          <w:tcPr>
            <w:tcW w:w="3686" w:type="dxa"/>
            <w:shd w:val="clear" w:color="auto" w:fill="auto"/>
            <w:vAlign w:val="center"/>
          </w:tcPr>
          <w:p w14:paraId="7FE23F50"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Land lease fee</w:t>
            </w:r>
          </w:p>
        </w:tc>
        <w:tc>
          <w:tcPr>
            <w:tcW w:w="1276" w:type="dxa"/>
            <w:tcBorders>
              <w:top w:val="double" w:sz="4" w:space="0" w:color="auto"/>
              <w:bottom w:val="double" w:sz="4" w:space="0" w:color="auto"/>
            </w:tcBorders>
            <w:shd w:val="clear" w:color="auto" w:fill="auto"/>
            <w:vAlign w:val="bottom"/>
          </w:tcPr>
          <w:p w14:paraId="25A3E609" w14:textId="45CBE97C" w:rsidR="008B4EBA" w:rsidRPr="008B4EBA" w:rsidRDefault="008B4EBA" w:rsidP="008B4EBA">
            <w:pPr>
              <w:pStyle w:val="Preformatted"/>
              <w:tabs>
                <w:tab w:val="clear" w:pos="959"/>
                <w:tab w:val="clear" w:pos="9590"/>
              </w:tabs>
              <w:ind w:right="122"/>
              <w:jc w:val="right"/>
              <w:rPr>
                <w:sz w:val="22"/>
                <w:szCs w:val="28"/>
                <w:lang w:eastAsia="en-US"/>
              </w:rPr>
            </w:pPr>
            <w:r>
              <w:rPr>
                <w:sz w:val="22"/>
                <w:szCs w:val="28"/>
                <w:lang w:eastAsia="en-US"/>
              </w:rPr>
              <w:t>120</w:t>
            </w:r>
          </w:p>
        </w:tc>
        <w:tc>
          <w:tcPr>
            <w:tcW w:w="283" w:type="dxa"/>
            <w:shd w:val="clear" w:color="auto" w:fill="auto"/>
            <w:vAlign w:val="bottom"/>
          </w:tcPr>
          <w:p w14:paraId="1BBCB86B" w14:textId="77777777" w:rsidR="008B4EBA" w:rsidRPr="008B4EBA"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31FBAFD9" w14:textId="5D0FD5F6"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120</w:t>
            </w:r>
          </w:p>
        </w:tc>
        <w:tc>
          <w:tcPr>
            <w:tcW w:w="284" w:type="dxa"/>
            <w:shd w:val="clear" w:color="auto" w:fill="auto"/>
            <w:vAlign w:val="bottom"/>
          </w:tcPr>
          <w:p w14:paraId="1F95DC8B"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533A89A0" w14:textId="099D4682" w:rsidR="008B4EBA" w:rsidRPr="008B4EBA"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120</w:t>
            </w:r>
          </w:p>
        </w:tc>
        <w:tc>
          <w:tcPr>
            <w:tcW w:w="284" w:type="dxa"/>
            <w:vAlign w:val="bottom"/>
          </w:tcPr>
          <w:p w14:paraId="07BEA3C2"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379CFAC8" w14:textId="2D825E18"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120</w:t>
            </w:r>
          </w:p>
        </w:tc>
      </w:tr>
      <w:tr w:rsidR="008B4EBA" w:rsidRPr="00BC4682" w14:paraId="5C3191BC" w14:textId="77777777" w:rsidTr="008B4EBA">
        <w:trPr>
          <w:trHeight w:val="20"/>
        </w:trPr>
        <w:tc>
          <w:tcPr>
            <w:tcW w:w="3686" w:type="dxa"/>
            <w:shd w:val="clear" w:color="auto" w:fill="auto"/>
            <w:vAlign w:val="center"/>
          </w:tcPr>
          <w:p w14:paraId="66E94D9F"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Consultancy fee</w:t>
            </w:r>
          </w:p>
        </w:tc>
        <w:tc>
          <w:tcPr>
            <w:tcW w:w="1276" w:type="dxa"/>
            <w:tcBorders>
              <w:top w:val="double" w:sz="4" w:space="0" w:color="auto"/>
              <w:bottom w:val="double" w:sz="4" w:space="0" w:color="auto"/>
            </w:tcBorders>
            <w:shd w:val="clear" w:color="auto" w:fill="auto"/>
            <w:vAlign w:val="bottom"/>
          </w:tcPr>
          <w:p w14:paraId="1F53B67D" w14:textId="4303E53C" w:rsidR="008B4EBA" w:rsidRPr="008B4EBA"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660</w:t>
            </w:r>
          </w:p>
        </w:tc>
        <w:tc>
          <w:tcPr>
            <w:tcW w:w="283" w:type="dxa"/>
            <w:shd w:val="clear" w:color="auto" w:fill="auto"/>
            <w:vAlign w:val="bottom"/>
          </w:tcPr>
          <w:p w14:paraId="698C9833" w14:textId="77777777" w:rsidR="008B4EBA" w:rsidRPr="008B4EBA" w:rsidRDefault="008B4EBA" w:rsidP="008B4EB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51B7BE9C" w14:textId="0E530902"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120</w:t>
            </w:r>
          </w:p>
        </w:tc>
        <w:tc>
          <w:tcPr>
            <w:tcW w:w="284" w:type="dxa"/>
            <w:shd w:val="clear" w:color="auto" w:fill="auto"/>
            <w:vAlign w:val="bottom"/>
          </w:tcPr>
          <w:p w14:paraId="11183799"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6919A2A6" w14:textId="2F0136C3"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8B4EBA">
              <w:rPr>
                <w:rFonts w:cs="Times New Roman"/>
                <w:sz w:val="22"/>
                <w:szCs w:val="22"/>
                <w:cs/>
                <w:lang w:eastAsia="en-US"/>
              </w:rPr>
              <w:t xml:space="preserve">     -</w:t>
            </w:r>
          </w:p>
        </w:tc>
        <w:tc>
          <w:tcPr>
            <w:tcW w:w="284" w:type="dxa"/>
            <w:vAlign w:val="bottom"/>
          </w:tcPr>
          <w:p w14:paraId="1781B1BE"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658C8E07" w14:textId="7CF1E151" w:rsidR="008B4EBA" w:rsidRPr="008B4EBA" w:rsidRDefault="008B4EBA" w:rsidP="008B4EBA">
            <w:pPr>
              <w:pStyle w:val="Preformatted"/>
              <w:tabs>
                <w:tab w:val="clear" w:pos="959"/>
                <w:tab w:val="clear" w:pos="9590"/>
              </w:tabs>
              <w:ind w:right="122"/>
              <w:jc w:val="center"/>
              <w:rPr>
                <w:rFonts w:cs="Times New Roman"/>
                <w:sz w:val="22"/>
                <w:szCs w:val="22"/>
                <w:lang w:eastAsia="en-US"/>
              </w:rPr>
            </w:pPr>
            <w:r w:rsidRPr="008B4EBA">
              <w:rPr>
                <w:rFonts w:cs="Times New Roman"/>
                <w:sz w:val="22"/>
                <w:szCs w:val="22"/>
                <w:cs/>
                <w:lang w:eastAsia="en-US"/>
              </w:rPr>
              <w:t xml:space="preserve">     -</w:t>
            </w:r>
          </w:p>
        </w:tc>
      </w:tr>
      <w:tr w:rsidR="008B4EBA" w:rsidRPr="00BC4682" w14:paraId="69B46453" w14:textId="77777777" w:rsidTr="008B4EBA">
        <w:trPr>
          <w:trHeight w:val="20"/>
        </w:trPr>
        <w:tc>
          <w:tcPr>
            <w:tcW w:w="3686" w:type="dxa"/>
            <w:shd w:val="clear" w:color="auto" w:fill="auto"/>
            <w:vAlign w:val="center"/>
          </w:tcPr>
          <w:p w14:paraId="74B0C86A" w14:textId="77777777" w:rsidR="008B4EBA" w:rsidRPr="00BC4682" w:rsidRDefault="008B4EBA" w:rsidP="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tcBorders>
              <w:top w:val="double" w:sz="4" w:space="0" w:color="auto"/>
            </w:tcBorders>
            <w:shd w:val="clear" w:color="auto" w:fill="auto"/>
          </w:tcPr>
          <w:p w14:paraId="3D0572A9"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283" w:type="dxa"/>
            <w:shd w:val="clear" w:color="auto" w:fill="auto"/>
          </w:tcPr>
          <w:p w14:paraId="150C8375"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shd w:val="clear" w:color="auto" w:fill="auto"/>
          </w:tcPr>
          <w:p w14:paraId="1C1BCC9D"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284" w:type="dxa"/>
            <w:shd w:val="clear" w:color="auto" w:fill="auto"/>
          </w:tcPr>
          <w:p w14:paraId="718563D8"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1275" w:type="dxa"/>
            <w:tcBorders>
              <w:top w:val="double" w:sz="4" w:space="0" w:color="auto"/>
            </w:tcBorders>
            <w:shd w:val="clear" w:color="auto" w:fill="auto"/>
          </w:tcPr>
          <w:p w14:paraId="25545A3E"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284" w:type="dxa"/>
          </w:tcPr>
          <w:p w14:paraId="3016D145"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c>
          <w:tcPr>
            <w:tcW w:w="1276" w:type="dxa"/>
            <w:tcBorders>
              <w:top w:val="double" w:sz="4" w:space="0" w:color="auto"/>
            </w:tcBorders>
          </w:tcPr>
          <w:p w14:paraId="76670840" w14:textId="77777777" w:rsidR="008B4EBA" w:rsidRPr="008B4EBA" w:rsidRDefault="008B4EBA" w:rsidP="008B4EBA">
            <w:pPr>
              <w:pStyle w:val="Preformatted"/>
              <w:tabs>
                <w:tab w:val="clear" w:pos="9590"/>
              </w:tabs>
              <w:ind w:right="122"/>
              <w:jc w:val="thaiDistribute"/>
              <w:rPr>
                <w:rFonts w:cs="Times New Roman"/>
                <w:sz w:val="22"/>
                <w:szCs w:val="22"/>
                <w:cs/>
                <w:lang w:eastAsia="en-US"/>
              </w:rPr>
            </w:pPr>
          </w:p>
        </w:tc>
      </w:tr>
      <w:tr w:rsidR="008B4EBA" w:rsidRPr="00BC4682" w14:paraId="35CBF098" w14:textId="77777777" w:rsidTr="00BD1A4A">
        <w:trPr>
          <w:trHeight w:val="20"/>
        </w:trPr>
        <w:tc>
          <w:tcPr>
            <w:tcW w:w="3686" w:type="dxa"/>
            <w:shd w:val="clear" w:color="auto" w:fill="auto"/>
            <w:vAlign w:val="center"/>
          </w:tcPr>
          <w:p w14:paraId="4879C5B4" w14:textId="77777777" w:rsidR="008B4EBA" w:rsidRPr="00BC4682" w:rsidRDefault="008B4EBA" w:rsidP="008B4EBA">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14:paraId="02A26668" w14:textId="2B95344E" w:rsidR="008B4EBA" w:rsidRPr="008B4EBA" w:rsidRDefault="008B4EBA" w:rsidP="008B4EBA">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35,903</w:t>
            </w:r>
          </w:p>
        </w:tc>
        <w:tc>
          <w:tcPr>
            <w:tcW w:w="283" w:type="dxa"/>
            <w:shd w:val="clear" w:color="auto" w:fill="auto"/>
            <w:vAlign w:val="bottom"/>
          </w:tcPr>
          <w:p w14:paraId="2B3F595B"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shd w:val="clear" w:color="auto" w:fill="auto"/>
            <w:vAlign w:val="bottom"/>
          </w:tcPr>
          <w:p w14:paraId="3853CD08" w14:textId="23A70AE8"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26,527</w:t>
            </w:r>
          </w:p>
        </w:tc>
        <w:tc>
          <w:tcPr>
            <w:tcW w:w="284" w:type="dxa"/>
            <w:shd w:val="clear" w:color="auto" w:fill="auto"/>
          </w:tcPr>
          <w:p w14:paraId="01ED75A4" w14:textId="77777777" w:rsidR="008B4EBA" w:rsidRPr="008B4EBA" w:rsidRDefault="008B4EBA" w:rsidP="008B4EBA">
            <w:pPr>
              <w:pStyle w:val="Preformatted"/>
              <w:tabs>
                <w:tab w:val="clear" w:pos="9590"/>
              </w:tabs>
              <w:ind w:right="122"/>
              <w:jc w:val="right"/>
              <w:rPr>
                <w:rFonts w:cs="Times New Roman"/>
                <w:sz w:val="22"/>
                <w:szCs w:val="22"/>
                <w:cs/>
                <w:lang w:eastAsia="en-US"/>
              </w:rPr>
            </w:pPr>
          </w:p>
        </w:tc>
        <w:tc>
          <w:tcPr>
            <w:tcW w:w="1275" w:type="dxa"/>
            <w:shd w:val="clear" w:color="auto" w:fill="auto"/>
            <w:vAlign w:val="bottom"/>
          </w:tcPr>
          <w:p w14:paraId="0DC6BDDE" w14:textId="39012582" w:rsidR="008B4EBA" w:rsidRPr="008B4EBA"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35,833</w:t>
            </w:r>
          </w:p>
        </w:tc>
        <w:tc>
          <w:tcPr>
            <w:tcW w:w="284" w:type="dxa"/>
          </w:tcPr>
          <w:p w14:paraId="1C6EA45A"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5BA3CBBD" w14:textId="3AC44F22"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26,527</w:t>
            </w:r>
          </w:p>
        </w:tc>
      </w:tr>
      <w:tr w:rsidR="008B4EBA" w:rsidRPr="00BC4682" w14:paraId="467B62A8" w14:textId="77777777" w:rsidTr="00BD1A4A">
        <w:trPr>
          <w:trHeight w:val="20"/>
        </w:trPr>
        <w:tc>
          <w:tcPr>
            <w:tcW w:w="3686" w:type="dxa"/>
            <w:shd w:val="clear" w:color="auto" w:fill="auto"/>
            <w:vAlign w:val="center"/>
          </w:tcPr>
          <w:p w14:paraId="6BD9D660" w14:textId="77777777" w:rsidR="008B4EBA" w:rsidRPr="00BC4682" w:rsidRDefault="008B4EBA" w:rsidP="008B4EBA">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14:paraId="1F0214F1" w14:textId="536D481B" w:rsidR="008B4EBA" w:rsidRPr="008B4EBA"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3,286</w:t>
            </w:r>
          </w:p>
        </w:tc>
        <w:tc>
          <w:tcPr>
            <w:tcW w:w="283" w:type="dxa"/>
            <w:shd w:val="clear" w:color="auto" w:fill="auto"/>
            <w:vAlign w:val="bottom"/>
          </w:tcPr>
          <w:p w14:paraId="2DEA22F7"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14:paraId="0A4C272A" w14:textId="4EC02BF5"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3,366</w:t>
            </w:r>
          </w:p>
        </w:tc>
        <w:tc>
          <w:tcPr>
            <w:tcW w:w="284" w:type="dxa"/>
            <w:shd w:val="clear" w:color="auto" w:fill="auto"/>
          </w:tcPr>
          <w:p w14:paraId="26872A09" w14:textId="77777777" w:rsidR="008B4EBA" w:rsidRPr="008B4EBA" w:rsidRDefault="008B4EBA" w:rsidP="008B4EBA">
            <w:pPr>
              <w:pStyle w:val="Preformatted"/>
              <w:tabs>
                <w:tab w:val="clear" w:pos="959"/>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14:paraId="2A646274" w14:textId="541AB16C" w:rsidR="008B4EBA" w:rsidRPr="008B4EBA" w:rsidRDefault="008B4EBA" w:rsidP="008B4EB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3,286</w:t>
            </w:r>
          </w:p>
        </w:tc>
        <w:tc>
          <w:tcPr>
            <w:tcW w:w="284" w:type="dxa"/>
          </w:tcPr>
          <w:p w14:paraId="6821C50B"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14:paraId="72912D15" w14:textId="1BA15581" w:rsidR="008B4EBA" w:rsidRPr="008B4EBA" w:rsidRDefault="008B4EBA" w:rsidP="008B4EBA">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3,366</w:t>
            </w:r>
          </w:p>
        </w:tc>
      </w:tr>
      <w:tr w:rsidR="008B4EBA" w:rsidRPr="00BC4682" w14:paraId="59294DB9" w14:textId="77777777" w:rsidTr="00BD1A4A">
        <w:trPr>
          <w:trHeight w:val="20"/>
        </w:trPr>
        <w:tc>
          <w:tcPr>
            <w:tcW w:w="3686" w:type="dxa"/>
            <w:shd w:val="clear" w:color="auto" w:fill="auto"/>
            <w:vAlign w:val="center"/>
          </w:tcPr>
          <w:p w14:paraId="0684B3C2" w14:textId="77777777" w:rsidR="008B4EBA" w:rsidRPr="00BC4682" w:rsidRDefault="008B4EBA" w:rsidP="008B4EBA">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14:paraId="2BF0BC18" w14:textId="25446596" w:rsidR="008B4EBA" w:rsidRPr="008B4EBA" w:rsidRDefault="008B4EBA" w:rsidP="008B4EB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39,189</w:t>
            </w:r>
          </w:p>
        </w:tc>
        <w:tc>
          <w:tcPr>
            <w:tcW w:w="283" w:type="dxa"/>
            <w:shd w:val="clear" w:color="auto" w:fill="auto"/>
            <w:vAlign w:val="bottom"/>
          </w:tcPr>
          <w:p w14:paraId="4D6CBB69" w14:textId="77777777" w:rsidR="008B4EBA" w:rsidRPr="008B4EBA" w:rsidRDefault="008B4EBA" w:rsidP="008B4EBA">
            <w:pPr>
              <w:pStyle w:val="Preformatted"/>
              <w:tabs>
                <w:tab w:val="clear" w:pos="959"/>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shd w:val="clear" w:color="auto" w:fill="auto"/>
            <w:vAlign w:val="bottom"/>
          </w:tcPr>
          <w:p w14:paraId="5F5E8B0D" w14:textId="215D4113" w:rsidR="008B4EBA" w:rsidRPr="008B4EBA" w:rsidRDefault="008B4EBA" w:rsidP="008B4EBA">
            <w:pPr>
              <w:pStyle w:val="Preformatted"/>
              <w:tabs>
                <w:tab w:val="clear" w:pos="959"/>
                <w:tab w:val="clear" w:pos="9590"/>
              </w:tabs>
              <w:ind w:right="122"/>
              <w:jc w:val="right"/>
              <w:rPr>
                <w:rFonts w:cs="Times New Roman"/>
                <w:sz w:val="22"/>
                <w:szCs w:val="22"/>
                <w:cs/>
                <w:lang w:eastAsia="en-US"/>
              </w:rPr>
            </w:pPr>
            <w:r w:rsidRPr="008B4EBA">
              <w:rPr>
                <w:rFonts w:cs="Times New Roman"/>
                <w:sz w:val="22"/>
                <w:szCs w:val="22"/>
                <w:lang w:eastAsia="en-US"/>
              </w:rPr>
              <w:t>29,893</w:t>
            </w:r>
          </w:p>
        </w:tc>
        <w:tc>
          <w:tcPr>
            <w:tcW w:w="284" w:type="dxa"/>
            <w:shd w:val="clear" w:color="auto" w:fill="auto"/>
          </w:tcPr>
          <w:p w14:paraId="49095EBE" w14:textId="77777777" w:rsidR="008B4EBA" w:rsidRPr="008B4EBA" w:rsidRDefault="008B4EBA" w:rsidP="008B4EBA">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14:paraId="078483E1" w14:textId="58BE1250" w:rsidR="008B4EBA" w:rsidRPr="008B4EBA" w:rsidRDefault="008B4EBA" w:rsidP="008B4EB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39,119</w:t>
            </w:r>
          </w:p>
        </w:tc>
        <w:tc>
          <w:tcPr>
            <w:tcW w:w="284" w:type="dxa"/>
          </w:tcPr>
          <w:p w14:paraId="01C414F3" w14:textId="77777777" w:rsidR="008B4EBA" w:rsidRPr="008B4EBA" w:rsidRDefault="008B4EBA" w:rsidP="008B4EBA">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5A646952" w14:textId="71E0432D" w:rsidR="008B4EBA" w:rsidRPr="008B4EBA" w:rsidRDefault="008B4EBA" w:rsidP="008B4EBA">
            <w:pPr>
              <w:pStyle w:val="Preformatted"/>
              <w:tabs>
                <w:tab w:val="clear" w:pos="959"/>
                <w:tab w:val="clear" w:pos="9590"/>
              </w:tabs>
              <w:ind w:right="122"/>
              <w:jc w:val="right"/>
              <w:rPr>
                <w:rFonts w:cs="Times New Roman"/>
                <w:sz w:val="22"/>
                <w:szCs w:val="22"/>
                <w:cs/>
                <w:lang w:eastAsia="en-US"/>
              </w:rPr>
            </w:pPr>
            <w:r w:rsidRPr="008B4EBA">
              <w:rPr>
                <w:rFonts w:cs="Times New Roman"/>
                <w:sz w:val="22"/>
                <w:szCs w:val="22"/>
                <w:lang w:eastAsia="en-US"/>
              </w:rPr>
              <w:t>29,893</w:t>
            </w:r>
          </w:p>
        </w:tc>
      </w:tr>
    </w:tbl>
    <w:p w14:paraId="2097A85F" w14:textId="77777777" w:rsidR="00350917" w:rsidRPr="00BC4682" w:rsidRDefault="0035091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1567A296" w14:textId="77777777" w:rsidR="008B4EBA" w:rsidRDefault="008B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14:paraId="75230925" w14:textId="0ED17AFB" w:rsidR="00701D2A" w:rsidRPr="00BC4682"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C4682">
        <w:rPr>
          <w:rFonts w:ascii="Times New Roman" w:hAnsi="Times New Roman" w:cs="Times New Roman"/>
          <w:sz w:val="22"/>
          <w:szCs w:val="22"/>
        </w:rPr>
        <w:lastRenderedPageBreak/>
        <w:t>O</w:t>
      </w:r>
      <w:r w:rsidR="00701D2A" w:rsidRPr="00BC4682">
        <w:rPr>
          <w:rFonts w:ascii="Times New Roman" w:hAnsi="Times New Roman" w:cs="Times New Roman"/>
          <w:sz w:val="22"/>
          <w:szCs w:val="22"/>
        </w:rPr>
        <w:t xml:space="preserve">utstanding balances with related parties as at December 31, </w:t>
      </w:r>
      <w:r w:rsidR="001F3988">
        <w:rPr>
          <w:rFonts w:ascii="Times New Roman" w:hAnsi="Times New Roman" w:cs="Times New Roman"/>
          <w:sz w:val="22"/>
          <w:szCs w:val="22"/>
        </w:rPr>
        <w:t>2023</w:t>
      </w:r>
      <w:r w:rsidR="00110D05" w:rsidRPr="00BC4682">
        <w:rPr>
          <w:rFonts w:ascii="Times New Roman" w:hAnsi="Times New Roman" w:cs="Times New Roman"/>
          <w:sz w:val="22"/>
          <w:szCs w:val="22"/>
        </w:rPr>
        <w:t xml:space="preserve"> and </w:t>
      </w:r>
      <w:r w:rsidR="001F3988">
        <w:rPr>
          <w:rFonts w:ascii="Times New Roman" w:hAnsi="Times New Roman" w:cs="Times New Roman"/>
          <w:sz w:val="22"/>
          <w:szCs w:val="22"/>
        </w:rPr>
        <w:t>2022</w:t>
      </w:r>
      <w:r w:rsidR="00701D2A" w:rsidRPr="00BC4682">
        <w:rPr>
          <w:rFonts w:ascii="Times New Roman" w:hAnsi="Times New Roman" w:cs="Times New Roman"/>
          <w:sz w:val="22"/>
          <w:szCs w:val="22"/>
        </w:rPr>
        <w:t xml:space="preserve"> are as follows:</w:t>
      </w:r>
    </w:p>
    <w:p w14:paraId="5C22B8F7" w14:textId="77777777" w:rsidR="00A119CB" w:rsidRPr="00BC4682"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firstRow="0" w:lastRow="0" w:firstColumn="0" w:lastColumn="0" w:noHBand="0" w:noVBand="0"/>
      </w:tblPr>
      <w:tblGrid>
        <w:gridCol w:w="3686"/>
        <w:gridCol w:w="1276"/>
        <w:gridCol w:w="283"/>
        <w:gridCol w:w="1276"/>
        <w:gridCol w:w="284"/>
        <w:gridCol w:w="1275"/>
        <w:gridCol w:w="284"/>
        <w:gridCol w:w="1276"/>
      </w:tblGrid>
      <w:tr w:rsidR="006D3421" w:rsidRPr="00BC4682" w14:paraId="65EEA0A3" w14:textId="77777777" w:rsidTr="00085C87">
        <w:trPr>
          <w:cantSplit/>
          <w:trHeight w:val="20"/>
          <w:tblHeader/>
        </w:trPr>
        <w:tc>
          <w:tcPr>
            <w:tcW w:w="3686" w:type="dxa"/>
            <w:shd w:val="clear" w:color="auto" w:fill="auto"/>
            <w:vAlign w:val="bottom"/>
          </w:tcPr>
          <w:p w14:paraId="3B1EC48E" w14:textId="77777777" w:rsidR="006D3421" w:rsidRPr="00BC4682" w:rsidRDefault="006D3421" w:rsidP="006D3421">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266759D9" w14:textId="77777777" w:rsidR="006D3421" w:rsidRPr="00BC4682" w:rsidRDefault="006D3421" w:rsidP="00085C87">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7CBC3900" w14:textId="77777777" w:rsidTr="00085C87">
        <w:trPr>
          <w:trHeight w:val="20"/>
          <w:tblHeader/>
        </w:trPr>
        <w:tc>
          <w:tcPr>
            <w:tcW w:w="3686" w:type="dxa"/>
            <w:shd w:val="clear" w:color="auto" w:fill="auto"/>
            <w:vAlign w:val="bottom"/>
          </w:tcPr>
          <w:p w14:paraId="0E958002" w14:textId="77777777"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185C8AB2"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31418A75" w14:textId="77777777"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3A698265"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D3421" w:rsidRPr="00BC4682" w14:paraId="485A89E8" w14:textId="77777777" w:rsidTr="00085C87">
        <w:trPr>
          <w:trHeight w:val="20"/>
          <w:tblHeader/>
        </w:trPr>
        <w:tc>
          <w:tcPr>
            <w:tcW w:w="3686" w:type="dxa"/>
            <w:shd w:val="clear" w:color="auto" w:fill="auto"/>
            <w:vAlign w:val="bottom"/>
          </w:tcPr>
          <w:p w14:paraId="5BE3ACCF" w14:textId="77777777"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48696C1F" w14:textId="1985CED6" w:rsidR="006D3421" w:rsidRPr="00BC4682" w:rsidRDefault="001F3988" w:rsidP="00085C87">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3" w:type="dxa"/>
            <w:shd w:val="clear" w:color="auto" w:fill="auto"/>
            <w:vAlign w:val="center"/>
          </w:tcPr>
          <w:p w14:paraId="0F65C2D2"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4DEFB8CC" w14:textId="19B52781" w:rsidR="006D3421" w:rsidRPr="00BC4682" w:rsidRDefault="001F3988" w:rsidP="00085C87">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2022</w:t>
            </w:r>
          </w:p>
        </w:tc>
        <w:tc>
          <w:tcPr>
            <w:tcW w:w="284" w:type="dxa"/>
            <w:shd w:val="clear" w:color="auto" w:fill="auto"/>
            <w:vAlign w:val="center"/>
          </w:tcPr>
          <w:p w14:paraId="00914108" w14:textId="77777777"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5F7877FE" w14:textId="25457ECF" w:rsidR="006D3421" w:rsidRPr="00BC4682" w:rsidRDefault="001F3988" w:rsidP="00085C87">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c>
          <w:tcPr>
            <w:tcW w:w="284" w:type="dxa"/>
            <w:vAlign w:val="center"/>
          </w:tcPr>
          <w:p w14:paraId="2BA02BEF"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3AC23AE7" w14:textId="3E3B1389" w:rsidR="006D3421" w:rsidRPr="00BC4682" w:rsidRDefault="001F3988" w:rsidP="00085C87">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2022</w:t>
            </w:r>
          </w:p>
        </w:tc>
      </w:tr>
      <w:tr w:rsidR="00BC4682" w:rsidRPr="00BC4682" w14:paraId="12118793" w14:textId="77777777" w:rsidTr="001D1670">
        <w:trPr>
          <w:trHeight w:val="20"/>
        </w:trPr>
        <w:tc>
          <w:tcPr>
            <w:tcW w:w="3686" w:type="dxa"/>
            <w:shd w:val="clear" w:color="auto" w:fill="auto"/>
            <w:vAlign w:val="center"/>
          </w:tcPr>
          <w:p w14:paraId="546968E4" w14:textId="276081BF" w:rsidR="00BC4682" w:rsidRPr="008B4EBA" w:rsidRDefault="008B4EBA" w:rsidP="001D1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center"/>
          </w:tcPr>
          <w:p w14:paraId="6AE9C3F9" w14:textId="77777777"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center"/>
          </w:tcPr>
          <w:p w14:paraId="25101CCC" w14:textId="77777777"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center"/>
          </w:tcPr>
          <w:p w14:paraId="762D82F7" w14:textId="77777777" w:rsidR="00BC4682" w:rsidRPr="00BC4682" w:rsidRDefault="00BC4682" w:rsidP="001D1670">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center"/>
          </w:tcPr>
          <w:p w14:paraId="4B063B29" w14:textId="77777777" w:rsidR="00BC4682" w:rsidRPr="00BC4682" w:rsidRDefault="00BC4682" w:rsidP="001D1670">
            <w:pPr>
              <w:pStyle w:val="Preformatted"/>
              <w:tabs>
                <w:tab w:val="clear" w:pos="9590"/>
              </w:tabs>
              <w:ind w:right="227"/>
              <w:jc w:val="right"/>
              <w:rPr>
                <w:sz w:val="22"/>
                <w:szCs w:val="22"/>
                <w:cs/>
                <w:lang w:eastAsia="en-US"/>
              </w:rPr>
            </w:pPr>
          </w:p>
        </w:tc>
        <w:tc>
          <w:tcPr>
            <w:tcW w:w="1275" w:type="dxa"/>
            <w:shd w:val="clear" w:color="auto" w:fill="auto"/>
            <w:vAlign w:val="center"/>
          </w:tcPr>
          <w:p w14:paraId="4918706E" w14:textId="77777777" w:rsidR="00BC4682" w:rsidRPr="00BC4682" w:rsidRDefault="00BC4682" w:rsidP="001D1670">
            <w:pPr>
              <w:pStyle w:val="Preformatted"/>
              <w:tabs>
                <w:tab w:val="clear" w:pos="9590"/>
              </w:tabs>
              <w:ind w:right="227"/>
              <w:jc w:val="right"/>
              <w:rPr>
                <w:sz w:val="22"/>
                <w:szCs w:val="22"/>
                <w:cs/>
                <w:lang w:eastAsia="en-US"/>
              </w:rPr>
            </w:pPr>
          </w:p>
        </w:tc>
        <w:tc>
          <w:tcPr>
            <w:tcW w:w="284" w:type="dxa"/>
            <w:vAlign w:val="center"/>
          </w:tcPr>
          <w:p w14:paraId="499E1250" w14:textId="77777777" w:rsidR="00BC4682" w:rsidRPr="00BC4682" w:rsidRDefault="00BC4682" w:rsidP="001D1670">
            <w:pPr>
              <w:pStyle w:val="Preformatted"/>
              <w:tabs>
                <w:tab w:val="clear" w:pos="9590"/>
              </w:tabs>
              <w:ind w:right="227"/>
              <w:jc w:val="right"/>
              <w:rPr>
                <w:sz w:val="22"/>
                <w:szCs w:val="22"/>
                <w:cs/>
                <w:lang w:eastAsia="en-US"/>
              </w:rPr>
            </w:pPr>
          </w:p>
        </w:tc>
        <w:tc>
          <w:tcPr>
            <w:tcW w:w="1276" w:type="dxa"/>
            <w:vAlign w:val="center"/>
          </w:tcPr>
          <w:p w14:paraId="5031658C" w14:textId="77777777" w:rsidR="00BC4682" w:rsidRPr="00BC4682" w:rsidRDefault="00BC4682" w:rsidP="001D1670">
            <w:pPr>
              <w:pStyle w:val="jern1"/>
              <w:pBdr>
                <w:bottom w:val="none" w:sz="0" w:space="0" w:color="auto"/>
              </w:pBdr>
              <w:tabs>
                <w:tab w:val="clear" w:pos="959"/>
              </w:tabs>
              <w:ind w:left="-57" w:right="-79"/>
              <w:rPr>
                <w:rFonts w:cs="Angsana New"/>
                <w:sz w:val="22"/>
                <w:szCs w:val="22"/>
                <w:cs/>
              </w:rPr>
            </w:pPr>
          </w:p>
        </w:tc>
      </w:tr>
      <w:tr w:rsidR="009D58A9" w:rsidRPr="00BC4682" w14:paraId="10DD1FE0" w14:textId="77777777" w:rsidTr="008B4EBA">
        <w:trPr>
          <w:trHeight w:val="20"/>
        </w:trPr>
        <w:tc>
          <w:tcPr>
            <w:tcW w:w="3686" w:type="dxa"/>
            <w:shd w:val="clear" w:color="auto" w:fill="auto"/>
            <w:vAlign w:val="center"/>
          </w:tcPr>
          <w:p w14:paraId="458AD277" w14:textId="54072115"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14:paraId="79B904AE" w14:textId="7C53FFA0"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49F5852A"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14:paraId="6B028322" w14:textId="06376209"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5A6D9840"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14:paraId="3976B47B" w14:textId="7D468CCE"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17,845</w:t>
            </w:r>
          </w:p>
        </w:tc>
        <w:tc>
          <w:tcPr>
            <w:tcW w:w="284" w:type="dxa"/>
            <w:vAlign w:val="bottom"/>
          </w:tcPr>
          <w:p w14:paraId="19F6955F"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14:paraId="23CD2A51" w14:textId="4F2611EF" w:rsidR="009D58A9" w:rsidRPr="00BC4682" w:rsidRDefault="009D58A9" w:rsidP="009D58A9">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557</w:t>
            </w:r>
          </w:p>
        </w:tc>
      </w:tr>
      <w:tr w:rsidR="009D58A9" w:rsidRPr="00BC4682" w14:paraId="6FD4DD25" w14:textId="77777777" w:rsidTr="008B4EBA">
        <w:trPr>
          <w:trHeight w:val="20"/>
        </w:trPr>
        <w:tc>
          <w:tcPr>
            <w:tcW w:w="3686" w:type="dxa"/>
            <w:shd w:val="clear" w:color="auto" w:fill="auto"/>
            <w:vAlign w:val="center"/>
          </w:tcPr>
          <w:p w14:paraId="243C3725" w14:textId="54C5AABF" w:rsidR="009D58A9"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Loan payable (short-term promissory note and no collateral)</w:t>
            </w:r>
          </w:p>
        </w:tc>
        <w:tc>
          <w:tcPr>
            <w:tcW w:w="1276" w:type="dxa"/>
            <w:tcBorders>
              <w:top w:val="double" w:sz="4" w:space="0" w:color="auto"/>
              <w:bottom w:val="double" w:sz="4" w:space="0" w:color="auto"/>
            </w:tcBorders>
            <w:shd w:val="clear" w:color="auto" w:fill="auto"/>
            <w:vAlign w:val="bottom"/>
          </w:tcPr>
          <w:p w14:paraId="351C4049" w14:textId="1DF4DF0A"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17DB130E"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4A76AE17" w14:textId="62F11783" w:rsidR="009D58A9" w:rsidRPr="00BC4682" w:rsidRDefault="009D58A9" w:rsidP="009D58A9">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14:paraId="4601966D"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45F4A6EB" w14:textId="0A675603"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20,000</w:t>
            </w:r>
          </w:p>
        </w:tc>
        <w:tc>
          <w:tcPr>
            <w:tcW w:w="284" w:type="dxa"/>
            <w:vAlign w:val="bottom"/>
          </w:tcPr>
          <w:p w14:paraId="55B45E9C"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039E6D54" w14:textId="595F94BE"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r>
      <w:tr w:rsidR="009D58A9" w:rsidRPr="00BC4682" w14:paraId="1D56C511" w14:textId="77777777" w:rsidTr="008B4EBA">
        <w:trPr>
          <w:trHeight w:val="20"/>
        </w:trPr>
        <w:tc>
          <w:tcPr>
            <w:tcW w:w="3686" w:type="dxa"/>
            <w:shd w:val="clear" w:color="auto" w:fill="auto"/>
            <w:vAlign w:val="center"/>
          </w:tcPr>
          <w:p w14:paraId="17E0F696" w14:textId="68C81661"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Interest payable</w:t>
            </w:r>
            <w:r>
              <w:rPr>
                <w:rFonts w:ascii="Times New Roman" w:hAnsi="Times New Roman" w:cs="Times New Roman"/>
                <w:color w:val="000000"/>
                <w:sz w:val="22"/>
                <w:szCs w:val="22"/>
              </w:rPr>
              <w:t xml:space="preserve"> (other payable</w:t>
            </w:r>
            <w:r w:rsidR="00D83387">
              <w:rPr>
                <w:rFonts w:ascii="Times New Roman" w:hAnsi="Times New Roman" w:cs="Times New Roman"/>
                <w:color w:val="000000"/>
                <w:sz w:val="22"/>
                <w:szCs w:val="22"/>
              </w:rPr>
              <w:t>s</w:t>
            </w:r>
            <w:r>
              <w:rPr>
                <w:rFonts w:ascii="Times New Roman" w:hAnsi="Times New Roman" w:cs="Times New Roman"/>
                <w:color w:val="000000"/>
                <w:sz w:val="22"/>
                <w:szCs w:val="22"/>
              </w:rPr>
              <w:t>)</w:t>
            </w:r>
          </w:p>
        </w:tc>
        <w:tc>
          <w:tcPr>
            <w:tcW w:w="1276" w:type="dxa"/>
            <w:tcBorders>
              <w:top w:val="double" w:sz="4" w:space="0" w:color="auto"/>
              <w:bottom w:val="double" w:sz="4" w:space="0" w:color="auto"/>
            </w:tcBorders>
            <w:shd w:val="clear" w:color="auto" w:fill="auto"/>
            <w:vAlign w:val="bottom"/>
          </w:tcPr>
          <w:p w14:paraId="2C609C3B" w14:textId="29CC1F7C"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11563EB4"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34B04CDE" w14:textId="6E3AE682"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14:paraId="6A81B371"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0CCDEB3E" w14:textId="46AA7701"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96</w:t>
            </w:r>
          </w:p>
        </w:tc>
        <w:tc>
          <w:tcPr>
            <w:tcW w:w="284" w:type="dxa"/>
            <w:vAlign w:val="bottom"/>
          </w:tcPr>
          <w:p w14:paraId="52C6604C"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1F6914FC" w14:textId="7DB145E3" w:rsidR="009D58A9" w:rsidRPr="009D58A9" w:rsidRDefault="009D58A9" w:rsidP="009D58A9">
            <w:pPr>
              <w:pStyle w:val="Preformatted"/>
              <w:tabs>
                <w:tab w:val="clear" w:pos="959"/>
                <w:tab w:val="clear" w:pos="9590"/>
              </w:tabs>
              <w:ind w:right="122"/>
              <w:jc w:val="right"/>
              <w:rPr>
                <w:rFonts w:cs="Times New Roman"/>
                <w:sz w:val="22"/>
                <w:szCs w:val="22"/>
                <w:lang w:eastAsia="en-US"/>
              </w:rPr>
            </w:pPr>
            <w:r w:rsidRPr="009D58A9">
              <w:rPr>
                <w:rFonts w:cs="Times New Roman"/>
                <w:sz w:val="22"/>
                <w:szCs w:val="22"/>
                <w:lang w:eastAsia="en-US"/>
              </w:rPr>
              <w:t>375</w:t>
            </w:r>
          </w:p>
        </w:tc>
      </w:tr>
      <w:tr w:rsidR="009D58A9" w:rsidRPr="00BC4682" w14:paraId="69523E4F" w14:textId="77777777" w:rsidTr="008B4EBA">
        <w:trPr>
          <w:trHeight w:val="20"/>
        </w:trPr>
        <w:tc>
          <w:tcPr>
            <w:tcW w:w="3686" w:type="dxa"/>
            <w:shd w:val="clear" w:color="auto" w:fill="auto"/>
            <w:vAlign w:val="center"/>
          </w:tcPr>
          <w:p w14:paraId="24D2D586" w14:textId="756EF33A" w:rsidR="009D58A9" w:rsidRPr="008B4EBA" w:rsidRDefault="009D58A9" w:rsidP="009D58A9">
            <w:pPr>
              <w:spacing w:line="240" w:lineRule="auto"/>
              <w:ind w:left="34"/>
              <w:rPr>
                <w:rFonts w:ascii="Times New Roman" w:hAnsi="Times New Roman" w:cs="Times New Roman"/>
                <w:sz w:val="22"/>
                <w:szCs w:val="22"/>
              </w:rPr>
            </w:pPr>
          </w:p>
        </w:tc>
        <w:tc>
          <w:tcPr>
            <w:tcW w:w="1276" w:type="dxa"/>
            <w:tcBorders>
              <w:top w:val="double" w:sz="4" w:space="0" w:color="auto"/>
            </w:tcBorders>
            <w:shd w:val="clear" w:color="auto" w:fill="auto"/>
            <w:vAlign w:val="bottom"/>
          </w:tcPr>
          <w:p w14:paraId="47563FEF" w14:textId="77777777" w:rsidR="009D58A9" w:rsidRPr="00BC4682" w:rsidRDefault="009D58A9" w:rsidP="009D58A9">
            <w:pPr>
              <w:pStyle w:val="Preformatted"/>
              <w:ind w:right="122"/>
              <w:jc w:val="center"/>
              <w:rPr>
                <w:rFonts w:cs="Times New Roman"/>
                <w:b/>
                <w:bCs/>
                <w:sz w:val="22"/>
                <w:szCs w:val="22"/>
                <w:lang w:eastAsia="en-US"/>
              </w:rPr>
            </w:pPr>
          </w:p>
        </w:tc>
        <w:tc>
          <w:tcPr>
            <w:tcW w:w="283" w:type="dxa"/>
            <w:shd w:val="clear" w:color="auto" w:fill="auto"/>
            <w:vAlign w:val="bottom"/>
          </w:tcPr>
          <w:p w14:paraId="52DF8DE3" w14:textId="77777777" w:rsidR="009D58A9" w:rsidRPr="00BC4682" w:rsidRDefault="009D58A9" w:rsidP="009D58A9">
            <w:pPr>
              <w:pStyle w:val="Preformatted"/>
              <w:ind w:right="122"/>
              <w:jc w:val="center"/>
              <w:rPr>
                <w:rFonts w:cs="Times New Roman"/>
                <w:b/>
                <w:bCs/>
                <w:sz w:val="22"/>
                <w:szCs w:val="22"/>
                <w:lang w:eastAsia="en-US"/>
              </w:rPr>
            </w:pPr>
          </w:p>
        </w:tc>
        <w:tc>
          <w:tcPr>
            <w:tcW w:w="1276" w:type="dxa"/>
            <w:tcBorders>
              <w:top w:val="double" w:sz="4" w:space="0" w:color="auto"/>
            </w:tcBorders>
            <w:shd w:val="clear" w:color="auto" w:fill="auto"/>
            <w:vAlign w:val="bottom"/>
          </w:tcPr>
          <w:p w14:paraId="6553240A" w14:textId="77777777" w:rsidR="009D58A9" w:rsidRPr="00BC4682" w:rsidRDefault="009D58A9" w:rsidP="009D58A9">
            <w:pPr>
              <w:pStyle w:val="Preformatted"/>
              <w:ind w:right="122"/>
              <w:jc w:val="center"/>
              <w:rPr>
                <w:rFonts w:cs="Times New Roman"/>
                <w:b/>
                <w:bCs/>
                <w:sz w:val="22"/>
                <w:szCs w:val="22"/>
                <w:lang w:eastAsia="en-US"/>
              </w:rPr>
            </w:pPr>
          </w:p>
        </w:tc>
        <w:tc>
          <w:tcPr>
            <w:tcW w:w="284" w:type="dxa"/>
            <w:shd w:val="clear" w:color="auto" w:fill="auto"/>
            <w:vAlign w:val="bottom"/>
          </w:tcPr>
          <w:p w14:paraId="419A8706" w14:textId="77777777" w:rsidR="009D58A9" w:rsidRPr="00BC4682" w:rsidRDefault="009D58A9" w:rsidP="009D58A9">
            <w:pPr>
              <w:pStyle w:val="Preformatted"/>
              <w:ind w:right="122"/>
              <w:rPr>
                <w:rFonts w:cs="Times New Roman"/>
                <w:b/>
                <w:bCs/>
                <w:sz w:val="22"/>
                <w:szCs w:val="22"/>
                <w:lang w:eastAsia="en-US"/>
              </w:rPr>
            </w:pPr>
          </w:p>
        </w:tc>
        <w:tc>
          <w:tcPr>
            <w:tcW w:w="1275" w:type="dxa"/>
            <w:tcBorders>
              <w:top w:val="double" w:sz="4" w:space="0" w:color="auto"/>
            </w:tcBorders>
            <w:shd w:val="clear" w:color="auto" w:fill="auto"/>
            <w:vAlign w:val="bottom"/>
          </w:tcPr>
          <w:p w14:paraId="603AC087" w14:textId="77777777" w:rsidR="009D58A9" w:rsidRPr="00BC4682" w:rsidRDefault="009D58A9" w:rsidP="009D58A9">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48F8E298" w14:textId="77777777" w:rsidR="009D58A9" w:rsidRPr="00BC4682" w:rsidRDefault="009D58A9" w:rsidP="009D58A9">
            <w:pPr>
              <w:pStyle w:val="Preformatted"/>
              <w:ind w:right="122"/>
              <w:rPr>
                <w:rFonts w:cs="Times New Roman"/>
                <w:b/>
                <w:bCs/>
                <w:sz w:val="22"/>
                <w:szCs w:val="22"/>
                <w:lang w:eastAsia="en-US"/>
              </w:rPr>
            </w:pPr>
          </w:p>
        </w:tc>
        <w:tc>
          <w:tcPr>
            <w:tcW w:w="1276" w:type="dxa"/>
            <w:tcBorders>
              <w:top w:val="double" w:sz="4" w:space="0" w:color="auto"/>
            </w:tcBorders>
            <w:vAlign w:val="bottom"/>
          </w:tcPr>
          <w:p w14:paraId="0F19BC1C" w14:textId="77777777" w:rsidR="009D58A9" w:rsidRPr="00BC4682" w:rsidRDefault="009D58A9" w:rsidP="009D58A9">
            <w:pPr>
              <w:pStyle w:val="Preformatted"/>
              <w:tabs>
                <w:tab w:val="clear" w:pos="959"/>
                <w:tab w:val="clear" w:pos="9590"/>
              </w:tabs>
              <w:ind w:right="122"/>
              <w:jc w:val="right"/>
              <w:rPr>
                <w:rFonts w:cs="Times New Roman"/>
                <w:b/>
                <w:bCs/>
                <w:sz w:val="22"/>
                <w:szCs w:val="22"/>
                <w:lang w:eastAsia="en-US"/>
              </w:rPr>
            </w:pPr>
          </w:p>
        </w:tc>
      </w:tr>
      <w:tr w:rsidR="009D58A9" w:rsidRPr="00BC4682" w14:paraId="4603F2DB" w14:textId="77777777" w:rsidTr="00BD1A4A">
        <w:trPr>
          <w:trHeight w:val="20"/>
        </w:trPr>
        <w:tc>
          <w:tcPr>
            <w:tcW w:w="3686" w:type="dxa"/>
            <w:shd w:val="clear" w:color="auto" w:fill="auto"/>
            <w:vAlign w:val="center"/>
          </w:tcPr>
          <w:p w14:paraId="132D4920" w14:textId="2057F113" w:rsidR="009D58A9" w:rsidRPr="008B4EBA" w:rsidRDefault="009D58A9" w:rsidP="009D58A9">
            <w:pPr>
              <w:spacing w:line="240" w:lineRule="auto"/>
              <w:ind w:left="34"/>
              <w:rPr>
                <w:rFonts w:ascii="Times New Roman" w:hAnsi="Times New Roman" w:cs="Times New Roman"/>
                <w:b/>
                <w:bCs/>
                <w:sz w:val="22"/>
                <w:szCs w:val="22"/>
              </w:rPr>
            </w:pPr>
            <w:r w:rsidRPr="008B4EBA">
              <w:rPr>
                <w:rFonts w:ascii="Times New Roman" w:hAnsi="Times New Roman" w:cs="Times New Roman"/>
                <w:b/>
                <w:bCs/>
                <w:sz w:val="22"/>
                <w:szCs w:val="22"/>
              </w:rPr>
              <w:t>Director</w:t>
            </w:r>
            <w:r w:rsidR="00D83387">
              <w:rPr>
                <w:rFonts w:ascii="Times New Roman" w:hAnsi="Times New Roman" w:cs="Times New Roman"/>
                <w:b/>
                <w:bCs/>
                <w:sz w:val="22"/>
                <w:szCs w:val="22"/>
              </w:rPr>
              <w:t>s</w:t>
            </w:r>
          </w:p>
        </w:tc>
        <w:tc>
          <w:tcPr>
            <w:tcW w:w="1276" w:type="dxa"/>
            <w:shd w:val="clear" w:color="auto" w:fill="auto"/>
            <w:vAlign w:val="bottom"/>
          </w:tcPr>
          <w:p w14:paraId="4B5AFDBB" w14:textId="627A629C"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7CC4D61B"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2656CE95" w14:textId="15BF5611"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6B3FFEDF"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11219B90" w14:textId="7074E20E"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84" w:type="dxa"/>
            <w:vAlign w:val="bottom"/>
          </w:tcPr>
          <w:p w14:paraId="5159A22D"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76AF8165" w14:textId="72BE9DF9"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r>
      <w:tr w:rsidR="009D58A9" w:rsidRPr="00BC4682" w14:paraId="6203A2DD" w14:textId="77777777" w:rsidTr="008B4EBA">
        <w:trPr>
          <w:trHeight w:val="20"/>
        </w:trPr>
        <w:tc>
          <w:tcPr>
            <w:tcW w:w="3686" w:type="dxa"/>
            <w:shd w:val="clear" w:color="auto" w:fill="auto"/>
            <w:vAlign w:val="center"/>
          </w:tcPr>
          <w:p w14:paraId="20889C71" w14:textId="3A283A51" w:rsidR="009D58A9" w:rsidRPr="00D83387" w:rsidRDefault="009D58A9" w:rsidP="009D58A9">
            <w:pPr>
              <w:spacing w:line="240" w:lineRule="auto"/>
              <w:ind w:left="34"/>
              <w:rPr>
                <w:rFonts w:ascii="Times New Roman" w:hAnsi="Times New Roman" w:cstheme="minorBidi"/>
                <w:sz w:val="22"/>
                <w:szCs w:val="22"/>
                <w:cs/>
              </w:rPr>
            </w:pPr>
            <w:r w:rsidRPr="008B4EBA">
              <w:rPr>
                <w:rFonts w:ascii="Times New Roman" w:hAnsi="Times New Roman"/>
                <w:sz w:val="22"/>
                <w:szCs w:val="22"/>
              </w:rPr>
              <w:t>Deposit for purchase of fixed asset (other receivables)</w:t>
            </w:r>
          </w:p>
        </w:tc>
        <w:tc>
          <w:tcPr>
            <w:tcW w:w="1276" w:type="dxa"/>
            <w:tcBorders>
              <w:bottom w:val="double" w:sz="4" w:space="0" w:color="auto"/>
            </w:tcBorders>
            <w:shd w:val="clear" w:color="auto" w:fill="auto"/>
            <w:vAlign w:val="bottom"/>
          </w:tcPr>
          <w:p w14:paraId="33E66F92" w14:textId="6D21A4B9" w:rsidR="009D58A9" w:rsidRPr="008B4EBA"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14:paraId="2A5309AF" w14:textId="77777777" w:rsidR="009D58A9" w:rsidRPr="00BC4682" w:rsidRDefault="009D58A9" w:rsidP="009D58A9">
            <w:pPr>
              <w:pStyle w:val="Preformatted"/>
              <w:ind w:right="122"/>
              <w:jc w:val="center"/>
              <w:rPr>
                <w:rFonts w:cs="Times New Roman"/>
                <w:b/>
                <w:bCs/>
                <w:sz w:val="22"/>
                <w:szCs w:val="22"/>
                <w:lang w:eastAsia="en-US"/>
              </w:rPr>
            </w:pPr>
          </w:p>
        </w:tc>
        <w:tc>
          <w:tcPr>
            <w:tcW w:w="1276" w:type="dxa"/>
            <w:tcBorders>
              <w:bottom w:val="double" w:sz="4" w:space="0" w:color="auto"/>
            </w:tcBorders>
            <w:shd w:val="clear" w:color="auto" w:fill="auto"/>
            <w:vAlign w:val="bottom"/>
          </w:tcPr>
          <w:p w14:paraId="4EA749A7" w14:textId="7A964492" w:rsidR="009D58A9" w:rsidRPr="009D58A9" w:rsidRDefault="009D58A9" w:rsidP="009D58A9">
            <w:pPr>
              <w:pStyle w:val="Preformatted"/>
              <w:ind w:right="122"/>
              <w:jc w:val="right"/>
              <w:rPr>
                <w:rFonts w:cstheme="minorBidi"/>
                <w:sz w:val="22"/>
                <w:szCs w:val="22"/>
                <w:lang w:eastAsia="en-US"/>
              </w:rPr>
            </w:pPr>
            <w:r w:rsidRPr="009D58A9">
              <w:rPr>
                <w:rFonts w:cstheme="minorBidi"/>
                <w:sz w:val="22"/>
                <w:szCs w:val="22"/>
                <w:lang w:eastAsia="en-US"/>
              </w:rPr>
              <w:t>200</w:t>
            </w:r>
          </w:p>
        </w:tc>
        <w:tc>
          <w:tcPr>
            <w:tcW w:w="284" w:type="dxa"/>
            <w:shd w:val="clear" w:color="auto" w:fill="auto"/>
            <w:vAlign w:val="bottom"/>
          </w:tcPr>
          <w:p w14:paraId="02C165A9" w14:textId="77777777" w:rsidR="009D58A9" w:rsidRPr="00BC4682" w:rsidRDefault="009D58A9" w:rsidP="009D58A9">
            <w:pPr>
              <w:pStyle w:val="Preformatted"/>
              <w:ind w:right="122"/>
              <w:rPr>
                <w:rFonts w:cs="Times New Roman"/>
                <w:b/>
                <w:bCs/>
                <w:sz w:val="22"/>
                <w:szCs w:val="22"/>
                <w:lang w:eastAsia="en-US"/>
              </w:rPr>
            </w:pPr>
          </w:p>
        </w:tc>
        <w:tc>
          <w:tcPr>
            <w:tcW w:w="1275" w:type="dxa"/>
            <w:tcBorders>
              <w:bottom w:val="double" w:sz="4" w:space="0" w:color="auto"/>
            </w:tcBorders>
            <w:shd w:val="clear" w:color="auto" w:fill="auto"/>
            <w:vAlign w:val="bottom"/>
          </w:tcPr>
          <w:p w14:paraId="5065BDA4" w14:textId="05837C21" w:rsidR="009D58A9" w:rsidRPr="008B4EBA"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6A290DBA" w14:textId="77777777" w:rsidR="009D58A9" w:rsidRPr="00BC4682" w:rsidRDefault="009D58A9" w:rsidP="009D58A9">
            <w:pPr>
              <w:pStyle w:val="Preformatted"/>
              <w:ind w:right="122"/>
              <w:rPr>
                <w:rFonts w:cs="Times New Roman"/>
                <w:b/>
                <w:bCs/>
                <w:sz w:val="22"/>
                <w:szCs w:val="22"/>
                <w:lang w:eastAsia="en-US"/>
              </w:rPr>
            </w:pPr>
          </w:p>
        </w:tc>
        <w:tc>
          <w:tcPr>
            <w:tcW w:w="1276" w:type="dxa"/>
            <w:tcBorders>
              <w:bottom w:val="double" w:sz="4" w:space="0" w:color="auto"/>
            </w:tcBorders>
            <w:vAlign w:val="bottom"/>
          </w:tcPr>
          <w:p w14:paraId="44007E8C" w14:textId="49DD4EBD" w:rsidR="009D58A9" w:rsidRPr="008B4EBA"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9D58A9" w:rsidRPr="00BC4682" w14:paraId="794235E5" w14:textId="77777777" w:rsidTr="008B4EBA">
        <w:trPr>
          <w:trHeight w:val="20"/>
        </w:trPr>
        <w:tc>
          <w:tcPr>
            <w:tcW w:w="3686" w:type="dxa"/>
            <w:shd w:val="clear" w:color="auto" w:fill="auto"/>
            <w:vAlign w:val="center"/>
          </w:tcPr>
          <w:p w14:paraId="408BE89A" w14:textId="16A62DB6" w:rsidR="009D58A9" w:rsidRPr="00BC4682" w:rsidRDefault="009D58A9" w:rsidP="009D58A9">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top w:val="double" w:sz="4" w:space="0" w:color="auto"/>
              <w:bottom w:val="double" w:sz="4" w:space="0" w:color="auto"/>
            </w:tcBorders>
            <w:shd w:val="clear" w:color="auto" w:fill="auto"/>
            <w:vAlign w:val="bottom"/>
          </w:tcPr>
          <w:p w14:paraId="52674080" w14:textId="4C559C19"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c>
          <w:tcPr>
            <w:tcW w:w="283" w:type="dxa"/>
            <w:shd w:val="clear" w:color="auto" w:fill="auto"/>
            <w:vAlign w:val="bottom"/>
          </w:tcPr>
          <w:p w14:paraId="5E223F32"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14:paraId="62DF530E" w14:textId="3CAD528E"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170</w:t>
            </w:r>
          </w:p>
        </w:tc>
        <w:tc>
          <w:tcPr>
            <w:tcW w:w="284" w:type="dxa"/>
            <w:shd w:val="clear" w:color="auto" w:fill="auto"/>
            <w:vAlign w:val="bottom"/>
          </w:tcPr>
          <w:p w14:paraId="2C821D86"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14:paraId="16B36491" w14:textId="6D1CAF8F"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c>
          <w:tcPr>
            <w:tcW w:w="284" w:type="dxa"/>
            <w:vAlign w:val="bottom"/>
          </w:tcPr>
          <w:p w14:paraId="7B25BBB4"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14:paraId="719EEEF6" w14:textId="476F02D2"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170</w:t>
            </w:r>
          </w:p>
        </w:tc>
      </w:tr>
      <w:tr w:rsidR="009D58A9" w:rsidRPr="00BC4682" w14:paraId="75B329C7" w14:textId="77777777" w:rsidTr="008B4EBA">
        <w:trPr>
          <w:trHeight w:val="20"/>
        </w:trPr>
        <w:tc>
          <w:tcPr>
            <w:tcW w:w="3686" w:type="dxa"/>
            <w:shd w:val="clear" w:color="auto" w:fill="auto"/>
            <w:vAlign w:val="center"/>
          </w:tcPr>
          <w:p w14:paraId="7C1A8CFF" w14:textId="00345572" w:rsidR="009D58A9" w:rsidRPr="008B4EBA" w:rsidRDefault="009D58A9" w:rsidP="009D58A9">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14:paraId="21A007C0" w14:textId="25D5C5F7" w:rsidR="009D58A9" w:rsidRPr="008B4EBA" w:rsidRDefault="009D58A9" w:rsidP="009D58A9">
            <w:pPr>
              <w:pStyle w:val="Preformatted"/>
              <w:ind w:right="122"/>
              <w:jc w:val="right"/>
              <w:rPr>
                <w:rFonts w:cs="Times New Roman"/>
                <w:sz w:val="22"/>
                <w:szCs w:val="22"/>
                <w:lang w:eastAsia="en-US"/>
              </w:rPr>
            </w:pPr>
            <w:r w:rsidRPr="008B4EBA">
              <w:rPr>
                <w:rFonts w:cs="Times New Roman"/>
                <w:sz w:val="22"/>
                <w:szCs w:val="22"/>
                <w:lang w:eastAsia="en-US"/>
              </w:rPr>
              <w:t>20</w:t>
            </w:r>
          </w:p>
        </w:tc>
        <w:tc>
          <w:tcPr>
            <w:tcW w:w="283" w:type="dxa"/>
            <w:shd w:val="clear" w:color="auto" w:fill="auto"/>
            <w:vAlign w:val="bottom"/>
          </w:tcPr>
          <w:p w14:paraId="135626FF" w14:textId="77777777" w:rsidR="009D58A9" w:rsidRPr="00BC4682" w:rsidRDefault="009D58A9" w:rsidP="009D58A9">
            <w:pPr>
              <w:pStyle w:val="Preformatted"/>
              <w:ind w:right="122"/>
              <w:jc w:val="center"/>
              <w:rPr>
                <w:rFonts w:cs="Times New Roman"/>
                <w:b/>
                <w:bCs/>
                <w:sz w:val="22"/>
                <w:szCs w:val="22"/>
                <w:lang w:eastAsia="en-US"/>
              </w:rPr>
            </w:pPr>
          </w:p>
        </w:tc>
        <w:tc>
          <w:tcPr>
            <w:tcW w:w="1276" w:type="dxa"/>
            <w:tcBorders>
              <w:top w:val="double" w:sz="4" w:space="0" w:color="auto"/>
              <w:bottom w:val="double" w:sz="4" w:space="0" w:color="auto"/>
            </w:tcBorders>
            <w:shd w:val="clear" w:color="auto" w:fill="auto"/>
            <w:vAlign w:val="bottom"/>
          </w:tcPr>
          <w:p w14:paraId="6B22BABC" w14:textId="53A5F216" w:rsidR="009D58A9" w:rsidRPr="00BC4682" w:rsidRDefault="009D58A9" w:rsidP="009D58A9">
            <w:pPr>
              <w:pStyle w:val="Preformatted"/>
              <w:ind w:right="122"/>
              <w:jc w:val="right"/>
              <w:rPr>
                <w:rFonts w:cs="Times New Roman"/>
                <w:b/>
                <w:bCs/>
                <w:sz w:val="22"/>
                <w:szCs w:val="22"/>
                <w:lang w:eastAsia="en-US"/>
              </w:rPr>
            </w:pPr>
            <w:r w:rsidRPr="00BC4682">
              <w:rPr>
                <w:rFonts w:cs="Times New Roman"/>
                <w:sz w:val="22"/>
                <w:szCs w:val="22"/>
                <w:lang w:eastAsia="en-US"/>
              </w:rPr>
              <w:t>135</w:t>
            </w:r>
          </w:p>
        </w:tc>
        <w:tc>
          <w:tcPr>
            <w:tcW w:w="284" w:type="dxa"/>
            <w:shd w:val="clear" w:color="auto" w:fill="auto"/>
            <w:vAlign w:val="bottom"/>
          </w:tcPr>
          <w:p w14:paraId="2E629DAF" w14:textId="77777777" w:rsidR="009D58A9" w:rsidRPr="00BC4682" w:rsidRDefault="009D58A9" w:rsidP="009D58A9">
            <w:pPr>
              <w:pStyle w:val="Preformatted"/>
              <w:ind w:right="122"/>
              <w:rPr>
                <w:rFonts w:cs="Times New Roman"/>
                <w:b/>
                <w:bCs/>
                <w:sz w:val="22"/>
                <w:szCs w:val="22"/>
                <w:lang w:eastAsia="en-US"/>
              </w:rPr>
            </w:pPr>
          </w:p>
        </w:tc>
        <w:tc>
          <w:tcPr>
            <w:tcW w:w="1275" w:type="dxa"/>
            <w:tcBorders>
              <w:top w:val="double" w:sz="4" w:space="0" w:color="auto"/>
              <w:bottom w:val="double" w:sz="4" w:space="0" w:color="auto"/>
            </w:tcBorders>
            <w:shd w:val="clear" w:color="auto" w:fill="auto"/>
            <w:vAlign w:val="bottom"/>
          </w:tcPr>
          <w:p w14:paraId="1847FEE5" w14:textId="278B731E" w:rsidR="009D58A9" w:rsidRPr="00BC4682" w:rsidRDefault="009D58A9" w:rsidP="009D58A9">
            <w:pPr>
              <w:pStyle w:val="Preformatted"/>
              <w:ind w:right="122"/>
              <w:jc w:val="right"/>
              <w:rPr>
                <w:rFonts w:cs="Times New Roman"/>
                <w:b/>
                <w:bCs/>
                <w:sz w:val="22"/>
                <w:szCs w:val="22"/>
                <w:lang w:eastAsia="en-US"/>
              </w:rPr>
            </w:pPr>
            <w:r w:rsidRPr="008B4EBA">
              <w:rPr>
                <w:rFonts w:cs="Times New Roman"/>
                <w:sz w:val="22"/>
                <w:szCs w:val="22"/>
                <w:lang w:eastAsia="en-US"/>
              </w:rPr>
              <w:t>20</w:t>
            </w:r>
          </w:p>
        </w:tc>
        <w:tc>
          <w:tcPr>
            <w:tcW w:w="284" w:type="dxa"/>
            <w:vAlign w:val="bottom"/>
          </w:tcPr>
          <w:p w14:paraId="1D0A5323" w14:textId="77777777" w:rsidR="009D58A9" w:rsidRPr="00BC4682" w:rsidRDefault="009D58A9" w:rsidP="009D58A9">
            <w:pPr>
              <w:pStyle w:val="Preformatted"/>
              <w:ind w:right="122"/>
              <w:rPr>
                <w:rFonts w:cs="Times New Roman"/>
                <w:b/>
                <w:bCs/>
                <w:sz w:val="22"/>
                <w:szCs w:val="22"/>
                <w:lang w:eastAsia="en-US"/>
              </w:rPr>
            </w:pPr>
          </w:p>
        </w:tc>
        <w:tc>
          <w:tcPr>
            <w:tcW w:w="1276" w:type="dxa"/>
            <w:tcBorders>
              <w:top w:val="double" w:sz="4" w:space="0" w:color="auto"/>
              <w:bottom w:val="double" w:sz="4" w:space="0" w:color="auto"/>
            </w:tcBorders>
            <w:vAlign w:val="bottom"/>
          </w:tcPr>
          <w:p w14:paraId="3024252E" w14:textId="20450FE9" w:rsidR="009D58A9" w:rsidRPr="00BC4682" w:rsidRDefault="009D58A9" w:rsidP="009D58A9">
            <w:pPr>
              <w:pStyle w:val="Preformatted"/>
              <w:ind w:right="122"/>
              <w:jc w:val="right"/>
              <w:rPr>
                <w:rFonts w:cs="Times New Roman"/>
                <w:b/>
                <w:bCs/>
                <w:sz w:val="22"/>
                <w:szCs w:val="22"/>
                <w:lang w:eastAsia="en-US"/>
              </w:rPr>
            </w:pPr>
            <w:r w:rsidRPr="00BC4682">
              <w:rPr>
                <w:rFonts w:cs="Times New Roman"/>
                <w:sz w:val="22"/>
                <w:szCs w:val="22"/>
                <w:lang w:eastAsia="en-US"/>
              </w:rPr>
              <w:t>135</w:t>
            </w:r>
          </w:p>
        </w:tc>
      </w:tr>
    </w:tbl>
    <w:p w14:paraId="4AA0E69A" w14:textId="77777777" w:rsidR="00FC7981" w:rsidRDefault="00FC798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19BB8680" w14:textId="0FB70D6E" w:rsid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Pr>
          <w:rFonts w:ascii="Times New Roman" w:hAnsi="Times New Roman" w:cstheme="minorBidi"/>
          <w:sz w:val="22"/>
          <w:szCs w:val="22"/>
        </w:rPr>
        <w:t xml:space="preserve">Movements of loan from related party in separate financial statements for the year </w:t>
      </w:r>
      <w:r w:rsidR="001F3988">
        <w:rPr>
          <w:rFonts w:ascii="Times New Roman" w:hAnsi="Times New Roman" w:cstheme="minorBidi"/>
          <w:sz w:val="22"/>
          <w:szCs w:val="22"/>
        </w:rPr>
        <w:t>2023</w:t>
      </w:r>
      <w:r>
        <w:rPr>
          <w:rFonts w:ascii="Times New Roman" w:hAnsi="Times New Roman" w:cstheme="minorBidi"/>
          <w:sz w:val="22"/>
          <w:szCs w:val="22"/>
        </w:rPr>
        <w:t xml:space="preserve"> are as follows:</w:t>
      </w:r>
    </w:p>
    <w:p w14:paraId="4A23AD33" w14:textId="77777777" w:rsidR="00BC4682"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0" w:type="dxa"/>
        <w:tblInd w:w="-34" w:type="dxa"/>
        <w:tblLayout w:type="fixed"/>
        <w:tblLook w:val="0000" w:firstRow="0" w:lastRow="0" w:firstColumn="0" w:lastColumn="0" w:noHBand="0" w:noVBand="0"/>
      </w:tblPr>
      <w:tblGrid>
        <w:gridCol w:w="3686"/>
        <w:gridCol w:w="1276"/>
        <w:gridCol w:w="283"/>
        <w:gridCol w:w="1276"/>
        <w:gridCol w:w="284"/>
        <w:gridCol w:w="1275"/>
        <w:gridCol w:w="284"/>
        <w:gridCol w:w="1276"/>
      </w:tblGrid>
      <w:tr w:rsidR="00BC4682" w:rsidRPr="00BC4682" w14:paraId="7AAA8A8F" w14:textId="77777777" w:rsidTr="001D1670">
        <w:trPr>
          <w:cantSplit/>
          <w:trHeight w:val="20"/>
          <w:tblHeader/>
        </w:trPr>
        <w:tc>
          <w:tcPr>
            <w:tcW w:w="3686" w:type="dxa"/>
            <w:shd w:val="clear" w:color="auto" w:fill="auto"/>
            <w:vAlign w:val="bottom"/>
          </w:tcPr>
          <w:p w14:paraId="55B8490E" w14:textId="77777777" w:rsidR="00BC4682" w:rsidRPr="00BC4682" w:rsidRDefault="00BC4682" w:rsidP="001D1670">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19D77B86" w14:textId="77777777" w:rsidR="00BC4682" w:rsidRPr="00BC4682" w:rsidRDefault="00BC4682" w:rsidP="001D1670">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BC4682" w:rsidRPr="00BC4682" w14:paraId="18E64312" w14:textId="77777777" w:rsidTr="00BC4682">
        <w:trPr>
          <w:trHeight w:val="20"/>
          <w:tblHeader/>
        </w:trPr>
        <w:tc>
          <w:tcPr>
            <w:tcW w:w="3686" w:type="dxa"/>
            <w:shd w:val="clear" w:color="auto" w:fill="auto"/>
            <w:vAlign w:val="bottom"/>
          </w:tcPr>
          <w:p w14:paraId="7B9289B4" w14:textId="77777777" w:rsidR="00BC4682" w:rsidRPr="00BC4682" w:rsidRDefault="00BC4682" w:rsidP="001D1670">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3FB9C50A"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Beginning</w:t>
            </w:r>
          </w:p>
        </w:tc>
        <w:tc>
          <w:tcPr>
            <w:tcW w:w="283" w:type="dxa"/>
            <w:shd w:val="clear" w:color="auto" w:fill="auto"/>
            <w:vAlign w:val="center"/>
          </w:tcPr>
          <w:p w14:paraId="54C8D3D8"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3773DCB0"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Increase</w:t>
            </w:r>
          </w:p>
        </w:tc>
        <w:tc>
          <w:tcPr>
            <w:tcW w:w="284" w:type="dxa"/>
            <w:shd w:val="clear" w:color="auto" w:fill="auto"/>
            <w:vAlign w:val="center"/>
          </w:tcPr>
          <w:p w14:paraId="72E60FE5" w14:textId="77777777" w:rsidR="00BC4682" w:rsidRPr="00BC4682" w:rsidRDefault="00BC4682" w:rsidP="001D1670">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7EFCBAB9"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Decrease</w:t>
            </w:r>
          </w:p>
        </w:tc>
        <w:tc>
          <w:tcPr>
            <w:tcW w:w="284" w:type="dxa"/>
            <w:vAlign w:val="center"/>
          </w:tcPr>
          <w:p w14:paraId="40945932"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162EB519" w14:textId="77777777" w:rsidR="00BC4682" w:rsidRPr="00BC4682" w:rsidRDefault="00BC4682" w:rsidP="001D1670">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Ending</w:t>
            </w:r>
          </w:p>
        </w:tc>
      </w:tr>
      <w:tr w:rsidR="009D58A9" w:rsidRPr="00BC4682" w14:paraId="3D41BFE9" w14:textId="77777777" w:rsidTr="000F5447">
        <w:trPr>
          <w:trHeight w:val="20"/>
        </w:trPr>
        <w:tc>
          <w:tcPr>
            <w:tcW w:w="3686" w:type="dxa"/>
            <w:shd w:val="clear" w:color="auto" w:fill="auto"/>
            <w:vAlign w:val="center"/>
          </w:tcPr>
          <w:p w14:paraId="54A7CBDA"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sz w:val="22"/>
                <w:szCs w:val="22"/>
                <w:lang w:eastAsia="en-GB"/>
              </w:rPr>
              <w:t>Subsidiary</w:t>
            </w:r>
          </w:p>
        </w:tc>
        <w:tc>
          <w:tcPr>
            <w:tcW w:w="1276" w:type="dxa"/>
            <w:tcBorders>
              <w:top w:val="single" w:sz="4" w:space="0" w:color="auto"/>
              <w:bottom w:val="double" w:sz="4" w:space="0" w:color="auto"/>
            </w:tcBorders>
            <w:shd w:val="clear" w:color="auto" w:fill="auto"/>
          </w:tcPr>
          <w:p w14:paraId="44443A85"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50,000</w:t>
            </w:r>
          </w:p>
        </w:tc>
        <w:tc>
          <w:tcPr>
            <w:tcW w:w="283" w:type="dxa"/>
            <w:shd w:val="clear" w:color="auto" w:fill="auto"/>
          </w:tcPr>
          <w:p w14:paraId="0885CF5F"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107114D4" w14:textId="0135F601" w:rsidR="009D58A9" w:rsidRPr="00BC4682" w:rsidRDefault="009D58A9" w:rsidP="009D58A9">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tcPr>
          <w:p w14:paraId="5D38CE06" w14:textId="77777777" w:rsidR="009D58A9" w:rsidRPr="00BC4682" w:rsidRDefault="009D58A9" w:rsidP="009D58A9">
            <w:pPr>
              <w:pStyle w:val="Preformatted"/>
              <w:tabs>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tcPr>
          <w:p w14:paraId="6744A12E" w14:textId="62D063CD"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30,000</w:t>
            </w:r>
          </w:p>
        </w:tc>
        <w:tc>
          <w:tcPr>
            <w:tcW w:w="284" w:type="dxa"/>
          </w:tcPr>
          <w:p w14:paraId="4EE85C38" w14:textId="77777777" w:rsidR="009D58A9" w:rsidRPr="00BC4682" w:rsidRDefault="009D58A9" w:rsidP="009D58A9">
            <w:pPr>
              <w:pStyle w:val="Preformatted"/>
              <w:tabs>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tcPr>
          <w:p w14:paraId="4326A982" w14:textId="7A803712"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20,000</w:t>
            </w:r>
          </w:p>
        </w:tc>
      </w:tr>
    </w:tbl>
    <w:p w14:paraId="51A996E0" w14:textId="77777777" w:rsidR="009D58A9"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C7BAC5B" w14:textId="0F1FCA89" w:rsidR="00626066" w:rsidRPr="00BC468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TRADE RECEIVABLES</w:t>
      </w:r>
      <w:r w:rsidR="00A631E0" w:rsidRPr="00BC4682">
        <w:rPr>
          <w:rFonts w:ascii="Times New Roman" w:hAnsi="Times New Roman" w:cs="Times New Roman"/>
          <w:b/>
          <w:bCs/>
          <w:color w:val="000000"/>
          <w:sz w:val="22"/>
          <w:szCs w:val="22"/>
        </w:rPr>
        <w:t xml:space="preserve"> - NET</w:t>
      </w:r>
    </w:p>
    <w:p w14:paraId="2F901572" w14:textId="77777777" w:rsidR="00626066" w:rsidRPr="00BC468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45938FF4" w14:textId="0F97EB6B" w:rsidR="00626066" w:rsidRPr="00BC4682"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BC4682">
        <w:rPr>
          <w:rFonts w:ascii="Times New Roman" w:hAnsi="Times New Roman" w:cs="Times New Roman"/>
          <w:sz w:val="22"/>
          <w:szCs w:val="22"/>
        </w:rPr>
        <w:t xml:space="preserve">As at December 31, </w:t>
      </w:r>
      <w:r w:rsidR="001F3988">
        <w:rPr>
          <w:rFonts w:ascii="Times New Roman" w:hAnsi="Times New Roman" w:cs="Times New Roman"/>
          <w:sz w:val="22"/>
          <w:szCs w:val="22"/>
        </w:rPr>
        <w:t>2023</w:t>
      </w:r>
      <w:r w:rsidR="00110D05" w:rsidRPr="00BC4682">
        <w:rPr>
          <w:rFonts w:ascii="Times New Roman" w:hAnsi="Times New Roman" w:cs="Times New Roman"/>
          <w:sz w:val="22"/>
          <w:szCs w:val="22"/>
        </w:rPr>
        <w:t xml:space="preserve"> and </w:t>
      </w:r>
      <w:r w:rsidR="001F3988">
        <w:rPr>
          <w:rFonts w:ascii="Times New Roman" w:hAnsi="Times New Roman" w:cs="Times New Roman"/>
          <w:sz w:val="22"/>
          <w:szCs w:val="22"/>
        </w:rPr>
        <w:t>2022</w:t>
      </w:r>
      <w:r w:rsidRPr="00BC4682">
        <w:rPr>
          <w:rFonts w:ascii="Times New Roman" w:hAnsi="Times New Roman" w:cs="Times New Roman"/>
          <w:sz w:val="22"/>
          <w:szCs w:val="22"/>
        </w:rPr>
        <w:t>, trade receivables</w:t>
      </w:r>
      <w:r w:rsidR="00B309CB" w:rsidRPr="00BC4682">
        <w:rPr>
          <w:rFonts w:ascii="Times New Roman" w:hAnsi="Times New Roman" w:cs="Times New Roman"/>
          <w:sz w:val="22"/>
          <w:szCs w:val="22"/>
        </w:rPr>
        <w:t xml:space="preserve"> -</w:t>
      </w:r>
      <w:r w:rsidR="00A631E0" w:rsidRPr="00BC4682">
        <w:rPr>
          <w:rFonts w:ascii="Times New Roman" w:hAnsi="Times New Roman" w:cs="Times New Roman"/>
          <w:sz w:val="22"/>
          <w:szCs w:val="22"/>
        </w:rPr>
        <w:t xml:space="preserve"> net,</w:t>
      </w:r>
      <w:r w:rsidRPr="00BC4682">
        <w:rPr>
          <w:rFonts w:ascii="Times New Roman" w:hAnsi="Times New Roman" w:cs="Times New Roman"/>
          <w:sz w:val="22"/>
          <w:szCs w:val="22"/>
        </w:rPr>
        <w:t xml:space="preserve"> classifi</w:t>
      </w:r>
      <w:r w:rsidR="009E2298" w:rsidRPr="00BC4682">
        <w:rPr>
          <w:rFonts w:ascii="Times New Roman" w:hAnsi="Times New Roman" w:cs="Times New Roman"/>
          <w:sz w:val="22"/>
          <w:szCs w:val="22"/>
        </w:rPr>
        <w:t xml:space="preserve">ed by outstanding period are as </w:t>
      </w:r>
      <w:r w:rsidRPr="00BC4682">
        <w:rPr>
          <w:rFonts w:ascii="Times New Roman" w:hAnsi="Times New Roman" w:cs="Times New Roman"/>
          <w:sz w:val="22"/>
          <w:szCs w:val="22"/>
        </w:rPr>
        <w:t>follows:</w:t>
      </w:r>
    </w:p>
    <w:tbl>
      <w:tblPr>
        <w:tblW w:w="9682" w:type="dxa"/>
        <w:tblInd w:w="-34" w:type="dxa"/>
        <w:tblLayout w:type="fixed"/>
        <w:tblLook w:val="0000" w:firstRow="0" w:lastRow="0" w:firstColumn="0" w:lastColumn="0" w:noHBand="0" w:noVBand="0"/>
      </w:tblPr>
      <w:tblGrid>
        <w:gridCol w:w="3652"/>
        <w:gridCol w:w="1350"/>
        <w:gridCol w:w="283"/>
        <w:gridCol w:w="1276"/>
        <w:gridCol w:w="284"/>
        <w:gridCol w:w="1275"/>
        <w:gridCol w:w="284"/>
        <w:gridCol w:w="1278"/>
      </w:tblGrid>
      <w:tr w:rsidR="00FC7981" w:rsidRPr="00BC4682" w14:paraId="5F23940F" w14:textId="77777777" w:rsidTr="00F27ECF">
        <w:trPr>
          <w:cantSplit/>
          <w:trHeight w:val="20"/>
          <w:tblHeader/>
        </w:trPr>
        <w:tc>
          <w:tcPr>
            <w:tcW w:w="3652" w:type="dxa"/>
            <w:shd w:val="clear" w:color="auto" w:fill="auto"/>
            <w:vAlign w:val="bottom"/>
          </w:tcPr>
          <w:p w14:paraId="49065FCD" w14:textId="77777777" w:rsidR="00FC7981" w:rsidRPr="00BC4682" w:rsidRDefault="00FC7981" w:rsidP="00BD1A4A">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shd w:val="clear" w:color="auto" w:fill="auto"/>
            <w:vAlign w:val="center"/>
          </w:tcPr>
          <w:p w14:paraId="14962559" w14:textId="77777777" w:rsidR="00FC7981" w:rsidRPr="00BC4682" w:rsidRDefault="00FC7981" w:rsidP="00AD27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FC7981" w:rsidRPr="00BC4682" w14:paraId="324191E5" w14:textId="77777777" w:rsidTr="00F27ECF">
        <w:trPr>
          <w:trHeight w:val="20"/>
          <w:tblHeader/>
        </w:trPr>
        <w:tc>
          <w:tcPr>
            <w:tcW w:w="3652" w:type="dxa"/>
            <w:shd w:val="clear" w:color="auto" w:fill="auto"/>
            <w:vAlign w:val="bottom"/>
          </w:tcPr>
          <w:p w14:paraId="72F3DD49" w14:textId="77777777" w:rsidR="00FC7981" w:rsidRPr="00BC4682" w:rsidRDefault="00FC7981"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14:paraId="107D318F" w14:textId="77777777" w:rsidR="00FC7981" w:rsidRPr="00BC4682" w:rsidRDefault="00FC7981"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14:paraId="2DE2EE20" w14:textId="77777777" w:rsidR="00FC7981" w:rsidRPr="00BC4682"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shd w:val="clear" w:color="auto" w:fill="auto"/>
            <w:vAlign w:val="center"/>
          </w:tcPr>
          <w:p w14:paraId="75D61DC9" w14:textId="77777777" w:rsidR="00FC7981" w:rsidRPr="00BC4682"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F27ECF" w:rsidRPr="00BC4682" w14:paraId="24C330A3" w14:textId="77777777" w:rsidTr="00F27ECF">
        <w:trPr>
          <w:trHeight w:val="20"/>
          <w:tblHeader/>
        </w:trPr>
        <w:tc>
          <w:tcPr>
            <w:tcW w:w="3652" w:type="dxa"/>
            <w:shd w:val="clear" w:color="auto" w:fill="auto"/>
            <w:vAlign w:val="bottom"/>
          </w:tcPr>
          <w:p w14:paraId="1886CAFF" w14:textId="77777777" w:rsidR="00F27ECF" w:rsidRPr="00BC4682" w:rsidRDefault="00F27ECF" w:rsidP="00BD1A4A">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14:paraId="06265316" w14:textId="1D655D21" w:rsidR="00F27ECF" w:rsidRPr="00BC4682" w:rsidRDefault="001F3988" w:rsidP="003B2F5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3" w:type="dxa"/>
            <w:shd w:val="clear" w:color="auto" w:fill="auto"/>
            <w:vAlign w:val="center"/>
          </w:tcPr>
          <w:p w14:paraId="074E1A2F" w14:textId="77777777" w:rsidR="00F27ECF" w:rsidRPr="00BC4682" w:rsidRDefault="00F27ECF" w:rsidP="003B2F5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5A4F3079" w14:textId="7535EB9F" w:rsidR="00F27ECF" w:rsidRPr="00BC4682" w:rsidRDefault="001F3988" w:rsidP="003B2F5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2022</w:t>
            </w:r>
          </w:p>
        </w:tc>
        <w:tc>
          <w:tcPr>
            <w:tcW w:w="284" w:type="dxa"/>
            <w:shd w:val="clear" w:color="auto" w:fill="auto"/>
            <w:vAlign w:val="center"/>
          </w:tcPr>
          <w:p w14:paraId="2B038307" w14:textId="77777777" w:rsidR="00F27ECF" w:rsidRPr="00BC4682" w:rsidRDefault="00F27ECF" w:rsidP="003B2F5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40C65AB1" w14:textId="5BFCC022" w:rsidR="00F27ECF" w:rsidRPr="00BC4682" w:rsidRDefault="001F3988" w:rsidP="003B2F5A">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c>
          <w:tcPr>
            <w:tcW w:w="284" w:type="dxa"/>
            <w:vAlign w:val="center"/>
          </w:tcPr>
          <w:p w14:paraId="14920627" w14:textId="77777777" w:rsidR="00F27ECF" w:rsidRPr="00BC4682" w:rsidRDefault="00F27ECF" w:rsidP="003B2F5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14:paraId="4102D571" w14:textId="170CDE42" w:rsidR="00F27ECF" w:rsidRPr="00BC4682" w:rsidRDefault="001F3988" w:rsidP="003B2F5A">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2022</w:t>
            </w:r>
          </w:p>
        </w:tc>
      </w:tr>
      <w:tr w:rsidR="0015134B" w:rsidRPr="00BC4682" w14:paraId="146FCC19" w14:textId="77777777" w:rsidTr="00F27ECF">
        <w:trPr>
          <w:trHeight w:val="20"/>
        </w:trPr>
        <w:tc>
          <w:tcPr>
            <w:tcW w:w="3652" w:type="dxa"/>
            <w:shd w:val="clear" w:color="auto" w:fill="auto"/>
            <w:vAlign w:val="bottom"/>
          </w:tcPr>
          <w:p w14:paraId="6F2D95DC"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350" w:type="dxa"/>
            <w:shd w:val="clear" w:color="auto" w:fill="auto"/>
            <w:vAlign w:val="bottom"/>
          </w:tcPr>
          <w:p w14:paraId="42DAFF0D" w14:textId="2C19730C" w:rsidR="0015134B" w:rsidRPr="00BC4682" w:rsidRDefault="009D58A9" w:rsidP="0015134B">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145,112</w:t>
            </w:r>
          </w:p>
        </w:tc>
        <w:tc>
          <w:tcPr>
            <w:tcW w:w="283" w:type="dxa"/>
            <w:shd w:val="clear" w:color="auto" w:fill="auto"/>
          </w:tcPr>
          <w:p w14:paraId="66775F60"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vAlign w:val="bottom"/>
          </w:tcPr>
          <w:p w14:paraId="0C92D4EC" w14:textId="0AFE3BE9"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13</w:t>
            </w:r>
            <w:r w:rsidRPr="00BC4682">
              <w:rPr>
                <w:rFonts w:cstheme="minorBidi"/>
                <w:sz w:val="22"/>
                <w:szCs w:val="22"/>
                <w:lang w:eastAsia="en-US"/>
              </w:rPr>
              <w:t>7,597</w:t>
            </w:r>
          </w:p>
        </w:tc>
        <w:tc>
          <w:tcPr>
            <w:tcW w:w="284" w:type="dxa"/>
            <w:shd w:val="clear" w:color="auto" w:fill="auto"/>
          </w:tcPr>
          <w:p w14:paraId="77FF1C8D"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14:paraId="10F73D9E" w14:textId="0544FFD4" w:rsidR="0015134B" w:rsidRPr="00BC4682" w:rsidRDefault="009D58A9" w:rsidP="0015134B">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144,750</w:t>
            </w:r>
          </w:p>
        </w:tc>
        <w:tc>
          <w:tcPr>
            <w:tcW w:w="284" w:type="dxa"/>
            <w:vAlign w:val="bottom"/>
          </w:tcPr>
          <w:p w14:paraId="78039B8E"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8" w:type="dxa"/>
            <w:vAlign w:val="bottom"/>
          </w:tcPr>
          <w:p w14:paraId="3D738987" w14:textId="141D4A62"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heme="minorBidi"/>
                <w:sz w:val="22"/>
                <w:szCs w:val="22"/>
                <w:lang w:eastAsia="en-US"/>
              </w:rPr>
              <w:t>137,681</w:t>
            </w:r>
          </w:p>
        </w:tc>
      </w:tr>
      <w:tr w:rsidR="0015134B" w:rsidRPr="00BC4682" w14:paraId="6AF5C7EB" w14:textId="77777777" w:rsidTr="00F27ECF">
        <w:trPr>
          <w:trHeight w:val="20"/>
        </w:trPr>
        <w:tc>
          <w:tcPr>
            <w:tcW w:w="3652" w:type="dxa"/>
            <w:shd w:val="clear" w:color="auto" w:fill="auto"/>
            <w:vAlign w:val="bottom"/>
          </w:tcPr>
          <w:p w14:paraId="1FF59C92"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350" w:type="dxa"/>
            <w:shd w:val="clear" w:color="auto" w:fill="auto"/>
            <w:vAlign w:val="bottom"/>
          </w:tcPr>
          <w:p w14:paraId="2C845D70"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6D0167B4"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69F4524F"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5D068C85"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5F49B2C4" w14:textId="77777777" w:rsidR="0015134B" w:rsidRPr="00BC4682" w:rsidRDefault="0015134B" w:rsidP="0015134B">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295BEAFC"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4652A0F6" w14:textId="77777777" w:rsidR="0015134B" w:rsidRPr="00BC4682" w:rsidRDefault="0015134B" w:rsidP="0015134B">
            <w:pPr>
              <w:pStyle w:val="Preformatted"/>
              <w:tabs>
                <w:tab w:val="clear" w:pos="959"/>
                <w:tab w:val="clear" w:pos="9590"/>
              </w:tabs>
              <w:ind w:right="122"/>
              <w:jc w:val="right"/>
              <w:rPr>
                <w:rFonts w:cs="Times New Roman"/>
                <w:sz w:val="22"/>
                <w:szCs w:val="22"/>
                <w:cs/>
                <w:lang w:eastAsia="en-US"/>
              </w:rPr>
            </w:pPr>
          </w:p>
        </w:tc>
      </w:tr>
      <w:tr w:rsidR="0015134B" w:rsidRPr="00BC4682" w14:paraId="52040A92" w14:textId="77777777" w:rsidTr="00F27ECF">
        <w:trPr>
          <w:trHeight w:val="20"/>
        </w:trPr>
        <w:tc>
          <w:tcPr>
            <w:tcW w:w="3652" w:type="dxa"/>
            <w:shd w:val="clear" w:color="auto" w:fill="auto"/>
            <w:vAlign w:val="bottom"/>
          </w:tcPr>
          <w:p w14:paraId="7203784E"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350" w:type="dxa"/>
            <w:shd w:val="clear" w:color="auto" w:fill="auto"/>
            <w:vAlign w:val="bottom"/>
          </w:tcPr>
          <w:p w14:paraId="0A2B44F2" w14:textId="75E4F353" w:rsidR="0015134B" w:rsidRPr="00BC4682" w:rsidRDefault="009D58A9" w:rsidP="0015134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52,483</w:t>
            </w:r>
          </w:p>
        </w:tc>
        <w:tc>
          <w:tcPr>
            <w:tcW w:w="283" w:type="dxa"/>
            <w:shd w:val="clear" w:color="auto" w:fill="auto"/>
            <w:vAlign w:val="bottom"/>
          </w:tcPr>
          <w:p w14:paraId="3900AE17"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6A236858" w14:textId="63A43F73"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50,138</w:t>
            </w:r>
          </w:p>
        </w:tc>
        <w:tc>
          <w:tcPr>
            <w:tcW w:w="284" w:type="dxa"/>
            <w:shd w:val="clear" w:color="auto" w:fill="auto"/>
            <w:vAlign w:val="bottom"/>
          </w:tcPr>
          <w:p w14:paraId="6B66D673"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633DFBDA" w14:textId="367806A2" w:rsidR="0015134B" w:rsidRPr="00BC4682" w:rsidRDefault="009D58A9" w:rsidP="0015134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56,858</w:t>
            </w:r>
          </w:p>
        </w:tc>
        <w:tc>
          <w:tcPr>
            <w:tcW w:w="284" w:type="dxa"/>
            <w:vAlign w:val="bottom"/>
          </w:tcPr>
          <w:p w14:paraId="5BF3C09F"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31317937" w14:textId="265E560B" w:rsidR="0015134B" w:rsidRPr="00BC4682" w:rsidRDefault="0015134B" w:rsidP="0015134B">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50,138</w:t>
            </w:r>
          </w:p>
        </w:tc>
      </w:tr>
      <w:tr w:rsidR="0015134B" w:rsidRPr="00BC4682" w14:paraId="63F967D0" w14:textId="77777777" w:rsidTr="00F27ECF">
        <w:trPr>
          <w:trHeight w:val="20"/>
        </w:trPr>
        <w:tc>
          <w:tcPr>
            <w:tcW w:w="3652" w:type="dxa"/>
            <w:shd w:val="clear" w:color="auto" w:fill="auto"/>
            <w:vAlign w:val="bottom"/>
          </w:tcPr>
          <w:p w14:paraId="001669D8"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3 months - 6 months</w:t>
            </w:r>
          </w:p>
        </w:tc>
        <w:tc>
          <w:tcPr>
            <w:tcW w:w="1350" w:type="dxa"/>
            <w:shd w:val="clear" w:color="auto" w:fill="auto"/>
            <w:vAlign w:val="bottom"/>
          </w:tcPr>
          <w:p w14:paraId="76E73F09" w14:textId="44C9FE4C" w:rsidR="0015134B" w:rsidRPr="00BC4682" w:rsidRDefault="009D58A9" w:rsidP="0015134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15,027</w:t>
            </w:r>
          </w:p>
        </w:tc>
        <w:tc>
          <w:tcPr>
            <w:tcW w:w="283" w:type="dxa"/>
            <w:shd w:val="clear" w:color="auto" w:fill="auto"/>
            <w:vAlign w:val="bottom"/>
          </w:tcPr>
          <w:p w14:paraId="206A259F"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233214DD" w14:textId="70B61CDF"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9,959</w:t>
            </w:r>
          </w:p>
        </w:tc>
        <w:tc>
          <w:tcPr>
            <w:tcW w:w="284" w:type="dxa"/>
            <w:shd w:val="clear" w:color="auto" w:fill="auto"/>
            <w:vAlign w:val="bottom"/>
          </w:tcPr>
          <w:p w14:paraId="53571C6E"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4FEA8000" w14:textId="1A55CB56" w:rsidR="0015134B" w:rsidRPr="00BC4682" w:rsidRDefault="009D58A9" w:rsidP="0015134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10,727</w:t>
            </w:r>
          </w:p>
        </w:tc>
        <w:tc>
          <w:tcPr>
            <w:tcW w:w="284" w:type="dxa"/>
            <w:vAlign w:val="bottom"/>
          </w:tcPr>
          <w:p w14:paraId="723D6A3F"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3921E275" w14:textId="00B607A6" w:rsidR="0015134B" w:rsidRPr="00BC4682" w:rsidRDefault="0015134B" w:rsidP="0015134B">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9,959</w:t>
            </w:r>
          </w:p>
        </w:tc>
      </w:tr>
      <w:tr w:rsidR="0015134B" w:rsidRPr="00BC4682" w14:paraId="29A57EBE" w14:textId="77777777" w:rsidTr="00F27ECF">
        <w:trPr>
          <w:trHeight w:val="20"/>
        </w:trPr>
        <w:tc>
          <w:tcPr>
            <w:tcW w:w="3652" w:type="dxa"/>
            <w:shd w:val="clear" w:color="auto" w:fill="auto"/>
            <w:vAlign w:val="bottom"/>
          </w:tcPr>
          <w:p w14:paraId="72107113"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Between 6 months - 12 months</w:t>
            </w:r>
          </w:p>
        </w:tc>
        <w:tc>
          <w:tcPr>
            <w:tcW w:w="1350" w:type="dxa"/>
            <w:shd w:val="clear" w:color="auto" w:fill="auto"/>
            <w:vAlign w:val="bottom"/>
          </w:tcPr>
          <w:p w14:paraId="7BCECFEC" w14:textId="1768464D" w:rsidR="0015134B" w:rsidRPr="00BC4682" w:rsidRDefault="009D58A9" w:rsidP="0015134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7,680</w:t>
            </w:r>
          </w:p>
        </w:tc>
        <w:tc>
          <w:tcPr>
            <w:tcW w:w="283" w:type="dxa"/>
            <w:shd w:val="clear" w:color="auto" w:fill="auto"/>
            <w:vAlign w:val="bottom"/>
          </w:tcPr>
          <w:p w14:paraId="480B91D6"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7EE69761" w14:textId="32768202"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6,018</w:t>
            </w:r>
          </w:p>
        </w:tc>
        <w:tc>
          <w:tcPr>
            <w:tcW w:w="284" w:type="dxa"/>
            <w:shd w:val="clear" w:color="auto" w:fill="auto"/>
            <w:vAlign w:val="bottom"/>
          </w:tcPr>
          <w:p w14:paraId="6F4A5FDE"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134CBCC4" w14:textId="2D1B6381" w:rsidR="0015134B" w:rsidRPr="00BC4682" w:rsidRDefault="009D58A9" w:rsidP="0015134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4,110</w:t>
            </w:r>
          </w:p>
        </w:tc>
        <w:tc>
          <w:tcPr>
            <w:tcW w:w="284" w:type="dxa"/>
            <w:vAlign w:val="bottom"/>
          </w:tcPr>
          <w:p w14:paraId="01F25B16"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499D1117" w14:textId="37CDA3EA" w:rsidR="0015134B" w:rsidRPr="00BC4682" w:rsidRDefault="0015134B" w:rsidP="0015134B">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6,018</w:t>
            </w:r>
          </w:p>
        </w:tc>
      </w:tr>
      <w:tr w:rsidR="0015134B" w:rsidRPr="00BC4682" w14:paraId="1C4E208C" w14:textId="77777777" w:rsidTr="00F27ECF">
        <w:trPr>
          <w:trHeight w:val="20"/>
        </w:trPr>
        <w:tc>
          <w:tcPr>
            <w:tcW w:w="3652" w:type="dxa"/>
            <w:shd w:val="clear" w:color="auto" w:fill="auto"/>
            <w:vAlign w:val="bottom"/>
          </w:tcPr>
          <w:p w14:paraId="4CFC1245"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Exceeding 12 months</w:t>
            </w:r>
          </w:p>
        </w:tc>
        <w:tc>
          <w:tcPr>
            <w:tcW w:w="1350" w:type="dxa"/>
            <w:tcBorders>
              <w:bottom w:val="single" w:sz="4" w:space="0" w:color="auto"/>
            </w:tcBorders>
            <w:shd w:val="clear" w:color="auto" w:fill="auto"/>
            <w:vAlign w:val="bottom"/>
          </w:tcPr>
          <w:p w14:paraId="7D55B356" w14:textId="44ACDF26" w:rsidR="0015134B" w:rsidRPr="00BC4682" w:rsidRDefault="009D58A9" w:rsidP="0015134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918</w:t>
            </w:r>
          </w:p>
        </w:tc>
        <w:tc>
          <w:tcPr>
            <w:tcW w:w="283" w:type="dxa"/>
            <w:shd w:val="clear" w:color="auto" w:fill="auto"/>
            <w:vAlign w:val="bottom"/>
          </w:tcPr>
          <w:p w14:paraId="5BCDD503"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0271CE27" w14:textId="7ABC2D10"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659</w:t>
            </w:r>
          </w:p>
        </w:tc>
        <w:tc>
          <w:tcPr>
            <w:tcW w:w="284" w:type="dxa"/>
            <w:shd w:val="clear" w:color="auto" w:fill="auto"/>
            <w:vAlign w:val="bottom"/>
          </w:tcPr>
          <w:p w14:paraId="62FE5D85"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14:paraId="5356AFBA" w14:textId="3B194983" w:rsidR="0015134B" w:rsidRPr="00BC4682" w:rsidRDefault="009D58A9" w:rsidP="0015134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66</w:t>
            </w:r>
          </w:p>
        </w:tc>
        <w:tc>
          <w:tcPr>
            <w:tcW w:w="284" w:type="dxa"/>
            <w:vAlign w:val="bottom"/>
          </w:tcPr>
          <w:p w14:paraId="3FA05F71"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14:paraId="067A48F9" w14:textId="56F7F52F" w:rsidR="0015134B" w:rsidRPr="00BC4682" w:rsidRDefault="0015134B" w:rsidP="0015134B">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659</w:t>
            </w:r>
          </w:p>
        </w:tc>
      </w:tr>
      <w:tr w:rsidR="0015134B" w:rsidRPr="00BC4682" w14:paraId="0504DC34" w14:textId="77777777" w:rsidTr="00F27ECF">
        <w:trPr>
          <w:trHeight w:val="20"/>
        </w:trPr>
        <w:tc>
          <w:tcPr>
            <w:tcW w:w="3652" w:type="dxa"/>
            <w:shd w:val="clear" w:color="auto" w:fill="auto"/>
            <w:vAlign w:val="bottom"/>
          </w:tcPr>
          <w:p w14:paraId="7C435526" w14:textId="77777777" w:rsidR="0015134B" w:rsidRPr="00BC4682" w:rsidRDefault="0015134B" w:rsidP="00151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350" w:type="dxa"/>
            <w:tcBorders>
              <w:top w:val="single" w:sz="4" w:space="0" w:color="auto"/>
            </w:tcBorders>
            <w:shd w:val="clear" w:color="auto" w:fill="auto"/>
            <w:vAlign w:val="bottom"/>
          </w:tcPr>
          <w:p w14:paraId="3E269F25" w14:textId="0D2B0520" w:rsidR="0015134B" w:rsidRPr="00BC4682" w:rsidRDefault="009D58A9" w:rsidP="0015134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221,220</w:t>
            </w:r>
          </w:p>
        </w:tc>
        <w:tc>
          <w:tcPr>
            <w:tcW w:w="283" w:type="dxa"/>
            <w:shd w:val="clear" w:color="auto" w:fill="auto"/>
            <w:vAlign w:val="bottom"/>
          </w:tcPr>
          <w:p w14:paraId="6AB43085" w14:textId="77777777" w:rsidR="0015134B" w:rsidRPr="00BC4682" w:rsidRDefault="0015134B" w:rsidP="0015134B">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14:paraId="1DB6559B" w14:textId="17B62323" w:rsidR="0015134B" w:rsidRPr="00BC4682" w:rsidRDefault="0015134B" w:rsidP="0015134B">
            <w:pPr>
              <w:pStyle w:val="Preformatted"/>
              <w:tabs>
                <w:tab w:val="clear" w:pos="959"/>
                <w:tab w:val="clear" w:pos="9590"/>
              </w:tabs>
              <w:ind w:right="122"/>
              <w:jc w:val="right"/>
              <w:rPr>
                <w:rFonts w:cs="Times New Roman"/>
                <w:sz w:val="22"/>
                <w:szCs w:val="22"/>
                <w:lang w:eastAsia="en-US"/>
              </w:rPr>
            </w:pPr>
            <w:r w:rsidRPr="00BC4682">
              <w:rPr>
                <w:rFonts w:cs="Times New Roman"/>
                <w:sz w:val="22"/>
                <w:szCs w:val="22"/>
                <w:lang w:eastAsia="en-US"/>
              </w:rPr>
              <w:t>204,371</w:t>
            </w:r>
          </w:p>
        </w:tc>
        <w:tc>
          <w:tcPr>
            <w:tcW w:w="284" w:type="dxa"/>
            <w:shd w:val="clear" w:color="auto" w:fill="auto"/>
            <w:vAlign w:val="bottom"/>
          </w:tcPr>
          <w:p w14:paraId="76FED560"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14:paraId="294CBB50" w14:textId="11ADFFA8" w:rsidR="0015134B" w:rsidRPr="00BC4682" w:rsidRDefault="009D58A9" w:rsidP="0015134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216,511</w:t>
            </w:r>
          </w:p>
        </w:tc>
        <w:tc>
          <w:tcPr>
            <w:tcW w:w="284" w:type="dxa"/>
            <w:vAlign w:val="bottom"/>
          </w:tcPr>
          <w:p w14:paraId="7FBAB437" w14:textId="77777777" w:rsidR="0015134B" w:rsidRPr="00BC4682" w:rsidRDefault="0015134B" w:rsidP="0015134B">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tcBorders>
            <w:vAlign w:val="bottom"/>
          </w:tcPr>
          <w:p w14:paraId="38A09F1D" w14:textId="0B085A35" w:rsidR="0015134B" w:rsidRPr="00BC4682" w:rsidRDefault="0015134B" w:rsidP="0015134B">
            <w:pPr>
              <w:pStyle w:val="Preformatted"/>
              <w:tabs>
                <w:tab w:val="clear" w:pos="959"/>
                <w:tab w:val="clear" w:pos="9590"/>
              </w:tabs>
              <w:ind w:right="122"/>
              <w:jc w:val="right"/>
              <w:rPr>
                <w:rFonts w:cs="Times New Roman"/>
                <w:sz w:val="22"/>
                <w:szCs w:val="22"/>
                <w:cs/>
                <w:lang w:eastAsia="en-US"/>
              </w:rPr>
            </w:pPr>
            <w:r w:rsidRPr="00BC4682">
              <w:rPr>
                <w:rFonts w:cs="Times New Roman"/>
                <w:sz w:val="22"/>
                <w:szCs w:val="22"/>
                <w:lang w:eastAsia="en-US"/>
              </w:rPr>
              <w:t>204,455</w:t>
            </w:r>
          </w:p>
        </w:tc>
      </w:tr>
      <w:tr w:rsidR="009D58A9" w:rsidRPr="00BC4682" w14:paraId="75DEC4CF" w14:textId="77777777" w:rsidTr="009D58A9">
        <w:trPr>
          <w:trHeight w:val="20"/>
        </w:trPr>
        <w:tc>
          <w:tcPr>
            <w:tcW w:w="3652" w:type="dxa"/>
            <w:shd w:val="clear" w:color="auto" w:fill="auto"/>
            <w:vAlign w:val="bottom"/>
          </w:tcPr>
          <w:p w14:paraId="26806101"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Less Allowance for impairment</w:t>
            </w:r>
          </w:p>
        </w:tc>
        <w:tc>
          <w:tcPr>
            <w:tcW w:w="1350" w:type="dxa"/>
            <w:tcBorders>
              <w:bottom w:val="single" w:sz="4" w:space="0" w:color="auto"/>
            </w:tcBorders>
            <w:shd w:val="clear" w:color="auto" w:fill="auto"/>
            <w:vAlign w:val="bottom"/>
          </w:tcPr>
          <w:p w14:paraId="261619FD" w14:textId="6EB43BD3" w:rsidR="009D58A9" w:rsidRPr="009D58A9" w:rsidRDefault="009D58A9" w:rsidP="009D58A9">
            <w:pPr>
              <w:pStyle w:val="Preformatted"/>
              <w:tabs>
                <w:tab w:val="clear" w:pos="959"/>
                <w:tab w:val="clear" w:pos="9590"/>
              </w:tabs>
              <w:ind w:right="58"/>
              <w:jc w:val="right"/>
              <w:rPr>
                <w:rFonts w:cs="Times New Roman"/>
                <w:sz w:val="22"/>
                <w:szCs w:val="22"/>
                <w:lang w:eastAsia="en-US"/>
              </w:rPr>
            </w:pPr>
            <w:r w:rsidRPr="009D58A9">
              <w:rPr>
                <w:rFonts w:cs="Times New Roman"/>
                <w:sz w:val="22"/>
                <w:szCs w:val="22"/>
                <w:lang w:eastAsia="en-US"/>
              </w:rPr>
              <w:t>(       287)</w:t>
            </w:r>
          </w:p>
        </w:tc>
        <w:tc>
          <w:tcPr>
            <w:tcW w:w="283" w:type="dxa"/>
            <w:shd w:val="clear" w:color="auto" w:fill="auto"/>
            <w:vAlign w:val="bottom"/>
          </w:tcPr>
          <w:p w14:paraId="38EFC259"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60FF9617" w14:textId="4C8BB7EA" w:rsidR="009D58A9" w:rsidRPr="00BC4682" w:rsidRDefault="009D58A9" w:rsidP="009D58A9">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lang w:eastAsia="en-US"/>
              </w:rPr>
              <w:t>(</w:t>
            </w:r>
            <w:r w:rsidRPr="00BC4682">
              <w:rPr>
                <w:rFonts w:cs="Times New Roman"/>
                <w:sz w:val="22"/>
                <w:szCs w:val="22"/>
                <w:lang w:eastAsia="en-US"/>
              </w:rPr>
              <w:t xml:space="preserve">       897)</w:t>
            </w:r>
          </w:p>
        </w:tc>
        <w:tc>
          <w:tcPr>
            <w:tcW w:w="284" w:type="dxa"/>
            <w:shd w:val="clear" w:color="auto" w:fill="auto"/>
            <w:vAlign w:val="bottom"/>
          </w:tcPr>
          <w:p w14:paraId="482DCE51" w14:textId="77777777" w:rsidR="009D58A9" w:rsidRPr="00BC4682" w:rsidRDefault="009D58A9" w:rsidP="009D58A9">
            <w:pPr>
              <w:pStyle w:val="Preformatted"/>
              <w:tabs>
                <w:tab w:val="clear" w:pos="959"/>
                <w:tab w:val="clear" w:pos="9590"/>
              </w:tabs>
              <w:ind w:right="58"/>
              <w:jc w:val="right"/>
              <w:rPr>
                <w:rFonts w:cs="Times New Roman"/>
                <w:sz w:val="22"/>
                <w:szCs w:val="22"/>
                <w:lang w:eastAsia="en-US"/>
              </w:rPr>
            </w:pPr>
          </w:p>
        </w:tc>
        <w:tc>
          <w:tcPr>
            <w:tcW w:w="1275" w:type="dxa"/>
            <w:tcBorders>
              <w:bottom w:val="single" w:sz="4" w:space="0" w:color="auto"/>
            </w:tcBorders>
            <w:shd w:val="clear" w:color="auto" w:fill="auto"/>
            <w:vAlign w:val="bottom"/>
          </w:tcPr>
          <w:p w14:paraId="2050CABA" w14:textId="11FDB6C8" w:rsidR="009D58A9" w:rsidRPr="00BC4682" w:rsidRDefault="009D58A9" w:rsidP="009D58A9">
            <w:pPr>
              <w:pStyle w:val="Preformatted"/>
              <w:tabs>
                <w:tab w:val="clear" w:pos="959"/>
                <w:tab w:val="clear" w:pos="9590"/>
              </w:tabs>
              <w:ind w:right="58"/>
              <w:jc w:val="right"/>
              <w:rPr>
                <w:rFonts w:cs="Times New Roman"/>
                <w:sz w:val="22"/>
                <w:szCs w:val="22"/>
                <w:highlight w:val="yellow"/>
                <w:lang w:eastAsia="en-US"/>
              </w:rPr>
            </w:pPr>
            <w:r w:rsidRPr="009D58A9">
              <w:rPr>
                <w:rFonts w:cs="Times New Roman"/>
                <w:sz w:val="22"/>
                <w:szCs w:val="22"/>
                <w:lang w:eastAsia="en-US"/>
              </w:rPr>
              <w:t>(       287)</w:t>
            </w:r>
          </w:p>
        </w:tc>
        <w:tc>
          <w:tcPr>
            <w:tcW w:w="284" w:type="dxa"/>
            <w:vAlign w:val="bottom"/>
          </w:tcPr>
          <w:p w14:paraId="567DF81E" w14:textId="77777777" w:rsidR="009D58A9" w:rsidRPr="00BC4682" w:rsidRDefault="009D58A9" w:rsidP="009D58A9">
            <w:pPr>
              <w:pStyle w:val="Preformatted"/>
              <w:tabs>
                <w:tab w:val="clear" w:pos="959"/>
                <w:tab w:val="clear" w:pos="9590"/>
              </w:tabs>
              <w:ind w:right="58"/>
              <w:jc w:val="right"/>
              <w:rPr>
                <w:rFonts w:cs="Times New Roman"/>
                <w:sz w:val="22"/>
                <w:szCs w:val="22"/>
                <w:lang w:eastAsia="en-US"/>
              </w:rPr>
            </w:pPr>
          </w:p>
        </w:tc>
        <w:tc>
          <w:tcPr>
            <w:tcW w:w="1278" w:type="dxa"/>
            <w:tcBorders>
              <w:bottom w:val="single" w:sz="4" w:space="0" w:color="auto"/>
            </w:tcBorders>
            <w:vAlign w:val="bottom"/>
          </w:tcPr>
          <w:p w14:paraId="39A479BB" w14:textId="7B014C9D" w:rsidR="009D58A9" w:rsidRPr="00BC4682" w:rsidRDefault="009D58A9" w:rsidP="009D58A9">
            <w:pPr>
              <w:pStyle w:val="Preformatted"/>
              <w:tabs>
                <w:tab w:val="clear" w:pos="959"/>
                <w:tab w:val="clear" w:pos="9590"/>
              </w:tabs>
              <w:ind w:right="58"/>
              <w:jc w:val="right"/>
              <w:rPr>
                <w:rFonts w:cs="Times New Roman"/>
                <w:sz w:val="22"/>
                <w:szCs w:val="22"/>
                <w:cs/>
                <w:lang w:eastAsia="en-US"/>
              </w:rPr>
            </w:pPr>
            <w:r>
              <w:rPr>
                <w:rFonts w:cs="Times New Roman"/>
                <w:sz w:val="22"/>
                <w:szCs w:val="22"/>
                <w:lang w:eastAsia="en-US"/>
              </w:rPr>
              <w:t>(</w:t>
            </w:r>
            <w:r w:rsidRPr="00BC4682">
              <w:rPr>
                <w:rFonts w:cs="Times New Roman"/>
                <w:sz w:val="22"/>
                <w:szCs w:val="22"/>
                <w:lang w:eastAsia="en-US"/>
              </w:rPr>
              <w:t xml:space="preserve">       897)</w:t>
            </w:r>
          </w:p>
        </w:tc>
      </w:tr>
      <w:tr w:rsidR="009D58A9" w:rsidRPr="00BC4682" w14:paraId="4CD3655F" w14:textId="77777777" w:rsidTr="009D58A9">
        <w:trPr>
          <w:trHeight w:val="20"/>
        </w:trPr>
        <w:tc>
          <w:tcPr>
            <w:tcW w:w="3652" w:type="dxa"/>
            <w:shd w:val="clear" w:color="auto" w:fill="auto"/>
            <w:vAlign w:val="bottom"/>
          </w:tcPr>
          <w:p w14:paraId="7E313D25" w14:textId="77777777" w:rsidR="009D58A9" w:rsidRPr="00BC4682" w:rsidRDefault="009D58A9" w:rsidP="009D58A9">
            <w:pPr>
              <w:spacing w:line="240" w:lineRule="auto"/>
              <w:ind w:left="34"/>
              <w:rPr>
                <w:rFonts w:ascii="Times New Roman" w:hAnsi="Times New Roman"/>
                <w:sz w:val="22"/>
                <w:szCs w:val="22"/>
                <w:cs/>
                <w:lang w:eastAsia="en-GB"/>
              </w:rPr>
            </w:pPr>
            <w:r w:rsidRPr="00BC4682">
              <w:rPr>
                <w:rFonts w:ascii="Times New Roman" w:hAnsi="Times New Roman" w:cs="Times New Roman"/>
                <w:sz w:val="22"/>
                <w:szCs w:val="22"/>
              </w:rPr>
              <w:t>Net</w:t>
            </w:r>
          </w:p>
        </w:tc>
        <w:tc>
          <w:tcPr>
            <w:tcW w:w="1350" w:type="dxa"/>
            <w:tcBorders>
              <w:top w:val="single" w:sz="4" w:space="0" w:color="auto"/>
              <w:bottom w:val="double" w:sz="4" w:space="0" w:color="auto"/>
            </w:tcBorders>
            <w:shd w:val="clear" w:color="auto" w:fill="auto"/>
            <w:vAlign w:val="bottom"/>
          </w:tcPr>
          <w:p w14:paraId="4203AFB3" w14:textId="7486A7B1" w:rsidR="009D58A9" w:rsidRPr="00BC4682" w:rsidRDefault="009D58A9" w:rsidP="009D58A9">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220,933</w:t>
            </w:r>
          </w:p>
        </w:tc>
        <w:tc>
          <w:tcPr>
            <w:tcW w:w="283" w:type="dxa"/>
            <w:shd w:val="clear" w:color="auto" w:fill="auto"/>
            <w:vAlign w:val="bottom"/>
          </w:tcPr>
          <w:p w14:paraId="2278383A"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7911C682" w14:textId="6024F2C1" w:rsidR="009D58A9" w:rsidRPr="00BC4682" w:rsidRDefault="009D58A9" w:rsidP="009D58A9">
            <w:pPr>
              <w:pStyle w:val="Preformatted"/>
              <w:tabs>
                <w:tab w:val="clear" w:pos="959"/>
                <w:tab w:val="clear" w:pos="9590"/>
              </w:tabs>
              <w:ind w:right="122"/>
              <w:jc w:val="right"/>
              <w:rPr>
                <w:rFonts w:cs="Times New Roman"/>
                <w:sz w:val="22"/>
                <w:szCs w:val="22"/>
                <w:highlight w:val="yellow"/>
                <w:lang w:eastAsia="en-US"/>
              </w:rPr>
            </w:pPr>
            <w:r w:rsidRPr="00BC4682">
              <w:rPr>
                <w:rFonts w:cs="Times New Roman"/>
                <w:sz w:val="22"/>
                <w:szCs w:val="22"/>
                <w:lang w:eastAsia="en-US"/>
              </w:rPr>
              <w:t>203,474</w:t>
            </w:r>
          </w:p>
        </w:tc>
        <w:tc>
          <w:tcPr>
            <w:tcW w:w="284" w:type="dxa"/>
            <w:shd w:val="clear" w:color="auto" w:fill="auto"/>
            <w:vAlign w:val="bottom"/>
          </w:tcPr>
          <w:p w14:paraId="39F96755"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2FFDF655" w14:textId="43C2D1C7" w:rsidR="009D58A9" w:rsidRPr="00BC4682" w:rsidRDefault="009D58A9" w:rsidP="009D58A9">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216,224</w:t>
            </w:r>
          </w:p>
        </w:tc>
        <w:tc>
          <w:tcPr>
            <w:tcW w:w="284" w:type="dxa"/>
            <w:vAlign w:val="bottom"/>
          </w:tcPr>
          <w:p w14:paraId="3CDFD52C"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14:paraId="7201DEF6" w14:textId="2021115C" w:rsidR="009D58A9" w:rsidRPr="009D58A9" w:rsidRDefault="009D58A9" w:rsidP="009D58A9">
            <w:pPr>
              <w:pStyle w:val="Preformatted"/>
              <w:tabs>
                <w:tab w:val="clear" w:pos="959"/>
                <w:tab w:val="clear" w:pos="9590"/>
              </w:tabs>
              <w:ind w:right="122"/>
              <w:jc w:val="right"/>
              <w:rPr>
                <w:rFonts w:cstheme="minorBidi"/>
                <w:sz w:val="22"/>
                <w:szCs w:val="22"/>
                <w:cs/>
                <w:lang w:eastAsia="en-US"/>
              </w:rPr>
            </w:pPr>
            <w:r w:rsidRPr="00BC4682">
              <w:rPr>
                <w:rFonts w:cs="Times New Roman"/>
                <w:sz w:val="22"/>
                <w:szCs w:val="22"/>
                <w:lang w:eastAsia="en-US"/>
              </w:rPr>
              <w:t>203,558</w:t>
            </w:r>
          </w:p>
        </w:tc>
      </w:tr>
      <w:tr w:rsidR="009D58A9" w:rsidRPr="00BC4682" w14:paraId="7A3AD49D" w14:textId="77777777" w:rsidTr="009D58A9">
        <w:trPr>
          <w:trHeight w:val="20"/>
        </w:trPr>
        <w:tc>
          <w:tcPr>
            <w:tcW w:w="3652" w:type="dxa"/>
            <w:shd w:val="clear" w:color="auto" w:fill="auto"/>
            <w:vAlign w:val="bottom"/>
          </w:tcPr>
          <w:p w14:paraId="211059E3" w14:textId="77777777" w:rsidR="009D58A9" w:rsidRPr="00BC4682" w:rsidRDefault="009D58A9" w:rsidP="009D58A9">
            <w:pPr>
              <w:spacing w:line="240" w:lineRule="auto"/>
              <w:ind w:left="34"/>
              <w:rPr>
                <w:rFonts w:ascii="Times New Roman" w:hAnsi="Times New Roman" w:cs="Times New Roman"/>
                <w:sz w:val="22"/>
                <w:szCs w:val="22"/>
              </w:rPr>
            </w:pPr>
          </w:p>
        </w:tc>
        <w:tc>
          <w:tcPr>
            <w:tcW w:w="1350" w:type="dxa"/>
            <w:tcBorders>
              <w:top w:val="double" w:sz="4" w:space="0" w:color="auto"/>
            </w:tcBorders>
            <w:shd w:val="clear" w:color="auto" w:fill="auto"/>
            <w:vAlign w:val="bottom"/>
          </w:tcPr>
          <w:p w14:paraId="0B55279E" w14:textId="77777777" w:rsidR="009D58A9" w:rsidRDefault="009D58A9" w:rsidP="009D58A9">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14:paraId="5CDD9D2E" w14:textId="77777777" w:rsidR="009D58A9" w:rsidRPr="00BC4682" w:rsidRDefault="009D58A9" w:rsidP="009D58A9">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14:paraId="3CE3E42C"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14:paraId="0DB54C7F"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14:paraId="7F4455D0" w14:textId="77777777" w:rsidR="009D58A9" w:rsidRDefault="009D58A9" w:rsidP="009D58A9">
            <w:pPr>
              <w:pStyle w:val="Preformatted"/>
              <w:tabs>
                <w:tab w:val="clear" w:pos="959"/>
                <w:tab w:val="clear" w:pos="9590"/>
              </w:tabs>
              <w:ind w:right="122"/>
              <w:jc w:val="right"/>
              <w:rPr>
                <w:rFonts w:cs="Times New Roman"/>
                <w:sz w:val="22"/>
                <w:szCs w:val="22"/>
                <w:lang w:eastAsia="en-US"/>
              </w:rPr>
            </w:pPr>
          </w:p>
        </w:tc>
        <w:tc>
          <w:tcPr>
            <w:tcW w:w="284" w:type="dxa"/>
            <w:vAlign w:val="bottom"/>
          </w:tcPr>
          <w:p w14:paraId="7B9CF6CF"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1278" w:type="dxa"/>
            <w:tcBorders>
              <w:top w:val="double" w:sz="4" w:space="0" w:color="auto"/>
            </w:tcBorders>
            <w:vAlign w:val="bottom"/>
          </w:tcPr>
          <w:p w14:paraId="4FB552EB"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r>
    </w:tbl>
    <w:p w14:paraId="64E4DDD4" w14:textId="77777777" w:rsidR="00FC7981" w:rsidRDefault="00FC7981" w:rsidP="007A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14:paraId="27152C16" w14:textId="77777777" w:rsidR="009D58A9" w:rsidRDefault="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57624847" w14:textId="19656722" w:rsidR="009D58A9"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r w:rsidRPr="00BC4682">
        <w:rPr>
          <w:rFonts w:ascii="Times New Roman" w:hAnsi="Times New Roman" w:cs="Times New Roman"/>
          <w:sz w:val="22"/>
          <w:szCs w:val="22"/>
        </w:rPr>
        <w:lastRenderedPageBreak/>
        <w:t xml:space="preserve">As at December 31, </w:t>
      </w:r>
      <w:r>
        <w:rPr>
          <w:rFonts w:ascii="Times New Roman" w:hAnsi="Times New Roman" w:cs="Times New Roman"/>
          <w:sz w:val="22"/>
          <w:szCs w:val="22"/>
        </w:rPr>
        <w:t>2023</w:t>
      </w:r>
      <w:r w:rsidRPr="00BC4682">
        <w:rPr>
          <w:rFonts w:ascii="Times New Roman" w:hAnsi="Times New Roman" w:cs="Times New Roman"/>
          <w:sz w:val="22"/>
          <w:szCs w:val="22"/>
        </w:rPr>
        <w:t xml:space="preserve"> and </w:t>
      </w:r>
      <w:r>
        <w:rPr>
          <w:rFonts w:ascii="Times New Roman" w:hAnsi="Times New Roman" w:cs="Times New Roman"/>
          <w:sz w:val="22"/>
          <w:szCs w:val="22"/>
        </w:rPr>
        <w:t>2022</w:t>
      </w:r>
      <w:r w:rsidRPr="00BC4682">
        <w:rPr>
          <w:rFonts w:ascii="Times New Roman" w:hAnsi="Times New Roman" w:cs="Times New Roman"/>
          <w:sz w:val="22"/>
          <w:szCs w:val="22"/>
        </w:rPr>
        <w:t>, trade receivables</w:t>
      </w:r>
      <w:r w:rsidR="00D83387">
        <w:rPr>
          <w:rFonts w:ascii="Times New Roman" w:hAnsi="Times New Roman" w:cs="Times New Roman"/>
          <w:sz w:val="22"/>
          <w:szCs w:val="22"/>
        </w:rPr>
        <w:t xml:space="preserve"> -</w:t>
      </w:r>
      <w:r w:rsidRPr="00BC4682">
        <w:rPr>
          <w:rFonts w:ascii="Times New Roman" w:hAnsi="Times New Roman" w:cs="Times New Roman"/>
          <w:sz w:val="22"/>
          <w:szCs w:val="22"/>
        </w:rPr>
        <w:t xml:space="preserve"> </w:t>
      </w:r>
      <w:r>
        <w:rPr>
          <w:rFonts w:ascii="Times New Roman" w:hAnsi="Times New Roman" w:cs="Times New Roman"/>
          <w:sz w:val="22"/>
          <w:szCs w:val="22"/>
        </w:rPr>
        <w:t>related parties</w:t>
      </w:r>
      <w:r w:rsidRPr="00BC4682">
        <w:rPr>
          <w:rFonts w:ascii="Times New Roman" w:hAnsi="Times New Roman" w:cs="Times New Roman"/>
          <w:sz w:val="22"/>
          <w:szCs w:val="22"/>
        </w:rPr>
        <w:t>, classified by outstanding period are as follows:</w:t>
      </w:r>
    </w:p>
    <w:p w14:paraId="551A8C2A"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bl>
      <w:tblPr>
        <w:tblW w:w="9509" w:type="dxa"/>
        <w:tblInd w:w="-34" w:type="dxa"/>
        <w:tblLayout w:type="fixed"/>
        <w:tblLook w:val="0000" w:firstRow="0" w:lastRow="0" w:firstColumn="0" w:lastColumn="0" w:noHBand="0" w:noVBand="0"/>
      </w:tblPr>
      <w:tblGrid>
        <w:gridCol w:w="4537"/>
        <w:gridCol w:w="283"/>
        <w:gridCol w:w="2268"/>
        <w:gridCol w:w="284"/>
        <w:gridCol w:w="2137"/>
      </w:tblGrid>
      <w:tr w:rsidR="009D58A9" w:rsidRPr="00BC4682" w14:paraId="157C1808" w14:textId="77777777" w:rsidTr="00EE34C0">
        <w:trPr>
          <w:trHeight w:val="20"/>
          <w:tblHeader/>
        </w:trPr>
        <w:tc>
          <w:tcPr>
            <w:tcW w:w="4537" w:type="dxa"/>
            <w:shd w:val="clear" w:color="auto" w:fill="auto"/>
            <w:vAlign w:val="bottom"/>
          </w:tcPr>
          <w:p w14:paraId="213F4C1C" w14:textId="3499A2CD" w:rsidR="009D58A9" w:rsidRPr="00BC4682" w:rsidRDefault="009D58A9" w:rsidP="00101F68">
            <w:pPr>
              <w:pStyle w:val="Preformatted"/>
              <w:tabs>
                <w:tab w:val="clear" w:pos="959"/>
                <w:tab w:val="clear" w:pos="9590"/>
              </w:tabs>
              <w:ind w:right="282" w:firstLine="34"/>
              <w:rPr>
                <w:sz w:val="22"/>
                <w:szCs w:val="22"/>
                <w:u w:val="single"/>
                <w:cs/>
                <w:lang w:eastAsia="en-US"/>
              </w:rPr>
            </w:pPr>
          </w:p>
        </w:tc>
        <w:tc>
          <w:tcPr>
            <w:tcW w:w="283" w:type="dxa"/>
            <w:shd w:val="clear" w:color="auto" w:fill="auto"/>
            <w:vAlign w:val="center"/>
          </w:tcPr>
          <w:p w14:paraId="4DC5CB70" w14:textId="77777777" w:rsidR="009D58A9" w:rsidRPr="00BC4682" w:rsidRDefault="009D58A9" w:rsidP="00101F68">
            <w:pPr>
              <w:pStyle w:val="jern1"/>
              <w:pBdr>
                <w:bottom w:val="none" w:sz="0" w:space="0" w:color="auto"/>
              </w:pBdr>
              <w:tabs>
                <w:tab w:val="clear" w:pos="0"/>
                <w:tab w:val="left" w:pos="-52"/>
              </w:tabs>
              <w:ind w:right="-58"/>
              <w:jc w:val="center"/>
              <w:rPr>
                <w:rFonts w:cs="Times New Roman"/>
                <w:sz w:val="22"/>
                <w:szCs w:val="22"/>
              </w:rPr>
            </w:pPr>
          </w:p>
        </w:tc>
        <w:tc>
          <w:tcPr>
            <w:tcW w:w="4689" w:type="dxa"/>
            <w:gridSpan w:val="3"/>
            <w:tcBorders>
              <w:bottom w:val="single" w:sz="4" w:space="0" w:color="auto"/>
            </w:tcBorders>
            <w:shd w:val="clear" w:color="auto" w:fill="auto"/>
            <w:vAlign w:val="center"/>
          </w:tcPr>
          <w:p w14:paraId="6E538757" w14:textId="6F0B8B68" w:rsidR="009D58A9" w:rsidRPr="00BC4682" w:rsidRDefault="009D58A9" w:rsidP="00101F68">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r w:rsidRPr="00BC4682">
              <w:rPr>
                <w:rFonts w:cs="Times New Roman"/>
                <w:color w:val="000000"/>
                <w:sz w:val="22"/>
                <w:szCs w:val="22"/>
              </w:rPr>
              <w:t xml:space="preserve"> </w:t>
            </w:r>
            <w:r w:rsidR="00D83387">
              <w:rPr>
                <w:rFonts w:cs="Times New Roman"/>
                <w:color w:val="000000"/>
                <w:sz w:val="22"/>
                <w:szCs w:val="22"/>
              </w:rPr>
              <w:t>-</w:t>
            </w:r>
            <w:r>
              <w:rPr>
                <w:rFonts w:cs="Times New Roman"/>
                <w:color w:val="000000"/>
                <w:sz w:val="22"/>
                <w:szCs w:val="22"/>
              </w:rPr>
              <w:t xml:space="preserve"> </w:t>
            </w:r>
            <w:r w:rsidR="00EE34C0">
              <w:rPr>
                <w:rFonts w:cs="Times New Roman"/>
                <w:color w:val="000000"/>
                <w:sz w:val="22"/>
                <w:szCs w:val="22"/>
              </w:rPr>
              <w:t xml:space="preserve">In </w:t>
            </w:r>
            <w:r w:rsidRPr="00BC4682">
              <w:rPr>
                <w:rFonts w:cs="Times New Roman"/>
                <w:color w:val="000000"/>
                <w:sz w:val="22"/>
                <w:szCs w:val="22"/>
              </w:rPr>
              <w:t>Thousand Baht</w:t>
            </w:r>
          </w:p>
        </w:tc>
      </w:tr>
      <w:tr w:rsidR="00EE34C0" w:rsidRPr="00BC4682" w14:paraId="093C639D" w14:textId="77777777" w:rsidTr="00EE34C0">
        <w:trPr>
          <w:trHeight w:val="20"/>
          <w:tblHeader/>
        </w:trPr>
        <w:tc>
          <w:tcPr>
            <w:tcW w:w="4537" w:type="dxa"/>
            <w:shd w:val="clear" w:color="auto" w:fill="auto"/>
            <w:vAlign w:val="bottom"/>
          </w:tcPr>
          <w:p w14:paraId="73237EEB" w14:textId="77777777" w:rsidR="009D58A9" w:rsidRPr="00BC4682" w:rsidRDefault="009D58A9" w:rsidP="009D58A9">
            <w:pPr>
              <w:pStyle w:val="Preformatted"/>
              <w:tabs>
                <w:tab w:val="clear" w:pos="959"/>
                <w:tab w:val="clear" w:pos="9590"/>
              </w:tabs>
              <w:ind w:right="282" w:firstLine="34"/>
              <w:rPr>
                <w:sz w:val="22"/>
                <w:szCs w:val="22"/>
                <w:u w:val="single"/>
                <w:cs/>
                <w:lang w:eastAsia="en-US"/>
              </w:rPr>
            </w:pPr>
          </w:p>
        </w:tc>
        <w:tc>
          <w:tcPr>
            <w:tcW w:w="283" w:type="dxa"/>
            <w:shd w:val="clear" w:color="auto" w:fill="auto"/>
            <w:vAlign w:val="center"/>
          </w:tcPr>
          <w:p w14:paraId="7FBB29CB" w14:textId="77777777" w:rsidR="009D58A9" w:rsidRPr="00BC4682" w:rsidRDefault="009D58A9" w:rsidP="009D58A9">
            <w:pPr>
              <w:pStyle w:val="jern1"/>
              <w:pBdr>
                <w:bottom w:val="none" w:sz="0" w:space="0" w:color="auto"/>
              </w:pBdr>
              <w:tabs>
                <w:tab w:val="clear" w:pos="0"/>
                <w:tab w:val="left" w:pos="-52"/>
              </w:tabs>
              <w:ind w:right="-58"/>
              <w:jc w:val="center"/>
              <w:rPr>
                <w:rFonts w:cs="Times New Roman"/>
                <w:sz w:val="22"/>
                <w:szCs w:val="22"/>
              </w:rPr>
            </w:pPr>
          </w:p>
        </w:tc>
        <w:tc>
          <w:tcPr>
            <w:tcW w:w="2268" w:type="dxa"/>
            <w:tcBorders>
              <w:top w:val="single" w:sz="4" w:space="0" w:color="auto"/>
              <w:bottom w:val="single" w:sz="4" w:space="0" w:color="auto"/>
            </w:tcBorders>
            <w:shd w:val="clear" w:color="auto" w:fill="auto"/>
            <w:vAlign w:val="center"/>
          </w:tcPr>
          <w:p w14:paraId="4A3F493B" w14:textId="2AD09D9F" w:rsidR="009D58A9" w:rsidRDefault="009D58A9" w:rsidP="009D58A9">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2023</w:t>
            </w:r>
          </w:p>
        </w:tc>
        <w:tc>
          <w:tcPr>
            <w:tcW w:w="284" w:type="dxa"/>
            <w:tcBorders>
              <w:top w:val="single" w:sz="4" w:space="0" w:color="auto"/>
            </w:tcBorders>
            <w:vAlign w:val="center"/>
          </w:tcPr>
          <w:p w14:paraId="78E93944" w14:textId="77777777" w:rsidR="009D58A9" w:rsidRPr="00BC4682" w:rsidRDefault="009D58A9" w:rsidP="009D58A9">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2137" w:type="dxa"/>
            <w:tcBorders>
              <w:top w:val="single" w:sz="4" w:space="0" w:color="auto"/>
              <w:bottom w:val="single" w:sz="4" w:space="0" w:color="auto"/>
            </w:tcBorders>
            <w:vAlign w:val="center"/>
          </w:tcPr>
          <w:p w14:paraId="2646E7EE" w14:textId="203BAB4A" w:rsidR="009D58A9" w:rsidRDefault="009D58A9" w:rsidP="009D58A9">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2022</w:t>
            </w:r>
          </w:p>
        </w:tc>
      </w:tr>
      <w:tr w:rsidR="00EE34C0" w:rsidRPr="00BC4682" w14:paraId="25D989CA" w14:textId="77777777" w:rsidTr="00EE34C0">
        <w:trPr>
          <w:trHeight w:val="20"/>
        </w:trPr>
        <w:tc>
          <w:tcPr>
            <w:tcW w:w="4537" w:type="dxa"/>
            <w:shd w:val="clear" w:color="auto" w:fill="auto"/>
            <w:vAlign w:val="bottom"/>
          </w:tcPr>
          <w:p w14:paraId="54B2B575"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283" w:type="dxa"/>
            <w:shd w:val="clear" w:color="auto" w:fill="auto"/>
          </w:tcPr>
          <w:p w14:paraId="4AA4285B"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2268" w:type="dxa"/>
            <w:shd w:val="clear" w:color="auto" w:fill="auto"/>
            <w:vAlign w:val="bottom"/>
          </w:tcPr>
          <w:p w14:paraId="16AD0CEB" w14:textId="7390EDCC" w:rsidR="009D58A9" w:rsidRPr="00BC4682" w:rsidRDefault="00EE34C0" w:rsidP="009D58A9">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11</w:t>
            </w:r>
            <w:r w:rsidR="009D58A9">
              <w:rPr>
                <w:rFonts w:cstheme="minorBidi"/>
                <w:sz w:val="22"/>
                <w:szCs w:val="22"/>
                <w:lang w:eastAsia="en-US"/>
              </w:rPr>
              <w:t>,</w:t>
            </w:r>
            <w:r>
              <w:rPr>
                <w:rFonts w:cstheme="minorBidi"/>
                <w:sz w:val="22"/>
                <w:szCs w:val="22"/>
                <w:lang w:eastAsia="en-US"/>
              </w:rPr>
              <w:t>210</w:t>
            </w:r>
          </w:p>
        </w:tc>
        <w:tc>
          <w:tcPr>
            <w:tcW w:w="284" w:type="dxa"/>
            <w:vAlign w:val="bottom"/>
          </w:tcPr>
          <w:p w14:paraId="07D54F64"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2137" w:type="dxa"/>
            <w:vAlign w:val="bottom"/>
          </w:tcPr>
          <w:p w14:paraId="1D5375C3" w14:textId="5505036E" w:rsidR="009D58A9" w:rsidRPr="00BC4682" w:rsidRDefault="00EE34C0" w:rsidP="009D58A9">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345</w:t>
            </w:r>
          </w:p>
        </w:tc>
      </w:tr>
      <w:tr w:rsidR="00EE34C0" w:rsidRPr="00BC4682" w14:paraId="34AF51E2" w14:textId="77777777" w:rsidTr="00EE34C0">
        <w:trPr>
          <w:trHeight w:val="20"/>
        </w:trPr>
        <w:tc>
          <w:tcPr>
            <w:tcW w:w="4537" w:type="dxa"/>
            <w:shd w:val="clear" w:color="auto" w:fill="auto"/>
            <w:vAlign w:val="bottom"/>
          </w:tcPr>
          <w:p w14:paraId="2587DCF5"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283" w:type="dxa"/>
            <w:shd w:val="clear" w:color="auto" w:fill="auto"/>
            <w:vAlign w:val="bottom"/>
          </w:tcPr>
          <w:p w14:paraId="69C6F570"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268" w:type="dxa"/>
            <w:shd w:val="clear" w:color="auto" w:fill="auto"/>
            <w:vAlign w:val="bottom"/>
          </w:tcPr>
          <w:p w14:paraId="10C2BFDA" w14:textId="77777777" w:rsidR="009D58A9" w:rsidRPr="00BC4682" w:rsidRDefault="009D58A9" w:rsidP="009D58A9">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1A46D2D5"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137" w:type="dxa"/>
            <w:vAlign w:val="bottom"/>
          </w:tcPr>
          <w:p w14:paraId="2A12F78B" w14:textId="77777777" w:rsidR="009D58A9" w:rsidRPr="00BC4682" w:rsidRDefault="009D58A9" w:rsidP="009D58A9">
            <w:pPr>
              <w:pStyle w:val="Preformatted"/>
              <w:tabs>
                <w:tab w:val="clear" w:pos="959"/>
                <w:tab w:val="clear" w:pos="9590"/>
              </w:tabs>
              <w:ind w:right="122"/>
              <w:jc w:val="right"/>
              <w:rPr>
                <w:rFonts w:cs="Times New Roman"/>
                <w:sz w:val="22"/>
                <w:szCs w:val="22"/>
                <w:cs/>
                <w:lang w:eastAsia="en-US"/>
              </w:rPr>
            </w:pPr>
          </w:p>
        </w:tc>
      </w:tr>
      <w:tr w:rsidR="00EE34C0" w:rsidRPr="00BC4682" w14:paraId="2235CF60" w14:textId="77777777" w:rsidTr="00EE34C0">
        <w:trPr>
          <w:trHeight w:val="20"/>
        </w:trPr>
        <w:tc>
          <w:tcPr>
            <w:tcW w:w="4537" w:type="dxa"/>
            <w:shd w:val="clear" w:color="auto" w:fill="auto"/>
            <w:vAlign w:val="bottom"/>
          </w:tcPr>
          <w:p w14:paraId="44E52265"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283" w:type="dxa"/>
            <w:shd w:val="clear" w:color="auto" w:fill="auto"/>
            <w:vAlign w:val="bottom"/>
          </w:tcPr>
          <w:p w14:paraId="5E87D3E8"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268" w:type="dxa"/>
            <w:shd w:val="clear" w:color="auto" w:fill="auto"/>
            <w:vAlign w:val="bottom"/>
          </w:tcPr>
          <w:p w14:paraId="1BD9414E" w14:textId="21844B72" w:rsidR="009D58A9" w:rsidRPr="00BC4682" w:rsidRDefault="009D58A9" w:rsidP="009D58A9">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w:t>
            </w:r>
            <w:r w:rsidR="00EE34C0">
              <w:rPr>
                <w:rFonts w:cs="Times New Roman"/>
                <w:sz w:val="22"/>
                <w:szCs w:val="22"/>
                <w:lang w:eastAsia="en-US"/>
              </w:rPr>
              <w:t>635</w:t>
            </w:r>
          </w:p>
        </w:tc>
        <w:tc>
          <w:tcPr>
            <w:tcW w:w="284" w:type="dxa"/>
            <w:vAlign w:val="bottom"/>
          </w:tcPr>
          <w:p w14:paraId="78AB0587"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137" w:type="dxa"/>
            <w:vAlign w:val="bottom"/>
          </w:tcPr>
          <w:p w14:paraId="54001516" w14:textId="40E0E007" w:rsidR="009D58A9" w:rsidRPr="00BC4682" w:rsidRDefault="00EE34C0" w:rsidP="009D58A9">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212</w:t>
            </w:r>
          </w:p>
        </w:tc>
      </w:tr>
      <w:tr w:rsidR="00EE34C0" w:rsidRPr="00BC4682" w14:paraId="03478A50" w14:textId="77777777" w:rsidTr="00EE34C0">
        <w:trPr>
          <w:trHeight w:val="20"/>
        </w:trPr>
        <w:tc>
          <w:tcPr>
            <w:tcW w:w="4537" w:type="dxa"/>
            <w:shd w:val="clear" w:color="auto" w:fill="auto"/>
            <w:vAlign w:val="bottom"/>
          </w:tcPr>
          <w:p w14:paraId="3700FBF2" w14:textId="77777777" w:rsidR="009D58A9" w:rsidRPr="00BC4682" w:rsidRDefault="009D58A9" w:rsidP="009D5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283" w:type="dxa"/>
            <w:shd w:val="clear" w:color="auto" w:fill="auto"/>
            <w:vAlign w:val="bottom"/>
          </w:tcPr>
          <w:p w14:paraId="33065257"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268" w:type="dxa"/>
            <w:tcBorders>
              <w:top w:val="single" w:sz="4" w:space="0" w:color="auto"/>
            </w:tcBorders>
            <w:shd w:val="clear" w:color="auto" w:fill="auto"/>
            <w:vAlign w:val="bottom"/>
          </w:tcPr>
          <w:p w14:paraId="14919A0B" w14:textId="0FE6ACDE" w:rsidR="009D58A9" w:rsidRPr="00BC4682" w:rsidRDefault="009D58A9" w:rsidP="009D58A9">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w:t>
            </w:r>
            <w:r w:rsidR="00EE34C0">
              <w:rPr>
                <w:rFonts w:cs="Times New Roman"/>
                <w:sz w:val="22"/>
                <w:szCs w:val="22"/>
                <w:lang w:eastAsia="en-US"/>
              </w:rPr>
              <w:t>7</w:t>
            </w:r>
            <w:r>
              <w:rPr>
                <w:rFonts w:cs="Times New Roman"/>
                <w:sz w:val="22"/>
                <w:szCs w:val="22"/>
                <w:lang w:eastAsia="en-US"/>
              </w:rPr>
              <w:t>,</w:t>
            </w:r>
            <w:r w:rsidR="00EE34C0">
              <w:rPr>
                <w:rFonts w:cs="Times New Roman"/>
                <w:sz w:val="22"/>
                <w:szCs w:val="22"/>
                <w:lang w:eastAsia="en-US"/>
              </w:rPr>
              <w:t>845</w:t>
            </w:r>
          </w:p>
        </w:tc>
        <w:tc>
          <w:tcPr>
            <w:tcW w:w="284" w:type="dxa"/>
            <w:vAlign w:val="bottom"/>
          </w:tcPr>
          <w:p w14:paraId="30CF4195"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137" w:type="dxa"/>
            <w:tcBorders>
              <w:top w:val="single" w:sz="4" w:space="0" w:color="auto"/>
            </w:tcBorders>
            <w:vAlign w:val="bottom"/>
          </w:tcPr>
          <w:p w14:paraId="1A13C3B4" w14:textId="2226E23A" w:rsidR="009D58A9" w:rsidRPr="00BC4682" w:rsidRDefault="00EE34C0" w:rsidP="009D58A9">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w:t>
            </w:r>
            <w:r w:rsidR="009D58A9" w:rsidRPr="00BC4682">
              <w:rPr>
                <w:rFonts w:cs="Times New Roman"/>
                <w:sz w:val="22"/>
                <w:szCs w:val="22"/>
                <w:lang w:eastAsia="en-US"/>
              </w:rPr>
              <w:t>5</w:t>
            </w:r>
            <w:r>
              <w:rPr>
                <w:rFonts w:cs="Times New Roman"/>
                <w:sz w:val="22"/>
                <w:szCs w:val="22"/>
                <w:lang w:eastAsia="en-US"/>
              </w:rPr>
              <w:t>7</w:t>
            </w:r>
          </w:p>
        </w:tc>
      </w:tr>
      <w:tr w:rsidR="00EE34C0" w:rsidRPr="00BC4682" w14:paraId="153144AA" w14:textId="77777777" w:rsidTr="00EE34C0">
        <w:trPr>
          <w:trHeight w:val="20"/>
        </w:trPr>
        <w:tc>
          <w:tcPr>
            <w:tcW w:w="4537" w:type="dxa"/>
            <w:shd w:val="clear" w:color="auto" w:fill="auto"/>
            <w:vAlign w:val="bottom"/>
          </w:tcPr>
          <w:p w14:paraId="4C7F8D94" w14:textId="77777777" w:rsidR="009D58A9" w:rsidRPr="00BC4682" w:rsidRDefault="009D58A9" w:rsidP="009D58A9">
            <w:pPr>
              <w:spacing w:line="240" w:lineRule="auto"/>
              <w:ind w:left="34"/>
              <w:rPr>
                <w:rFonts w:ascii="Times New Roman" w:hAnsi="Times New Roman" w:cs="Times New Roman"/>
                <w:sz w:val="22"/>
                <w:szCs w:val="22"/>
              </w:rPr>
            </w:pPr>
          </w:p>
        </w:tc>
        <w:tc>
          <w:tcPr>
            <w:tcW w:w="283" w:type="dxa"/>
            <w:shd w:val="clear" w:color="auto" w:fill="auto"/>
            <w:vAlign w:val="bottom"/>
          </w:tcPr>
          <w:p w14:paraId="1495D507"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268" w:type="dxa"/>
            <w:tcBorders>
              <w:top w:val="double" w:sz="4" w:space="0" w:color="auto"/>
            </w:tcBorders>
            <w:shd w:val="clear" w:color="auto" w:fill="auto"/>
            <w:vAlign w:val="bottom"/>
          </w:tcPr>
          <w:p w14:paraId="531A2570" w14:textId="77777777" w:rsidR="009D58A9" w:rsidRDefault="009D58A9" w:rsidP="009D58A9">
            <w:pPr>
              <w:pStyle w:val="Preformatted"/>
              <w:tabs>
                <w:tab w:val="clear" w:pos="959"/>
                <w:tab w:val="clear" w:pos="9590"/>
              </w:tabs>
              <w:ind w:right="122"/>
              <w:jc w:val="right"/>
              <w:rPr>
                <w:rFonts w:cs="Times New Roman"/>
                <w:sz w:val="22"/>
                <w:szCs w:val="22"/>
                <w:lang w:eastAsia="en-US"/>
              </w:rPr>
            </w:pPr>
          </w:p>
        </w:tc>
        <w:tc>
          <w:tcPr>
            <w:tcW w:w="284" w:type="dxa"/>
            <w:vAlign w:val="bottom"/>
          </w:tcPr>
          <w:p w14:paraId="2D1B26DC"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c>
          <w:tcPr>
            <w:tcW w:w="2137" w:type="dxa"/>
            <w:tcBorders>
              <w:top w:val="double" w:sz="4" w:space="0" w:color="auto"/>
            </w:tcBorders>
            <w:vAlign w:val="bottom"/>
          </w:tcPr>
          <w:p w14:paraId="05AE925A" w14:textId="77777777" w:rsidR="009D58A9" w:rsidRPr="00BC4682" w:rsidRDefault="009D58A9" w:rsidP="009D58A9">
            <w:pPr>
              <w:pStyle w:val="Preformatted"/>
              <w:tabs>
                <w:tab w:val="clear" w:pos="959"/>
                <w:tab w:val="clear" w:pos="9590"/>
              </w:tabs>
              <w:ind w:right="122"/>
              <w:jc w:val="right"/>
              <w:rPr>
                <w:rFonts w:cs="Times New Roman"/>
                <w:sz w:val="22"/>
                <w:szCs w:val="22"/>
                <w:lang w:eastAsia="en-US"/>
              </w:rPr>
            </w:pPr>
          </w:p>
        </w:tc>
      </w:tr>
    </w:tbl>
    <w:p w14:paraId="52AC9F86" w14:textId="77777777" w:rsid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78910354" w14:textId="6D0E24F4" w:rsidR="00626066" w:rsidRPr="00FF3476"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F3476">
        <w:rPr>
          <w:rFonts w:ascii="Times New Roman" w:hAnsi="Times New Roman" w:cs="Times New Roman"/>
          <w:b/>
          <w:bCs/>
          <w:color w:val="000000"/>
          <w:sz w:val="22"/>
          <w:szCs w:val="22"/>
        </w:rPr>
        <w:t>INVENTORIES</w:t>
      </w:r>
      <w:r w:rsidR="006B3A08" w:rsidRPr="00FF3476">
        <w:rPr>
          <w:rFonts w:ascii="Times New Roman" w:hAnsi="Times New Roman" w:cs="Times New Roman"/>
          <w:b/>
          <w:bCs/>
          <w:color w:val="000000"/>
          <w:sz w:val="22"/>
          <w:szCs w:val="22"/>
        </w:rPr>
        <w:t xml:space="preserve"> -</w:t>
      </w:r>
      <w:r w:rsidR="00E00E0B" w:rsidRPr="00FF3476">
        <w:rPr>
          <w:rFonts w:ascii="Times New Roman" w:hAnsi="Times New Roman" w:cs="Times New Roman"/>
          <w:b/>
          <w:bCs/>
          <w:color w:val="000000"/>
          <w:sz w:val="22"/>
          <w:szCs w:val="22"/>
        </w:rPr>
        <w:t xml:space="preserve"> NET</w:t>
      </w:r>
    </w:p>
    <w:p w14:paraId="6E39AE3D" w14:textId="77777777" w:rsidR="006F2503" w:rsidRPr="00FF3476" w:rsidRDefault="006F2503"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86" w:type="dxa"/>
        <w:tblInd w:w="-34" w:type="dxa"/>
        <w:tblLayout w:type="fixed"/>
        <w:tblLook w:val="0000" w:firstRow="0" w:lastRow="0" w:firstColumn="0" w:lastColumn="0" w:noHBand="0" w:noVBand="0"/>
      </w:tblPr>
      <w:tblGrid>
        <w:gridCol w:w="3832"/>
        <w:gridCol w:w="1276"/>
        <w:gridCol w:w="283"/>
        <w:gridCol w:w="1276"/>
        <w:gridCol w:w="284"/>
        <w:gridCol w:w="1275"/>
        <w:gridCol w:w="284"/>
        <w:gridCol w:w="1276"/>
      </w:tblGrid>
      <w:tr w:rsidR="006F2503" w:rsidRPr="00FF3476" w14:paraId="4F534544" w14:textId="77777777" w:rsidTr="000F46C7">
        <w:trPr>
          <w:cantSplit/>
          <w:trHeight w:val="20"/>
          <w:tblHeader/>
        </w:trPr>
        <w:tc>
          <w:tcPr>
            <w:tcW w:w="3832" w:type="dxa"/>
            <w:shd w:val="clear" w:color="auto" w:fill="auto"/>
            <w:vAlign w:val="bottom"/>
          </w:tcPr>
          <w:p w14:paraId="35DE5CC3" w14:textId="77777777" w:rsidR="006F2503" w:rsidRPr="00FF3476" w:rsidRDefault="006F2503" w:rsidP="00BD1A4A">
            <w:pPr>
              <w:pStyle w:val="Preformatted"/>
              <w:tabs>
                <w:tab w:val="clear" w:pos="959"/>
                <w:tab w:val="clear" w:pos="9590"/>
              </w:tabs>
              <w:ind w:right="282"/>
              <w:rPr>
                <w:rFonts w:cs="Times New Roman"/>
                <w:sz w:val="22"/>
                <w:szCs w:val="22"/>
                <w:cs/>
                <w:lang w:eastAsia="en-US"/>
              </w:rPr>
            </w:pPr>
          </w:p>
        </w:tc>
        <w:tc>
          <w:tcPr>
            <w:tcW w:w="5954" w:type="dxa"/>
            <w:gridSpan w:val="7"/>
            <w:tcBorders>
              <w:bottom w:val="single" w:sz="4" w:space="0" w:color="auto"/>
            </w:tcBorders>
            <w:shd w:val="clear" w:color="auto" w:fill="auto"/>
            <w:vAlign w:val="bottom"/>
          </w:tcPr>
          <w:p w14:paraId="2E996F65" w14:textId="77777777" w:rsidR="006F2503" w:rsidRPr="00FF3476" w:rsidRDefault="006F2503" w:rsidP="00C20BD3">
            <w:pPr>
              <w:pStyle w:val="jern1"/>
              <w:pBdr>
                <w:bottom w:val="none" w:sz="0" w:space="0" w:color="auto"/>
              </w:pBdr>
              <w:tabs>
                <w:tab w:val="clear" w:pos="0"/>
                <w:tab w:val="clear" w:pos="959"/>
                <w:tab w:val="clear" w:pos="5754"/>
                <w:tab w:val="left" w:pos="-52"/>
                <w:tab w:val="left" w:pos="5798"/>
              </w:tabs>
              <w:jc w:val="center"/>
              <w:rPr>
                <w:rFonts w:cs="Times New Roman"/>
                <w:color w:val="000000"/>
                <w:sz w:val="22"/>
                <w:szCs w:val="22"/>
              </w:rPr>
            </w:pPr>
            <w:r w:rsidRPr="00FF3476">
              <w:rPr>
                <w:rFonts w:cs="Times New Roman"/>
                <w:color w:val="000000"/>
                <w:sz w:val="22"/>
                <w:szCs w:val="22"/>
              </w:rPr>
              <w:t>In Thousand Baht</w:t>
            </w:r>
          </w:p>
        </w:tc>
      </w:tr>
      <w:tr w:rsidR="006F2503" w:rsidRPr="00FF3476" w14:paraId="539AA7BA" w14:textId="77777777" w:rsidTr="000F46C7">
        <w:trPr>
          <w:trHeight w:val="20"/>
          <w:tblHeader/>
        </w:trPr>
        <w:tc>
          <w:tcPr>
            <w:tcW w:w="3832" w:type="dxa"/>
            <w:shd w:val="clear" w:color="auto" w:fill="auto"/>
            <w:vAlign w:val="bottom"/>
          </w:tcPr>
          <w:p w14:paraId="489517CC" w14:textId="77777777" w:rsidR="006F2503" w:rsidRPr="00FF3476" w:rsidRDefault="006F2503" w:rsidP="00BD1A4A">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bottom"/>
          </w:tcPr>
          <w:p w14:paraId="1ABEBBA3" w14:textId="77777777"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Consolidated</w:t>
            </w:r>
          </w:p>
        </w:tc>
        <w:tc>
          <w:tcPr>
            <w:tcW w:w="284" w:type="dxa"/>
            <w:shd w:val="clear" w:color="auto" w:fill="auto"/>
          </w:tcPr>
          <w:p w14:paraId="22311D7B" w14:textId="77777777"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2835" w:type="dxa"/>
            <w:gridSpan w:val="3"/>
            <w:tcBorders>
              <w:top w:val="single" w:sz="4" w:space="0" w:color="auto"/>
              <w:bottom w:val="single" w:sz="4" w:space="0" w:color="auto"/>
            </w:tcBorders>
            <w:shd w:val="clear" w:color="auto" w:fill="auto"/>
          </w:tcPr>
          <w:p w14:paraId="5144B32D" w14:textId="77777777"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Separate Financial Statement</w:t>
            </w:r>
            <w:r w:rsidRPr="00FF3476">
              <w:rPr>
                <w:rFonts w:cs="Times New Roman"/>
                <w:sz w:val="22"/>
                <w:szCs w:val="22"/>
              </w:rPr>
              <w:t>s</w:t>
            </w:r>
          </w:p>
        </w:tc>
      </w:tr>
      <w:tr w:rsidR="006F2503" w:rsidRPr="00FF3476" w14:paraId="758EA05E" w14:textId="77777777" w:rsidTr="000F46C7">
        <w:trPr>
          <w:trHeight w:val="20"/>
          <w:tblHeader/>
        </w:trPr>
        <w:tc>
          <w:tcPr>
            <w:tcW w:w="3832" w:type="dxa"/>
            <w:shd w:val="clear" w:color="auto" w:fill="auto"/>
            <w:vAlign w:val="bottom"/>
          </w:tcPr>
          <w:p w14:paraId="6F21775D" w14:textId="77777777" w:rsidR="006F2503" w:rsidRPr="00FF3476" w:rsidRDefault="006F2503" w:rsidP="00BD1A4A">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bottom"/>
          </w:tcPr>
          <w:p w14:paraId="71ED2118" w14:textId="319786DB" w:rsidR="006F2503" w:rsidRPr="00FF3476" w:rsidRDefault="001F3988"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2023</w:t>
            </w:r>
          </w:p>
        </w:tc>
        <w:tc>
          <w:tcPr>
            <w:tcW w:w="283" w:type="dxa"/>
            <w:shd w:val="clear" w:color="auto" w:fill="auto"/>
            <w:vAlign w:val="bottom"/>
          </w:tcPr>
          <w:p w14:paraId="311B8EBB" w14:textId="77777777"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bottom"/>
          </w:tcPr>
          <w:p w14:paraId="093F5CE6" w14:textId="0BF90C0F" w:rsidR="006F2503" w:rsidRPr="00FF3476" w:rsidRDefault="001F3988"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2022</w:t>
            </w:r>
          </w:p>
        </w:tc>
        <w:tc>
          <w:tcPr>
            <w:tcW w:w="284" w:type="dxa"/>
            <w:shd w:val="clear" w:color="auto" w:fill="auto"/>
          </w:tcPr>
          <w:p w14:paraId="5EDBA989" w14:textId="77777777" w:rsidR="006F2503" w:rsidRPr="00FF3476" w:rsidRDefault="006F2503" w:rsidP="00C20BD3">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1275" w:type="dxa"/>
            <w:tcBorders>
              <w:top w:val="single" w:sz="4" w:space="0" w:color="auto"/>
              <w:bottom w:val="single" w:sz="4" w:space="0" w:color="auto"/>
            </w:tcBorders>
            <w:shd w:val="clear" w:color="auto" w:fill="auto"/>
          </w:tcPr>
          <w:p w14:paraId="2C03DFA3" w14:textId="09911484" w:rsidR="006F2503" w:rsidRPr="00FF3476" w:rsidRDefault="001F3988"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2023</w:t>
            </w:r>
          </w:p>
        </w:tc>
        <w:tc>
          <w:tcPr>
            <w:tcW w:w="284" w:type="dxa"/>
          </w:tcPr>
          <w:p w14:paraId="2BA73527" w14:textId="77777777" w:rsidR="006F2503" w:rsidRPr="00FF3476" w:rsidRDefault="006F2503"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6" w:type="dxa"/>
            <w:tcBorders>
              <w:top w:val="single" w:sz="4" w:space="0" w:color="auto"/>
              <w:bottom w:val="single" w:sz="4" w:space="0" w:color="auto"/>
            </w:tcBorders>
          </w:tcPr>
          <w:p w14:paraId="48AED0D7" w14:textId="62C22B4F" w:rsidR="006F2503" w:rsidRPr="00FF3476" w:rsidRDefault="001F3988" w:rsidP="00C20BD3">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2022</w:t>
            </w:r>
          </w:p>
        </w:tc>
      </w:tr>
      <w:tr w:rsidR="00EE34C0" w:rsidRPr="00FF3476" w14:paraId="1D9A6BBC" w14:textId="77777777" w:rsidTr="003B2F5A">
        <w:trPr>
          <w:trHeight w:val="20"/>
        </w:trPr>
        <w:tc>
          <w:tcPr>
            <w:tcW w:w="3832" w:type="dxa"/>
            <w:shd w:val="clear" w:color="auto" w:fill="auto"/>
            <w:vAlign w:val="bottom"/>
          </w:tcPr>
          <w:p w14:paraId="7BAB354C" w14:textId="77777777" w:rsidR="00EE34C0" w:rsidRPr="00FF3476"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FF3476">
              <w:rPr>
                <w:rFonts w:ascii="Times New Roman" w:hAnsi="Times New Roman" w:cs="Times New Roman"/>
                <w:sz w:val="22"/>
                <w:szCs w:val="22"/>
              </w:rPr>
              <w:t>Merchandises</w:t>
            </w:r>
          </w:p>
        </w:tc>
        <w:tc>
          <w:tcPr>
            <w:tcW w:w="1276" w:type="dxa"/>
            <w:shd w:val="clear" w:color="auto" w:fill="auto"/>
            <w:vAlign w:val="bottom"/>
          </w:tcPr>
          <w:p w14:paraId="7228AE40" w14:textId="615FFD9E"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208,935</w:t>
            </w:r>
          </w:p>
        </w:tc>
        <w:tc>
          <w:tcPr>
            <w:tcW w:w="283" w:type="dxa"/>
            <w:shd w:val="clear" w:color="auto" w:fill="auto"/>
            <w:vAlign w:val="bottom"/>
          </w:tcPr>
          <w:p w14:paraId="1DB1C104" w14:textId="77777777" w:rsidR="00EE34C0" w:rsidRPr="000F46C7" w:rsidRDefault="00EE34C0" w:rsidP="00EE34C0">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4746825B" w14:textId="09169CA1"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161,656</w:t>
            </w:r>
          </w:p>
        </w:tc>
        <w:tc>
          <w:tcPr>
            <w:tcW w:w="284" w:type="dxa"/>
            <w:shd w:val="clear" w:color="auto" w:fill="auto"/>
            <w:vAlign w:val="bottom"/>
          </w:tcPr>
          <w:p w14:paraId="7703B6F8"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14:paraId="648F4718" w14:textId="0ED4488E"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208,935</w:t>
            </w:r>
          </w:p>
        </w:tc>
        <w:tc>
          <w:tcPr>
            <w:tcW w:w="284" w:type="dxa"/>
            <w:vAlign w:val="bottom"/>
          </w:tcPr>
          <w:p w14:paraId="67A75F6C"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1B04AE2B" w14:textId="17A18908"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161,656</w:t>
            </w:r>
          </w:p>
        </w:tc>
      </w:tr>
      <w:tr w:rsidR="00EE34C0" w:rsidRPr="00FF3476" w14:paraId="2F07B92B" w14:textId="77777777" w:rsidTr="000F46C7">
        <w:trPr>
          <w:trHeight w:val="20"/>
        </w:trPr>
        <w:tc>
          <w:tcPr>
            <w:tcW w:w="3832" w:type="dxa"/>
            <w:shd w:val="clear" w:color="auto" w:fill="auto"/>
            <w:vAlign w:val="bottom"/>
          </w:tcPr>
          <w:p w14:paraId="4823C30B" w14:textId="77777777" w:rsidR="00EE34C0" w:rsidRPr="00FF3476"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Goods in transit</w:t>
            </w:r>
          </w:p>
        </w:tc>
        <w:tc>
          <w:tcPr>
            <w:tcW w:w="1276" w:type="dxa"/>
            <w:tcBorders>
              <w:bottom w:val="single" w:sz="4" w:space="0" w:color="auto"/>
            </w:tcBorders>
            <w:shd w:val="clear" w:color="auto" w:fill="auto"/>
            <w:vAlign w:val="bottom"/>
          </w:tcPr>
          <w:p w14:paraId="1EFE5C3B" w14:textId="4F676FAC"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23,337</w:t>
            </w:r>
          </w:p>
        </w:tc>
        <w:tc>
          <w:tcPr>
            <w:tcW w:w="283" w:type="dxa"/>
            <w:shd w:val="clear" w:color="auto" w:fill="auto"/>
            <w:vAlign w:val="bottom"/>
          </w:tcPr>
          <w:p w14:paraId="1F25181B" w14:textId="77777777" w:rsidR="00EE34C0" w:rsidRPr="000F46C7" w:rsidRDefault="00EE34C0" w:rsidP="00EE34C0">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6D1A8106" w14:textId="2777B0E7"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24,177</w:t>
            </w:r>
          </w:p>
        </w:tc>
        <w:tc>
          <w:tcPr>
            <w:tcW w:w="284" w:type="dxa"/>
            <w:shd w:val="clear" w:color="auto" w:fill="auto"/>
            <w:vAlign w:val="bottom"/>
          </w:tcPr>
          <w:p w14:paraId="2CD4AC61"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shd w:val="clear" w:color="auto" w:fill="auto"/>
            <w:vAlign w:val="bottom"/>
          </w:tcPr>
          <w:p w14:paraId="75E5DFF9" w14:textId="00F0392B"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23,337</w:t>
            </w:r>
          </w:p>
        </w:tc>
        <w:tc>
          <w:tcPr>
            <w:tcW w:w="284" w:type="dxa"/>
            <w:vAlign w:val="bottom"/>
          </w:tcPr>
          <w:p w14:paraId="0ECE5264"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14:paraId="1C3B6E6B" w14:textId="08312A2A"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24,177</w:t>
            </w:r>
          </w:p>
        </w:tc>
      </w:tr>
      <w:tr w:rsidR="00EE34C0" w:rsidRPr="00FF3476" w14:paraId="7BE0344C" w14:textId="77777777" w:rsidTr="000F46C7">
        <w:trPr>
          <w:trHeight w:val="20"/>
        </w:trPr>
        <w:tc>
          <w:tcPr>
            <w:tcW w:w="3832" w:type="dxa"/>
            <w:shd w:val="clear" w:color="auto" w:fill="auto"/>
            <w:vAlign w:val="bottom"/>
          </w:tcPr>
          <w:p w14:paraId="5657663C" w14:textId="77777777" w:rsidR="00EE34C0" w:rsidRPr="00FF3476"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FF3476">
              <w:rPr>
                <w:rFonts w:ascii="Times New Roman" w:hAnsi="Times New Roman" w:cs="Times New Roman"/>
                <w:sz w:val="22"/>
                <w:szCs w:val="22"/>
              </w:rPr>
              <w:t>Total</w:t>
            </w:r>
          </w:p>
        </w:tc>
        <w:tc>
          <w:tcPr>
            <w:tcW w:w="1276" w:type="dxa"/>
            <w:tcBorders>
              <w:top w:val="single" w:sz="4" w:space="0" w:color="auto"/>
            </w:tcBorders>
            <w:shd w:val="clear" w:color="auto" w:fill="auto"/>
            <w:vAlign w:val="bottom"/>
          </w:tcPr>
          <w:p w14:paraId="71F9EDCD" w14:textId="31A16EA2"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232,272</w:t>
            </w:r>
          </w:p>
        </w:tc>
        <w:tc>
          <w:tcPr>
            <w:tcW w:w="283" w:type="dxa"/>
            <w:shd w:val="clear" w:color="auto" w:fill="auto"/>
            <w:vAlign w:val="bottom"/>
          </w:tcPr>
          <w:p w14:paraId="1C24C1CB" w14:textId="77777777" w:rsidR="00EE34C0" w:rsidRPr="000F46C7" w:rsidRDefault="00EE34C0" w:rsidP="00EE34C0">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shd w:val="clear" w:color="auto" w:fill="auto"/>
            <w:vAlign w:val="bottom"/>
          </w:tcPr>
          <w:p w14:paraId="492B4703" w14:textId="2F96DF30" w:rsidR="00EE34C0" w:rsidRPr="000F46C7"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185,833</w:t>
            </w:r>
          </w:p>
        </w:tc>
        <w:tc>
          <w:tcPr>
            <w:tcW w:w="284" w:type="dxa"/>
            <w:shd w:val="clear" w:color="auto" w:fill="auto"/>
            <w:vAlign w:val="bottom"/>
          </w:tcPr>
          <w:p w14:paraId="1C5015C2"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shd w:val="clear" w:color="auto" w:fill="auto"/>
            <w:vAlign w:val="bottom"/>
          </w:tcPr>
          <w:p w14:paraId="475F7AE2" w14:textId="1ACDE856"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232,272</w:t>
            </w:r>
          </w:p>
        </w:tc>
        <w:tc>
          <w:tcPr>
            <w:tcW w:w="284" w:type="dxa"/>
            <w:vAlign w:val="bottom"/>
          </w:tcPr>
          <w:p w14:paraId="34FA0DEA"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tcBorders>
            <w:vAlign w:val="bottom"/>
          </w:tcPr>
          <w:p w14:paraId="77F48D5E" w14:textId="512EB730"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185,833</w:t>
            </w:r>
          </w:p>
        </w:tc>
      </w:tr>
      <w:tr w:rsidR="00EE34C0" w:rsidRPr="00FF3476" w14:paraId="3AFC6442" w14:textId="77777777" w:rsidTr="000F46C7">
        <w:trPr>
          <w:trHeight w:val="20"/>
        </w:trPr>
        <w:tc>
          <w:tcPr>
            <w:tcW w:w="3832" w:type="dxa"/>
            <w:shd w:val="clear" w:color="auto" w:fill="auto"/>
            <w:vAlign w:val="bottom"/>
          </w:tcPr>
          <w:p w14:paraId="63435034" w14:textId="77777777" w:rsidR="00EE34C0" w:rsidRPr="00FF3476"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2" w:firstLine="34"/>
              <w:rPr>
                <w:rFonts w:ascii="Times New Roman" w:hAnsi="Times New Roman" w:cs="Times New Roman"/>
                <w:color w:val="000000"/>
                <w:sz w:val="22"/>
                <w:szCs w:val="22"/>
              </w:rPr>
            </w:pPr>
            <w:r w:rsidRPr="00FF3476">
              <w:rPr>
                <w:rFonts w:ascii="Times New Roman" w:hAnsi="Times New Roman" w:cs="Times New Roman"/>
                <w:color w:val="000000"/>
                <w:sz w:val="22"/>
                <w:szCs w:val="22"/>
              </w:rPr>
              <w:t>Less Allowance for obsolete inventories</w:t>
            </w:r>
          </w:p>
        </w:tc>
        <w:tc>
          <w:tcPr>
            <w:tcW w:w="1276" w:type="dxa"/>
            <w:shd w:val="clear" w:color="auto" w:fill="auto"/>
            <w:vAlign w:val="bottom"/>
          </w:tcPr>
          <w:p w14:paraId="2868B9D4" w14:textId="10B66903" w:rsidR="00EE34C0" w:rsidRPr="00EE34C0" w:rsidRDefault="00EE34C0" w:rsidP="00EE34C0">
            <w:pPr>
              <w:pStyle w:val="Preformatted"/>
              <w:tabs>
                <w:tab w:val="clear" w:pos="959"/>
                <w:tab w:val="clear" w:pos="9590"/>
              </w:tabs>
              <w:ind w:right="58"/>
              <w:jc w:val="right"/>
              <w:rPr>
                <w:rFonts w:cs="Times New Roman"/>
                <w:sz w:val="22"/>
                <w:szCs w:val="22"/>
                <w:lang w:eastAsia="en-US"/>
              </w:rPr>
            </w:pPr>
            <w:r w:rsidRPr="00EE34C0">
              <w:rPr>
                <w:rFonts w:cs="Times New Roman"/>
                <w:sz w:val="22"/>
                <w:szCs w:val="22"/>
                <w:lang w:eastAsia="en-US"/>
              </w:rPr>
              <w:t>(</w:t>
            </w:r>
            <w:r w:rsidR="00973D6B">
              <w:rPr>
                <w:rFonts w:cs="Times New Roman"/>
                <w:sz w:val="22"/>
                <w:szCs w:val="22"/>
                <w:lang w:eastAsia="en-US"/>
              </w:rPr>
              <w:t xml:space="preserve">  </w:t>
            </w:r>
            <w:r w:rsidRPr="00EE34C0">
              <w:rPr>
                <w:rFonts w:cs="Times New Roman"/>
                <w:sz w:val="22"/>
                <w:szCs w:val="22"/>
                <w:lang w:eastAsia="en-US"/>
              </w:rPr>
              <w:t>10,552)</w:t>
            </w:r>
          </w:p>
        </w:tc>
        <w:tc>
          <w:tcPr>
            <w:tcW w:w="283" w:type="dxa"/>
            <w:shd w:val="clear" w:color="auto" w:fill="auto"/>
            <w:vAlign w:val="bottom"/>
          </w:tcPr>
          <w:p w14:paraId="54ADB2CF" w14:textId="77777777" w:rsidR="00EE34C0" w:rsidRPr="000F46C7" w:rsidRDefault="00EE34C0" w:rsidP="00EE34C0">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26B1A344" w14:textId="081FF940" w:rsidR="00EE34C0" w:rsidRPr="000F46C7" w:rsidRDefault="00EE34C0" w:rsidP="00EE34C0">
            <w:pPr>
              <w:pStyle w:val="Preformatted"/>
              <w:tabs>
                <w:tab w:val="clear" w:pos="959"/>
                <w:tab w:val="clear" w:pos="9590"/>
              </w:tabs>
              <w:ind w:right="58"/>
              <w:jc w:val="right"/>
              <w:rPr>
                <w:rFonts w:cs="Times New Roman"/>
                <w:sz w:val="22"/>
                <w:szCs w:val="22"/>
                <w:highlight w:val="yellow"/>
                <w:lang w:eastAsia="en-US"/>
              </w:rPr>
            </w:pPr>
            <w:r>
              <w:rPr>
                <w:rFonts w:cs="Times New Roman"/>
                <w:sz w:val="22"/>
                <w:szCs w:val="22"/>
              </w:rPr>
              <w:t>(    8,100</w:t>
            </w:r>
            <w:r w:rsidRPr="000F46C7">
              <w:rPr>
                <w:rFonts w:cs="Times New Roman"/>
                <w:sz w:val="22"/>
                <w:szCs w:val="22"/>
              </w:rPr>
              <w:t>)</w:t>
            </w:r>
          </w:p>
        </w:tc>
        <w:tc>
          <w:tcPr>
            <w:tcW w:w="284" w:type="dxa"/>
            <w:shd w:val="clear" w:color="auto" w:fill="auto"/>
            <w:vAlign w:val="bottom"/>
          </w:tcPr>
          <w:p w14:paraId="07D1290B" w14:textId="77777777" w:rsidR="00EE34C0" w:rsidRPr="000F46C7" w:rsidRDefault="00EE34C0" w:rsidP="00EE34C0">
            <w:pPr>
              <w:pStyle w:val="Preformatted"/>
              <w:tabs>
                <w:tab w:val="clear" w:pos="959"/>
                <w:tab w:val="clear" w:pos="9590"/>
              </w:tabs>
              <w:ind w:right="58"/>
              <w:jc w:val="right"/>
              <w:rPr>
                <w:rFonts w:cs="Times New Roman"/>
                <w:sz w:val="22"/>
                <w:szCs w:val="22"/>
              </w:rPr>
            </w:pPr>
          </w:p>
        </w:tc>
        <w:tc>
          <w:tcPr>
            <w:tcW w:w="1275" w:type="dxa"/>
            <w:shd w:val="clear" w:color="auto" w:fill="auto"/>
            <w:vAlign w:val="bottom"/>
          </w:tcPr>
          <w:p w14:paraId="7E204D74" w14:textId="07E2A1F8" w:rsidR="00EE34C0" w:rsidRPr="000F46C7" w:rsidRDefault="00EE34C0" w:rsidP="00EE34C0">
            <w:pPr>
              <w:pStyle w:val="Preformatted"/>
              <w:tabs>
                <w:tab w:val="clear" w:pos="959"/>
                <w:tab w:val="clear" w:pos="9590"/>
              </w:tabs>
              <w:ind w:right="58"/>
              <w:jc w:val="right"/>
              <w:rPr>
                <w:rFonts w:cs="Times New Roman"/>
                <w:sz w:val="22"/>
                <w:szCs w:val="22"/>
                <w:highlight w:val="yellow"/>
                <w:lang w:eastAsia="en-US"/>
              </w:rPr>
            </w:pPr>
            <w:r w:rsidRPr="00EE34C0">
              <w:rPr>
                <w:rFonts w:cs="Times New Roman"/>
                <w:sz w:val="22"/>
                <w:szCs w:val="22"/>
                <w:lang w:eastAsia="en-US"/>
              </w:rPr>
              <w:t>(</w:t>
            </w:r>
            <w:r w:rsidR="00973D6B">
              <w:rPr>
                <w:rFonts w:cs="Times New Roman"/>
                <w:sz w:val="22"/>
                <w:szCs w:val="22"/>
                <w:lang w:eastAsia="en-US"/>
              </w:rPr>
              <w:t xml:space="preserve">  </w:t>
            </w:r>
            <w:r w:rsidRPr="00EE34C0">
              <w:rPr>
                <w:rFonts w:cs="Times New Roman"/>
                <w:sz w:val="22"/>
                <w:szCs w:val="22"/>
                <w:lang w:eastAsia="en-US"/>
              </w:rPr>
              <w:t>10,552)</w:t>
            </w:r>
          </w:p>
        </w:tc>
        <w:tc>
          <w:tcPr>
            <w:tcW w:w="284" w:type="dxa"/>
            <w:vAlign w:val="bottom"/>
          </w:tcPr>
          <w:p w14:paraId="38485FC4" w14:textId="77777777" w:rsidR="00EE34C0" w:rsidRPr="000F46C7" w:rsidRDefault="00EE34C0" w:rsidP="00EE34C0">
            <w:pPr>
              <w:pStyle w:val="Preformatted"/>
              <w:tabs>
                <w:tab w:val="clear" w:pos="959"/>
                <w:tab w:val="clear" w:pos="9590"/>
              </w:tabs>
              <w:ind w:right="58"/>
              <w:jc w:val="right"/>
              <w:rPr>
                <w:rFonts w:cs="Times New Roman"/>
                <w:sz w:val="22"/>
                <w:szCs w:val="22"/>
              </w:rPr>
            </w:pPr>
          </w:p>
        </w:tc>
        <w:tc>
          <w:tcPr>
            <w:tcW w:w="1276" w:type="dxa"/>
            <w:vAlign w:val="bottom"/>
          </w:tcPr>
          <w:p w14:paraId="4B8EA929" w14:textId="2E6B47BC" w:rsidR="00EE34C0" w:rsidRPr="000F46C7" w:rsidRDefault="00EE34C0" w:rsidP="00EE34C0">
            <w:pPr>
              <w:pStyle w:val="Preformatted"/>
              <w:tabs>
                <w:tab w:val="clear" w:pos="959"/>
                <w:tab w:val="clear" w:pos="9590"/>
              </w:tabs>
              <w:ind w:right="58"/>
              <w:jc w:val="right"/>
              <w:rPr>
                <w:rFonts w:cs="Times New Roman"/>
                <w:sz w:val="22"/>
                <w:szCs w:val="22"/>
                <w:cs/>
              </w:rPr>
            </w:pPr>
            <w:r>
              <w:rPr>
                <w:rFonts w:cs="Times New Roman"/>
                <w:sz w:val="22"/>
                <w:szCs w:val="22"/>
              </w:rPr>
              <w:t>(    8,100</w:t>
            </w:r>
            <w:r w:rsidRPr="000F46C7">
              <w:rPr>
                <w:rFonts w:cs="Times New Roman"/>
                <w:sz w:val="22"/>
                <w:szCs w:val="22"/>
              </w:rPr>
              <w:t>)</w:t>
            </w:r>
          </w:p>
        </w:tc>
      </w:tr>
      <w:tr w:rsidR="00EE34C0" w:rsidRPr="00FF3476" w14:paraId="46F58F01" w14:textId="77777777" w:rsidTr="000F46C7">
        <w:trPr>
          <w:trHeight w:val="20"/>
        </w:trPr>
        <w:tc>
          <w:tcPr>
            <w:tcW w:w="3832" w:type="dxa"/>
            <w:shd w:val="clear" w:color="auto" w:fill="auto"/>
            <w:vAlign w:val="bottom"/>
          </w:tcPr>
          <w:p w14:paraId="7F9F140F" w14:textId="77777777" w:rsidR="00EE34C0" w:rsidRPr="00FF3476" w:rsidRDefault="00EE34C0" w:rsidP="00EE34C0">
            <w:pPr>
              <w:spacing w:line="240" w:lineRule="auto"/>
              <w:ind w:firstLine="34"/>
              <w:rPr>
                <w:rFonts w:ascii="Times New Roman" w:hAnsi="Times New Roman" w:cs="Times New Roman"/>
                <w:sz w:val="22"/>
                <w:szCs w:val="22"/>
                <w:cs/>
                <w:lang w:eastAsia="en-GB"/>
              </w:rPr>
            </w:pPr>
            <w:r w:rsidRPr="00FF3476">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vAlign w:val="bottom"/>
          </w:tcPr>
          <w:p w14:paraId="14D18CB9" w14:textId="22D4EB7D" w:rsidR="00EE34C0" w:rsidRPr="007F13C2" w:rsidRDefault="00EE34C0" w:rsidP="00EE34C0">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221,720</w:t>
            </w:r>
          </w:p>
        </w:tc>
        <w:tc>
          <w:tcPr>
            <w:tcW w:w="283" w:type="dxa"/>
            <w:shd w:val="clear" w:color="auto" w:fill="auto"/>
            <w:vAlign w:val="bottom"/>
          </w:tcPr>
          <w:p w14:paraId="46103FB1" w14:textId="77777777" w:rsidR="00EE34C0" w:rsidRPr="000F46C7" w:rsidRDefault="00EE34C0" w:rsidP="00EE34C0">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786842C3" w14:textId="04441336" w:rsidR="00EE34C0" w:rsidRPr="000F46C7" w:rsidRDefault="00EE34C0" w:rsidP="00EE34C0">
            <w:pPr>
              <w:pStyle w:val="Preformatted"/>
              <w:tabs>
                <w:tab w:val="clear" w:pos="959"/>
                <w:tab w:val="clear" w:pos="9590"/>
              </w:tabs>
              <w:ind w:right="122"/>
              <w:jc w:val="right"/>
              <w:rPr>
                <w:rFonts w:cs="Times New Roman"/>
                <w:sz w:val="22"/>
                <w:szCs w:val="22"/>
                <w:highlight w:val="yellow"/>
                <w:lang w:eastAsia="en-US"/>
              </w:rPr>
            </w:pPr>
            <w:r w:rsidRPr="007F13C2">
              <w:rPr>
                <w:rFonts w:cs="Times New Roman"/>
                <w:sz w:val="22"/>
                <w:szCs w:val="22"/>
                <w:lang w:eastAsia="en-US"/>
              </w:rPr>
              <w:t>177,733</w:t>
            </w:r>
          </w:p>
        </w:tc>
        <w:tc>
          <w:tcPr>
            <w:tcW w:w="284" w:type="dxa"/>
            <w:shd w:val="clear" w:color="auto" w:fill="auto"/>
            <w:vAlign w:val="bottom"/>
          </w:tcPr>
          <w:p w14:paraId="52D62E65"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7DBEC6C2" w14:textId="6962E23A"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221,720</w:t>
            </w:r>
          </w:p>
        </w:tc>
        <w:tc>
          <w:tcPr>
            <w:tcW w:w="284" w:type="dxa"/>
            <w:vAlign w:val="bottom"/>
          </w:tcPr>
          <w:p w14:paraId="1ADBFA2A" w14:textId="77777777" w:rsidR="00EE34C0" w:rsidRPr="000F46C7" w:rsidRDefault="00EE34C0" w:rsidP="00EE34C0">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0418D023" w14:textId="2BD3FC4C" w:rsidR="00EE34C0" w:rsidRPr="000F46C7" w:rsidRDefault="00EE34C0" w:rsidP="00EE34C0">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177,733</w:t>
            </w:r>
          </w:p>
        </w:tc>
      </w:tr>
    </w:tbl>
    <w:p w14:paraId="10AD8D30" w14:textId="77777777" w:rsidR="00EE34C0" w:rsidRP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rPr>
      </w:pPr>
    </w:p>
    <w:p w14:paraId="550BA13B" w14:textId="5838A8B8" w:rsidR="00626066" w:rsidRPr="00EE34C0"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E34C0">
        <w:rPr>
          <w:rFonts w:ascii="Times New Roman" w:hAnsi="Times New Roman" w:cs="Times New Roman"/>
          <w:b/>
          <w:bCs/>
          <w:color w:val="000000"/>
          <w:sz w:val="22"/>
          <w:szCs w:val="22"/>
        </w:rPr>
        <w:t xml:space="preserve">PROPERTY, PLANT AND EQUIPMENT </w:t>
      </w:r>
      <w:r w:rsidR="00177C86" w:rsidRPr="00EE34C0">
        <w:rPr>
          <w:rFonts w:ascii="Times New Roman" w:hAnsi="Times New Roman" w:cs="Times New Roman"/>
          <w:b/>
          <w:bCs/>
          <w:color w:val="000000"/>
          <w:sz w:val="22"/>
          <w:szCs w:val="22"/>
        </w:rPr>
        <w:t>-</w:t>
      </w:r>
      <w:r w:rsidRPr="00EE34C0">
        <w:rPr>
          <w:rFonts w:ascii="Times New Roman" w:hAnsi="Times New Roman" w:cs="Times New Roman"/>
          <w:b/>
          <w:bCs/>
          <w:color w:val="000000"/>
          <w:sz w:val="22"/>
          <w:szCs w:val="22"/>
        </w:rPr>
        <w:t xml:space="preserve"> NET</w:t>
      </w:r>
    </w:p>
    <w:p w14:paraId="3A352BCD" w14:textId="77777777" w:rsidR="00932F34" w:rsidRPr="00CD0C21" w:rsidRDefault="00932F34" w:rsidP="00FD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260" w:type="dxa"/>
        <w:tblInd w:w="18" w:type="dxa"/>
        <w:tblLayout w:type="fixed"/>
        <w:tblLook w:val="0000" w:firstRow="0" w:lastRow="0" w:firstColumn="0" w:lastColumn="0" w:noHBand="0" w:noVBand="0"/>
      </w:tblPr>
      <w:tblGrid>
        <w:gridCol w:w="3510"/>
        <w:gridCol w:w="1276"/>
        <w:gridCol w:w="283"/>
        <w:gridCol w:w="1051"/>
        <w:gridCol w:w="284"/>
        <w:gridCol w:w="992"/>
        <w:gridCol w:w="303"/>
        <w:gridCol w:w="1121"/>
        <w:gridCol w:w="238"/>
        <w:gridCol w:w="1202"/>
      </w:tblGrid>
      <w:tr w:rsidR="00932F34" w:rsidRPr="00CD0C21" w14:paraId="04397C48" w14:textId="77777777" w:rsidTr="00CD0C21">
        <w:trPr>
          <w:cantSplit/>
        </w:trPr>
        <w:tc>
          <w:tcPr>
            <w:tcW w:w="3510" w:type="dxa"/>
            <w:shd w:val="clear" w:color="auto" w:fill="auto"/>
          </w:tcPr>
          <w:p w14:paraId="24DE295F"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shd w:val="clear" w:color="auto" w:fill="auto"/>
            <w:vAlign w:val="bottom"/>
          </w:tcPr>
          <w:p w14:paraId="79E5E971"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CD0C21">
              <w:rPr>
                <w:rFonts w:ascii="Times New Roman" w:hAnsi="Times New Roman" w:cs="Times New Roman"/>
                <w:color w:val="000000"/>
                <w:sz w:val="20"/>
                <w:szCs w:val="20"/>
              </w:rPr>
              <w:t>Consolidated</w:t>
            </w:r>
            <w:r w:rsidR="0080173C" w:rsidRPr="00CD0C21">
              <w:rPr>
                <w:rFonts w:ascii="Times New Roman" w:hAnsi="Times New Roman" w:cs="Times New Roman"/>
                <w:color w:val="000000"/>
                <w:sz w:val="20"/>
                <w:szCs w:val="20"/>
              </w:rPr>
              <w:t xml:space="preserve"> </w:t>
            </w:r>
            <w:r w:rsidRPr="00CD0C21">
              <w:rPr>
                <w:rFonts w:ascii="Times New Roman" w:hAnsi="Times New Roman" w:cs="Times New Roman"/>
                <w:color w:val="000000"/>
                <w:sz w:val="20"/>
                <w:szCs w:val="20"/>
              </w:rPr>
              <w:t>(In Thousand Baht)</w:t>
            </w:r>
          </w:p>
        </w:tc>
      </w:tr>
      <w:tr w:rsidR="00932F34" w:rsidRPr="00CD0C21" w14:paraId="6BE146EB" w14:textId="77777777" w:rsidTr="00CD0C21">
        <w:trPr>
          <w:cantSplit/>
        </w:trPr>
        <w:tc>
          <w:tcPr>
            <w:tcW w:w="3510" w:type="dxa"/>
            <w:shd w:val="clear" w:color="auto" w:fill="auto"/>
          </w:tcPr>
          <w:p w14:paraId="2C617CBF" w14:textId="77777777" w:rsidR="00932F34" w:rsidRPr="00CD0C21"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shd w:val="clear" w:color="auto" w:fill="auto"/>
          </w:tcPr>
          <w:p w14:paraId="32FB73C5" w14:textId="77777777" w:rsidR="00932F34" w:rsidRPr="00CD0C21" w:rsidRDefault="00932F34" w:rsidP="00BD1A4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c>
          <w:tcPr>
            <w:tcW w:w="283" w:type="dxa"/>
            <w:tcBorders>
              <w:top w:val="single" w:sz="4" w:space="0" w:color="auto"/>
            </w:tcBorders>
            <w:shd w:val="clear" w:color="auto" w:fill="auto"/>
          </w:tcPr>
          <w:p w14:paraId="739511DF" w14:textId="77777777"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shd w:val="clear" w:color="auto" w:fill="auto"/>
          </w:tcPr>
          <w:p w14:paraId="38DB98E4" w14:textId="77777777"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p>
          <w:p w14:paraId="5B85267D" w14:textId="77777777" w:rsidR="00932F34" w:rsidRPr="00CD0C21" w:rsidRDefault="00932F34" w:rsidP="00BD1A4A">
            <w:pPr>
              <w:tabs>
                <w:tab w:val="clear" w:pos="3515"/>
                <w:tab w:val="left" w:pos="3132"/>
                <w:tab w:val="left" w:pos="3582"/>
              </w:tabs>
              <w:ind w:left="-108" w:right="72"/>
              <w:jc w:val="center"/>
              <w:rPr>
                <w:rFonts w:ascii="Times New Roman" w:hAnsi="Times New Roman" w:cs="Times New Roman"/>
                <w:sz w:val="20"/>
                <w:szCs w:val="20"/>
              </w:rPr>
            </w:pPr>
            <w:r w:rsidRPr="00CD0C21">
              <w:rPr>
                <w:rFonts w:ascii="Times New Roman" w:hAnsi="Times New Roman" w:cs="Times New Roman"/>
                <w:sz w:val="20"/>
                <w:szCs w:val="20"/>
              </w:rPr>
              <w:t>Movements during the Year</w:t>
            </w:r>
          </w:p>
        </w:tc>
        <w:tc>
          <w:tcPr>
            <w:tcW w:w="238" w:type="dxa"/>
            <w:tcBorders>
              <w:top w:val="single" w:sz="4" w:space="0" w:color="auto"/>
              <w:left w:val="nil"/>
            </w:tcBorders>
            <w:shd w:val="clear" w:color="auto" w:fill="auto"/>
          </w:tcPr>
          <w:p w14:paraId="1E226413" w14:textId="77777777" w:rsidR="00932F34" w:rsidRPr="00CD0C21" w:rsidRDefault="00932F34" w:rsidP="00BD1A4A">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shd w:val="clear" w:color="auto" w:fill="auto"/>
          </w:tcPr>
          <w:p w14:paraId="2865FE80" w14:textId="77777777" w:rsidR="00932F34" w:rsidRPr="00CD0C21" w:rsidRDefault="00932F34" w:rsidP="00BD1A4A">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r>
      <w:tr w:rsidR="00932F34" w:rsidRPr="00CD0C21" w14:paraId="17A0C4FE" w14:textId="77777777" w:rsidTr="00CD0C21">
        <w:trPr>
          <w:cantSplit/>
        </w:trPr>
        <w:tc>
          <w:tcPr>
            <w:tcW w:w="3510" w:type="dxa"/>
            <w:shd w:val="clear" w:color="auto" w:fill="auto"/>
          </w:tcPr>
          <w:p w14:paraId="3C6A9E15" w14:textId="77777777" w:rsidR="00932F34" w:rsidRPr="00CD0C21"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shd w:val="clear" w:color="auto" w:fill="auto"/>
          </w:tcPr>
          <w:p w14:paraId="613F5714" w14:textId="169470FF" w:rsidR="00932F34" w:rsidRPr="00CD0C21" w:rsidRDefault="001F3988" w:rsidP="00BD1A4A">
            <w:pPr>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283" w:type="dxa"/>
            <w:shd w:val="clear" w:color="auto" w:fill="auto"/>
          </w:tcPr>
          <w:p w14:paraId="55FC9718" w14:textId="77777777" w:rsidR="00932F34" w:rsidRPr="00CD0C21" w:rsidRDefault="00932F34" w:rsidP="00BD1A4A">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shd w:val="clear" w:color="auto" w:fill="auto"/>
          </w:tcPr>
          <w:p w14:paraId="563D6516" w14:textId="77777777"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Addition</w:t>
            </w:r>
          </w:p>
        </w:tc>
        <w:tc>
          <w:tcPr>
            <w:tcW w:w="284" w:type="dxa"/>
            <w:tcBorders>
              <w:top w:val="single" w:sz="4" w:space="0" w:color="auto"/>
            </w:tcBorders>
            <w:shd w:val="clear" w:color="auto" w:fill="auto"/>
          </w:tcPr>
          <w:p w14:paraId="0C5BD004" w14:textId="77777777" w:rsidR="00932F34" w:rsidRPr="00CD0C21" w:rsidRDefault="00932F34" w:rsidP="00BD1A4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14:paraId="3947E6D2" w14:textId="77777777"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Deduction</w:t>
            </w:r>
          </w:p>
        </w:tc>
        <w:tc>
          <w:tcPr>
            <w:tcW w:w="303" w:type="dxa"/>
            <w:tcBorders>
              <w:top w:val="single" w:sz="4" w:space="0" w:color="auto"/>
            </w:tcBorders>
            <w:shd w:val="clear" w:color="auto" w:fill="auto"/>
          </w:tcPr>
          <w:p w14:paraId="166ED711" w14:textId="77777777" w:rsidR="00932F34" w:rsidRPr="00CD0C21" w:rsidRDefault="00932F34" w:rsidP="00BD1A4A">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shd w:val="clear" w:color="auto" w:fill="auto"/>
          </w:tcPr>
          <w:p w14:paraId="353D534F" w14:textId="77777777" w:rsidR="00932F34" w:rsidRPr="00CD0C21" w:rsidRDefault="00932F34" w:rsidP="00BD1A4A">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Transfer</w:t>
            </w:r>
          </w:p>
        </w:tc>
        <w:tc>
          <w:tcPr>
            <w:tcW w:w="238" w:type="dxa"/>
            <w:tcBorders>
              <w:left w:val="nil"/>
            </w:tcBorders>
            <w:shd w:val="clear" w:color="auto" w:fill="auto"/>
          </w:tcPr>
          <w:p w14:paraId="0CB1D704" w14:textId="77777777" w:rsidR="00932F34" w:rsidRPr="00CD0C21" w:rsidRDefault="00932F34" w:rsidP="00BD1A4A">
            <w:pPr>
              <w:ind w:left="-108" w:right="-108"/>
              <w:jc w:val="center"/>
              <w:rPr>
                <w:rFonts w:ascii="Times New Roman" w:hAnsi="Times New Roman" w:cs="Times New Roman"/>
                <w:sz w:val="20"/>
                <w:szCs w:val="20"/>
              </w:rPr>
            </w:pPr>
          </w:p>
        </w:tc>
        <w:tc>
          <w:tcPr>
            <w:tcW w:w="1202" w:type="dxa"/>
            <w:tcBorders>
              <w:bottom w:val="single" w:sz="4" w:space="0" w:color="auto"/>
            </w:tcBorders>
            <w:shd w:val="clear" w:color="auto" w:fill="auto"/>
          </w:tcPr>
          <w:p w14:paraId="1D927BB6" w14:textId="52A21317" w:rsidR="00932F34" w:rsidRPr="00CD0C21" w:rsidRDefault="001F3988" w:rsidP="00BD1A4A">
            <w:pPr>
              <w:ind w:left="-108" w:right="-108"/>
              <w:jc w:val="center"/>
              <w:rPr>
                <w:rFonts w:ascii="Times New Roman" w:hAnsi="Times New Roman" w:cs="Times New Roman"/>
                <w:sz w:val="20"/>
                <w:szCs w:val="20"/>
              </w:rPr>
            </w:pPr>
            <w:r>
              <w:rPr>
                <w:rFonts w:ascii="Times New Roman" w:hAnsi="Times New Roman" w:cs="Times New Roman"/>
                <w:sz w:val="20"/>
                <w:szCs w:val="20"/>
              </w:rPr>
              <w:t>2023</w:t>
            </w:r>
          </w:p>
        </w:tc>
      </w:tr>
      <w:tr w:rsidR="00932F34" w:rsidRPr="00CD0C21" w14:paraId="31DE2C64" w14:textId="77777777" w:rsidTr="00CD0C21">
        <w:trPr>
          <w:cantSplit/>
        </w:trPr>
        <w:tc>
          <w:tcPr>
            <w:tcW w:w="3510" w:type="dxa"/>
            <w:shd w:val="clear" w:color="auto" w:fill="auto"/>
            <w:vAlign w:val="center"/>
          </w:tcPr>
          <w:p w14:paraId="0DB20FE1" w14:textId="77777777" w:rsidR="00932F34" w:rsidRPr="00CD0C21" w:rsidRDefault="00932F34" w:rsidP="006A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CD0C21">
              <w:rPr>
                <w:rFonts w:ascii="Times New Roman" w:hAnsi="Times New Roman" w:cs="Times New Roman"/>
                <w:b/>
                <w:bCs/>
                <w:color w:val="000000"/>
                <w:sz w:val="20"/>
                <w:szCs w:val="20"/>
              </w:rPr>
              <w:t>Cost</w:t>
            </w:r>
          </w:p>
        </w:tc>
        <w:tc>
          <w:tcPr>
            <w:tcW w:w="1276" w:type="dxa"/>
            <w:tcBorders>
              <w:top w:val="single" w:sz="4" w:space="0" w:color="auto"/>
            </w:tcBorders>
            <w:shd w:val="clear" w:color="auto" w:fill="auto"/>
          </w:tcPr>
          <w:p w14:paraId="0317E8C8"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shd w:val="clear" w:color="auto" w:fill="auto"/>
          </w:tcPr>
          <w:p w14:paraId="474A036B"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shd w:val="clear" w:color="auto" w:fill="auto"/>
          </w:tcPr>
          <w:p w14:paraId="7D71F3A4"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rPr>
            </w:pPr>
          </w:p>
        </w:tc>
        <w:tc>
          <w:tcPr>
            <w:tcW w:w="284" w:type="dxa"/>
            <w:shd w:val="clear" w:color="auto" w:fill="auto"/>
          </w:tcPr>
          <w:p w14:paraId="179CCE45"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rPr>
            </w:pPr>
          </w:p>
        </w:tc>
        <w:tc>
          <w:tcPr>
            <w:tcW w:w="992" w:type="dxa"/>
            <w:tcBorders>
              <w:top w:val="single" w:sz="4" w:space="0" w:color="auto"/>
            </w:tcBorders>
            <w:shd w:val="clear" w:color="auto" w:fill="auto"/>
          </w:tcPr>
          <w:p w14:paraId="75A1F1EC"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rPr>
            </w:pPr>
          </w:p>
        </w:tc>
        <w:tc>
          <w:tcPr>
            <w:tcW w:w="303" w:type="dxa"/>
            <w:shd w:val="clear" w:color="auto" w:fill="auto"/>
          </w:tcPr>
          <w:p w14:paraId="60CAE82A"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1121" w:type="dxa"/>
            <w:tcBorders>
              <w:top w:val="single" w:sz="4" w:space="0" w:color="auto"/>
            </w:tcBorders>
            <w:shd w:val="clear" w:color="auto" w:fill="auto"/>
          </w:tcPr>
          <w:p w14:paraId="63396FCB"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238" w:type="dxa"/>
            <w:shd w:val="clear" w:color="auto" w:fill="auto"/>
          </w:tcPr>
          <w:p w14:paraId="2D82A519"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202" w:type="dxa"/>
            <w:tcBorders>
              <w:top w:val="single" w:sz="4" w:space="0" w:color="auto"/>
            </w:tcBorders>
            <w:shd w:val="clear" w:color="auto" w:fill="auto"/>
          </w:tcPr>
          <w:p w14:paraId="08048E92" w14:textId="77777777" w:rsidR="00932F34" w:rsidRPr="00CD0C21"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r>
      <w:tr w:rsidR="00EE34C0" w:rsidRPr="00CD0C21" w14:paraId="0881B55D" w14:textId="77777777" w:rsidTr="009460CE">
        <w:trPr>
          <w:cantSplit/>
          <w:trHeight w:val="247"/>
        </w:trPr>
        <w:tc>
          <w:tcPr>
            <w:tcW w:w="3510" w:type="dxa"/>
            <w:shd w:val="clear" w:color="auto" w:fill="auto"/>
            <w:vAlign w:val="center"/>
          </w:tcPr>
          <w:p w14:paraId="3359B865"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Land</w:t>
            </w:r>
          </w:p>
        </w:tc>
        <w:tc>
          <w:tcPr>
            <w:tcW w:w="1276" w:type="dxa"/>
            <w:shd w:val="clear" w:color="auto" w:fill="auto"/>
            <w:vAlign w:val="center"/>
          </w:tcPr>
          <w:p w14:paraId="1403B9C9" w14:textId="41D596E0"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c>
          <w:tcPr>
            <w:tcW w:w="283" w:type="dxa"/>
            <w:shd w:val="clear" w:color="auto" w:fill="auto"/>
            <w:vAlign w:val="center"/>
          </w:tcPr>
          <w:p w14:paraId="6DFB053F"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bottom"/>
          </w:tcPr>
          <w:p w14:paraId="520528B0" w14:textId="021A9B7D" w:rsidR="00EE34C0" w:rsidRPr="00EE34C0" w:rsidRDefault="00EE34C0" w:rsidP="00EE34C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center"/>
          </w:tcPr>
          <w:p w14:paraId="2AF6C9DF"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bottom"/>
          </w:tcPr>
          <w:p w14:paraId="58AB32FF" w14:textId="4EB510CF"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303" w:type="dxa"/>
            <w:shd w:val="clear" w:color="auto" w:fill="auto"/>
            <w:vAlign w:val="center"/>
          </w:tcPr>
          <w:p w14:paraId="3AD04950"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63995262" w14:textId="796B334D"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0BFA6F05"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2181B822" w14:textId="07CECEA1"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127,206</w:t>
            </w:r>
          </w:p>
        </w:tc>
      </w:tr>
      <w:tr w:rsidR="00EE34C0" w:rsidRPr="00CD0C21" w14:paraId="1B6EB708" w14:textId="77777777" w:rsidTr="00DF1700">
        <w:trPr>
          <w:cantSplit/>
          <w:trHeight w:val="247"/>
        </w:trPr>
        <w:tc>
          <w:tcPr>
            <w:tcW w:w="3510" w:type="dxa"/>
            <w:shd w:val="clear" w:color="auto" w:fill="auto"/>
            <w:vAlign w:val="center"/>
          </w:tcPr>
          <w:p w14:paraId="73176F6C"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Land improvement</w:t>
            </w:r>
          </w:p>
        </w:tc>
        <w:tc>
          <w:tcPr>
            <w:tcW w:w="1276" w:type="dxa"/>
            <w:shd w:val="clear" w:color="auto" w:fill="auto"/>
            <w:vAlign w:val="center"/>
          </w:tcPr>
          <w:p w14:paraId="651A7CBD" w14:textId="2ACBA311"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725442">
              <w:rPr>
                <w:rFonts w:ascii="Times New Roman" w:hAnsi="Times New Roman" w:cs="Times New Roman"/>
                <w:sz w:val="20"/>
                <w:szCs w:val="20"/>
              </w:rPr>
              <w:t>6,265</w:t>
            </w:r>
          </w:p>
        </w:tc>
        <w:tc>
          <w:tcPr>
            <w:tcW w:w="283" w:type="dxa"/>
            <w:shd w:val="clear" w:color="auto" w:fill="auto"/>
            <w:vAlign w:val="center"/>
          </w:tcPr>
          <w:p w14:paraId="44305E43"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0E9D16FF" w14:textId="061570B7" w:rsidR="00EE34C0" w:rsidRP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EE34C0">
              <w:rPr>
                <w:rFonts w:ascii="Times New Roman" w:hAnsi="Times New Roman" w:cs="Times New Roman"/>
                <w:sz w:val="20"/>
                <w:szCs w:val="20"/>
              </w:rPr>
              <w:t>670</w:t>
            </w:r>
          </w:p>
        </w:tc>
        <w:tc>
          <w:tcPr>
            <w:tcW w:w="284" w:type="dxa"/>
            <w:shd w:val="clear" w:color="auto" w:fill="auto"/>
            <w:vAlign w:val="center"/>
          </w:tcPr>
          <w:p w14:paraId="3B87E245"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bottom"/>
          </w:tcPr>
          <w:p w14:paraId="67003C4B" w14:textId="3A92E238"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303" w:type="dxa"/>
            <w:shd w:val="clear" w:color="auto" w:fill="auto"/>
            <w:vAlign w:val="center"/>
          </w:tcPr>
          <w:p w14:paraId="0F15F12D"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57D1FC5A" w14:textId="11B9CABF" w:rsidR="00EE34C0" w:rsidRP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2"/>
                <w:szCs w:val="22"/>
                <w:cs/>
              </w:rPr>
            </w:pPr>
            <w:r w:rsidRPr="00BC4682">
              <w:rPr>
                <w:rFonts w:cs="Times New Roman"/>
                <w:sz w:val="22"/>
                <w:szCs w:val="22"/>
                <w:cs/>
              </w:rPr>
              <w:t xml:space="preserve">     -</w:t>
            </w:r>
          </w:p>
        </w:tc>
        <w:tc>
          <w:tcPr>
            <w:tcW w:w="238" w:type="dxa"/>
            <w:shd w:val="clear" w:color="auto" w:fill="auto"/>
            <w:vAlign w:val="center"/>
          </w:tcPr>
          <w:p w14:paraId="2DCADA98"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5A30C126" w14:textId="3AFE5F74"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6,935</w:t>
            </w:r>
          </w:p>
        </w:tc>
      </w:tr>
      <w:tr w:rsidR="00EE34C0" w:rsidRPr="00CD0C21" w14:paraId="45B87859" w14:textId="77777777" w:rsidTr="00256D3D">
        <w:trPr>
          <w:cantSplit/>
          <w:trHeight w:val="247"/>
        </w:trPr>
        <w:tc>
          <w:tcPr>
            <w:tcW w:w="3510" w:type="dxa"/>
            <w:shd w:val="clear" w:color="auto" w:fill="auto"/>
            <w:vAlign w:val="center"/>
          </w:tcPr>
          <w:p w14:paraId="01707AC9"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shd w:val="clear" w:color="auto" w:fill="auto"/>
            <w:vAlign w:val="center"/>
          </w:tcPr>
          <w:p w14:paraId="5323326E" w14:textId="43715D40"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208,479</w:t>
            </w:r>
          </w:p>
        </w:tc>
        <w:tc>
          <w:tcPr>
            <w:tcW w:w="283" w:type="dxa"/>
            <w:shd w:val="clear" w:color="auto" w:fill="auto"/>
            <w:vAlign w:val="center"/>
          </w:tcPr>
          <w:p w14:paraId="085295C2"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6347F2B7" w14:textId="052D6143" w:rsidR="00EE34C0" w:rsidRP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5"/>
              </w:rPr>
            </w:pPr>
            <w:r>
              <w:rPr>
                <w:rFonts w:ascii="Times New Roman" w:hAnsi="Times New Roman"/>
                <w:sz w:val="20"/>
                <w:szCs w:val="25"/>
              </w:rPr>
              <w:t>927</w:t>
            </w:r>
          </w:p>
        </w:tc>
        <w:tc>
          <w:tcPr>
            <w:tcW w:w="284" w:type="dxa"/>
            <w:shd w:val="clear" w:color="auto" w:fill="auto"/>
            <w:vAlign w:val="center"/>
          </w:tcPr>
          <w:p w14:paraId="5A373C02"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shd w:val="clear" w:color="auto" w:fill="auto"/>
            <w:vAlign w:val="bottom"/>
          </w:tcPr>
          <w:p w14:paraId="1405F74A" w14:textId="1CFBE242" w:rsidR="00EE34C0" w:rsidRPr="00EE34C0"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2"/>
                <w:szCs w:val="22"/>
              </w:rPr>
            </w:pPr>
            <w:r w:rsidRPr="00BC4682">
              <w:rPr>
                <w:rFonts w:cs="Times New Roman"/>
                <w:sz w:val="22"/>
                <w:szCs w:val="22"/>
                <w:cs/>
              </w:rPr>
              <w:t xml:space="preserve">     -</w:t>
            </w:r>
          </w:p>
        </w:tc>
        <w:tc>
          <w:tcPr>
            <w:tcW w:w="303" w:type="dxa"/>
            <w:shd w:val="clear" w:color="auto" w:fill="auto"/>
            <w:vAlign w:val="center"/>
          </w:tcPr>
          <w:p w14:paraId="43EC8E33"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center"/>
          </w:tcPr>
          <w:p w14:paraId="65181CD5" w14:textId="3F18E737" w:rsidR="00EE34C0" w:rsidRPr="00CD0C21" w:rsidRDefault="00EE34C0"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26,714</w:t>
            </w:r>
          </w:p>
        </w:tc>
        <w:tc>
          <w:tcPr>
            <w:tcW w:w="238" w:type="dxa"/>
            <w:shd w:val="clear" w:color="auto" w:fill="auto"/>
            <w:vAlign w:val="center"/>
          </w:tcPr>
          <w:p w14:paraId="6916FD34"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31FCAE53" w14:textId="39673DAB"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236,120</w:t>
            </w:r>
          </w:p>
        </w:tc>
      </w:tr>
      <w:tr w:rsidR="00EE34C0" w:rsidRPr="00CD0C21" w14:paraId="327A2981" w14:textId="77777777" w:rsidTr="00CD0C21">
        <w:trPr>
          <w:cantSplit/>
        </w:trPr>
        <w:tc>
          <w:tcPr>
            <w:tcW w:w="3510" w:type="dxa"/>
            <w:shd w:val="clear" w:color="auto" w:fill="auto"/>
            <w:vAlign w:val="center"/>
          </w:tcPr>
          <w:p w14:paraId="50EDD223"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 xml:space="preserve">Furniture, fixtures and office </w:t>
            </w:r>
            <w:r>
              <w:rPr>
                <w:rFonts w:ascii="Times New Roman" w:hAnsi="Times New Roman" w:cs="Times New Roman"/>
                <w:sz w:val="20"/>
                <w:szCs w:val="20"/>
              </w:rPr>
              <w:t>e</w:t>
            </w:r>
            <w:r w:rsidRPr="00CD0C21">
              <w:rPr>
                <w:rFonts w:ascii="Times New Roman" w:hAnsi="Times New Roman" w:cs="Times New Roman"/>
                <w:sz w:val="20"/>
                <w:szCs w:val="20"/>
              </w:rPr>
              <w:t>quipment</w:t>
            </w:r>
          </w:p>
        </w:tc>
        <w:tc>
          <w:tcPr>
            <w:tcW w:w="1276" w:type="dxa"/>
            <w:shd w:val="clear" w:color="auto" w:fill="auto"/>
            <w:vAlign w:val="center"/>
          </w:tcPr>
          <w:p w14:paraId="4EA36075" w14:textId="5082CC33"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32,107</w:t>
            </w:r>
          </w:p>
        </w:tc>
        <w:tc>
          <w:tcPr>
            <w:tcW w:w="283" w:type="dxa"/>
            <w:shd w:val="clear" w:color="auto" w:fill="auto"/>
            <w:vAlign w:val="center"/>
          </w:tcPr>
          <w:p w14:paraId="6CB836E0"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721E2F6D" w14:textId="27920996"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3,379</w:t>
            </w:r>
          </w:p>
        </w:tc>
        <w:tc>
          <w:tcPr>
            <w:tcW w:w="284" w:type="dxa"/>
            <w:shd w:val="clear" w:color="auto" w:fill="auto"/>
            <w:vAlign w:val="center"/>
          </w:tcPr>
          <w:p w14:paraId="0B0E52C6"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14:paraId="3F8A383E" w14:textId="18FF7CF8" w:rsidR="00EE34C0" w:rsidRPr="00FF5EE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Pr>
                <w:rFonts w:ascii="Times New Roman" w:hAnsi="Times New Roman" w:cs="Times New Roman"/>
                <w:sz w:val="20"/>
                <w:szCs w:val="20"/>
              </w:rPr>
              <w:t>(</w:t>
            </w:r>
            <w:r w:rsidR="00FF5EE1">
              <w:rPr>
                <w:rFonts w:ascii="Times New Roman" w:hAnsi="Times New Roman" w:cs="Times New Roman"/>
                <w:sz w:val="20"/>
                <w:szCs w:val="20"/>
              </w:rPr>
              <w:t xml:space="preserve">   </w:t>
            </w:r>
            <w:r>
              <w:rPr>
                <w:rFonts w:ascii="Times New Roman" w:hAnsi="Times New Roman" w:cs="Times New Roman"/>
                <w:sz w:val="20"/>
                <w:szCs w:val="20"/>
              </w:rPr>
              <w:t>641)</w:t>
            </w:r>
          </w:p>
        </w:tc>
        <w:tc>
          <w:tcPr>
            <w:tcW w:w="303" w:type="dxa"/>
            <w:shd w:val="clear" w:color="auto" w:fill="auto"/>
            <w:vAlign w:val="center"/>
          </w:tcPr>
          <w:p w14:paraId="349C72D9"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70EEBDE1" w14:textId="57F5D153" w:rsidR="00EE34C0" w:rsidRPr="00CD0C21" w:rsidRDefault="00FF5EE1"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323</w:t>
            </w:r>
          </w:p>
        </w:tc>
        <w:tc>
          <w:tcPr>
            <w:tcW w:w="238" w:type="dxa"/>
            <w:shd w:val="clear" w:color="auto" w:fill="auto"/>
            <w:vAlign w:val="center"/>
          </w:tcPr>
          <w:p w14:paraId="11F752C8" w14:textId="77777777" w:rsidR="00EE34C0" w:rsidRPr="00CD0C21" w:rsidRDefault="00EE34C0"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582F87D0" w14:textId="4D39DFA4" w:rsidR="00EE34C0" w:rsidRPr="00CD0C21" w:rsidRDefault="00FF5EE1" w:rsidP="00EE3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35,168</w:t>
            </w:r>
          </w:p>
        </w:tc>
      </w:tr>
      <w:tr w:rsidR="00FF5EE1" w:rsidRPr="00CD0C21" w14:paraId="342BE0BA" w14:textId="77777777" w:rsidTr="00B823C4">
        <w:trPr>
          <w:cantSplit/>
        </w:trPr>
        <w:tc>
          <w:tcPr>
            <w:tcW w:w="3510" w:type="dxa"/>
            <w:shd w:val="clear" w:color="auto" w:fill="auto"/>
            <w:vAlign w:val="center"/>
          </w:tcPr>
          <w:p w14:paraId="139705C5"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14:paraId="23C50A1E" w14:textId="7691E533"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11,993</w:t>
            </w:r>
          </w:p>
        </w:tc>
        <w:tc>
          <w:tcPr>
            <w:tcW w:w="283" w:type="dxa"/>
            <w:shd w:val="clear" w:color="auto" w:fill="auto"/>
            <w:vAlign w:val="center"/>
          </w:tcPr>
          <w:p w14:paraId="5921F98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076EF868" w14:textId="4ADA82BB"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2,341</w:t>
            </w:r>
          </w:p>
        </w:tc>
        <w:tc>
          <w:tcPr>
            <w:tcW w:w="284" w:type="dxa"/>
            <w:shd w:val="clear" w:color="auto" w:fill="auto"/>
            <w:vAlign w:val="center"/>
          </w:tcPr>
          <w:p w14:paraId="473C5605"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70BCC60B" w14:textId="1F2C3CC5"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   359)</w:t>
            </w:r>
          </w:p>
        </w:tc>
        <w:tc>
          <w:tcPr>
            <w:tcW w:w="303" w:type="dxa"/>
            <w:shd w:val="clear" w:color="auto" w:fill="auto"/>
            <w:vAlign w:val="center"/>
          </w:tcPr>
          <w:p w14:paraId="15069819"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3905B38D" w14:textId="55071569"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2AC5F21B"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06E5AD09" w14:textId="487883FA" w:rsidR="00FF5EE1" w:rsidRPr="00FF5EE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rPr>
            </w:pPr>
            <w:r>
              <w:rPr>
                <w:rFonts w:ascii="Times New Roman" w:hAnsi="Times New Roman" w:cs="Times New Roman"/>
                <w:sz w:val="20"/>
                <w:szCs w:val="20"/>
              </w:rPr>
              <w:t>13,975</w:t>
            </w:r>
          </w:p>
        </w:tc>
      </w:tr>
      <w:tr w:rsidR="00FF5EE1" w:rsidRPr="00CD0C21" w14:paraId="66DA41CA" w14:textId="77777777" w:rsidTr="00CD0C21">
        <w:trPr>
          <w:cantSplit/>
        </w:trPr>
        <w:tc>
          <w:tcPr>
            <w:tcW w:w="3510" w:type="dxa"/>
            <w:shd w:val="clear" w:color="auto" w:fill="auto"/>
            <w:vAlign w:val="center"/>
          </w:tcPr>
          <w:p w14:paraId="12590AB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color w:val="000000"/>
                <w:sz w:val="20"/>
                <w:szCs w:val="20"/>
              </w:rPr>
              <w:t>Vehicles</w:t>
            </w:r>
          </w:p>
        </w:tc>
        <w:tc>
          <w:tcPr>
            <w:tcW w:w="1276" w:type="dxa"/>
            <w:shd w:val="clear" w:color="auto" w:fill="auto"/>
            <w:vAlign w:val="center"/>
          </w:tcPr>
          <w:p w14:paraId="7CFD3C29" w14:textId="28681DAB"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17,90</w:t>
            </w:r>
            <w:r>
              <w:rPr>
                <w:rFonts w:ascii="Times New Roman" w:hAnsi="Times New Roman" w:cs="Times New Roman"/>
                <w:sz w:val="20"/>
                <w:szCs w:val="20"/>
              </w:rPr>
              <w:t>0</w:t>
            </w:r>
          </w:p>
        </w:tc>
        <w:tc>
          <w:tcPr>
            <w:tcW w:w="283" w:type="dxa"/>
            <w:shd w:val="clear" w:color="auto" w:fill="auto"/>
            <w:vAlign w:val="center"/>
          </w:tcPr>
          <w:p w14:paraId="19F9F2B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24E25AFC" w14:textId="14273258"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3,177</w:t>
            </w:r>
          </w:p>
        </w:tc>
        <w:tc>
          <w:tcPr>
            <w:tcW w:w="284" w:type="dxa"/>
            <w:shd w:val="clear" w:color="auto" w:fill="auto"/>
            <w:vAlign w:val="center"/>
          </w:tcPr>
          <w:p w14:paraId="1AC947F8"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36DAC771" w14:textId="20793EE0"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(2,189)</w:t>
            </w:r>
          </w:p>
        </w:tc>
        <w:tc>
          <w:tcPr>
            <w:tcW w:w="303" w:type="dxa"/>
            <w:shd w:val="clear" w:color="auto" w:fill="auto"/>
            <w:vAlign w:val="center"/>
          </w:tcPr>
          <w:p w14:paraId="0222056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6E371C75" w14:textId="08D8C415" w:rsidR="00FF5EE1" w:rsidRPr="00CD0C21" w:rsidRDefault="00FF5EE1"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2,850</w:t>
            </w:r>
          </w:p>
        </w:tc>
        <w:tc>
          <w:tcPr>
            <w:tcW w:w="238" w:type="dxa"/>
            <w:shd w:val="clear" w:color="auto" w:fill="auto"/>
            <w:vAlign w:val="center"/>
          </w:tcPr>
          <w:p w14:paraId="534BA9FE"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18C55F00" w14:textId="2902835B"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21,738</w:t>
            </w:r>
          </w:p>
        </w:tc>
      </w:tr>
      <w:tr w:rsidR="00FF5EE1" w:rsidRPr="00CD0C21" w14:paraId="2F2CD7E4" w14:textId="77777777" w:rsidTr="006A22CA">
        <w:trPr>
          <w:cantSplit/>
        </w:trPr>
        <w:tc>
          <w:tcPr>
            <w:tcW w:w="3510" w:type="dxa"/>
            <w:shd w:val="clear" w:color="auto" w:fill="auto"/>
            <w:vAlign w:val="center"/>
          </w:tcPr>
          <w:p w14:paraId="5E1AC476" w14:textId="77777777" w:rsidR="00FF5EE1" w:rsidRPr="00CD0C21" w:rsidRDefault="00FF5EE1" w:rsidP="00FF5EE1">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14:paraId="43EFDA27" w14:textId="67AB5026"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28,095</w:t>
            </w:r>
          </w:p>
        </w:tc>
        <w:tc>
          <w:tcPr>
            <w:tcW w:w="283" w:type="dxa"/>
            <w:shd w:val="clear" w:color="auto" w:fill="auto"/>
            <w:vAlign w:val="center"/>
          </w:tcPr>
          <w:p w14:paraId="6390EA99"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4984E704" w14:textId="5475141A"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5</w:t>
            </w:r>
          </w:p>
        </w:tc>
        <w:tc>
          <w:tcPr>
            <w:tcW w:w="284" w:type="dxa"/>
            <w:shd w:val="clear" w:color="auto" w:fill="auto"/>
            <w:vAlign w:val="center"/>
          </w:tcPr>
          <w:p w14:paraId="0A9F72D3"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2204D17C" w14:textId="4975AD24" w:rsidR="00FF5EE1" w:rsidRPr="00FF5EE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2"/>
                <w:szCs w:val="22"/>
              </w:rPr>
            </w:pPr>
            <w:r w:rsidRPr="00BC4682">
              <w:rPr>
                <w:rFonts w:cs="Times New Roman"/>
                <w:sz w:val="22"/>
                <w:szCs w:val="22"/>
                <w:cs/>
              </w:rPr>
              <w:t xml:space="preserve">     -</w:t>
            </w:r>
          </w:p>
        </w:tc>
        <w:tc>
          <w:tcPr>
            <w:tcW w:w="303" w:type="dxa"/>
            <w:shd w:val="clear" w:color="auto" w:fill="auto"/>
            <w:vAlign w:val="center"/>
          </w:tcPr>
          <w:p w14:paraId="2DE54ACE"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5073829F" w14:textId="48F4B88B" w:rsidR="00FF5EE1" w:rsidRPr="008948C5" w:rsidRDefault="00FF5EE1"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948C5">
              <w:rPr>
                <w:rFonts w:ascii="Times New Roman" w:hAnsi="Times New Roman" w:cs="Times New Roman"/>
                <w:sz w:val="20"/>
                <w:szCs w:val="20"/>
              </w:rPr>
              <w:t>6,411</w:t>
            </w:r>
          </w:p>
        </w:tc>
        <w:tc>
          <w:tcPr>
            <w:tcW w:w="238" w:type="dxa"/>
            <w:shd w:val="clear" w:color="auto" w:fill="auto"/>
            <w:vAlign w:val="center"/>
          </w:tcPr>
          <w:p w14:paraId="7A66FA08"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B92F0CD" w14:textId="2767E476"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34,511</w:t>
            </w:r>
          </w:p>
        </w:tc>
      </w:tr>
      <w:tr w:rsidR="00FF5EE1" w:rsidRPr="00CD0C21" w14:paraId="3A63BE2E" w14:textId="77777777" w:rsidTr="00877D91">
        <w:trPr>
          <w:cantSplit/>
        </w:trPr>
        <w:tc>
          <w:tcPr>
            <w:tcW w:w="3510" w:type="dxa"/>
            <w:shd w:val="clear" w:color="auto" w:fill="auto"/>
            <w:vAlign w:val="center"/>
          </w:tcPr>
          <w:p w14:paraId="6663237D" w14:textId="77777777" w:rsidR="00FF5EE1" w:rsidRPr="00CD0C21" w:rsidRDefault="00FF5EE1" w:rsidP="00FF5EE1">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shd w:val="clear" w:color="auto" w:fill="auto"/>
            <w:vAlign w:val="center"/>
          </w:tcPr>
          <w:p w14:paraId="04554E34" w14:textId="463D3F41"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6,059</w:t>
            </w:r>
          </w:p>
        </w:tc>
        <w:tc>
          <w:tcPr>
            <w:tcW w:w="283" w:type="dxa"/>
            <w:shd w:val="clear" w:color="auto" w:fill="auto"/>
            <w:vAlign w:val="center"/>
          </w:tcPr>
          <w:p w14:paraId="57A5C18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CFF6C49" w14:textId="70670ECD" w:rsidR="00FF5EE1" w:rsidRPr="00FF5EE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5"/>
              </w:rPr>
            </w:pPr>
            <w:r>
              <w:rPr>
                <w:rFonts w:ascii="Times New Roman" w:hAnsi="Times New Roman"/>
                <w:sz w:val="20"/>
                <w:szCs w:val="25"/>
              </w:rPr>
              <w:t>9,977</w:t>
            </w:r>
          </w:p>
        </w:tc>
        <w:tc>
          <w:tcPr>
            <w:tcW w:w="284" w:type="dxa"/>
            <w:shd w:val="clear" w:color="auto" w:fill="auto"/>
            <w:vAlign w:val="center"/>
          </w:tcPr>
          <w:p w14:paraId="3DE9DE1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4FFB2E8B" w14:textId="32D37FCC"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   161)</w:t>
            </w:r>
          </w:p>
        </w:tc>
        <w:tc>
          <w:tcPr>
            <w:tcW w:w="303" w:type="dxa"/>
            <w:shd w:val="clear" w:color="auto" w:fill="auto"/>
            <w:vAlign w:val="center"/>
          </w:tcPr>
          <w:p w14:paraId="723557D2"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0376FE84" w14:textId="69E9FA79"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070EBEBC"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BB7EF4A" w14:textId="5DFEB357" w:rsidR="00FF5EE1" w:rsidRPr="00FF5EE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15,875</w:t>
            </w:r>
          </w:p>
        </w:tc>
      </w:tr>
      <w:tr w:rsidR="00FF5EE1" w:rsidRPr="00CD0C21" w14:paraId="0E28570C" w14:textId="77777777" w:rsidTr="007A008F">
        <w:trPr>
          <w:cantSplit/>
        </w:trPr>
        <w:tc>
          <w:tcPr>
            <w:tcW w:w="3510" w:type="dxa"/>
            <w:shd w:val="clear" w:color="auto" w:fill="auto"/>
            <w:vAlign w:val="center"/>
          </w:tcPr>
          <w:p w14:paraId="1F83AB74" w14:textId="77777777" w:rsidR="00FF5EE1" w:rsidRPr="00CD0C21" w:rsidRDefault="00FF5EE1" w:rsidP="00FF5EE1">
            <w:pPr>
              <w:rPr>
                <w:rFonts w:ascii="Times New Roman" w:hAnsi="Times New Roman" w:cs="Times New Roman"/>
                <w:sz w:val="20"/>
                <w:szCs w:val="20"/>
                <w:cs/>
              </w:rPr>
            </w:pPr>
            <w:r w:rsidRPr="00CD0C21">
              <w:rPr>
                <w:rFonts w:ascii="Times New Roman" w:hAnsi="Times New Roman" w:cs="Times New Roman"/>
                <w:sz w:val="20"/>
                <w:szCs w:val="20"/>
              </w:rPr>
              <w:t>Construction in progress</w:t>
            </w:r>
          </w:p>
        </w:tc>
        <w:tc>
          <w:tcPr>
            <w:tcW w:w="1276" w:type="dxa"/>
            <w:shd w:val="clear" w:color="auto" w:fill="auto"/>
            <w:vAlign w:val="center"/>
          </w:tcPr>
          <w:p w14:paraId="19553239" w14:textId="2981FAE5"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22,433</w:t>
            </w:r>
          </w:p>
        </w:tc>
        <w:tc>
          <w:tcPr>
            <w:tcW w:w="283" w:type="dxa"/>
            <w:shd w:val="clear" w:color="auto" w:fill="auto"/>
            <w:vAlign w:val="center"/>
          </w:tcPr>
          <w:p w14:paraId="74746735"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30A8466E" w14:textId="05724084"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21,302</w:t>
            </w:r>
          </w:p>
        </w:tc>
        <w:tc>
          <w:tcPr>
            <w:tcW w:w="284" w:type="dxa"/>
            <w:shd w:val="clear" w:color="auto" w:fill="auto"/>
            <w:vAlign w:val="center"/>
          </w:tcPr>
          <w:p w14:paraId="42A2AC46"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bottom"/>
          </w:tcPr>
          <w:p w14:paraId="75B7C9C0" w14:textId="0C1E9B60"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303" w:type="dxa"/>
            <w:shd w:val="clear" w:color="auto" w:fill="auto"/>
            <w:vAlign w:val="center"/>
          </w:tcPr>
          <w:p w14:paraId="26C3C02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3EAFD703" w14:textId="75640BBF" w:rsidR="00FF5EE1" w:rsidRPr="00CD0C21" w:rsidRDefault="00FF5EE1"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Pr>
                <w:rFonts w:ascii="Times New Roman" w:hAnsi="Times New Roman" w:cs="Times New Roman"/>
                <w:sz w:val="20"/>
                <w:szCs w:val="20"/>
              </w:rPr>
              <w:t>(27,037)</w:t>
            </w:r>
          </w:p>
        </w:tc>
        <w:tc>
          <w:tcPr>
            <w:tcW w:w="238" w:type="dxa"/>
            <w:shd w:val="clear" w:color="auto" w:fill="auto"/>
            <w:vAlign w:val="center"/>
          </w:tcPr>
          <w:p w14:paraId="7AD85A10"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9041F0F" w14:textId="2832AF11"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16,698</w:t>
            </w:r>
          </w:p>
        </w:tc>
      </w:tr>
      <w:tr w:rsidR="00FF5EE1" w:rsidRPr="00CD0C21" w14:paraId="3589B5BB" w14:textId="77777777" w:rsidTr="00CD0C21">
        <w:trPr>
          <w:cantSplit/>
        </w:trPr>
        <w:tc>
          <w:tcPr>
            <w:tcW w:w="3510" w:type="dxa"/>
            <w:shd w:val="clear" w:color="auto" w:fill="auto"/>
            <w:vAlign w:val="center"/>
          </w:tcPr>
          <w:p w14:paraId="3CA01D9C" w14:textId="77777777" w:rsidR="00FF5EE1" w:rsidRPr="00CD0C21" w:rsidRDefault="00FF5EE1" w:rsidP="00FF5EE1">
            <w:pPr>
              <w:pStyle w:val="Heading8"/>
              <w:spacing w:line="240" w:lineRule="auto"/>
              <w:ind w:left="18"/>
              <w:jc w:val="left"/>
              <w:rPr>
                <w:rFonts w:ascii="Times New Roman" w:hAnsi="Times New Roman"/>
                <w:b/>
                <w:bCs/>
                <w:color w:val="000000"/>
                <w:sz w:val="20"/>
                <w:szCs w:val="20"/>
                <w:u w:val="none"/>
              </w:rPr>
            </w:pPr>
            <w:r w:rsidRPr="00CD0C21">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shd w:val="clear" w:color="auto" w:fill="auto"/>
            <w:vAlign w:val="center"/>
          </w:tcPr>
          <w:p w14:paraId="659CB0A1" w14:textId="0B4F2ED2"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460,537</w:t>
            </w:r>
          </w:p>
        </w:tc>
        <w:tc>
          <w:tcPr>
            <w:tcW w:w="283" w:type="dxa"/>
            <w:shd w:val="clear" w:color="auto" w:fill="auto"/>
            <w:vAlign w:val="center"/>
          </w:tcPr>
          <w:p w14:paraId="4730EAD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14:paraId="3AAE8948" w14:textId="18B9C17E"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41,778</w:t>
            </w:r>
          </w:p>
        </w:tc>
        <w:tc>
          <w:tcPr>
            <w:tcW w:w="284" w:type="dxa"/>
            <w:shd w:val="clear" w:color="auto" w:fill="auto"/>
            <w:vAlign w:val="center"/>
          </w:tcPr>
          <w:p w14:paraId="54D57210"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shd w:val="clear" w:color="auto" w:fill="auto"/>
            <w:vAlign w:val="center"/>
          </w:tcPr>
          <w:p w14:paraId="1B85A0AA" w14:textId="5B116762"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(3,350)</w:t>
            </w:r>
          </w:p>
        </w:tc>
        <w:tc>
          <w:tcPr>
            <w:tcW w:w="303" w:type="dxa"/>
            <w:shd w:val="clear" w:color="auto" w:fill="auto"/>
            <w:vAlign w:val="center"/>
          </w:tcPr>
          <w:p w14:paraId="70714CDB"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center"/>
          </w:tcPr>
          <w:p w14:paraId="459E691E" w14:textId="7888DE61" w:rsidR="00FF5EE1" w:rsidRPr="008948C5" w:rsidRDefault="00FF5EE1"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948C5">
              <w:rPr>
                <w:rFonts w:ascii="Times New Roman" w:hAnsi="Times New Roman" w:cs="Times New Roman"/>
                <w:sz w:val="20"/>
                <w:szCs w:val="20"/>
              </w:rPr>
              <w:t>9,261</w:t>
            </w:r>
          </w:p>
        </w:tc>
        <w:tc>
          <w:tcPr>
            <w:tcW w:w="238" w:type="dxa"/>
            <w:shd w:val="clear" w:color="auto" w:fill="auto"/>
            <w:vAlign w:val="center"/>
          </w:tcPr>
          <w:p w14:paraId="69336B9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shd w:val="clear" w:color="auto" w:fill="auto"/>
            <w:vAlign w:val="center"/>
          </w:tcPr>
          <w:p w14:paraId="74B3ECA0" w14:textId="47D6B34D"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508,226</w:t>
            </w:r>
          </w:p>
        </w:tc>
      </w:tr>
      <w:tr w:rsidR="00FF5EE1" w:rsidRPr="00CD0C21" w14:paraId="08F0A36E" w14:textId="77777777" w:rsidTr="00CD0C21">
        <w:trPr>
          <w:cantSplit/>
        </w:trPr>
        <w:tc>
          <w:tcPr>
            <w:tcW w:w="3510" w:type="dxa"/>
            <w:shd w:val="clear" w:color="auto" w:fill="auto"/>
            <w:vAlign w:val="center"/>
          </w:tcPr>
          <w:p w14:paraId="7F0D874B" w14:textId="77777777" w:rsidR="00FF5EE1" w:rsidRPr="00CD0C21" w:rsidRDefault="00FF5EE1" w:rsidP="00FF5EE1">
            <w:pPr>
              <w:pStyle w:val="a1"/>
              <w:tabs>
                <w:tab w:val="clear" w:pos="360"/>
                <w:tab w:val="clear" w:pos="720"/>
                <w:tab w:val="clear" w:pos="1080"/>
              </w:tabs>
              <w:ind w:left="18" w:right="-108"/>
              <w:rPr>
                <w:rFonts w:cs="Times New Roman"/>
                <w:b/>
                <w:bCs/>
                <w:color w:val="000000"/>
                <w:sz w:val="20"/>
                <w:szCs w:val="20"/>
                <w:lang w:val="en-US"/>
              </w:rPr>
            </w:pPr>
            <w:r w:rsidRPr="00CD0C21">
              <w:rPr>
                <w:rFonts w:cs="Times New Roman"/>
                <w:b/>
                <w:bCs/>
                <w:color w:val="000000"/>
                <w:sz w:val="20"/>
                <w:szCs w:val="20"/>
                <w:lang w:val="en-US"/>
              </w:rPr>
              <w:t>Accumulated Depreciation</w:t>
            </w:r>
          </w:p>
        </w:tc>
        <w:tc>
          <w:tcPr>
            <w:tcW w:w="1276" w:type="dxa"/>
            <w:shd w:val="clear" w:color="auto" w:fill="auto"/>
            <w:vAlign w:val="center"/>
          </w:tcPr>
          <w:p w14:paraId="450C4993"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83" w:type="dxa"/>
            <w:shd w:val="clear" w:color="auto" w:fill="auto"/>
            <w:vAlign w:val="center"/>
          </w:tcPr>
          <w:p w14:paraId="036F53A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single"/>
              </w:rPr>
            </w:pPr>
          </w:p>
        </w:tc>
        <w:tc>
          <w:tcPr>
            <w:tcW w:w="1051" w:type="dxa"/>
            <w:shd w:val="clear" w:color="auto" w:fill="auto"/>
            <w:vAlign w:val="center"/>
          </w:tcPr>
          <w:p w14:paraId="60E94A44"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284" w:type="dxa"/>
            <w:shd w:val="clear" w:color="auto" w:fill="auto"/>
            <w:vAlign w:val="center"/>
          </w:tcPr>
          <w:p w14:paraId="70D304AB"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992" w:type="dxa"/>
            <w:shd w:val="clear" w:color="auto" w:fill="auto"/>
            <w:vAlign w:val="center"/>
          </w:tcPr>
          <w:p w14:paraId="6A66F886"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303" w:type="dxa"/>
            <w:shd w:val="clear" w:color="auto" w:fill="auto"/>
            <w:vAlign w:val="center"/>
          </w:tcPr>
          <w:p w14:paraId="0B5915C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121" w:type="dxa"/>
            <w:shd w:val="clear" w:color="auto" w:fill="auto"/>
            <w:vAlign w:val="center"/>
          </w:tcPr>
          <w:p w14:paraId="73A6539A"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38" w:type="dxa"/>
            <w:shd w:val="clear" w:color="auto" w:fill="auto"/>
            <w:vAlign w:val="center"/>
          </w:tcPr>
          <w:p w14:paraId="4EE23DFF"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58712DA3" w14:textId="77777777" w:rsidR="00FF5EE1" w:rsidRPr="00CD0C21" w:rsidRDefault="00FF5EE1" w:rsidP="00FF5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r>
      <w:tr w:rsidR="009B5A69" w:rsidRPr="00CD0C21" w14:paraId="5D5EA997" w14:textId="77777777" w:rsidTr="004D44C3">
        <w:trPr>
          <w:cantSplit/>
        </w:trPr>
        <w:tc>
          <w:tcPr>
            <w:tcW w:w="3510" w:type="dxa"/>
            <w:shd w:val="clear" w:color="auto" w:fill="auto"/>
            <w:vAlign w:val="center"/>
          </w:tcPr>
          <w:p w14:paraId="12BA64F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CD0C21">
              <w:rPr>
                <w:rFonts w:ascii="Times New Roman" w:hAnsi="Times New Roman" w:cs="Times New Roman"/>
                <w:color w:val="000000"/>
                <w:sz w:val="20"/>
                <w:szCs w:val="20"/>
              </w:rPr>
              <w:t>Land improvement</w:t>
            </w:r>
          </w:p>
        </w:tc>
        <w:tc>
          <w:tcPr>
            <w:tcW w:w="1276" w:type="dxa"/>
            <w:shd w:val="clear" w:color="auto" w:fill="auto"/>
            <w:vAlign w:val="center"/>
          </w:tcPr>
          <w:p w14:paraId="13BF2AF3" w14:textId="2E68C884"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106</w:t>
            </w:r>
          </w:p>
        </w:tc>
        <w:tc>
          <w:tcPr>
            <w:tcW w:w="283" w:type="dxa"/>
            <w:shd w:val="clear" w:color="auto" w:fill="auto"/>
            <w:vAlign w:val="center"/>
          </w:tcPr>
          <w:p w14:paraId="27DF650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403277BC" w14:textId="1059066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1,333</w:t>
            </w:r>
          </w:p>
        </w:tc>
        <w:tc>
          <w:tcPr>
            <w:tcW w:w="284" w:type="dxa"/>
            <w:shd w:val="clear" w:color="auto" w:fill="auto"/>
            <w:vAlign w:val="center"/>
          </w:tcPr>
          <w:p w14:paraId="6B282CC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bottom"/>
          </w:tcPr>
          <w:p w14:paraId="7F49D08F" w14:textId="0CFD0C8E"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303" w:type="dxa"/>
            <w:shd w:val="clear" w:color="auto" w:fill="auto"/>
            <w:vAlign w:val="center"/>
          </w:tcPr>
          <w:p w14:paraId="4DD3063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33A361F3" w14:textId="403797C1" w:rsidR="009B5A69" w:rsidRPr="009B5A69"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BC4682">
              <w:rPr>
                <w:rFonts w:cs="Times New Roman"/>
                <w:sz w:val="22"/>
                <w:szCs w:val="22"/>
                <w:cs/>
              </w:rPr>
              <w:t xml:space="preserve">     -</w:t>
            </w:r>
          </w:p>
        </w:tc>
        <w:tc>
          <w:tcPr>
            <w:tcW w:w="238" w:type="dxa"/>
            <w:shd w:val="clear" w:color="auto" w:fill="auto"/>
            <w:vAlign w:val="center"/>
          </w:tcPr>
          <w:p w14:paraId="1DF1708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5277EA27" w14:textId="6BBDFCD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1,439</w:t>
            </w:r>
          </w:p>
        </w:tc>
      </w:tr>
      <w:tr w:rsidR="009B5A69" w:rsidRPr="00CD0C21" w14:paraId="235CF68B" w14:textId="77777777" w:rsidTr="00BF0A3A">
        <w:trPr>
          <w:cantSplit/>
        </w:trPr>
        <w:tc>
          <w:tcPr>
            <w:tcW w:w="3510" w:type="dxa"/>
            <w:shd w:val="clear" w:color="auto" w:fill="auto"/>
            <w:vAlign w:val="center"/>
          </w:tcPr>
          <w:p w14:paraId="139CF46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shd w:val="clear" w:color="auto" w:fill="auto"/>
            <w:vAlign w:val="center"/>
          </w:tcPr>
          <w:p w14:paraId="0757DDA5" w14:textId="52853AA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22,17</w:t>
            </w:r>
            <w:r>
              <w:rPr>
                <w:rFonts w:ascii="Times New Roman" w:hAnsi="Times New Roman" w:cs="Times New Roman"/>
                <w:sz w:val="20"/>
                <w:szCs w:val="20"/>
              </w:rPr>
              <w:t>5</w:t>
            </w:r>
          </w:p>
        </w:tc>
        <w:tc>
          <w:tcPr>
            <w:tcW w:w="283" w:type="dxa"/>
            <w:shd w:val="clear" w:color="auto" w:fill="auto"/>
            <w:vAlign w:val="center"/>
          </w:tcPr>
          <w:p w14:paraId="50DEC37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0CFD220B" w14:textId="588D99A6"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8,807</w:t>
            </w:r>
          </w:p>
        </w:tc>
        <w:tc>
          <w:tcPr>
            <w:tcW w:w="284" w:type="dxa"/>
            <w:shd w:val="clear" w:color="auto" w:fill="auto"/>
            <w:vAlign w:val="center"/>
          </w:tcPr>
          <w:p w14:paraId="660FBED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bottom"/>
          </w:tcPr>
          <w:p w14:paraId="0519E6FA" w14:textId="2D8DA607" w:rsidR="009B5A69" w:rsidRPr="00FF5EE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2"/>
                <w:szCs w:val="22"/>
              </w:rPr>
            </w:pPr>
            <w:r w:rsidRPr="00BC4682">
              <w:rPr>
                <w:rFonts w:cs="Times New Roman"/>
                <w:sz w:val="22"/>
                <w:szCs w:val="22"/>
                <w:cs/>
              </w:rPr>
              <w:t xml:space="preserve">     -</w:t>
            </w:r>
          </w:p>
        </w:tc>
        <w:tc>
          <w:tcPr>
            <w:tcW w:w="303" w:type="dxa"/>
            <w:shd w:val="clear" w:color="auto" w:fill="auto"/>
            <w:vAlign w:val="center"/>
          </w:tcPr>
          <w:p w14:paraId="4DBEAB4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shd w:val="clear" w:color="auto" w:fill="auto"/>
            <w:vAlign w:val="bottom"/>
          </w:tcPr>
          <w:p w14:paraId="26BCE3C9" w14:textId="0C3D15E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377B639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13A7B1CE" w14:textId="08FF93F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30,982</w:t>
            </w:r>
          </w:p>
        </w:tc>
      </w:tr>
      <w:tr w:rsidR="009B5A69" w:rsidRPr="00CD0C21" w14:paraId="4C730244" w14:textId="77777777" w:rsidTr="00CF3011">
        <w:trPr>
          <w:cantSplit/>
        </w:trPr>
        <w:tc>
          <w:tcPr>
            <w:tcW w:w="3510" w:type="dxa"/>
            <w:shd w:val="clear" w:color="auto" w:fill="auto"/>
            <w:vAlign w:val="center"/>
          </w:tcPr>
          <w:p w14:paraId="406AE9A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Furniture, fixtures and office equipment</w:t>
            </w:r>
          </w:p>
        </w:tc>
        <w:tc>
          <w:tcPr>
            <w:tcW w:w="1276" w:type="dxa"/>
            <w:shd w:val="clear" w:color="auto" w:fill="auto"/>
            <w:vAlign w:val="center"/>
          </w:tcPr>
          <w:p w14:paraId="60922CCA" w14:textId="0C6E10B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20,409</w:t>
            </w:r>
          </w:p>
        </w:tc>
        <w:tc>
          <w:tcPr>
            <w:tcW w:w="283" w:type="dxa"/>
            <w:shd w:val="clear" w:color="auto" w:fill="auto"/>
            <w:vAlign w:val="center"/>
          </w:tcPr>
          <w:p w14:paraId="62CD370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75C49B65" w14:textId="03014094"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3,860</w:t>
            </w:r>
          </w:p>
        </w:tc>
        <w:tc>
          <w:tcPr>
            <w:tcW w:w="284" w:type="dxa"/>
            <w:shd w:val="clear" w:color="auto" w:fill="auto"/>
            <w:vAlign w:val="center"/>
          </w:tcPr>
          <w:p w14:paraId="128A771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650686F0" w14:textId="717C5287" w:rsidR="009B5A69" w:rsidRPr="00FF5EE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Pr>
                <w:rFonts w:ascii="Times New Roman" w:hAnsi="Times New Roman" w:cs="Times New Roman"/>
                <w:sz w:val="20"/>
                <w:szCs w:val="20"/>
              </w:rPr>
              <w:t>(   317)</w:t>
            </w:r>
          </w:p>
        </w:tc>
        <w:tc>
          <w:tcPr>
            <w:tcW w:w="303" w:type="dxa"/>
            <w:shd w:val="clear" w:color="auto" w:fill="auto"/>
            <w:vAlign w:val="center"/>
          </w:tcPr>
          <w:p w14:paraId="4673952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5B2CFB10" w14:textId="453A5CF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67A87A1D"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45619A8E" w14:textId="4ECDBBAE" w:rsidR="009B5A69" w:rsidRPr="009B5A69"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23,952</w:t>
            </w:r>
          </w:p>
        </w:tc>
      </w:tr>
      <w:tr w:rsidR="009B5A69" w:rsidRPr="00CD0C21" w14:paraId="463A3BBA" w14:textId="77777777" w:rsidTr="005D680C">
        <w:trPr>
          <w:cantSplit/>
        </w:trPr>
        <w:tc>
          <w:tcPr>
            <w:tcW w:w="3510" w:type="dxa"/>
            <w:shd w:val="clear" w:color="auto" w:fill="auto"/>
            <w:vAlign w:val="center"/>
          </w:tcPr>
          <w:p w14:paraId="732ACBE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14:paraId="4BDC8D7E" w14:textId="7F10085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9,425</w:t>
            </w:r>
          </w:p>
        </w:tc>
        <w:tc>
          <w:tcPr>
            <w:tcW w:w="283" w:type="dxa"/>
            <w:shd w:val="clear" w:color="auto" w:fill="auto"/>
            <w:vAlign w:val="center"/>
          </w:tcPr>
          <w:p w14:paraId="672D064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45575E30" w14:textId="556A7F2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1,481</w:t>
            </w:r>
          </w:p>
        </w:tc>
        <w:tc>
          <w:tcPr>
            <w:tcW w:w="284" w:type="dxa"/>
            <w:shd w:val="clear" w:color="auto" w:fill="auto"/>
            <w:vAlign w:val="center"/>
          </w:tcPr>
          <w:p w14:paraId="43C5235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7CE99A84" w14:textId="15D5C21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   359)</w:t>
            </w:r>
          </w:p>
        </w:tc>
        <w:tc>
          <w:tcPr>
            <w:tcW w:w="303" w:type="dxa"/>
            <w:shd w:val="clear" w:color="auto" w:fill="auto"/>
            <w:vAlign w:val="center"/>
          </w:tcPr>
          <w:p w14:paraId="28D9B8F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43996459" w14:textId="59E6C81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BC4682">
              <w:rPr>
                <w:rFonts w:cs="Times New Roman"/>
                <w:sz w:val="22"/>
                <w:szCs w:val="22"/>
                <w:cs/>
              </w:rPr>
              <w:t xml:space="preserve">     -</w:t>
            </w:r>
          </w:p>
        </w:tc>
        <w:tc>
          <w:tcPr>
            <w:tcW w:w="238" w:type="dxa"/>
            <w:shd w:val="clear" w:color="auto" w:fill="auto"/>
            <w:vAlign w:val="center"/>
          </w:tcPr>
          <w:p w14:paraId="6EAB7FE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shd w:val="clear" w:color="auto" w:fill="auto"/>
            <w:vAlign w:val="center"/>
          </w:tcPr>
          <w:p w14:paraId="44568507" w14:textId="4885601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10,547</w:t>
            </w:r>
          </w:p>
        </w:tc>
      </w:tr>
      <w:tr w:rsidR="009B5A69" w:rsidRPr="00CD0C21" w14:paraId="5B2850CE" w14:textId="77777777" w:rsidTr="00CD0C21">
        <w:trPr>
          <w:cantSplit/>
        </w:trPr>
        <w:tc>
          <w:tcPr>
            <w:tcW w:w="3510" w:type="dxa"/>
            <w:shd w:val="clear" w:color="auto" w:fill="auto"/>
            <w:vAlign w:val="center"/>
          </w:tcPr>
          <w:p w14:paraId="431234C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color w:val="000000"/>
                <w:sz w:val="20"/>
                <w:szCs w:val="20"/>
              </w:rPr>
              <w:t>Vehicle</w:t>
            </w:r>
            <w:r w:rsidRPr="00CD0C21">
              <w:rPr>
                <w:rFonts w:ascii="Times New Roman" w:hAnsi="Times New Roman" w:cs="Times New Roman"/>
                <w:sz w:val="20"/>
                <w:szCs w:val="20"/>
              </w:rPr>
              <w:t>s</w:t>
            </w:r>
          </w:p>
        </w:tc>
        <w:tc>
          <w:tcPr>
            <w:tcW w:w="1276" w:type="dxa"/>
            <w:shd w:val="clear" w:color="auto" w:fill="auto"/>
            <w:vAlign w:val="center"/>
          </w:tcPr>
          <w:p w14:paraId="2C7F607B" w14:textId="4663274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12,036</w:t>
            </w:r>
          </w:p>
        </w:tc>
        <w:tc>
          <w:tcPr>
            <w:tcW w:w="283" w:type="dxa"/>
            <w:shd w:val="clear" w:color="auto" w:fill="auto"/>
            <w:vAlign w:val="center"/>
          </w:tcPr>
          <w:p w14:paraId="2DA50C4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2FD4BF1C" w14:textId="71E1E63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2,449</w:t>
            </w:r>
          </w:p>
        </w:tc>
        <w:tc>
          <w:tcPr>
            <w:tcW w:w="284" w:type="dxa"/>
            <w:shd w:val="clear" w:color="auto" w:fill="auto"/>
            <w:vAlign w:val="center"/>
          </w:tcPr>
          <w:p w14:paraId="0FB45B4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14:paraId="151F99C7" w14:textId="776BDC1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(2,000)</w:t>
            </w:r>
          </w:p>
        </w:tc>
        <w:tc>
          <w:tcPr>
            <w:tcW w:w="303" w:type="dxa"/>
            <w:shd w:val="clear" w:color="auto" w:fill="auto"/>
            <w:vAlign w:val="center"/>
          </w:tcPr>
          <w:p w14:paraId="785B23F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5B805954" w14:textId="77D4BE40" w:rsidR="009B5A69" w:rsidRPr="009B5A69"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9B5A69">
              <w:rPr>
                <w:rFonts w:ascii="Times New Roman" w:hAnsi="Times New Roman" w:cs="Times New Roman"/>
                <w:sz w:val="20"/>
                <w:szCs w:val="20"/>
              </w:rPr>
              <w:t>2,375</w:t>
            </w:r>
          </w:p>
        </w:tc>
        <w:tc>
          <w:tcPr>
            <w:tcW w:w="238" w:type="dxa"/>
            <w:shd w:val="clear" w:color="auto" w:fill="auto"/>
            <w:vAlign w:val="center"/>
          </w:tcPr>
          <w:p w14:paraId="65EFE32D"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3EEB1242" w14:textId="63B80DA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14,860</w:t>
            </w:r>
          </w:p>
        </w:tc>
      </w:tr>
      <w:tr w:rsidR="009B5A69" w:rsidRPr="00CD0C21" w14:paraId="67A08F89" w14:textId="77777777" w:rsidTr="002B6110">
        <w:trPr>
          <w:cantSplit/>
        </w:trPr>
        <w:tc>
          <w:tcPr>
            <w:tcW w:w="3510" w:type="dxa"/>
            <w:shd w:val="clear" w:color="auto" w:fill="auto"/>
            <w:vAlign w:val="center"/>
          </w:tcPr>
          <w:p w14:paraId="34B0DF14" w14:textId="77777777" w:rsidR="009B5A69" w:rsidRPr="00CD0C21" w:rsidRDefault="009B5A69" w:rsidP="009B5A69">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14:paraId="006ADFDB" w14:textId="674BDB9E"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12,330</w:t>
            </w:r>
          </w:p>
        </w:tc>
        <w:tc>
          <w:tcPr>
            <w:tcW w:w="283" w:type="dxa"/>
            <w:shd w:val="clear" w:color="auto" w:fill="auto"/>
            <w:vAlign w:val="center"/>
          </w:tcPr>
          <w:p w14:paraId="1F1A830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5720FB9B" w14:textId="0BB58DBA"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5,932</w:t>
            </w:r>
          </w:p>
        </w:tc>
        <w:tc>
          <w:tcPr>
            <w:tcW w:w="284" w:type="dxa"/>
            <w:shd w:val="clear" w:color="auto" w:fill="auto"/>
            <w:vAlign w:val="center"/>
          </w:tcPr>
          <w:p w14:paraId="276155C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bottom"/>
          </w:tcPr>
          <w:p w14:paraId="5C242A4D" w14:textId="645CB3EC" w:rsidR="009B5A69" w:rsidRPr="009B5A69"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2"/>
                <w:szCs w:val="22"/>
              </w:rPr>
            </w:pPr>
            <w:r w:rsidRPr="00BC4682">
              <w:rPr>
                <w:rFonts w:cs="Times New Roman"/>
                <w:sz w:val="22"/>
                <w:szCs w:val="22"/>
                <w:cs/>
              </w:rPr>
              <w:t xml:space="preserve">     -</w:t>
            </w:r>
          </w:p>
        </w:tc>
        <w:tc>
          <w:tcPr>
            <w:tcW w:w="303" w:type="dxa"/>
            <w:shd w:val="clear" w:color="auto" w:fill="auto"/>
            <w:vAlign w:val="center"/>
          </w:tcPr>
          <w:p w14:paraId="7277AD9A"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744BE0C8" w14:textId="51669D24"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Pr>
                <w:rFonts w:ascii="Times New Roman" w:hAnsi="Times New Roman" w:cs="Times New Roman"/>
                <w:sz w:val="20"/>
                <w:szCs w:val="20"/>
              </w:rPr>
              <w:t>(     153)</w:t>
            </w:r>
          </w:p>
        </w:tc>
        <w:tc>
          <w:tcPr>
            <w:tcW w:w="238" w:type="dxa"/>
            <w:shd w:val="clear" w:color="auto" w:fill="auto"/>
            <w:vAlign w:val="center"/>
          </w:tcPr>
          <w:p w14:paraId="1DFB51F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4D844D91" w14:textId="26F05FAA"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18,109</w:t>
            </w:r>
          </w:p>
        </w:tc>
      </w:tr>
      <w:tr w:rsidR="009B5A69" w:rsidRPr="00CD0C21" w14:paraId="1DF3F782" w14:textId="77777777" w:rsidTr="008E03B1">
        <w:trPr>
          <w:cantSplit/>
        </w:trPr>
        <w:tc>
          <w:tcPr>
            <w:tcW w:w="3510" w:type="dxa"/>
            <w:shd w:val="clear" w:color="auto" w:fill="auto"/>
            <w:vAlign w:val="center"/>
          </w:tcPr>
          <w:p w14:paraId="15AF6F23" w14:textId="77777777" w:rsidR="009B5A69" w:rsidRPr="00CD0C21" w:rsidRDefault="009B5A69" w:rsidP="009B5A69">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shd w:val="clear" w:color="auto" w:fill="auto"/>
            <w:vAlign w:val="center"/>
          </w:tcPr>
          <w:p w14:paraId="06474891" w14:textId="64694AE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8</w:t>
            </w:r>
          </w:p>
        </w:tc>
        <w:tc>
          <w:tcPr>
            <w:tcW w:w="283" w:type="dxa"/>
            <w:shd w:val="clear" w:color="auto" w:fill="auto"/>
            <w:vAlign w:val="center"/>
          </w:tcPr>
          <w:p w14:paraId="77B794A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58CEAA6D" w14:textId="7C96462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2,700</w:t>
            </w:r>
          </w:p>
        </w:tc>
        <w:tc>
          <w:tcPr>
            <w:tcW w:w="284" w:type="dxa"/>
            <w:shd w:val="clear" w:color="auto" w:fill="auto"/>
            <w:vAlign w:val="center"/>
          </w:tcPr>
          <w:p w14:paraId="0B6CF6D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14:paraId="6E461E0C" w14:textId="15913BEE" w:rsidR="009B5A69" w:rsidRPr="00FF5EE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     23)</w:t>
            </w:r>
          </w:p>
        </w:tc>
        <w:tc>
          <w:tcPr>
            <w:tcW w:w="303" w:type="dxa"/>
            <w:shd w:val="clear" w:color="auto" w:fill="auto"/>
            <w:vAlign w:val="center"/>
          </w:tcPr>
          <w:p w14:paraId="12FB95F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bottom"/>
          </w:tcPr>
          <w:p w14:paraId="58B40176" w14:textId="4A47E3C3" w:rsidR="009B5A69" w:rsidRPr="009B5A69"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BC4682">
              <w:rPr>
                <w:rFonts w:cs="Times New Roman"/>
                <w:sz w:val="22"/>
                <w:szCs w:val="22"/>
                <w:cs/>
              </w:rPr>
              <w:t xml:space="preserve">     -</w:t>
            </w:r>
          </w:p>
        </w:tc>
        <w:tc>
          <w:tcPr>
            <w:tcW w:w="238" w:type="dxa"/>
            <w:shd w:val="clear" w:color="auto" w:fill="auto"/>
            <w:vAlign w:val="center"/>
          </w:tcPr>
          <w:p w14:paraId="0CA8ED9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shd w:val="clear" w:color="auto" w:fill="auto"/>
            <w:vAlign w:val="center"/>
          </w:tcPr>
          <w:p w14:paraId="47AEF4D9" w14:textId="22AC0BE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2,885</w:t>
            </w:r>
          </w:p>
        </w:tc>
      </w:tr>
      <w:tr w:rsidR="009B5A69" w:rsidRPr="00CD0C21" w14:paraId="0669A5F1" w14:textId="77777777" w:rsidTr="00CD0C21">
        <w:trPr>
          <w:cantSplit/>
        </w:trPr>
        <w:tc>
          <w:tcPr>
            <w:tcW w:w="3510" w:type="dxa"/>
            <w:shd w:val="clear" w:color="auto" w:fill="auto"/>
            <w:vAlign w:val="center"/>
          </w:tcPr>
          <w:p w14:paraId="336B056D"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shd w:val="clear" w:color="auto" w:fill="auto"/>
            <w:vAlign w:val="center"/>
          </w:tcPr>
          <w:p w14:paraId="2BBC0037" w14:textId="586EF0C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76,689</w:t>
            </w:r>
          </w:p>
        </w:tc>
        <w:tc>
          <w:tcPr>
            <w:tcW w:w="283" w:type="dxa"/>
            <w:shd w:val="clear" w:color="auto" w:fill="auto"/>
            <w:vAlign w:val="center"/>
          </w:tcPr>
          <w:p w14:paraId="6660FABF" w14:textId="77777777" w:rsidR="009B5A69" w:rsidRPr="00CD0C21" w:rsidRDefault="009B5A69" w:rsidP="009B5A69">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shd w:val="clear" w:color="auto" w:fill="auto"/>
            <w:vAlign w:val="center"/>
          </w:tcPr>
          <w:p w14:paraId="31805724" w14:textId="65B1403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26,562</w:t>
            </w:r>
          </w:p>
        </w:tc>
        <w:tc>
          <w:tcPr>
            <w:tcW w:w="284" w:type="dxa"/>
            <w:shd w:val="clear" w:color="auto" w:fill="auto"/>
            <w:vAlign w:val="center"/>
          </w:tcPr>
          <w:p w14:paraId="239BCD2E" w14:textId="77777777" w:rsidR="009B5A69" w:rsidRPr="00CD0C21" w:rsidRDefault="009B5A69" w:rsidP="009B5A69">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2B1B3408" w14:textId="1D9DB3B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(2,699)</w:t>
            </w:r>
          </w:p>
        </w:tc>
        <w:tc>
          <w:tcPr>
            <w:tcW w:w="303" w:type="dxa"/>
            <w:shd w:val="clear" w:color="auto" w:fill="auto"/>
            <w:vAlign w:val="center"/>
          </w:tcPr>
          <w:p w14:paraId="4DA7D3F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shd w:val="clear" w:color="auto" w:fill="auto"/>
            <w:vAlign w:val="center"/>
          </w:tcPr>
          <w:p w14:paraId="3A7BD2B8" w14:textId="5DD11D7A" w:rsidR="009B5A69" w:rsidRPr="00507AE8"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07AE8">
              <w:rPr>
                <w:rFonts w:ascii="Times New Roman" w:hAnsi="Times New Roman" w:cs="Times New Roman"/>
                <w:sz w:val="20"/>
                <w:szCs w:val="20"/>
              </w:rPr>
              <w:t>2,222</w:t>
            </w:r>
          </w:p>
        </w:tc>
        <w:tc>
          <w:tcPr>
            <w:tcW w:w="238" w:type="dxa"/>
            <w:shd w:val="clear" w:color="auto" w:fill="auto"/>
            <w:vAlign w:val="center"/>
          </w:tcPr>
          <w:p w14:paraId="3B4FBFD3"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shd w:val="clear" w:color="auto" w:fill="auto"/>
            <w:vAlign w:val="center"/>
          </w:tcPr>
          <w:p w14:paraId="7D7ED977" w14:textId="0404538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102,774</w:t>
            </w:r>
          </w:p>
        </w:tc>
      </w:tr>
      <w:tr w:rsidR="009B5A69" w:rsidRPr="00CD0C21" w14:paraId="5574BB1A" w14:textId="77777777" w:rsidTr="00CD0C21">
        <w:trPr>
          <w:cantSplit/>
        </w:trPr>
        <w:tc>
          <w:tcPr>
            <w:tcW w:w="3510" w:type="dxa"/>
            <w:shd w:val="clear" w:color="auto" w:fill="auto"/>
            <w:vAlign w:val="center"/>
          </w:tcPr>
          <w:p w14:paraId="1E0FBDD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sz w:val="20"/>
                <w:szCs w:val="20"/>
              </w:rPr>
              <w:t>Net</w:t>
            </w:r>
          </w:p>
        </w:tc>
        <w:tc>
          <w:tcPr>
            <w:tcW w:w="1276" w:type="dxa"/>
            <w:tcBorders>
              <w:top w:val="single" w:sz="4" w:space="0" w:color="auto"/>
              <w:bottom w:val="double" w:sz="4" w:space="0" w:color="auto"/>
            </w:tcBorders>
            <w:shd w:val="clear" w:color="auto" w:fill="auto"/>
            <w:vAlign w:val="center"/>
          </w:tcPr>
          <w:p w14:paraId="5CF25F75" w14:textId="3CDC6006"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383,848</w:t>
            </w:r>
          </w:p>
        </w:tc>
        <w:tc>
          <w:tcPr>
            <w:tcW w:w="283" w:type="dxa"/>
            <w:shd w:val="clear" w:color="auto" w:fill="auto"/>
            <w:vAlign w:val="center"/>
          </w:tcPr>
          <w:p w14:paraId="5944E57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shd w:val="clear" w:color="auto" w:fill="auto"/>
            <w:vAlign w:val="center"/>
          </w:tcPr>
          <w:p w14:paraId="4324F26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shd w:val="clear" w:color="auto" w:fill="auto"/>
            <w:vAlign w:val="center"/>
          </w:tcPr>
          <w:p w14:paraId="7B736AB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shd w:val="clear" w:color="auto" w:fill="auto"/>
            <w:vAlign w:val="center"/>
          </w:tcPr>
          <w:p w14:paraId="15D316BA"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shd w:val="clear" w:color="auto" w:fill="auto"/>
            <w:vAlign w:val="center"/>
          </w:tcPr>
          <w:p w14:paraId="5E1BA26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shd w:val="clear" w:color="auto" w:fill="auto"/>
            <w:vAlign w:val="center"/>
          </w:tcPr>
          <w:p w14:paraId="65332D0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shd w:val="clear" w:color="auto" w:fill="auto"/>
            <w:vAlign w:val="center"/>
          </w:tcPr>
          <w:p w14:paraId="775341ED"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shd w:val="clear" w:color="auto" w:fill="auto"/>
            <w:vAlign w:val="center"/>
          </w:tcPr>
          <w:p w14:paraId="50151FE0" w14:textId="65A89EA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405,452</w:t>
            </w:r>
          </w:p>
        </w:tc>
      </w:tr>
      <w:tr w:rsidR="009B5A69" w:rsidRPr="00CD0C21" w14:paraId="55223DF0" w14:textId="77777777" w:rsidTr="00CD0C21">
        <w:trPr>
          <w:cantSplit/>
        </w:trPr>
        <w:tc>
          <w:tcPr>
            <w:tcW w:w="3510" w:type="dxa"/>
          </w:tcPr>
          <w:p w14:paraId="3868164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vAlign w:val="bottom"/>
          </w:tcPr>
          <w:p w14:paraId="0C2A7DA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CD0C21">
              <w:rPr>
                <w:rFonts w:ascii="Times New Roman" w:hAnsi="Times New Roman" w:cs="Times New Roman"/>
                <w:color w:val="000000"/>
                <w:sz w:val="20"/>
                <w:szCs w:val="20"/>
              </w:rPr>
              <w:t>Consolidated (In Thousand Baht)</w:t>
            </w:r>
          </w:p>
        </w:tc>
      </w:tr>
      <w:tr w:rsidR="009B5A69" w:rsidRPr="00CD0C21" w14:paraId="35C2164E" w14:textId="77777777" w:rsidTr="00CD0C21">
        <w:trPr>
          <w:cantSplit/>
        </w:trPr>
        <w:tc>
          <w:tcPr>
            <w:tcW w:w="3510" w:type="dxa"/>
          </w:tcPr>
          <w:p w14:paraId="1DAEFFB9" w14:textId="77777777" w:rsidR="009B5A69" w:rsidRPr="00CD0C21" w:rsidRDefault="009B5A69" w:rsidP="009B5A69">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5D952662" w14:textId="77777777" w:rsidR="009B5A69" w:rsidRPr="00CD0C21" w:rsidRDefault="009B5A69" w:rsidP="009B5A69">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c>
          <w:tcPr>
            <w:tcW w:w="283" w:type="dxa"/>
            <w:tcBorders>
              <w:top w:val="single" w:sz="4" w:space="0" w:color="auto"/>
            </w:tcBorders>
          </w:tcPr>
          <w:p w14:paraId="3DEE7710" w14:textId="77777777" w:rsidR="009B5A69" w:rsidRPr="00CD0C21" w:rsidRDefault="009B5A69" w:rsidP="009B5A69">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tcPr>
          <w:p w14:paraId="005A6527" w14:textId="77777777" w:rsidR="009B5A69" w:rsidRPr="00CD0C21" w:rsidRDefault="009B5A69" w:rsidP="009B5A69">
            <w:pPr>
              <w:tabs>
                <w:tab w:val="clear" w:pos="3515"/>
                <w:tab w:val="left" w:pos="3132"/>
                <w:tab w:val="left" w:pos="3582"/>
              </w:tabs>
              <w:ind w:left="-108" w:right="72"/>
              <w:jc w:val="center"/>
              <w:rPr>
                <w:rFonts w:ascii="Times New Roman" w:hAnsi="Times New Roman" w:cs="Times New Roman"/>
                <w:sz w:val="20"/>
                <w:szCs w:val="20"/>
              </w:rPr>
            </w:pPr>
          </w:p>
          <w:p w14:paraId="26E72F75" w14:textId="77777777" w:rsidR="009B5A69" w:rsidRPr="00CD0C21" w:rsidRDefault="009B5A69" w:rsidP="009B5A69">
            <w:pPr>
              <w:tabs>
                <w:tab w:val="clear" w:pos="3515"/>
                <w:tab w:val="left" w:pos="3132"/>
                <w:tab w:val="left" w:pos="3582"/>
              </w:tabs>
              <w:ind w:left="-108" w:right="72"/>
              <w:jc w:val="center"/>
              <w:rPr>
                <w:rFonts w:ascii="Times New Roman" w:hAnsi="Times New Roman" w:cs="Times New Roman"/>
                <w:sz w:val="20"/>
                <w:szCs w:val="20"/>
              </w:rPr>
            </w:pPr>
            <w:r w:rsidRPr="00CD0C21">
              <w:rPr>
                <w:rFonts w:ascii="Times New Roman" w:hAnsi="Times New Roman" w:cs="Times New Roman"/>
                <w:sz w:val="20"/>
                <w:szCs w:val="20"/>
              </w:rPr>
              <w:t>Movements during the Year</w:t>
            </w:r>
          </w:p>
        </w:tc>
        <w:tc>
          <w:tcPr>
            <w:tcW w:w="238" w:type="dxa"/>
            <w:tcBorders>
              <w:top w:val="single" w:sz="4" w:space="0" w:color="auto"/>
              <w:left w:val="nil"/>
            </w:tcBorders>
          </w:tcPr>
          <w:p w14:paraId="0E146E61" w14:textId="77777777" w:rsidR="009B5A69" w:rsidRPr="00CD0C21" w:rsidRDefault="009B5A69" w:rsidP="009B5A69">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tcPr>
          <w:p w14:paraId="40DB3D0E" w14:textId="77777777" w:rsidR="009B5A69" w:rsidRPr="00CD0C21" w:rsidRDefault="009B5A69" w:rsidP="009B5A69">
            <w:pPr>
              <w:tabs>
                <w:tab w:val="left" w:pos="1242"/>
              </w:tabs>
              <w:ind w:left="-108" w:right="-108"/>
              <w:jc w:val="center"/>
              <w:rPr>
                <w:rFonts w:ascii="Times New Roman" w:hAnsi="Times New Roman" w:cs="Times New Roman"/>
                <w:sz w:val="20"/>
                <w:szCs w:val="20"/>
                <w:cs/>
              </w:rPr>
            </w:pPr>
            <w:r w:rsidRPr="00CD0C21">
              <w:rPr>
                <w:rFonts w:ascii="Times New Roman" w:hAnsi="Times New Roman" w:cs="Times New Roman"/>
                <w:sz w:val="20"/>
                <w:szCs w:val="20"/>
              </w:rPr>
              <w:t>Balance as at December 31,</w:t>
            </w:r>
          </w:p>
        </w:tc>
      </w:tr>
      <w:tr w:rsidR="009B5A69" w:rsidRPr="00CD0C21" w14:paraId="03467379" w14:textId="77777777" w:rsidTr="00CD0C21">
        <w:trPr>
          <w:cantSplit/>
        </w:trPr>
        <w:tc>
          <w:tcPr>
            <w:tcW w:w="3510" w:type="dxa"/>
          </w:tcPr>
          <w:p w14:paraId="71DE8E77" w14:textId="77777777" w:rsidR="009B5A69" w:rsidRPr="00CD0C21" w:rsidRDefault="009B5A69" w:rsidP="009B5A69">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020C6D29" w14:textId="4FEC32CB" w:rsidR="009B5A69" w:rsidRPr="00725442" w:rsidRDefault="009B5A69" w:rsidP="009B5A69">
            <w:pPr>
              <w:ind w:left="-108" w:right="-108"/>
              <w:jc w:val="center"/>
              <w:rPr>
                <w:rFonts w:ascii="Times New Roman" w:hAnsi="Times New Roman" w:cstheme="minorBidi"/>
                <w:sz w:val="20"/>
                <w:szCs w:val="20"/>
              </w:rPr>
            </w:pPr>
            <w:r w:rsidRPr="00CD0C21">
              <w:rPr>
                <w:rFonts w:ascii="Times New Roman" w:hAnsi="Times New Roman" w:cs="Times New Roman"/>
                <w:sz w:val="20"/>
                <w:szCs w:val="20"/>
              </w:rPr>
              <w:t>202</w:t>
            </w:r>
            <w:r>
              <w:rPr>
                <w:rFonts w:ascii="Times New Roman" w:hAnsi="Times New Roman" w:cs="Times New Roman"/>
                <w:sz w:val="20"/>
                <w:szCs w:val="20"/>
              </w:rPr>
              <w:t>1</w:t>
            </w:r>
          </w:p>
        </w:tc>
        <w:tc>
          <w:tcPr>
            <w:tcW w:w="283" w:type="dxa"/>
          </w:tcPr>
          <w:p w14:paraId="31C4702C" w14:textId="77777777" w:rsidR="009B5A69" w:rsidRPr="00CD0C21" w:rsidRDefault="009B5A69" w:rsidP="009B5A69">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tcPr>
          <w:p w14:paraId="58101D41" w14:textId="77777777" w:rsidR="009B5A69" w:rsidRPr="00CD0C21" w:rsidRDefault="009B5A69" w:rsidP="009B5A69">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Addition</w:t>
            </w:r>
          </w:p>
        </w:tc>
        <w:tc>
          <w:tcPr>
            <w:tcW w:w="284" w:type="dxa"/>
            <w:tcBorders>
              <w:top w:val="single" w:sz="4" w:space="0" w:color="auto"/>
            </w:tcBorders>
          </w:tcPr>
          <w:p w14:paraId="7D3F2C36" w14:textId="77777777" w:rsidR="009B5A69" w:rsidRPr="00CD0C21" w:rsidRDefault="009B5A69" w:rsidP="009B5A69">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7B901F81" w14:textId="77777777" w:rsidR="009B5A69" w:rsidRPr="00CD0C21" w:rsidRDefault="009B5A69" w:rsidP="009B5A69">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Deduction</w:t>
            </w:r>
          </w:p>
        </w:tc>
        <w:tc>
          <w:tcPr>
            <w:tcW w:w="303" w:type="dxa"/>
            <w:tcBorders>
              <w:top w:val="single" w:sz="4" w:space="0" w:color="auto"/>
            </w:tcBorders>
          </w:tcPr>
          <w:p w14:paraId="63159CDC" w14:textId="77777777" w:rsidR="009B5A69" w:rsidRPr="00CD0C21" w:rsidRDefault="009B5A69" w:rsidP="009B5A69">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tcPr>
          <w:p w14:paraId="4F2F8DA5" w14:textId="77777777" w:rsidR="009B5A69" w:rsidRPr="00CD0C21" w:rsidRDefault="009B5A69" w:rsidP="009B5A69">
            <w:pPr>
              <w:ind w:left="-108" w:right="-108"/>
              <w:jc w:val="center"/>
              <w:rPr>
                <w:rFonts w:ascii="Times New Roman" w:hAnsi="Times New Roman" w:cs="Times New Roman"/>
                <w:sz w:val="20"/>
                <w:szCs w:val="20"/>
              </w:rPr>
            </w:pPr>
            <w:r w:rsidRPr="00CD0C21">
              <w:rPr>
                <w:rFonts w:ascii="Times New Roman" w:hAnsi="Times New Roman" w:cs="Times New Roman"/>
                <w:sz w:val="20"/>
                <w:szCs w:val="20"/>
              </w:rPr>
              <w:t>Transfer</w:t>
            </w:r>
          </w:p>
        </w:tc>
        <w:tc>
          <w:tcPr>
            <w:tcW w:w="238" w:type="dxa"/>
            <w:tcBorders>
              <w:left w:val="nil"/>
            </w:tcBorders>
          </w:tcPr>
          <w:p w14:paraId="6E59D818" w14:textId="77777777" w:rsidR="009B5A69" w:rsidRPr="00CD0C21" w:rsidRDefault="009B5A69" w:rsidP="009B5A69">
            <w:pPr>
              <w:ind w:left="-108" w:right="-108"/>
              <w:jc w:val="center"/>
              <w:rPr>
                <w:rFonts w:ascii="Times New Roman" w:hAnsi="Times New Roman" w:cs="Times New Roman"/>
                <w:sz w:val="20"/>
                <w:szCs w:val="20"/>
              </w:rPr>
            </w:pPr>
          </w:p>
        </w:tc>
        <w:tc>
          <w:tcPr>
            <w:tcW w:w="1202" w:type="dxa"/>
            <w:tcBorders>
              <w:bottom w:val="single" w:sz="4" w:space="0" w:color="auto"/>
            </w:tcBorders>
          </w:tcPr>
          <w:p w14:paraId="07C3F2CE" w14:textId="6F50FC22" w:rsidR="009B5A69" w:rsidRPr="00CD0C21" w:rsidRDefault="009B5A69" w:rsidP="009B5A69">
            <w:pPr>
              <w:ind w:left="-108" w:right="-108"/>
              <w:jc w:val="center"/>
              <w:rPr>
                <w:rFonts w:ascii="Times New Roman" w:hAnsi="Times New Roman" w:cs="Times New Roman"/>
                <w:sz w:val="20"/>
                <w:szCs w:val="20"/>
              </w:rPr>
            </w:pPr>
            <w:r>
              <w:rPr>
                <w:rFonts w:ascii="Times New Roman" w:hAnsi="Times New Roman" w:cs="Times New Roman"/>
                <w:sz w:val="20"/>
                <w:szCs w:val="20"/>
              </w:rPr>
              <w:t>2022</w:t>
            </w:r>
          </w:p>
        </w:tc>
      </w:tr>
      <w:tr w:rsidR="009B5A69" w:rsidRPr="00CD0C21" w14:paraId="50160055" w14:textId="77777777" w:rsidTr="00CD0C21">
        <w:trPr>
          <w:cantSplit/>
        </w:trPr>
        <w:tc>
          <w:tcPr>
            <w:tcW w:w="3510" w:type="dxa"/>
            <w:vAlign w:val="center"/>
          </w:tcPr>
          <w:p w14:paraId="40C8A9F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CD0C21">
              <w:rPr>
                <w:rFonts w:ascii="Times New Roman" w:hAnsi="Times New Roman" w:cs="Times New Roman"/>
                <w:b/>
                <w:bCs/>
                <w:color w:val="000000"/>
                <w:sz w:val="20"/>
                <w:szCs w:val="20"/>
              </w:rPr>
              <w:t>Cost</w:t>
            </w:r>
          </w:p>
        </w:tc>
        <w:tc>
          <w:tcPr>
            <w:tcW w:w="1276" w:type="dxa"/>
            <w:tcBorders>
              <w:top w:val="single" w:sz="4" w:space="0" w:color="auto"/>
            </w:tcBorders>
          </w:tcPr>
          <w:p w14:paraId="6D2E689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tcPr>
          <w:p w14:paraId="286F483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tcPr>
          <w:p w14:paraId="50332ED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84" w:type="dxa"/>
          </w:tcPr>
          <w:p w14:paraId="5698D06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3F8031F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303" w:type="dxa"/>
          </w:tcPr>
          <w:p w14:paraId="3409F18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21" w:type="dxa"/>
            <w:tcBorders>
              <w:top w:val="single" w:sz="4" w:space="0" w:color="auto"/>
            </w:tcBorders>
          </w:tcPr>
          <w:p w14:paraId="7C839A3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238" w:type="dxa"/>
          </w:tcPr>
          <w:p w14:paraId="5FC0F9F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202" w:type="dxa"/>
            <w:tcBorders>
              <w:top w:val="single" w:sz="4" w:space="0" w:color="auto"/>
            </w:tcBorders>
          </w:tcPr>
          <w:p w14:paraId="0942507A"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9B5A69" w:rsidRPr="00CD0C21" w14:paraId="4663929A" w14:textId="77777777" w:rsidTr="00CD0C21">
        <w:trPr>
          <w:cantSplit/>
          <w:trHeight w:val="247"/>
        </w:trPr>
        <w:tc>
          <w:tcPr>
            <w:tcW w:w="3510" w:type="dxa"/>
            <w:vAlign w:val="center"/>
          </w:tcPr>
          <w:p w14:paraId="77179691" w14:textId="77777777" w:rsidR="009B5A69" w:rsidRPr="00725442"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CD0C21">
              <w:rPr>
                <w:rFonts w:ascii="Times New Roman" w:hAnsi="Times New Roman" w:cs="Times New Roman"/>
                <w:color w:val="000000"/>
                <w:sz w:val="20"/>
                <w:szCs w:val="20"/>
              </w:rPr>
              <w:t>Land</w:t>
            </w:r>
          </w:p>
        </w:tc>
        <w:tc>
          <w:tcPr>
            <w:tcW w:w="1276" w:type="dxa"/>
            <w:vAlign w:val="center"/>
          </w:tcPr>
          <w:p w14:paraId="5EF822C6" w14:textId="38151D99"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c>
          <w:tcPr>
            <w:tcW w:w="283" w:type="dxa"/>
            <w:vAlign w:val="center"/>
          </w:tcPr>
          <w:p w14:paraId="705AE78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6A724CC9" w14:textId="057B5540"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4" w:type="dxa"/>
            <w:vAlign w:val="center"/>
          </w:tcPr>
          <w:p w14:paraId="3DF8B45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14:paraId="092AD748" w14:textId="08D424B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14:paraId="4B9193B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2ADB990F" w14:textId="75B7484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458BB14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1B1D1962" w14:textId="66F44ADF"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127,206</w:t>
            </w:r>
          </w:p>
        </w:tc>
      </w:tr>
      <w:tr w:rsidR="009B5A69" w:rsidRPr="00CD0C21" w14:paraId="5B570BB8" w14:textId="77777777" w:rsidTr="00CD0C21">
        <w:trPr>
          <w:cantSplit/>
          <w:trHeight w:val="247"/>
        </w:trPr>
        <w:tc>
          <w:tcPr>
            <w:tcW w:w="3510" w:type="dxa"/>
            <w:vAlign w:val="center"/>
          </w:tcPr>
          <w:p w14:paraId="5EAA7718" w14:textId="744E39A9"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CD0C21">
              <w:rPr>
                <w:rFonts w:ascii="Times New Roman" w:hAnsi="Times New Roman" w:cs="Times New Roman"/>
                <w:color w:val="000000"/>
                <w:sz w:val="20"/>
                <w:szCs w:val="20"/>
              </w:rPr>
              <w:t>Land improvement</w:t>
            </w:r>
          </w:p>
        </w:tc>
        <w:tc>
          <w:tcPr>
            <w:tcW w:w="1276" w:type="dxa"/>
            <w:vAlign w:val="center"/>
          </w:tcPr>
          <w:p w14:paraId="4CA7CE14" w14:textId="44E93B2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vAlign w:val="center"/>
          </w:tcPr>
          <w:p w14:paraId="5C99A07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0CAEE9B4" w14:textId="428F47D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4" w:type="dxa"/>
            <w:vAlign w:val="center"/>
          </w:tcPr>
          <w:p w14:paraId="2D484F6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14:paraId="4A1AA796" w14:textId="0DC31869"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14:paraId="7B9C13C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2DAFEE3F" w14:textId="108C34D0"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07AE8">
              <w:rPr>
                <w:rFonts w:ascii="Times New Roman" w:hAnsi="Times New Roman" w:cs="Times New Roman"/>
                <w:sz w:val="20"/>
                <w:szCs w:val="20"/>
              </w:rPr>
              <w:t>6,265</w:t>
            </w:r>
          </w:p>
        </w:tc>
        <w:tc>
          <w:tcPr>
            <w:tcW w:w="238" w:type="dxa"/>
            <w:vAlign w:val="center"/>
          </w:tcPr>
          <w:p w14:paraId="5153B3D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1327077D" w14:textId="6DD2B9A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6,265</w:t>
            </w:r>
          </w:p>
        </w:tc>
      </w:tr>
      <w:tr w:rsidR="009B5A69" w:rsidRPr="00CD0C21" w14:paraId="68CDB1C5" w14:textId="77777777" w:rsidTr="00CD0C21">
        <w:trPr>
          <w:cantSplit/>
          <w:trHeight w:val="247"/>
        </w:trPr>
        <w:tc>
          <w:tcPr>
            <w:tcW w:w="3510" w:type="dxa"/>
            <w:vAlign w:val="center"/>
          </w:tcPr>
          <w:p w14:paraId="74FBFB2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vAlign w:val="center"/>
          </w:tcPr>
          <w:p w14:paraId="01DF05E0" w14:textId="08625D79"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67,878</w:t>
            </w:r>
          </w:p>
        </w:tc>
        <w:tc>
          <w:tcPr>
            <w:tcW w:w="283" w:type="dxa"/>
            <w:vAlign w:val="center"/>
          </w:tcPr>
          <w:p w14:paraId="63F11BD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3C61386" w14:textId="1DDBD0A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lang w:val="en-GB"/>
              </w:rPr>
              <w:t>5,460</w:t>
            </w:r>
          </w:p>
        </w:tc>
        <w:tc>
          <w:tcPr>
            <w:tcW w:w="284" w:type="dxa"/>
            <w:vAlign w:val="center"/>
          </w:tcPr>
          <w:p w14:paraId="50E7D54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14:paraId="68EE8160" w14:textId="5D91384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(3,214)</w:t>
            </w:r>
          </w:p>
        </w:tc>
        <w:tc>
          <w:tcPr>
            <w:tcW w:w="303" w:type="dxa"/>
            <w:vAlign w:val="center"/>
          </w:tcPr>
          <w:p w14:paraId="20E625A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383E5E97" w14:textId="6E5A6923"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CD0C21">
              <w:rPr>
                <w:rFonts w:ascii="Times New Roman" w:hAnsi="Times New Roman" w:cs="Times New Roman"/>
                <w:sz w:val="20"/>
                <w:szCs w:val="20"/>
              </w:rPr>
              <w:t>138,355</w:t>
            </w:r>
          </w:p>
        </w:tc>
        <w:tc>
          <w:tcPr>
            <w:tcW w:w="238" w:type="dxa"/>
            <w:vAlign w:val="center"/>
          </w:tcPr>
          <w:p w14:paraId="4BBF9D2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10FD846B" w14:textId="5F72381E"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CD0C21">
              <w:rPr>
                <w:rFonts w:ascii="Times New Roman" w:hAnsi="Times New Roman" w:cs="Times New Roman"/>
                <w:sz w:val="20"/>
                <w:szCs w:val="20"/>
                <w:lang w:val="en-GB"/>
              </w:rPr>
              <w:t>208,479</w:t>
            </w:r>
          </w:p>
        </w:tc>
      </w:tr>
      <w:tr w:rsidR="009B5A69" w:rsidRPr="00CD0C21" w14:paraId="50BCC0DE" w14:textId="77777777" w:rsidTr="00CD0C21">
        <w:trPr>
          <w:cantSplit/>
        </w:trPr>
        <w:tc>
          <w:tcPr>
            <w:tcW w:w="3510" w:type="dxa"/>
            <w:vAlign w:val="center"/>
          </w:tcPr>
          <w:p w14:paraId="3629B58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 xml:space="preserve">Furniture, fixtures and office </w:t>
            </w:r>
            <w:r>
              <w:rPr>
                <w:rFonts w:ascii="Times New Roman" w:hAnsi="Times New Roman" w:cs="Times New Roman"/>
                <w:sz w:val="20"/>
                <w:szCs w:val="20"/>
              </w:rPr>
              <w:t>e</w:t>
            </w:r>
            <w:r w:rsidRPr="00CD0C21">
              <w:rPr>
                <w:rFonts w:ascii="Times New Roman" w:hAnsi="Times New Roman" w:cs="Times New Roman"/>
                <w:sz w:val="20"/>
                <w:szCs w:val="20"/>
              </w:rPr>
              <w:t>quipment</w:t>
            </w:r>
          </w:p>
        </w:tc>
        <w:tc>
          <w:tcPr>
            <w:tcW w:w="1276" w:type="dxa"/>
            <w:shd w:val="clear" w:color="auto" w:fill="auto"/>
            <w:vAlign w:val="center"/>
          </w:tcPr>
          <w:p w14:paraId="792693AC" w14:textId="10D6A576"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26,014</w:t>
            </w:r>
          </w:p>
        </w:tc>
        <w:tc>
          <w:tcPr>
            <w:tcW w:w="283" w:type="dxa"/>
            <w:shd w:val="clear" w:color="auto" w:fill="auto"/>
            <w:vAlign w:val="center"/>
          </w:tcPr>
          <w:p w14:paraId="57FC293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7FC51271" w14:textId="46AE5E9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4,076</w:t>
            </w:r>
          </w:p>
        </w:tc>
        <w:tc>
          <w:tcPr>
            <w:tcW w:w="284" w:type="dxa"/>
            <w:shd w:val="clear" w:color="auto" w:fill="auto"/>
            <w:vAlign w:val="center"/>
          </w:tcPr>
          <w:p w14:paraId="46616A7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shd w:val="clear" w:color="auto" w:fill="auto"/>
            <w:vAlign w:val="center"/>
          </w:tcPr>
          <w:p w14:paraId="223F3DEA" w14:textId="34A36E3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892)</w:t>
            </w:r>
          </w:p>
        </w:tc>
        <w:tc>
          <w:tcPr>
            <w:tcW w:w="303" w:type="dxa"/>
            <w:shd w:val="clear" w:color="auto" w:fill="auto"/>
            <w:vAlign w:val="center"/>
          </w:tcPr>
          <w:p w14:paraId="6F37013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2C357DB5" w14:textId="265EAE12"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CD0C21">
              <w:rPr>
                <w:rFonts w:ascii="Times New Roman" w:hAnsi="Times New Roman" w:cs="Times New Roman"/>
                <w:sz w:val="20"/>
                <w:szCs w:val="20"/>
              </w:rPr>
              <w:t>2,909</w:t>
            </w:r>
          </w:p>
        </w:tc>
        <w:tc>
          <w:tcPr>
            <w:tcW w:w="238" w:type="dxa"/>
            <w:shd w:val="clear" w:color="auto" w:fill="auto"/>
            <w:vAlign w:val="center"/>
          </w:tcPr>
          <w:p w14:paraId="1B24588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5C660438" w14:textId="11E6938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32,107</w:t>
            </w:r>
          </w:p>
        </w:tc>
      </w:tr>
      <w:tr w:rsidR="009B5A69" w:rsidRPr="00CD0C21" w14:paraId="318828FF" w14:textId="77777777" w:rsidTr="00CD0C21">
        <w:trPr>
          <w:cantSplit/>
        </w:trPr>
        <w:tc>
          <w:tcPr>
            <w:tcW w:w="3510" w:type="dxa"/>
            <w:vAlign w:val="center"/>
          </w:tcPr>
          <w:p w14:paraId="743FED6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shd w:val="clear" w:color="auto" w:fill="auto"/>
            <w:vAlign w:val="center"/>
          </w:tcPr>
          <w:p w14:paraId="53833958" w14:textId="32202D5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10,413</w:t>
            </w:r>
          </w:p>
        </w:tc>
        <w:tc>
          <w:tcPr>
            <w:tcW w:w="283" w:type="dxa"/>
            <w:shd w:val="clear" w:color="auto" w:fill="auto"/>
            <w:vAlign w:val="center"/>
          </w:tcPr>
          <w:p w14:paraId="6C3BD65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shd w:val="clear" w:color="auto" w:fill="auto"/>
            <w:vAlign w:val="center"/>
          </w:tcPr>
          <w:p w14:paraId="4E9A7443" w14:textId="120EA61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2,533</w:t>
            </w:r>
          </w:p>
        </w:tc>
        <w:tc>
          <w:tcPr>
            <w:tcW w:w="284" w:type="dxa"/>
            <w:shd w:val="clear" w:color="auto" w:fill="auto"/>
            <w:vAlign w:val="center"/>
          </w:tcPr>
          <w:p w14:paraId="166B121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24A10D50" w14:textId="30C11F9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953)</w:t>
            </w:r>
          </w:p>
        </w:tc>
        <w:tc>
          <w:tcPr>
            <w:tcW w:w="303" w:type="dxa"/>
            <w:shd w:val="clear" w:color="auto" w:fill="auto"/>
            <w:vAlign w:val="center"/>
          </w:tcPr>
          <w:p w14:paraId="5188888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7DEBAF43" w14:textId="2A6B3FF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14:paraId="55AF8AF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shd w:val="clear" w:color="auto" w:fill="auto"/>
            <w:vAlign w:val="center"/>
          </w:tcPr>
          <w:p w14:paraId="4A72CF51" w14:textId="3BD7108E"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11,993</w:t>
            </w:r>
          </w:p>
        </w:tc>
      </w:tr>
      <w:tr w:rsidR="009B5A69" w:rsidRPr="00CD0C21" w14:paraId="2E3809B7" w14:textId="77777777" w:rsidTr="00CD0C21">
        <w:trPr>
          <w:cantSplit/>
        </w:trPr>
        <w:tc>
          <w:tcPr>
            <w:tcW w:w="3510" w:type="dxa"/>
            <w:vAlign w:val="center"/>
          </w:tcPr>
          <w:p w14:paraId="4F999EE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color w:val="000000"/>
                <w:sz w:val="20"/>
                <w:szCs w:val="20"/>
              </w:rPr>
              <w:t>Vehicles</w:t>
            </w:r>
          </w:p>
        </w:tc>
        <w:tc>
          <w:tcPr>
            <w:tcW w:w="1276" w:type="dxa"/>
            <w:shd w:val="clear" w:color="auto" w:fill="auto"/>
            <w:vAlign w:val="center"/>
          </w:tcPr>
          <w:p w14:paraId="537286DF" w14:textId="3899455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18,653</w:t>
            </w:r>
          </w:p>
        </w:tc>
        <w:tc>
          <w:tcPr>
            <w:tcW w:w="283" w:type="dxa"/>
            <w:shd w:val="clear" w:color="auto" w:fill="auto"/>
            <w:vAlign w:val="center"/>
          </w:tcPr>
          <w:p w14:paraId="6BACE94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637D776B" w14:textId="5F76BFF6"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3,200</w:t>
            </w:r>
          </w:p>
        </w:tc>
        <w:tc>
          <w:tcPr>
            <w:tcW w:w="284" w:type="dxa"/>
            <w:shd w:val="clear" w:color="auto" w:fill="auto"/>
            <w:vAlign w:val="center"/>
          </w:tcPr>
          <w:p w14:paraId="5F5B3A2E"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49D3EFA5" w14:textId="01DD034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(3,953)</w:t>
            </w:r>
          </w:p>
        </w:tc>
        <w:tc>
          <w:tcPr>
            <w:tcW w:w="303" w:type="dxa"/>
            <w:shd w:val="clear" w:color="auto" w:fill="auto"/>
            <w:vAlign w:val="center"/>
          </w:tcPr>
          <w:p w14:paraId="629D6D3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4C740D35" w14:textId="3B397480"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14:paraId="1B2B7A8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6E076EF1" w14:textId="2D92F87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17,90</w:t>
            </w:r>
            <w:r>
              <w:rPr>
                <w:rFonts w:ascii="Times New Roman" w:hAnsi="Times New Roman" w:cs="Times New Roman"/>
                <w:sz w:val="20"/>
                <w:szCs w:val="20"/>
              </w:rPr>
              <w:t>0</w:t>
            </w:r>
          </w:p>
        </w:tc>
      </w:tr>
      <w:tr w:rsidR="009B5A69" w:rsidRPr="00CD0C21" w14:paraId="5FC90D85" w14:textId="77777777" w:rsidTr="00CD0C21">
        <w:trPr>
          <w:cantSplit/>
        </w:trPr>
        <w:tc>
          <w:tcPr>
            <w:tcW w:w="3510" w:type="dxa"/>
            <w:vAlign w:val="center"/>
          </w:tcPr>
          <w:p w14:paraId="36D97631" w14:textId="77777777" w:rsidR="009B5A69" w:rsidRPr="00CD0C21" w:rsidRDefault="009B5A69" w:rsidP="009B5A69">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shd w:val="clear" w:color="auto" w:fill="auto"/>
            <w:vAlign w:val="center"/>
          </w:tcPr>
          <w:p w14:paraId="4F97FEEE" w14:textId="31EB3F7A"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21,966</w:t>
            </w:r>
          </w:p>
        </w:tc>
        <w:tc>
          <w:tcPr>
            <w:tcW w:w="283" w:type="dxa"/>
            <w:shd w:val="clear" w:color="auto" w:fill="auto"/>
            <w:vAlign w:val="center"/>
          </w:tcPr>
          <w:p w14:paraId="151BD51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67CAAB05" w14:textId="718C6B4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161</w:t>
            </w:r>
          </w:p>
        </w:tc>
        <w:tc>
          <w:tcPr>
            <w:tcW w:w="284" w:type="dxa"/>
            <w:shd w:val="clear" w:color="auto" w:fill="auto"/>
            <w:vAlign w:val="center"/>
          </w:tcPr>
          <w:p w14:paraId="650FCC9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2A28744E" w14:textId="7D64E58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166)</w:t>
            </w:r>
          </w:p>
        </w:tc>
        <w:tc>
          <w:tcPr>
            <w:tcW w:w="303" w:type="dxa"/>
            <w:shd w:val="clear" w:color="auto" w:fill="auto"/>
            <w:vAlign w:val="center"/>
          </w:tcPr>
          <w:p w14:paraId="6D0297B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17826CD2" w14:textId="15521FAD"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07AE8">
              <w:rPr>
                <w:rFonts w:ascii="Times New Roman" w:hAnsi="Times New Roman" w:cs="Times New Roman"/>
                <w:sz w:val="20"/>
                <w:szCs w:val="20"/>
              </w:rPr>
              <w:t>6,134</w:t>
            </w:r>
          </w:p>
        </w:tc>
        <w:tc>
          <w:tcPr>
            <w:tcW w:w="238" w:type="dxa"/>
            <w:shd w:val="clear" w:color="auto" w:fill="auto"/>
            <w:vAlign w:val="center"/>
          </w:tcPr>
          <w:p w14:paraId="0195702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CFC8D64" w14:textId="375DA95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28,095</w:t>
            </w:r>
          </w:p>
        </w:tc>
      </w:tr>
      <w:tr w:rsidR="009B5A69" w:rsidRPr="00CD0C21" w14:paraId="74D297A9" w14:textId="77777777" w:rsidTr="00CD0C21">
        <w:trPr>
          <w:cantSplit/>
        </w:trPr>
        <w:tc>
          <w:tcPr>
            <w:tcW w:w="3510" w:type="dxa"/>
            <w:vAlign w:val="center"/>
          </w:tcPr>
          <w:p w14:paraId="477E5E46" w14:textId="13D2D04B" w:rsidR="009B5A69" w:rsidRPr="00CD0C21" w:rsidRDefault="009B5A69" w:rsidP="009B5A69">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shd w:val="clear" w:color="auto" w:fill="auto"/>
            <w:vAlign w:val="center"/>
          </w:tcPr>
          <w:p w14:paraId="55F38EF3" w14:textId="1F371DE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shd w:val="clear" w:color="auto" w:fill="auto"/>
            <w:vAlign w:val="center"/>
          </w:tcPr>
          <w:p w14:paraId="7BBFF33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0DE27740" w14:textId="20837EA4"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6,059</w:t>
            </w:r>
          </w:p>
        </w:tc>
        <w:tc>
          <w:tcPr>
            <w:tcW w:w="284" w:type="dxa"/>
            <w:shd w:val="clear" w:color="auto" w:fill="auto"/>
            <w:vAlign w:val="center"/>
          </w:tcPr>
          <w:p w14:paraId="440585E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22EDC1FC" w14:textId="6F9E0AE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14:paraId="1637B1B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71A8C8A3" w14:textId="1D14478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shd w:val="clear" w:color="auto" w:fill="auto"/>
            <w:vAlign w:val="center"/>
          </w:tcPr>
          <w:p w14:paraId="7326004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13E5E017" w14:textId="2E08241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6,059</w:t>
            </w:r>
          </w:p>
        </w:tc>
      </w:tr>
      <w:tr w:rsidR="009B5A69" w:rsidRPr="00CD0C21" w14:paraId="496CBAFC" w14:textId="77777777" w:rsidTr="00CD0C21">
        <w:trPr>
          <w:cantSplit/>
        </w:trPr>
        <w:tc>
          <w:tcPr>
            <w:tcW w:w="3510" w:type="dxa"/>
            <w:vAlign w:val="center"/>
          </w:tcPr>
          <w:p w14:paraId="3F18849A" w14:textId="77777777" w:rsidR="009B5A69" w:rsidRPr="00CD0C21" w:rsidRDefault="009B5A69" w:rsidP="009B5A69">
            <w:pPr>
              <w:rPr>
                <w:rFonts w:ascii="Times New Roman" w:hAnsi="Times New Roman" w:cs="Times New Roman"/>
                <w:sz w:val="20"/>
                <w:szCs w:val="20"/>
                <w:cs/>
              </w:rPr>
            </w:pPr>
            <w:r w:rsidRPr="00CD0C21">
              <w:rPr>
                <w:rFonts w:ascii="Times New Roman" w:hAnsi="Times New Roman" w:cs="Times New Roman"/>
                <w:sz w:val="20"/>
                <w:szCs w:val="20"/>
              </w:rPr>
              <w:t>Construction in progress</w:t>
            </w:r>
          </w:p>
        </w:tc>
        <w:tc>
          <w:tcPr>
            <w:tcW w:w="1276" w:type="dxa"/>
            <w:shd w:val="clear" w:color="auto" w:fill="auto"/>
            <w:vAlign w:val="center"/>
          </w:tcPr>
          <w:p w14:paraId="2AA3E741" w14:textId="7E6B9D50"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58,094</w:t>
            </w:r>
          </w:p>
        </w:tc>
        <w:tc>
          <w:tcPr>
            <w:tcW w:w="283" w:type="dxa"/>
            <w:shd w:val="clear" w:color="auto" w:fill="auto"/>
            <w:vAlign w:val="center"/>
          </w:tcPr>
          <w:p w14:paraId="6CEB844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shd w:val="clear" w:color="auto" w:fill="auto"/>
            <w:vAlign w:val="center"/>
          </w:tcPr>
          <w:p w14:paraId="223D6AB6" w14:textId="026AC1A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111,868</w:t>
            </w:r>
          </w:p>
        </w:tc>
        <w:tc>
          <w:tcPr>
            <w:tcW w:w="284" w:type="dxa"/>
            <w:shd w:val="clear" w:color="auto" w:fill="auto"/>
            <w:vAlign w:val="center"/>
          </w:tcPr>
          <w:p w14:paraId="29338B7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shd w:val="clear" w:color="auto" w:fill="auto"/>
            <w:vAlign w:val="center"/>
          </w:tcPr>
          <w:p w14:paraId="397AAC79" w14:textId="4C6E618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shd w:val="clear" w:color="auto" w:fill="auto"/>
            <w:vAlign w:val="center"/>
          </w:tcPr>
          <w:p w14:paraId="3237800A"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shd w:val="clear" w:color="auto" w:fill="auto"/>
            <w:vAlign w:val="center"/>
          </w:tcPr>
          <w:p w14:paraId="1637D08F" w14:textId="3DBFE4CB"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CD0C21">
              <w:rPr>
                <w:rFonts w:ascii="Times New Roman" w:hAnsi="Times New Roman" w:cs="Times New Roman"/>
                <w:sz w:val="20"/>
                <w:szCs w:val="20"/>
              </w:rPr>
              <w:t>(147,529)</w:t>
            </w:r>
          </w:p>
        </w:tc>
        <w:tc>
          <w:tcPr>
            <w:tcW w:w="238" w:type="dxa"/>
            <w:shd w:val="clear" w:color="auto" w:fill="auto"/>
            <w:vAlign w:val="center"/>
          </w:tcPr>
          <w:p w14:paraId="7648B80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shd w:val="clear" w:color="auto" w:fill="auto"/>
            <w:vAlign w:val="center"/>
          </w:tcPr>
          <w:p w14:paraId="5EC868E3" w14:textId="2711F87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22,433</w:t>
            </w:r>
          </w:p>
        </w:tc>
      </w:tr>
      <w:tr w:rsidR="009B5A69" w:rsidRPr="00CD0C21" w14:paraId="3969DA82" w14:textId="77777777" w:rsidTr="00CD0C21">
        <w:trPr>
          <w:cantSplit/>
        </w:trPr>
        <w:tc>
          <w:tcPr>
            <w:tcW w:w="3510" w:type="dxa"/>
            <w:vAlign w:val="center"/>
          </w:tcPr>
          <w:p w14:paraId="6B4E2C50" w14:textId="77777777" w:rsidR="009B5A69" w:rsidRPr="00CD0C21" w:rsidRDefault="009B5A69" w:rsidP="009B5A69">
            <w:pPr>
              <w:pStyle w:val="Heading8"/>
              <w:spacing w:line="240" w:lineRule="auto"/>
              <w:ind w:left="18"/>
              <w:jc w:val="left"/>
              <w:rPr>
                <w:rFonts w:ascii="Times New Roman" w:hAnsi="Times New Roman"/>
                <w:b/>
                <w:bCs/>
                <w:color w:val="000000"/>
                <w:sz w:val="20"/>
                <w:szCs w:val="20"/>
                <w:u w:val="none"/>
              </w:rPr>
            </w:pPr>
            <w:r w:rsidRPr="00CD0C21">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3106DFF1" w14:textId="5BC1870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330,224</w:t>
            </w:r>
          </w:p>
        </w:tc>
        <w:tc>
          <w:tcPr>
            <w:tcW w:w="283" w:type="dxa"/>
            <w:vAlign w:val="center"/>
          </w:tcPr>
          <w:p w14:paraId="6FC9E32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2F1C8818" w14:textId="2A8FC1B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133,357</w:t>
            </w:r>
          </w:p>
        </w:tc>
        <w:tc>
          <w:tcPr>
            <w:tcW w:w="284" w:type="dxa"/>
            <w:vAlign w:val="center"/>
          </w:tcPr>
          <w:p w14:paraId="749DBF4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62C020B2" w14:textId="7AFEFA8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(9,178)</w:t>
            </w:r>
          </w:p>
        </w:tc>
        <w:tc>
          <w:tcPr>
            <w:tcW w:w="303" w:type="dxa"/>
            <w:vAlign w:val="center"/>
          </w:tcPr>
          <w:p w14:paraId="7FB32A1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14:paraId="1762EE55" w14:textId="5A171D6B"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CD0C21">
              <w:rPr>
                <w:rFonts w:ascii="Times New Roman" w:hAnsi="Times New Roman" w:cs="Times New Roman"/>
                <w:sz w:val="20"/>
                <w:szCs w:val="20"/>
              </w:rPr>
              <w:t>6,134</w:t>
            </w:r>
          </w:p>
        </w:tc>
        <w:tc>
          <w:tcPr>
            <w:tcW w:w="238" w:type="dxa"/>
            <w:vAlign w:val="center"/>
          </w:tcPr>
          <w:p w14:paraId="495DE00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vAlign w:val="center"/>
          </w:tcPr>
          <w:p w14:paraId="31698D98" w14:textId="2F5084D0"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460,537</w:t>
            </w:r>
          </w:p>
        </w:tc>
      </w:tr>
      <w:tr w:rsidR="009B5A69" w:rsidRPr="00CD0C21" w14:paraId="32229793" w14:textId="77777777" w:rsidTr="00CD0C21">
        <w:trPr>
          <w:cantSplit/>
        </w:trPr>
        <w:tc>
          <w:tcPr>
            <w:tcW w:w="3510" w:type="dxa"/>
            <w:vAlign w:val="center"/>
          </w:tcPr>
          <w:p w14:paraId="2CF08259" w14:textId="77777777" w:rsidR="009B5A69" w:rsidRPr="00CD0C21" w:rsidRDefault="009B5A69" w:rsidP="009B5A69">
            <w:pPr>
              <w:pStyle w:val="a1"/>
              <w:tabs>
                <w:tab w:val="clear" w:pos="360"/>
                <w:tab w:val="clear" w:pos="720"/>
                <w:tab w:val="clear" w:pos="1080"/>
              </w:tabs>
              <w:ind w:left="18" w:right="-108"/>
              <w:rPr>
                <w:rFonts w:cs="Times New Roman"/>
                <w:b/>
                <w:bCs/>
                <w:color w:val="000000"/>
                <w:sz w:val="20"/>
                <w:szCs w:val="20"/>
                <w:lang w:val="en-US"/>
              </w:rPr>
            </w:pPr>
            <w:r w:rsidRPr="00CD0C21">
              <w:rPr>
                <w:rFonts w:cs="Times New Roman"/>
                <w:b/>
                <w:bCs/>
                <w:color w:val="000000"/>
                <w:sz w:val="20"/>
                <w:szCs w:val="20"/>
                <w:lang w:val="en-US"/>
              </w:rPr>
              <w:t>Accumulated Depreciation</w:t>
            </w:r>
          </w:p>
        </w:tc>
        <w:tc>
          <w:tcPr>
            <w:tcW w:w="1276" w:type="dxa"/>
            <w:vAlign w:val="center"/>
          </w:tcPr>
          <w:p w14:paraId="21C550F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3" w:type="dxa"/>
            <w:vAlign w:val="center"/>
          </w:tcPr>
          <w:p w14:paraId="29C1171D"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6FA06A2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vAlign w:val="center"/>
          </w:tcPr>
          <w:p w14:paraId="78156A5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689D04A3"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303" w:type="dxa"/>
            <w:vAlign w:val="center"/>
          </w:tcPr>
          <w:p w14:paraId="6AC7BF3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0C00D28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238" w:type="dxa"/>
            <w:vAlign w:val="center"/>
          </w:tcPr>
          <w:p w14:paraId="1698EAE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3781DF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r>
      <w:tr w:rsidR="009B5A69" w:rsidRPr="00CD0C21" w14:paraId="109A9A4F" w14:textId="77777777" w:rsidTr="00CD0C21">
        <w:trPr>
          <w:cantSplit/>
        </w:trPr>
        <w:tc>
          <w:tcPr>
            <w:tcW w:w="3510" w:type="dxa"/>
            <w:vAlign w:val="center"/>
          </w:tcPr>
          <w:p w14:paraId="6E29B93C" w14:textId="32294C0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CD0C21">
              <w:rPr>
                <w:rFonts w:ascii="Times New Roman" w:hAnsi="Times New Roman" w:cs="Times New Roman"/>
                <w:color w:val="000000"/>
                <w:sz w:val="20"/>
                <w:szCs w:val="20"/>
              </w:rPr>
              <w:t>Land improvement</w:t>
            </w:r>
          </w:p>
        </w:tc>
        <w:tc>
          <w:tcPr>
            <w:tcW w:w="1276" w:type="dxa"/>
            <w:vAlign w:val="center"/>
          </w:tcPr>
          <w:p w14:paraId="51B41D1F" w14:textId="3F03FB9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vAlign w:val="center"/>
          </w:tcPr>
          <w:p w14:paraId="05CDFE8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4AA9AFAC" w14:textId="16D7125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106</w:t>
            </w:r>
          </w:p>
        </w:tc>
        <w:tc>
          <w:tcPr>
            <w:tcW w:w="284" w:type="dxa"/>
            <w:vAlign w:val="center"/>
          </w:tcPr>
          <w:p w14:paraId="6AC5294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28CD9A28" w14:textId="53E7689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14:paraId="729FB2B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7397190C" w14:textId="6FA3A87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06A8DF2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17862733" w14:textId="7483C27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106</w:t>
            </w:r>
          </w:p>
        </w:tc>
      </w:tr>
      <w:tr w:rsidR="009B5A69" w:rsidRPr="00CD0C21" w14:paraId="4643ADC8" w14:textId="77777777" w:rsidTr="00CD0C21">
        <w:trPr>
          <w:cantSplit/>
        </w:trPr>
        <w:tc>
          <w:tcPr>
            <w:tcW w:w="3510" w:type="dxa"/>
            <w:vAlign w:val="center"/>
          </w:tcPr>
          <w:p w14:paraId="741DAC2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CD0C21">
              <w:rPr>
                <w:rFonts w:ascii="Times New Roman" w:hAnsi="Times New Roman" w:cs="Times New Roman"/>
                <w:color w:val="000000"/>
                <w:sz w:val="20"/>
                <w:szCs w:val="20"/>
              </w:rPr>
              <w:t>Building and building improvement</w:t>
            </w:r>
          </w:p>
        </w:tc>
        <w:tc>
          <w:tcPr>
            <w:tcW w:w="1276" w:type="dxa"/>
            <w:vAlign w:val="center"/>
          </w:tcPr>
          <w:p w14:paraId="31616400" w14:textId="25B6D7D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18,529</w:t>
            </w:r>
          </w:p>
        </w:tc>
        <w:tc>
          <w:tcPr>
            <w:tcW w:w="283" w:type="dxa"/>
            <w:vAlign w:val="center"/>
          </w:tcPr>
          <w:p w14:paraId="0046312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1FD7DD17" w14:textId="4897D81A"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3,867</w:t>
            </w:r>
          </w:p>
        </w:tc>
        <w:tc>
          <w:tcPr>
            <w:tcW w:w="284" w:type="dxa"/>
            <w:vAlign w:val="center"/>
          </w:tcPr>
          <w:p w14:paraId="374978E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18AEF01C" w14:textId="2BED579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221)</w:t>
            </w:r>
          </w:p>
        </w:tc>
        <w:tc>
          <w:tcPr>
            <w:tcW w:w="303" w:type="dxa"/>
            <w:vAlign w:val="center"/>
          </w:tcPr>
          <w:p w14:paraId="0A3E27A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center"/>
          </w:tcPr>
          <w:p w14:paraId="0D8333F1" w14:textId="432C6EA9"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7D6C5FF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41AA8882" w14:textId="41CB6EA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22,17</w:t>
            </w:r>
            <w:r>
              <w:rPr>
                <w:rFonts w:ascii="Times New Roman" w:hAnsi="Times New Roman" w:cs="Times New Roman"/>
                <w:sz w:val="20"/>
                <w:szCs w:val="20"/>
              </w:rPr>
              <w:t>5</w:t>
            </w:r>
          </w:p>
        </w:tc>
      </w:tr>
      <w:tr w:rsidR="009B5A69" w:rsidRPr="00CD0C21" w14:paraId="1C04F6FA" w14:textId="77777777" w:rsidTr="00CD0C21">
        <w:trPr>
          <w:cantSplit/>
        </w:trPr>
        <w:tc>
          <w:tcPr>
            <w:tcW w:w="3510" w:type="dxa"/>
            <w:vAlign w:val="center"/>
          </w:tcPr>
          <w:p w14:paraId="2D6EA13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sz w:val="20"/>
                <w:szCs w:val="20"/>
              </w:rPr>
              <w:t>Furniture, fixtures and office equipment</w:t>
            </w:r>
          </w:p>
        </w:tc>
        <w:tc>
          <w:tcPr>
            <w:tcW w:w="1276" w:type="dxa"/>
            <w:vAlign w:val="center"/>
          </w:tcPr>
          <w:p w14:paraId="082C2A88" w14:textId="20187115"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18,488</w:t>
            </w:r>
          </w:p>
        </w:tc>
        <w:tc>
          <w:tcPr>
            <w:tcW w:w="283" w:type="dxa"/>
            <w:vAlign w:val="center"/>
          </w:tcPr>
          <w:p w14:paraId="21684B9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927E14D" w14:textId="5BEABA56"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2,411</w:t>
            </w:r>
          </w:p>
        </w:tc>
        <w:tc>
          <w:tcPr>
            <w:tcW w:w="284" w:type="dxa"/>
            <w:vAlign w:val="center"/>
          </w:tcPr>
          <w:p w14:paraId="49FB28D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435A2F66" w14:textId="030CDF2F"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490)</w:t>
            </w:r>
          </w:p>
        </w:tc>
        <w:tc>
          <w:tcPr>
            <w:tcW w:w="303" w:type="dxa"/>
            <w:vAlign w:val="center"/>
          </w:tcPr>
          <w:p w14:paraId="75D9227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center"/>
          </w:tcPr>
          <w:p w14:paraId="260CE55C" w14:textId="24D02074"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57C7CD1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2712EC6E" w14:textId="5D2A89B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20,409</w:t>
            </w:r>
          </w:p>
        </w:tc>
      </w:tr>
      <w:tr w:rsidR="009B5A69" w:rsidRPr="00CD0C21" w14:paraId="7F74D316" w14:textId="77777777" w:rsidTr="00CD0C21">
        <w:trPr>
          <w:cantSplit/>
        </w:trPr>
        <w:tc>
          <w:tcPr>
            <w:tcW w:w="3510" w:type="dxa"/>
            <w:vAlign w:val="center"/>
          </w:tcPr>
          <w:p w14:paraId="0583A57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CD0C21">
              <w:rPr>
                <w:rFonts w:ascii="Times New Roman" w:hAnsi="Times New Roman" w:cs="Times New Roman"/>
                <w:sz w:val="20"/>
                <w:szCs w:val="20"/>
              </w:rPr>
              <w:t>Computer and integrated systems</w:t>
            </w:r>
          </w:p>
        </w:tc>
        <w:tc>
          <w:tcPr>
            <w:tcW w:w="1276" w:type="dxa"/>
            <w:vAlign w:val="center"/>
          </w:tcPr>
          <w:p w14:paraId="266ECAFA" w14:textId="1D3D6AC4"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8,039</w:t>
            </w:r>
          </w:p>
        </w:tc>
        <w:tc>
          <w:tcPr>
            <w:tcW w:w="283" w:type="dxa"/>
            <w:vAlign w:val="center"/>
          </w:tcPr>
          <w:p w14:paraId="036D940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1DD423F7" w14:textId="1EE8571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2,230</w:t>
            </w:r>
          </w:p>
        </w:tc>
        <w:tc>
          <w:tcPr>
            <w:tcW w:w="284" w:type="dxa"/>
            <w:vAlign w:val="center"/>
          </w:tcPr>
          <w:p w14:paraId="6E746B4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shd w:val="clear" w:color="auto" w:fill="auto"/>
            <w:vAlign w:val="center"/>
          </w:tcPr>
          <w:p w14:paraId="03449DF9" w14:textId="148FB11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844)</w:t>
            </w:r>
          </w:p>
        </w:tc>
        <w:tc>
          <w:tcPr>
            <w:tcW w:w="303" w:type="dxa"/>
            <w:vAlign w:val="center"/>
          </w:tcPr>
          <w:p w14:paraId="7A6D13D3"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center"/>
          </w:tcPr>
          <w:p w14:paraId="459E729A" w14:textId="7E35011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6A9F4C8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7C485F16" w14:textId="36CA213A"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9,425</w:t>
            </w:r>
          </w:p>
        </w:tc>
      </w:tr>
      <w:tr w:rsidR="009B5A69" w:rsidRPr="00CD0C21" w14:paraId="5CE84F51" w14:textId="77777777" w:rsidTr="00CD0C21">
        <w:trPr>
          <w:cantSplit/>
        </w:trPr>
        <w:tc>
          <w:tcPr>
            <w:tcW w:w="3510" w:type="dxa"/>
            <w:vAlign w:val="center"/>
          </w:tcPr>
          <w:p w14:paraId="3FD2FC3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CD0C21">
              <w:rPr>
                <w:rFonts w:ascii="Times New Roman" w:hAnsi="Times New Roman" w:cs="Times New Roman"/>
                <w:color w:val="000000"/>
                <w:sz w:val="20"/>
                <w:szCs w:val="20"/>
              </w:rPr>
              <w:t>Vehicle</w:t>
            </w:r>
            <w:r w:rsidRPr="00CD0C21">
              <w:rPr>
                <w:rFonts w:ascii="Times New Roman" w:hAnsi="Times New Roman" w:cs="Times New Roman"/>
                <w:sz w:val="20"/>
                <w:szCs w:val="20"/>
              </w:rPr>
              <w:t>s</w:t>
            </w:r>
          </w:p>
        </w:tc>
        <w:tc>
          <w:tcPr>
            <w:tcW w:w="1276" w:type="dxa"/>
            <w:vAlign w:val="center"/>
          </w:tcPr>
          <w:p w14:paraId="1C218765" w14:textId="7EA4947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14,037</w:t>
            </w:r>
          </w:p>
        </w:tc>
        <w:tc>
          <w:tcPr>
            <w:tcW w:w="283" w:type="dxa"/>
            <w:vAlign w:val="center"/>
          </w:tcPr>
          <w:p w14:paraId="4D53EBE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278D0DCD" w14:textId="4B6C946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1,952</w:t>
            </w:r>
          </w:p>
        </w:tc>
        <w:tc>
          <w:tcPr>
            <w:tcW w:w="284" w:type="dxa"/>
            <w:vAlign w:val="center"/>
          </w:tcPr>
          <w:p w14:paraId="69573D0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shd w:val="clear" w:color="auto" w:fill="auto"/>
            <w:vAlign w:val="center"/>
          </w:tcPr>
          <w:p w14:paraId="52CC066F" w14:textId="5BD2AD5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(3,953)</w:t>
            </w:r>
          </w:p>
        </w:tc>
        <w:tc>
          <w:tcPr>
            <w:tcW w:w="303" w:type="dxa"/>
            <w:vAlign w:val="center"/>
          </w:tcPr>
          <w:p w14:paraId="781FBD91"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14:paraId="74B85D6E" w14:textId="23AA7C5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5FE54B9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7A9262E1" w14:textId="4575478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12,036</w:t>
            </w:r>
          </w:p>
        </w:tc>
      </w:tr>
      <w:tr w:rsidR="009B5A69" w:rsidRPr="00CD0C21" w14:paraId="5D1A2299" w14:textId="77777777" w:rsidTr="00CD0C21">
        <w:trPr>
          <w:cantSplit/>
        </w:trPr>
        <w:tc>
          <w:tcPr>
            <w:tcW w:w="3510" w:type="dxa"/>
            <w:vAlign w:val="center"/>
          </w:tcPr>
          <w:p w14:paraId="5737C0BF" w14:textId="77777777" w:rsidR="009B5A69" w:rsidRPr="00CD0C21" w:rsidRDefault="009B5A69" w:rsidP="009B5A69">
            <w:pPr>
              <w:rPr>
                <w:rFonts w:ascii="Times New Roman" w:hAnsi="Times New Roman" w:cs="Times New Roman"/>
                <w:sz w:val="20"/>
                <w:szCs w:val="20"/>
                <w:cs/>
              </w:rPr>
            </w:pPr>
            <w:r w:rsidRPr="00CD0C21">
              <w:rPr>
                <w:rFonts w:ascii="Times New Roman" w:hAnsi="Times New Roman" w:cs="Times New Roman"/>
                <w:sz w:val="20"/>
                <w:szCs w:val="20"/>
              </w:rPr>
              <w:t>Demonstration equipment</w:t>
            </w:r>
          </w:p>
        </w:tc>
        <w:tc>
          <w:tcPr>
            <w:tcW w:w="1276" w:type="dxa"/>
            <w:tcBorders>
              <w:bottom w:val="single" w:sz="4" w:space="0" w:color="auto"/>
            </w:tcBorders>
            <w:vAlign w:val="center"/>
          </w:tcPr>
          <w:p w14:paraId="10EA55ED" w14:textId="7646174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7,833</w:t>
            </w:r>
          </w:p>
        </w:tc>
        <w:tc>
          <w:tcPr>
            <w:tcW w:w="283" w:type="dxa"/>
            <w:vAlign w:val="center"/>
          </w:tcPr>
          <w:p w14:paraId="08EF263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14:paraId="5999B989" w14:textId="554A341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4,770</w:t>
            </w:r>
          </w:p>
        </w:tc>
        <w:tc>
          <w:tcPr>
            <w:tcW w:w="284" w:type="dxa"/>
            <w:vAlign w:val="center"/>
          </w:tcPr>
          <w:p w14:paraId="796FA764"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4B759360" w14:textId="45A6BF2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     47)</w:t>
            </w:r>
          </w:p>
        </w:tc>
        <w:tc>
          <w:tcPr>
            <w:tcW w:w="303" w:type="dxa"/>
            <w:vAlign w:val="center"/>
          </w:tcPr>
          <w:p w14:paraId="78A3A103"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tcBorders>
              <w:bottom w:val="single" w:sz="4" w:space="0" w:color="auto"/>
            </w:tcBorders>
            <w:vAlign w:val="center"/>
          </w:tcPr>
          <w:p w14:paraId="3864F9CF" w14:textId="0B2BA395"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CD0C21">
              <w:rPr>
                <w:rFonts w:ascii="Times New Roman" w:hAnsi="Times New Roman" w:cs="Times New Roman"/>
                <w:sz w:val="20"/>
                <w:szCs w:val="20"/>
              </w:rPr>
              <w:t>(       226)</w:t>
            </w:r>
          </w:p>
        </w:tc>
        <w:tc>
          <w:tcPr>
            <w:tcW w:w="238" w:type="dxa"/>
            <w:vAlign w:val="center"/>
          </w:tcPr>
          <w:p w14:paraId="14D04EA5"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1665DE9E" w14:textId="41E3A49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12,330</w:t>
            </w:r>
          </w:p>
        </w:tc>
      </w:tr>
      <w:tr w:rsidR="009B5A69" w:rsidRPr="00CD0C21" w14:paraId="7A718764" w14:textId="77777777" w:rsidTr="00CD0C21">
        <w:trPr>
          <w:cantSplit/>
        </w:trPr>
        <w:tc>
          <w:tcPr>
            <w:tcW w:w="3510" w:type="dxa"/>
            <w:vAlign w:val="center"/>
          </w:tcPr>
          <w:p w14:paraId="11CA0EA8" w14:textId="54572FF6" w:rsidR="009B5A69" w:rsidRPr="00CD0C21" w:rsidRDefault="009B5A69" w:rsidP="009B5A69">
            <w:pPr>
              <w:rPr>
                <w:rFonts w:ascii="Times New Roman" w:hAnsi="Times New Roman" w:cs="Times New Roman"/>
                <w:sz w:val="20"/>
                <w:szCs w:val="20"/>
              </w:rPr>
            </w:pPr>
            <w:r w:rsidRPr="00CD0C21">
              <w:rPr>
                <w:rFonts w:ascii="Times New Roman" w:hAnsi="Times New Roman" w:cs="Times New Roman"/>
                <w:sz w:val="20"/>
                <w:szCs w:val="20"/>
              </w:rPr>
              <w:t>Medical tools and equipment</w:t>
            </w:r>
          </w:p>
        </w:tc>
        <w:tc>
          <w:tcPr>
            <w:tcW w:w="1276" w:type="dxa"/>
            <w:tcBorders>
              <w:bottom w:val="single" w:sz="4" w:space="0" w:color="auto"/>
            </w:tcBorders>
            <w:vAlign w:val="center"/>
          </w:tcPr>
          <w:p w14:paraId="0FA1099E" w14:textId="552E935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w:t>
            </w:r>
          </w:p>
        </w:tc>
        <w:tc>
          <w:tcPr>
            <w:tcW w:w="283" w:type="dxa"/>
            <w:vAlign w:val="center"/>
          </w:tcPr>
          <w:p w14:paraId="2FFAA9EC"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14:paraId="3E558D10" w14:textId="76D66F6D"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8</w:t>
            </w:r>
          </w:p>
        </w:tc>
        <w:tc>
          <w:tcPr>
            <w:tcW w:w="284" w:type="dxa"/>
            <w:vAlign w:val="center"/>
          </w:tcPr>
          <w:p w14:paraId="73117FD8"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016263EE" w14:textId="1B7DA31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w:t>
            </w:r>
          </w:p>
        </w:tc>
        <w:tc>
          <w:tcPr>
            <w:tcW w:w="303" w:type="dxa"/>
            <w:vAlign w:val="center"/>
          </w:tcPr>
          <w:p w14:paraId="36A048A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tcBorders>
              <w:bottom w:val="single" w:sz="4" w:space="0" w:color="auto"/>
            </w:tcBorders>
            <w:vAlign w:val="center"/>
          </w:tcPr>
          <w:p w14:paraId="3E0FE212" w14:textId="3DE71C0C"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w:t>
            </w:r>
          </w:p>
        </w:tc>
        <w:tc>
          <w:tcPr>
            <w:tcW w:w="238" w:type="dxa"/>
            <w:vAlign w:val="center"/>
          </w:tcPr>
          <w:p w14:paraId="0260A2B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504ECF3F" w14:textId="662BDF02"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20</w:t>
            </w:r>
            <w:r w:rsidRPr="00CD0C21">
              <w:rPr>
                <w:rFonts w:ascii="Times New Roman" w:hAnsi="Times New Roman" w:cs="Times New Roman"/>
                <w:sz w:val="20"/>
                <w:szCs w:val="20"/>
                <w:cs/>
              </w:rPr>
              <w:t>8</w:t>
            </w:r>
          </w:p>
        </w:tc>
      </w:tr>
      <w:tr w:rsidR="009B5A69" w:rsidRPr="00CD0C21" w14:paraId="45C97C2D" w14:textId="77777777" w:rsidTr="00CD0C21">
        <w:trPr>
          <w:cantSplit/>
        </w:trPr>
        <w:tc>
          <w:tcPr>
            <w:tcW w:w="3510" w:type="dxa"/>
            <w:vAlign w:val="center"/>
          </w:tcPr>
          <w:p w14:paraId="4EAE213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093C5E4C" w14:textId="6481F938"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66,926</w:t>
            </w:r>
          </w:p>
        </w:tc>
        <w:tc>
          <w:tcPr>
            <w:tcW w:w="283" w:type="dxa"/>
            <w:vAlign w:val="center"/>
          </w:tcPr>
          <w:p w14:paraId="6BFA48FF" w14:textId="77777777" w:rsidR="009B5A69" w:rsidRPr="00CD0C21" w:rsidRDefault="009B5A69" w:rsidP="009B5A69">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7BCF5219" w14:textId="40FD4B6F"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15,544</w:t>
            </w:r>
          </w:p>
        </w:tc>
        <w:tc>
          <w:tcPr>
            <w:tcW w:w="284" w:type="dxa"/>
            <w:vAlign w:val="center"/>
          </w:tcPr>
          <w:p w14:paraId="5B8D85D6" w14:textId="77777777" w:rsidR="009B5A69" w:rsidRPr="00CD0C21" w:rsidRDefault="009B5A69" w:rsidP="009B5A69">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5F544D37" w14:textId="503F59A3"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CD0C21">
              <w:rPr>
                <w:rFonts w:ascii="Times New Roman" w:hAnsi="Times New Roman" w:cs="Times New Roman"/>
                <w:sz w:val="20"/>
                <w:szCs w:val="20"/>
              </w:rPr>
              <w:t>(5,555)</w:t>
            </w:r>
          </w:p>
        </w:tc>
        <w:tc>
          <w:tcPr>
            <w:tcW w:w="303" w:type="dxa"/>
            <w:vAlign w:val="center"/>
          </w:tcPr>
          <w:p w14:paraId="40231517"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14:paraId="1CECF297" w14:textId="2FBD7DEE" w:rsidR="009B5A69" w:rsidRPr="00CD0C21" w:rsidRDefault="009B5A69"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CD0C21">
              <w:rPr>
                <w:rFonts w:ascii="Times New Roman" w:hAnsi="Times New Roman" w:cs="Times New Roman"/>
                <w:sz w:val="20"/>
                <w:szCs w:val="20"/>
              </w:rPr>
              <w:t>(       226)</w:t>
            </w:r>
          </w:p>
        </w:tc>
        <w:tc>
          <w:tcPr>
            <w:tcW w:w="238" w:type="dxa"/>
            <w:vAlign w:val="center"/>
          </w:tcPr>
          <w:p w14:paraId="49235F8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vAlign w:val="center"/>
          </w:tcPr>
          <w:p w14:paraId="6D147B42" w14:textId="4FB75ECE"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CD0C21">
              <w:rPr>
                <w:rFonts w:ascii="Times New Roman" w:hAnsi="Times New Roman" w:cs="Times New Roman"/>
                <w:sz w:val="20"/>
                <w:szCs w:val="20"/>
              </w:rPr>
              <w:t>76,689</w:t>
            </w:r>
          </w:p>
        </w:tc>
      </w:tr>
      <w:tr w:rsidR="009B5A69" w:rsidRPr="00CD0C21" w14:paraId="3EA03E78" w14:textId="77777777" w:rsidTr="00CD0C21">
        <w:trPr>
          <w:cantSplit/>
        </w:trPr>
        <w:tc>
          <w:tcPr>
            <w:tcW w:w="3510" w:type="dxa"/>
            <w:vAlign w:val="center"/>
          </w:tcPr>
          <w:p w14:paraId="5DADA516"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CD0C21">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69A3158E" w14:textId="10C2E401"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CD0C21">
              <w:rPr>
                <w:rFonts w:ascii="Times New Roman" w:hAnsi="Times New Roman" w:cs="Times New Roman"/>
                <w:sz w:val="20"/>
                <w:szCs w:val="20"/>
              </w:rPr>
              <w:t>263,298</w:t>
            </w:r>
          </w:p>
        </w:tc>
        <w:tc>
          <w:tcPr>
            <w:tcW w:w="283" w:type="dxa"/>
            <w:vAlign w:val="center"/>
          </w:tcPr>
          <w:p w14:paraId="307EDD4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vAlign w:val="center"/>
          </w:tcPr>
          <w:p w14:paraId="0DFAB2F9"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vAlign w:val="center"/>
          </w:tcPr>
          <w:p w14:paraId="65B0C250"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vAlign w:val="center"/>
          </w:tcPr>
          <w:p w14:paraId="491B5852"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vAlign w:val="center"/>
          </w:tcPr>
          <w:p w14:paraId="391812CA"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vAlign w:val="center"/>
          </w:tcPr>
          <w:p w14:paraId="6B95906B"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vAlign w:val="center"/>
          </w:tcPr>
          <w:p w14:paraId="63D24C2F" w14:textId="77777777"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vAlign w:val="center"/>
          </w:tcPr>
          <w:p w14:paraId="15C195E5" w14:textId="019CFDCB" w:rsidR="009B5A69" w:rsidRPr="00CD0C21" w:rsidRDefault="009B5A69" w:rsidP="009B5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CD0C21">
              <w:rPr>
                <w:rFonts w:ascii="Times New Roman" w:hAnsi="Times New Roman" w:cs="Times New Roman"/>
                <w:sz w:val="20"/>
                <w:szCs w:val="20"/>
              </w:rPr>
              <w:t>383,848</w:t>
            </w:r>
          </w:p>
        </w:tc>
      </w:tr>
    </w:tbl>
    <w:p w14:paraId="248957FD" w14:textId="02DFF483" w:rsidR="00C80B30" w:rsidRDefault="00C80B30"/>
    <w:tbl>
      <w:tblPr>
        <w:tblW w:w="10296" w:type="dxa"/>
        <w:tblInd w:w="18" w:type="dxa"/>
        <w:tblLayout w:type="fixed"/>
        <w:tblLook w:val="0000" w:firstRow="0" w:lastRow="0" w:firstColumn="0" w:lastColumn="0" w:noHBand="0" w:noVBand="0"/>
      </w:tblPr>
      <w:tblGrid>
        <w:gridCol w:w="3492"/>
        <w:gridCol w:w="1276"/>
        <w:gridCol w:w="284"/>
        <w:gridCol w:w="1134"/>
        <w:gridCol w:w="283"/>
        <w:gridCol w:w="992"/>
        <w:gridCol w:w="284"/>
        <w:gridCol w:w="992"/>
        <w:gridCol w:w="284"/>
        <w:gridCol w:w="1275"/>
      </w:tblGrid>
      <w:tr w:rsidR="009935A5" w:rsidRPr="001A539B" w14:paraId="55115371" w14:textId="77777777" w:rsidTr="00856D12">
        <w:trPr>
          <w:cantSplit/>
        </w:trPr>
        <w:tc>
          <w:tcPr>
            <w:tcW w:w="3492" w:type="dxa"/>
          </w:tcPr>
          <w:p w14:paraId="440148F2" w14:textId="14FED5F0" w:rsidR="009935A5" w:rsidRPr="00856D12" w:rsidRDefault="00C80B30"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r w:rsidRPr="00856D12">
              <w:rPr>
                <w:sz w:val="20"/>
                <w:szCs w:val="20"/>
              </w:rPr>
              <w:br w:type="page"/>
            </w:r>
          </w:p>
        </w:tc>
        <w:tc>
          <w:tcPr>
            <w:tcW w:w="6804" w:type="dxa"/>
            <w:gridSpan w:val="9"/>
            <w:tcBorders>
              <w:bottom w:val="single" w:sz="4" w:space="0" w:color="auto"/>
            </w:tcBorders>
            <w:vAlign w:val="bottom"/>
          </w:tcPr>
          <w:p w14:paraId="0058430F"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 (In Thousand Baht)</w:t>
            </w:r>
          </w:p>
        </w:tc>
      </w:tr>
      <w:tr w:rsidR="009935A5" w:rsidRPr="001A539B" w14:paraId="3E9BC259" w14:textId="77777777" w:rsidTr="00856D12">
        <w:trPr>
          <w:cantSplit/>
        </w:trPr>
        <w:tc>
          <w:tcPr>
            <w:tcW w:w="3492" w:type="dxa"/>
          </w:tcPr>
          <w:p w14:paraId="14BAEA59"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61BD2774"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c>
          <w:tcPr>
            <w:tcW w:w="284" w:type="dxa"/>
            <w:tcBorders>
              <w:top w:val="single" w:sz="4" w:space="0" w:color="auto"/>
            </w:tcBorders>
          </w:tcPr>
          <w:p w14:paraId="309F8627"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tc>
        <w:tc>
          <w:tcPr>
            <w:tcW w:w="3685" w:type="dxa"/>
            <w:gridSpan w:val="5"/>
            <w:tcBorders>
              <w:top w:val="single" w:sz="4" w:space="0" w:color="auto"/>
            </w:tcBorders>
          </w:tcPr>
          <w:p w14:paraId="72EA470E"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p w14:paraId="20B4C977"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84" w:type="dxa"/>
            <w:tcBorders>
              <w:top w:val="single" w:sz="4" w:space="0" w:color="auto"/>
              <w:left w:val="nil"/>
            </w:tcBorders>
          </w:tcPr>
          <w:p w14:paraId="52A1AAED" w14:textId="77777777" w:rsidR="009935A5" w:rsidRPr="00856D12" w:rsidRDefault="009935A5" w:rsidP="003B2F5A">
            <w:pPr>
              <w:tabs>
                <w:tab w:val="left" w:pos="1242"/>
              </w:tabs>
              <w:ind w:left="-108" w:right="-108"/>
              <w:jc w:val="center"/>
              <w:rPr>
                <w:rFonts w:ascii="Times New Roman" w:hAnsi="Times New Roman" w:cs="Times New Roman"/>
                <w:sz w:val="20"/>
                <w:szCs w:val="20"/>
              </w:rPr>
            </w:pPr>
          </w:p>
        </w:tc>
        <w:tc>
          <w:tcPr>
            <w:tcW w:w="1275" w:type="dxa"/>
            <w:tcBorders>
              <w:top w:val="single" w:sz="4" w:space="0" w:color="auto"/>
            </w:tcBorders>
          </w:tcPr>
          <w:p w14:paraId="1F2737FE"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r>
      <w:tr w:rsidR="009935A5" w:rsidRPr="001A539B" w14:paraId="02A1CA48" w14:textId="77777777" w:rsidTr="00856D12">
        <w:trPr>
          <w:cantSplit/>
        </w:trPr>
        <w:tc>
          <w:tcPr>
            <w:tcW w:w="3492" w:type="dxa"/>
          </w:tcPr>
          <w:p w14:paraId="787B9736"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3864EC60" w14:textId="51269887"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2022</w:t>
            </w:r>
          </w:p>
        </w:tc>
        <w:tc>
          <w:tcPr>
            <w:tcW w:w="284" w:type="dxa"/>
          </w:tcPr>
          <w:p w14:paraId="12CCFF29" w14:textId="77777777" w:rsidR="009935A5" w:rsidRPr="00856D12" w:rsidRDefault="009935A5" w:rsidP="003B2F5A">
            <w:pPr>
              <w:ind w:left="-108" w:right="-108"/>
              <w:jc w:val="center"/>
              <w:rPr>
                <w:rFonts w:ascii="Times New Roman" w:hAnsi="Times New Roman" w:cs="Times New Roman"/>
                <w:sz w:val="20"/>
                <w:szCs w:val="20"/>
              </w:rPr>
            </w:pPr>
          </w:p>
        </w:tc>
        <w:tc>
          <w:tcPr>
            <w:tcW w:w="1134" w:type="dxa"/>
            <w:tcBorders>
              <w:top w:val="single" w:sz="4" w:space="0" w:color="auto"/>
              <w:bottom w:val="single" w:sz="4" w:space="0" w:color="auto"/>
            </w:tcBorders>
          </w:tcPr>
          <w:p w14:paraId="5D658B07" w14:textId="77777777" w:rsidR="009935A5" w:rsidRPr="00856D12" w:rsidRDefault="009935A5"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83" w:type="dxa"/>
            <w:tcBorders>
              <w:top w:val="single" w:sz="4" w:space="0" w:color="auto"/>
            </w:tcBorders>
          </w:tcPr>
          <w:p w14:paraId="1B938228" w14:textId="77777777" w:rsidR="009935A5" w:rsidRPr="00856D12" w:rsidRDefault="009935A5" w:rsidP="003B2F5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04F5009E" w14:textId="77777777" w:rsidR="009935A5" w:rsidRPr="00856D12" w:rsidRDefault="009935A5"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4" w:type="dxa"/>
            <w:tcBorders>
              <w:top w:val="single" w:sz="4" w:space="0" w:color="auto"/>
            </w:tcBorders>
          </w:tcPr>
          <w:p w14:paraId="462556D5" w14:textId="77777777" w:rsidR="009935A5" w:rsidRPr="00856D12" w:rsidRDefault="009935A5" w:rsidP="003B2F5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21811461" w14:textId="77777777" w:rsidR="009935A5" w:rsidRPr="00856D12" w:rsidRDefault="009935A5" w:rsidP="003B2F5A">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84" w:type="dxa"/>
            <w:tcBorders>
              <w:left w:val="nil"/>
            </w:tcBorders>
          </w:tcPr>
          <w:p w14:paraId="6FF78F66" w14:textId="77777777" w:rsidR="009935A5" w:rsidRPr="00856D12" w:rsidRDefault="009935A5" w:rsidP="003B2F5A">
            <w:pPr>
              <w:ind w:left="-108" w:right="-108"/>
              <w:jc w:val="center"/>
              <w:rPr>
                <w:rFonts w:ascii="Times New Roman" w:hAnsi="Times New Roman" w:cs="Times New Roman"/>
                <w:sz w:val="20"/>
                <w:szCs w:val="20"/>
              </w:rPr>
            </w:pPr>
          </w:p>
        </w:tc>
        <w:tc>
          <w:tcPr>
            <w:tcW w:w="1275" w:type="dxa"/>
            <w:tcBorders>
              <w:bottom w:val="single" w:sz="4" w:space="0" w:color="auto"/>
            </w:tcBorders>
          </w:tcPr>
          <w:p w14:paraId="074524CF" w14:textId="11BAF4E6"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2023</w:t>
            </w:r>
          </w:p>
        </w:tc>
      </w:tr>
      <w:tr w:rsidR="009935A5" w:rsidRPr="001A539B" w14:paraId="2045B915" w14:textId="77777777" w:rsidTr="00856D12">
        <w:trPr>
          <w:cantSplit/>
        </w:trPr>
        <w:tc>
          <w:tcPr>
            <w:tcW w:w="3492" w:type="dxa"/>
            <w:vAlign w:val="center"/>
          </w:tcPr>
          <w:p w14:paraId="13D9DEA9"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76" w:type="dxa"/>
            <w:tcBorders>
              <w:top w:val="single" w:sz="4" w:space="0" w:color="auto"/>
            </w:tcBorders>
          </w:tcPr>
          <w:p w14:paraId="283FBD35"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304A737F"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134" w:type="dxa"/>
            <w:tcBorders>
              <w:top w:val="single" w:sz="4" w:space="0" w:color="auto"/>
            </w:tcBorders>
          </w:tcPr>
          <w:p w14:paraId="333D8F6D"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83" w:type="dxa"/>
          </w:tcPr>
          <w:p w14:paraId="5BB41C97"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27B9BE73"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4" w:type="dxa"/>
          </w:tcPr>
          <w:p w14:paraId="1BCC0358"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992" w:type="dxa"/>
            <w:tcBorders>
              <w:top w:val="single" w:sz="4" w:space="0" w:color="auto"/>
            </w:tcBorders>
          </w:tcPr>
          <w:p w14:paraId="7CA8F7F8"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84" w:type="dxa"/>
          </w:tcPr>
          <w:p w14:paraId="793DDD5A"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275" w:type="dxa"/>
            <w:tcBorders>
              <w:top w:val="single" w:sz="4" w:space="0" w:color="auto"/>
            </w:tcBorders>
          </w:tcPr>
          <w:p w14:paraId="5561B410"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856D12" w:rsidRPr="001A539B" w14:paraId="4C8DC4A9" w14:textId="77777777" w:rsidTr="00856D12">
        <w:trPr>
          <w:cantSplit/>
          <w:trHeight w:val="247"/>
        </w:trPr>
        <w:tc>
          <w:tcPr>
            <w:tcW w:w="3492" w:type="dxa"/>
            <w:vAlign w:val="center"/>
          </w:tcPr>
          <w:p w14:paraId="2DDA2A5B"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856D12">
              <w:rPr>
                <w:rFonts w:ascii="Times New Roman" w:hAnsi="Times New Roman" w:cs="Times New Roman"/>
                <w:color w:val="000000"/>
                <w:sz w:val="20"/>
                <w:szCs w:val="20"/>
              </w:rPr>
              <w:t>Land</w:t>
            </w:r>
          </w:p>
        </w:tc>
        <w:tc>
          <w:tcPr>
            <w:tcW w:w="1276" w:type="dxa"/>
            <w:vAlign w:val="center"/>
          </w:tcPr>
          <w:p w14:paraId="2597A2BA" w14:textId="02426BB6"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c>
          <w:tcPr>
            <w:tcW w:w="284" w:type="dxa"/>
            <w:vAlign w:val="center"/>
          </w:tcPr>
          <w:p w14:paraId="454A7FDA"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5617B692" w14:textId="221D6903"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66C3D9DA"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02895FBC" w14:textId="2D12E033"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6B2A531C"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992" w:type="dxa"/>
            <w:vAlign w:val="center"/>
          </w:tcPr>
          <w:p w14:paraId="51C352A2" w14:textId="608161B6"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4D45EC30"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275" w:type="dxa"/>
            <w:vAlign w:val="center"/>
          </w:tcPr>
          <w:p w14:paraId="0E82D764" w14:textId="426064BD"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r>
      <w:tr w:rsidR="00856D12" w:rsidRPr="001A539B" w14:paraId="2D46372F" w14:textId="77777777" w:rsidTr="00856D12">
        <w:trPr>
          <w:cantSplit/>
          <w:trHeight w:val="247"/>
        </w:trPr>
        <w:tc>
          <w:tcPr>
            <w:tcW w:w="3492" w:type="dxa"/>
            <w:vAlign w:val="center"/>
          </w:tcPr>
          <w:p w14:paraId="75BE5D1C"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2306F395" w14:textId="08DB9264"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66,916</w:t>
            </w:r>
          </w:p>
        </w:tc>
        <w:tc>
          <w:tcPr>
            <w:tcW w:w="284" w:type="dxa"/>
            <w:vAlign w:val="center"/>
          </w:tcPr>
          <w:p w14:paraId="5CBB7112"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1DEDA67E" w14:textId="665916CB"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4118F947"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761FF9E6" w14:textId="5EA999A3"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43C2D5FB"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992" w:type="dxa"/>
            <w:vAlign w:val="center"/>
          </w:tcPr>
          <w:p w14:paraId="2497C78A" w14:textId="24D70094"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6DCECC4D"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275" w:type="dxa"/>
            <w:vAlign w:val="center"/>
          </w:tcPr>
          <w:p w14:paraId="318097A4" w14:textId="07057AF5"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66,916</w:t>
            </w:r>
          </w:p>
        </w:tc>
      </w:tr>
      <w:tr w:rsidR="00856D12" w:rsidRPr="001A539B" w14:paraId="62E71BD3" w14:textId="77777777" w:rsidTr="00856D12">
        <w:trPr>
          <w:cantSplit/>
        </w:trPr>
        <w:tc>
          <w:tcPr>
            <w:tcW w:w="3492" w:type="dxa"/>
            <w:vAlign w:val="center"/>
          </w:tcPr>
          <w:p w14:paraId="79BFE049"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76" w:type="dxa"/>
            <w:shd w:val="clear" w:color="auto" w:fill="auto"/>
            <w:vAlign w:val="center"/>
          </w:tcPr>
          <w:p w14:paraId="5EC12F21" w14:textId="422B62A8"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26,098</w:t>
            </w:r>
          </w:p>
        </w:tc>
        <w:tc>
          <w:tcPr>
            <w:tcW w:w="284" w:type="dxa"/>
            <w:shd w:val="clear" w:color="auto" w:fill="auto"/>
            <w:vAlign w:val="center"/>
          </w:tcPr>
          <w:p w14:paraId="3439DC0E"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shd w:val="clear" w:color="auto" w:fill="auto"/>
            <w:vAlign w:val="center"/>
          </w:tcPr>
          <w:p w14:paraId="04C5B760" w14:textId="0C98C6B6"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856D12">
              <w:rPr>
                <w:rFonts w:ascii="Times New Roman" w:hAnsi="Times New Roman" w:cstheme="minorBidi"/>
                <w:sz w:val="20"/>
                <w:szCs w:val="20"/>
              </w:rPr>
              <w:t>356</w:t>
            </w:r>
          </w:p>
        </w:tc>
        <w:tc>
          <w:tcPr>
            <w:tcW w:w="283" w:type="dxa"/>
            <w:shd w:val="clear" w:color="auto" w:fill="auto"/>
            <w:vAlign w:val="center"/>
          </w:tcPr>
          <w:p w14:paraId="30189E3D"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shd w:val="clear" w:color="auto" w:fill="auto"/>
            <w:vAlign w:val="center"/>
          </w:tcPr>
          <w:p w14:paraId="07E343BC" w14:textId="31BB7D10"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856D12">
              <w:rPr>
                <w:rFonts w:ascii="Times New Roman" w:hAnsi="Times New Roman" w:cs="Times New Roman"/>
                <w:sz w:val="20"/>
                <w:szCs w:val="20"/>
              </w:rPr>
              <w:t>(</w:t>
            </w:r>
            <w:r w:rsidR="00973D6B">
              <w:rPr>
                <w:rFonts w:ascii="Times New Roman" w:hAnsi="Times New Roman" w:cs="Times New Roman"/>
                <w:sz w:val="20"/>
                <w:szCs w:val="20"/>
              </w:rPr>
              <w:t xml:space="preserve">   </w:t>
            </w:r>
            <w:r w:rsidRPr="00856D12">
              <w:rPr>
                <w:rFonts w:ascii="Times New Roman" w:hAnsi="Times New Roman" w:cs="Times New Roman"/>
                <w:sz w:val="20"/>
                <w:szCs w:val="20"/>
              </w:rPr>
              <w:t>291)</w:t>
            </w:r>
          </w:p>
        </w:tc>
        <w:tc>
          <w:tcPr>
            <w:tcW w:w="284" w:type="dxa"/>
            <w:shd w:val="clear" w:color="auto" w:fill="auto"/>
            <w:vAlign w:val="center"/>
          </w:tcPr>
          <w:p w14:paraId="34AA453C"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38B9913C" w14:textId="439DFA00"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4205749B"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275" w:type="dxa"/>
            <w:shd w:val="clear" w:color="auto" w:fill="auto"/>
            <w:vAlign w:val="center"/>
          </w:tcPr>
          <w:p w14:paraId="3848FB8D" w14:textId="421DBE16" w:rsidR="00856D12" w:rsidRPr="00507AE8" w:rsidRDefault="00507AE8"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Pr>
                <w:rFonts w:ascii="Times New Roman" w:hAnsi="Times New Roman" w:cstheme="minorBidi"/>
                <w:sz w:val="20"/>
                <w:szCs w:val="20"/>
              </w:rPr>
              <w:t>26,163</w:t>
            </w:r>
          </w:p>
        </w:tc>
      </w:tr>
      <w:tr w:rsidR="00856D12" w:rsidRPr="001A539B" w14:paraId="42771504" w14:textId="77777777" w:rsidTr="00856D12">
        <w:trPr>
          <w:cantSplit/>
        </w:trPr>
        <w:tc>
          <w:tcPr>
            <w:tcW w:w="3492" w:type="dxa"/>
            <w:vAlign w:val="center"/>
          </w:tcPr>
          <w:p w14:paraId="5723520E"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shd w:val="clear" w:color="auto" w:fill="auto"/>
            <w:vAlign w:val="center"/>
          </w:tcPr>
          <w:p w14:paraId="010FCC37" w14:textId="34D98D5E"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10,978</w:t>
            </w:r>
          </w:p>
        </w:tc>
        <w:tc>
          <w:tcPr>
            <w:tcW w:w="284" w:type="dxa"/>
            <w:shd w:val="clear" w:color="auto" w:fill="auto"/>
            <w:vAlign w:val="center"/>
          </w:tcPr>
          <w:p w14:paraId="561A0763"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shd w:val="clear" w:color="auto" w:fill="auto"/>
            <w:vAlign w:val="center"/>
          </w:tcPr>
          <w:p w14:paraId="3F9A3DA7" w14:textId="48D21820"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1,471</w:t>
            </w:r>
          </w:p>
        </w:tc>
        <w:tc>
          <w:tcPr>
            <w:tcW w:w="283" w:type="dxa"/>
            <w:shd w:val="clear" w:color="auto" w:fill="auto"/>
            <w:vAlign w:val="center"/>
          </w:tcPr>
          <w:p w14:paraId="1B3C090F"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693452AC" w14:textId="441B3E5E"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Pr>
                <w:rFonts w:ascii="Times New Roman" w:hAnsi="Times New Roman" w:cstheme="minorBidi"/>
                <w:sz w:val="20"/>
                <w:szCs w:val="20"/>
              </w:rPr>
              <w:t>(</w:t>
            </w:r>
            <w:r w:rsidR="00973D6B">
              <w:rPr>
                <w:rFonts w:ascii="Times New Roman" w:hAnsi="Times New Roman" w:cstheme="minorBidi"/>
                <w:sz w:val="20"/>
                <w:szCs w:val="20"/>
              </w:rPr>
              <w:t xml:space="preserve">   </w:t>
            </w:r>
            <w:r>
              <w:rPr>
                <w:rFonts w:ascii="Times New Roman" w:hAnsi="Times New Roman" w:cstheme="minorBidi"/>
                <w:sz w:val="20"/>
                <w:szCs w:val="20"/>
              </w:rPr>
              <w:t>359)</w:t>
            </w:r>
          </w:p>
        </w:tc>
        <w:tc>
          <w:tcPr>
            <w:tcW w:w="284" w:type="dxa"/>
            <w:shd w:val="clear" w:color="auto" w:fill="auto"/>
            <w:vAlign w:val="center"/>
          </w:tcPr>
          <w:p w14:paraId="1754829A"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202319ED" w14:textId="15A059B4"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7DA6539D"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275" w:type="dxa"/>
            <w:shd w:val="clear" w:color="auto" w:fill="auto"/>
            <w:vAlign w:val="center"/>
          </w:tcPr>
          <w:p w14:paraId="70E2A8EA" w14:textId="540B5964" w:rsidR="00856D12" w:rsidRPr="00856D12" w:rsidRDefault="00507AE8"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12,090</w:t>
            </w:r>
          </w:p>
        </w:tc>
      </w:tr>
      <w:tr w:rsidR="00856D12" w:rsidRPr="001A539B" w14:paraId="04912F16" w14:textId="77777777" w:rsidTr="00856D12">
        <w:trPr>
          <w:cantSplit/>
        </w:trPr>
        <w:tc>
          <w:tcPr>
            <w:tcW w:w="3492" w:type="dxa"/>
            <w:vAlign w:val="center"/>
          </w:tcPr>
          <w:p w14:paraId="6D6E059B"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76" w:type="dxa"/>
            <w:shd w:val="clear" w:color="auto" w:fill="auto"/>
            <w:vAlign w:val="center"/>
          </w:tcPr>
          <w:p w14:paraId="30D9EC44" w14:textId="417B2DCD"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15,730</w:t>
            </w:r>
          </w:p>
        </w:tc>
        <w:tc>
          <w:tcPr>
            <w:tcW w:w="284" w:type="dxa"/>
            <w:shd w:val="clear" w:color="auto" w:fill="auto"/>
            <w:vAlign w:val="center"/>
          </w:tcPr>
          <w:p w14:paraId="3349C857"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shd w:val="clear" w:color="auto" w:fill="auto"/>
            <w:vAlign w:val="center"/>
          </w:tcPr>
          <w:p w14:paraId="30979111" w14:textId="1B030749"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2,256</w:t>
            </w:r>
          </w:p>
        </w:tc>
        <w:tc>
          <w:tcPr>
            <w:tcW w:w="283" w:type="dxa"/>
            <w:shd w:val="clear" w:color="auto" w:fill="auto"/>
            <w:vAlign w:val="center"/>
          </w:tcPr>
          <w:p w14:paraId="41A4FC63"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7173392E" w14:textId="77D9F1F3"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(1,989)</w:t>
            </w:r>
          </w:p>
        </w:tc>
        <w:tc>
          <w:tcPr>
            <w:tcW w:w="284" w:type="dxa"/>
            <w:shd w:val="clear" w:color="auto" w:fill="auto"/>
            <w:vAlign w:val="center"/>
          </w:tcPr>
          <w:p w14:paraId="6C658408"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992" w:type="dxa"/>
            <w:shd w:val="clear" w:color="auto" w:fill="auto"/>
            <w:vAlign w:val="center"/>
          </w:tcPr>
          <w:p w14:paraId="0D871D85" w14:textId="3278B331" w:rsidR="00856D12"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2,850</w:t>
            </w:r>
          </w:p>
        </w:tc>
        <w:tc>
          <w:tcPr>
            <w:tcW w:w="284" w:type="dxa"/>
            <w:shd w:val="clear" w:color="auto" w:fill="auto"/>
            <w:vAlign w:val="center"/>
          </w:tcPr>
          <w:p w14:paraId="13843F7A"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275" w:type="dxa"/>
            <w:shd w:val="clear" w:color="auto" w:fill="auto"/>
            <w:vAlign w:val="center"/>
          </w:tcPr>
          <w:p w14:paraId="5383DBB9" w14:textId="6DF295FD" w:rsidR="00856D12" w:rsidRPr="00507AE8" w:rsidRDefault="00507AE8"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sz w:val="20"/>
                <w:szCs w:val="25"/>
              </w:rPr>
            </w:pPr>
            <w:r>
              <w:rPr>
                <w:rFonts w:ascii="Times New Roman" w:hAnsi="Times New Roman"/>
                <w:sz w:val="20"/>
                <w:szCs w:val="25"/>
              </w:rPr>
              <w:t>18,847</w:t>
            </w:r>
          </w:p>
        </w:tc>
      </w:tr>
      <w:tr w:rsidR="00856D12" w:rsidRPr="001A539B" w14:paraId="63AAB296" w14:textId="77777777" w:rsidTr="00856D12">
        <w:trPr>
          <w:cantSplit/>
        </w:trPr>
        <w:tc>
          <w:tcPr>
            <w:tcW w:w="3492" w:type="dxa"/>
            <w:vAlign w:val="center"/>
          </w:tcPr>
          <w:p w14:paraId="50C82187" w14:textId="77777777" w:rsidR="00856D12" w:rsidRPr="00856D12" w:rsidRDefault="00856D12" w:rsidP="00856D12">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shd w:val="clear" w:color="auto" w:fill="auto"/>
            <w:vAlign w:val="center"/>
          </w:tcPr>
          <w:p w14:paraId="28BB1D46" w14:textId="5B82F086"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sidRPr="00856D12">
              <w:rPr>
                <w:rFonts w:ascii="Times New Roman" w:hAnsi="Times New Roman" w:cs="Times New Roman"/>
                <w:sz w:val="20"/>
                <w:szCs w:val="20"/>
              </w:rPr>
              <w:t>27,935</w:t>
            </w:r>
          </w:p>
        </w:tc>
        <w:tc>
          <w:tcPr>
            <w:tcW w:w="284" w:type="dxa"/>
            <w:shd w:val="clear" w:color="auto" w:fill="auto"/>
            <w:vAlign w:val="center"/>
          </w:tcPr>
          <w:p w14:paraId="2D5EC91E"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shd w:val="clear" w:color="auto" w:fill="auto"/>
            <w:vAlign w:val="center"/>
          </w:tcPr>
          <w:p w14:paraId="285650B4" w14:textId="1DBB5ABC"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1262C3D6"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71FFB64A" w14:textId="505CF431"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7A013502"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1B5B7EF2" w14:textId="7ECF19EB" w:rsidR="00856D12" w:rsidRPr="00856D12" w:rsidRDefault="00507AE8"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6,410</w:t>
            </w:r>
          </w:p>
        </w:tc>
        <w:tc>
          <w:tcPr>
            <w:tcW w:w="284" w:type="dxa"/>
            <w:shd w:val="clear" w:color="auto" w:fill="auto"/>
            <w:vAlign w:val="center"/>
          </w:tcPr>
          <w:p w14:paraId="2021CF13" w14:textId="77777777" w:rsidR="00856D12" w:rsidRPr="00856D12" w:rsidRDefault="00856D12"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275" w:type="dxa"/>
            <w:shd w:val="clear" w:color="auto" w:fill="auto"/>
            <w:vAlign w:val="center"/>
          </w:tcPr>
          <w:p w14:paraId="4C11D87B" w14:textId="5D0059F7" w:rsidR="00856D12" w:rsidRPr="00856D12" w:rsidRDefault="00507AE8" w:rsidP="0085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Pr>
                <w:rFonts w:ascii="Times New Roman" w:hAnsi="Times New Roman" w:cs="Times New Roman"/>
                <w:sz w:val="20"/>
                <w:szCs w:val="20"/>
              </w:rPr>
              <w:t>34,345</w:t>
            </w:r>
          </w:p>
        </w:tc>
      </w:tr>
      <w:tr w:rsidR="00507AE8" w:rsidRPr="001A539B" w14:paraId="05BE99AF" w14:textId="77777777" w:rsidTr="00856D12">
        <w:trPr>
          <w:cantSplit/>
        </w:trPr>
        <w:tc>
          <w:tcPr>
            <w:tcW w:w="3492" w:type="dxa"/>
            <w:vAlign w:val="center"/>
          </w:tcPr>
          <w:p w14:paraId="07F763A7" w14:textId="4D0AFC71" w:rsidR="00507AE8" w:rsidRPr="00856D12" w:rsidRDefault="00507AE8" w:rsidP="00507AE8">
            <w:pPr>
              <w:rPr>
                <w:rFonts w:ascii="Times New Roman" w:hAnsi="Times New Roman" w:cs="Times New Roman"/>
                <w:sz w:val="20"/>
                <w:szCs w:val="20"/>
              </w:rPr>
            </w:pPr>
            <w:r w:rsidRPr="00856D12">
              <w:rPr>
                <w:rFonts w:ascii="Times New Roman" w:hAnsi="Times New Roman" w:cs="Times New Roman"/>
                <w:sz w:val="20"/>
                <w:szCs w:val="20"/>
              </w:rPr>
              <w:t>Construction in progress</w:t>
            </w:r>
          </w:p>
        </w:tc>
        <w:tc>
          <w:tcPr>
            <w:tcW w:w="1276" w:type="dxa"/>
            <w:shd w:val="clear" w:color="auto" w:fill="auto"/>
            <w:vAlign w:val="center"/>
          </w:tcPr>
          <w:p w14:paraId="38B6B9B0" w14:textId="3F53A1C2"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54FE5B5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shd w:val="clear" w:color="auto" w:fill="auto"/>
            <w:vAlign w:val="center"/>
          </w:tcPr>
          <w:p w14:paraId="3D041B76" w14:textId="4AECCD2E"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242</w:t>
            </w:r>
          </w:p>
        </w:tc>
        <w:tc>
          <w:tcPr>
            <w:tcW w:w="283" w:type="dxa"/>
            <w:shd w:val="clear" w:color="auto" w:fill="auto"/>
            <w:vAlign w:val="center"/>
          </w:tcPr>
          <w:p w14:paraId="619E5070"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1180B8F9" w14:textId="15747C22"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1244EB99"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790EF677" w14:textId="54DB6CD9"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shd w:val="clear" w:color="auto" w:fill="auto"/>
            <w:vAlign w:val="center"/>
          </w:tcPr>
          <w:p w14:paraId="4E1221AD"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275" w:type="dxa"/>
            <w:shd w:val="clear" w:color="auto" w:fill="auto"/>
            <w:vAlign w:val="center"/>
          </w:tcPr>
          <w:p w14:paraId="28A2B9CC" w14:textId="3CD9A52C"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Pr>
                <w:rFonts w:ascii="Times New Roman" w:hAnsi="Times New Roman" w:cs="Times New Roman"/>
                <w:sz w:val="20"/>
                <w:szCs w:val="20"/>
              </w:rPr>
              <w:t>242</w:t>
            </w:r>
          </w:p>
        </w:tc>
      </w:tr>
      <w:tr w:rsidR="00507AE8" w:rsidRPr="001A539B" w14:paraId="2F9AA3B5" w14:textId="77777777" w:rsidTr="00856D12">
        <w:trPr>
          <w:cantSplit/>
        </w:trPr>
        <w:tc>
          <w:tcPr>
            <w:tcW w:w="3492" w:type="dxa"/>
            <w:vAlign w:val="center"/>
          </w:tcPr>
          <w:p w14:paraId="2691FE68" w14:textId="77777777" w:rsidR="00507AE8" w:rsidRPr="00856D12" w:rsidRDefault="00507AE8" w:rsidP="00507AE8">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49D9B46C" w14:textId="6DC00D9E"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190,063</w:t>
            </w:r>
          </w:p>
        </w:tc>
        <w:tc>
          <w:tcPr>
            <w:tcW w:w="284" w:type="dxa"/>
            <w:vAlign w:val="center"/>
          </w:tcPr>
          <w:p w14:paraId="3FEB6881"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tcBorders>
              <w:top w:val="single" w:sz="4" w:space="0" w:color="auto"/>
              <w:bottom w:val="single" w:sz="4" w:space="0" w:color="auto"/>
            </w:tcBorders>
            <w:vAlign w:val="center"/>
          </w:tcPr>
          <w:p w14:paraId="4514EB77" w14:textId="3A447B08"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4,325</w:t>
            </w:r>
          </w:p>
        </w:tc>
        <w:tc>
          <w:tcPr>
            <w:tcW w:w="283" w:type="dxa"/>
            <w:vAlign w:val="center"/>
          </w:tcPr>
          <w:p w14:paraId="4E99FC76"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0477189B" w14:textId="389A2DE0" w:rsidR="00507AE8" w:rsidRPr="00507AE8"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Pr>
                <w:rFonts w:ascii="Times New Roman" w:hAnsi="Times New Roman" w:cstheme="minorBidi"/>
                <w:sz w:val="20"/>
                <w:szCs w:val="20"/>
              </w:rPr>
              <w:t>(2,639)</w:t>
            </w:r>
          </w:p>
        </w:tc>
        <w:tc>
          <w:tcPr>
            <w:tcW w:w="284" w:type="dxa"/>
            <w:vAlign w:val="center"/>
          </w:tcPr>
          <w:p w14:paraId="67F7AEB3"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992" w:type="dxa"/>
            <w:tcBorders>
              <w:top w:val="single" w:sz="4" w:space="0" w:color="auto"/>
              <w:bottom w:val="single" w:sz="4" w:space="0" w:color="auto"/>
            </w:tcBorders>
            <w:vAlign w:val="center"/>
          </w:tcPr>
          <w:p w14:paraId="23F5F24E" w14:textId="60662547" w:rsidR="00507AE8" w:rsidRPr="00856D12" w:rsidRDefault="00507AE8"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9,260</w:t>
            </w:r>
          </w:p>
        </w:tc>
        <w:tc>
          <w:tcPr>
            <w:tcW w:w="284" w:type="dxa"/>
            <w:vAlign w:val="center"/>
          </w:tcPr>
          <w:p w14:paraId="2D5D55AE"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275" w:type="dxa"/>
            <w:tcBorders>
              <w:top w:val="single" w:sz="4" w:space="0" w:color="auto"/>
              <w:bottom w:val="single" w:sz="4" w:space="0" w:color="auto"/>
            </w:tcBorders>
            <w:vAlign w:val="center"/>
          </w:tcPr>
          <w:p w14:paraId="70ACC8A7" w14:textId="7F36AF73"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201,009</w:t>
            </w:r>
          </w:p>
        </w:tc>
      </w:tr>
      <w:tr w:rsidR="00507AE8" w:rsidRPr="001A539B" w14:paraId="18EA0A22" w14:textId="77777777" w:rsidTr="00856D12">
        <w:trPr>
          <w:cantSplit/>
        </w:trPr>
        <w:tc>
          <w:tcPr>
            <w:tcW w:w="3492" w:type="dxa"/>
            <w:vAlign w:val="center"/>
          </w:tcPr>
          <w:p w14:paraId="52888615" w14:textId="77777777" w:rsidR="00507AE8" w:rsidRPr="00856D12" w:rsidRDefault="00507AE8" w:rsidP="00507AE8">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76" w:type="dxa"/>
            <w:vAlign w:val="center"/>
          </w:tcPr>
          <w:p w14:paraId="5A8CBE40"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646B894B"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0C7EFF9B"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0"/>
                <w:szCs w:val="20"/>
              </w:rPr>
            </w:pPr>
          </w:p>
        </w:tc>
        <w:tc>
          <w:tcPr>
            <w:tcW w:w="283" w:type="dxa"/>
            <w:vAlign w:val="center"/>
          </w:tcPr>
          <w:p w14:paraId="7F208C5C"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1EB5A853"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4" w:type="dxa"/>
            <w:vAlign w:val="center"/>
          </w:tcPr>
          <w:p w14:paraId="3A073837"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42047B6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84" w:type="dxa"/>
            <w:vAlign w:val="center"/>
          </w:tcPr>
          <w:p w14:paraId="410028EA"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275" w:type="dxa"/>
            <w:vAlign w:val="center"/>
          </w:tcPr>
          <w:p w14:paraId="3E2E7FC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507AE8" w:rsidRPr="001A539B" w14:paraId="6BC08B0F" w14:textId="77777777" w:rsidTr="00856D12">
        <w:trPr>
          <w:cantSplit/>
        </w:trPr>
        <w:tc>
          <w:tcPr>
            <w:tcW w:w="3492" w:type="dxa"/>
            <w:vAlign w:val="center"/>
          </w:tcPr>
          <w:p w14:paraId="65937D56"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663C34EA" w14:textId="0DA84063"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21,677</w:t>
            </w:r>
          </w:p>
        </w:tc>
        <w:tc>
          <w:tcPr>
            <w:tcW w:w="284" w:type="dxa"/>
            <w:vAlign w:val="center"/>
          </w:tcPr>
          <w:p w14:paraId="2EC6EBB2"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204CDAB7" w14:textId="5E08DE20"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3,344</w:t>
            </w:r>
          </w:p>
        </w:tc>
        <w:tc>
          <w:tcPr>
            <w:tcW w:w="283" w:type="dxa"/>
            <w:vAlign w:val="center"/>
          </w:tcPr>
          <w:p w14:paraId="3F6F6A29"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30486BE8" w14:textId="3C607B3A"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656061EB"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992" w:type="dxa"/>
            <w:vAlign w:val="center"/>
          </w:tcPr>
          <w:p w14:paraId="3D996EE1" w14:textId="285F9BED"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423F86E7"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275" w:type="dxa"/>
            <w:vAlign w:val="center"/>
          </w:tcPr>
          <w:p w14:paraId="1A272B9B" w14:textId="22E44A2B"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25,021</w:t>
            </w:r>
          </w:p>
        </w:tc>
      </w:tr>
      <w:tr w:rsidR="00507AE8" w:rsidRPr="001A539B" w14:paraId="7FACB23D" w14:textId="77777777" w:rsidTr="00856D12">
        <w:trPr>
          <w:cantSplit/>
        </w:trPr>
        <w:tc>
          <w:tcPr>
            <w:tcW w:w="3492" w:type="dxa"/>
            <w:vAlign w:val="center"/>
          </w:tcPr>
          <w:p w14:paraId="54A3AFAA"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76" w:type="dxa"/>
            <w:vAlign w:val="center"/>
          </w:tcPr>
          <w:p w14:paraId="08BFAEBD" w14:textId="7BD3D46A"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20,172</w:t>
            </w:r>
          </w:p>
        </w:tc>
        <w:tc>
          <w:tcPr>
            <w:tcW w:w="284" w:type="dxa"/>
            <w:vAlign w:val="center"/>
          </w:tcPr>
          <w:p w14:paraId="3C9F2E33"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6C34ABB0" w14:textId="37BB2601"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2,116</w:t>
            </w:r>
          </w:p>
        </w:tc>
        <w:tc>
          <w:tcPr>
            <w:tcW w:w="283" w:type="dxa"/>
            <w:vAlign w:val="center"/>
          </w:tcPr>
          <w:p w14:paraId="3BAB7A92"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1573788E" w14:textId="32384A4A"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w:t>
            </w:r>
            <w:r w:rsidR="00973D6B">
              <w:rPr>
                <w:rFonts w:ascii="Times New Roman" w:hAnsi="Times New Roman" w:cs="Times New Roman"/>
                <w:sz w:val="20"/>
                <w:szCs w:val="20"/>
              </w:rPr>
              <w:t xml:space="preserve">   </w:t>
            </w:r>
            <w:r>
              <w:rPr>
                <w:rFonts w:ascii="Times New Roman" w:hAnsi="Times New Roman" w:cs="Times New Roman"/>
                <w:sz w:val="20"/>
                <w:szCs w:val="20"/>
              </w:rPr>
              <w:t>273)</w:t>
            </w:r>
          </w:p>
        </w:tc>
        <w:tc>
          <w:tcPr>
            <w:tcW w:w="284" w:type="dxa"/>
            <w:vAlign w:val="center"/>
          </w:tcPr>
          <w:p w14:paraId="09E48EB8"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2043E5FD" w14:textId="5C52D326"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67DAD6C7"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275" w:type="dxa"/>
            <w:vAlign w:val="center"/>
          </w:tcPr>
          <w:p w14:paraId="14AB035D" w14:textId="17AF43E6"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22,015</w:t>
            </w:r>
          </w:p>
        </w:tc>
      </w:tr>
      <w:tr w:rsidR="00507AE8" w:rsidRPr="001A539B" w14:paraId="01769791" w14:textId="77777777" w:rsidTr="00856D12">
        <w:trPr>
          <w:cantSplit/>
        </w:trPr>
        <w:tc>
          <w:tcPr>
            <w:tcW w:w="3492" w:type="dxa"/>
            <w:vAlign w:val="center"/>
          </w:tcPr>
          <w:p w14:paraId="1F3EDBDA"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vAlign w:val="center"/>
          </w:tcPr>
          <w:p w14:paraId="49850041" w14:textId="05B1952F"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9,219</w:t>
            </w:r>
          </w:p>
        </w:tc>
        <w:tc>
          <w:tcPr>
            <w:tcW w:w="284" w:type="dxa"/>
            <w:vAlign w:val="center"/>
          </w:tcPr>
          <w:p w14:paraId="0E679116"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34" w:type="dxa"/>
            <w:vAlign w:val="center"/>
          </w:tcPr>
          <w:p w14:paraId="3635B9CE" w14:textId="16FF3CF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931</w:t>
            </w:r>
          </w:p>
        </w:tc>
        <w:tc>
          <w:tcPr>
            <w:tcW w:w="283" w:type="dxa"/>
            <w:vAlign w:val="center"/>
          </w:tcPr>
          <w:p w14:paraId="4625F23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38CB2FA2" w14:textId="15DBDE75"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w:t>
            </w:r>
            <w:r w:rsidR="00973D6B">
              <w:rPr>
                <w:rFonts w:ascii="Times New Roman" w:hAnsi="Times New Roman" w:cs="Times New Roman"/>
                <w:sz w:val="20"/>
                <w:szCs w:val="20"/>
              </w:rPr>
              <w:t xml:space="preserve">   </w:t>
            </w:r>
            <w:r>
              <w:rPr>
                <w:rFonts w:ascii="Times New Roman" w:hAnsi="Times New Roman" w:cs="Times New Roman"/>
                <w:sz w:val="20"/>
                <w:szCs w:val="20"/>
              </w:rPr>
              <w:t>359)</w:t>
            </w:r>
          </w:p>
        </w:tc>
        <w:tc>
          <w:tcPr>
            <w:tcW w:w="284" w:type="dxa"/>
            <w:vAlign w:val="center"/>
          </w:tcPr>
          <w:p w14:paraId="65EF1E09"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2160245A" w14:textId="587269E6"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005F4573"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275" w:type="dxa"/>
            <w:vAlign w:val="center"/>
          </w:tcPr>
          <w:p w14:paraId="61F7FB75" w14:textId="0DD9311B"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9,791</w:t>
            </w:r>
          </w:p>
        </w:tc>
      </w:tr>
      <w:tr w:rsidR="00507AE8" w:rsidRPr="001A539B" w14:paraId="38A67C8B" w14:textId="77777777" w:rsidTr="00856D12">
        <w:trPr>
          <w:cantSplit/>
        </w:trPr>
        <w:tc>
          <w:tcPr>
            <w:tcW w:w="3492" w:type="dxa"/>
            <w:vAlign w:val="center"/>
          </w:tcPr>
          <w:p w14:paraId="3DA1524B"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76" w:type="dxa"/>
            <w:vAlign w:val="center"/>
          </w:tcPr>
          <w:p w14:paraId="70DEDF10" w14:textId="1CA0A50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11,567</w:t>
            </w:r>
          </w:p>
        </w:tc>
        <w:tc>
          <w:tcPr>
            <w:tcW w:w="284" w:type="dxa"/>
            <w:vAlign w:val="center"/>
          </w:tcPr>
          <w:p w14:paraId="3120499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vAlign w:val="center"/>
          </w:tcPr>
          <w:p w14:paraId="3EB52650" w14:textId="7A85909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1,900</w:t>
            </w:r>
          </w:p>
        </w:tc>
        <w:tc>
          <w:tcPr>
            <w:tcW w:w="283" w:type="dxa"/>
            <w:vAlign w:val="center"/>
          </w:tcPr>
          <w:p w14:paraId="468BA4D4"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shd w:val="clear" w:color="auto" w:fill="auto"/>
            <w:vAlign w:val="center"/>
          </w:tcPr>
          <w:p w14:paraId="763F23B7" w14:textId="5A0D19A0"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Pr>
                <w:rFonts w:ascii="Times New Roman" w:hAnsi="Times New Roman" w:cs="Times New Roman"/>
                <w:sz w:val="20"/>
                <w:szCs w:val="20"/>
              </w:rPr>
              <w:t>(1,989)</w:t>
            </w:r>
          </w:p>
        </w:tc>
        <w:tc>
          <w:tcPr>
            <w:tcW w:w="284" w:type="dxa"/>
            <w:vAlign w:val="center"/>
          </w:tcPr>
          <w:p w14:paraId="6F4A275A"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992" w:type="dxa"/>
            <w:vAlign w:val="center"/>
          </w:tcPr>
          <w:p w14:paraId="0AD49BEA" w14:textId="0907F226" w:rsidR="00507AE8" w:rsidRPr="00856D12" w:rsidRDefault="00507AE8"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2,375</w:t>
            </w:r>
          </w:p>
        </w:tc>
        <w:tc>
          <w:tcPr>
            <w:tcW w:w="284" w:type="dxa"/>
            <w:vAlign w:val="center"/>
          </w:tcPr>
          <w:p w14:paraId="196E08FF"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275" w:type="dxa"/>
            <w:vAlign w:val="center"/>
          </w:tcPr>
          <w:p w14:paraId="2D5BDFD3" w14:textId="139660C6"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13,</w:t>
            </w:r>
            <w:r w:rsidR="002678A9">
              <w:rPr>
                <w:rFonts w:ascii="Times New Roman" w:hAnsi="Times New Roman" w:cs="Times New Roman"/>
                <w:sz w:val="20"/>
                <w:szCs w:val="20"/>
              </w:rPr>
              <w:t>85</w:t>
            </w:r>
            <w:r>
              <w:rPr>
                <w:rFonts w:ascii="Times New Roman" w:hAnsi="Times New Roman" w:cs="Times New Roman"/>
                <w:sz w:val="20"/>
                <w:szCs w:val="20"/>
              </w:rPr>
              <w:t>3</w:t>
            </w:r>
          </w:p>
        </w:tc>
      </w:tr>
      <w:tr w:rsidR="00507AE8" w:rsidRPr="001A539B" w14:paraId="4F57F05F" w14:textId="77777777" w:rsidTr="00856D12">
        <w:trPr>
          <w:cantSplit/>
        </w:trPr>
        <w:tc>
          <w:tcPr>
            <w:tcW w:w="3492" w:type="dxa"/>
            <w:vAlign w:val="center"/>
          </w:tcPr>
          <w:p w14:paraId="6604A0A2" w14:textId="77777777" w:rsidR="00507AE8" w:rsidRPr="00856D12" w:rsidRDefault="00507AE8" w:rsidP="00507AE8">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tcBorders>
              <w:bottom w:val="single" w:sz="4" w:space="0" w:color="auto"/>
            </w:tcBorders>
            <w:vAlign w:val="center"/>
          </w:tcPr>
          <w:p w14:paraId="5A935346" w14:textId="2BB219A2"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12,313</w:t>
            </w:r>
          </w:p>
        </w:tc>
        <w:tc>
          <w:tcPr>
            <w:tcW w:w="284" w:type="dxa"/>
            <w:vAlign w:val="center"/>
          </w:tcPr>
          <w:p w14:paraId="60EE77E6"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134" w:type="dxa"/>
            <w:tcBorders>
              <w:bottom w:val="single" w:sz="4" w:space="0" w:color="auto"/>
            </w:tcBorders>
            <w:vAlign w:val="center"/>
          </w:tcPr>
          <w:p w14:paraId="377A99BB" w14:textId="6710E7AF"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5,898</w:t>
            </w:r>
          </w:p>
        </w:tc>
        <w:tc>
          <w:tcPr>
            <w:tcW w:w="283" w:type="dxa"/>
            <w:vAlign w:val="center"/>
          </w:tcPr>
          <w:p w14:paraId="75687957"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4403F9B6" w14:textId="7F4FA8FD"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4" w:type="dxa"/>
            <w:vAlign w:val="center"/>
          </w:tcPr>
          <w:p w14:paraId="678FA5BD"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992" w:type="dxa"/>
            <w:tcBorders>
              <w:bottom w:val="single" w:sz="4" w:space="0" w:color="auto"/>
            </w:tcBorders>
            <w:vAlign w:val="center"/>
          </w:tcPr>
          <w:p w14:paraId="0CD62FB6" w14:textId="79597A5A" w:rsidR="00507AE8" w:rsidRPr="00507AE8" w:rsidRDefault="00507AE8"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Pr>
                <w:rFonts w:ascii="Times New Roman" w:hAnsi="Times New Roman" w:cs="Times New Roman"/>
                <w:sz w:val="20"/>
                <w:szCs w:val="20"/>
              </w:rPr>
              <w:t>(</w:t>
            </w:r>
            <w:r w:rsidR="008948C5">
              <w:rPr>
                <w:rFonts w:ascii="Times New Roman" w:hAnsi="Times New Roman" w:cs="Times New Roman"/>
                <w:sz w:val="20"/>
                <w:szCs w:val="20"/>
              </w:rPr>
              <w:t xml:space="preserve">   </w:t>
            </w:r>
            <w:r>
              <w:rPr>
                <w:rFonts w:ascii="Times New Roman" w:hAnsi="Times New Roman" w:cs="Times New Roman"/>
                <w:sz w:val="20"/>
                <w:szCs w:val="20"/>
              </w:rPr>
              <w:t>154)</w:t>
            </w:r>
          </w:p>
        </w:tc>
        <w:tc>
          <w:tcPr>
            <w:tcW w:w="284" w:type="dxa"/>
            <w:vAlign w:val="center"/>
          </w:tcPr>
          <w:p w14:paraId="0FF109C0"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275" w:type="dxa"/>
            <w:tcBorders>
              <w:bottom w:val="single" w:sz="4" w:space="0" w:color="auto"/>
            </w:tcBorders>
            <w:vAlign w:val="center"/>
          </w:tcPr>
          <w:p w14:paraId="2D0FB9CE" w14:textId="4A1A0F6E"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18,057</w:t>
            </w:r>
          </w:p>
        </w:tc>
      </w:tr>
      <w:tr w:rsidR="00507AE8" w:rsidRPr="001A539B" w14:paraId="25CFA3DA" w14:textId="77777777" w:rsidTr="00856D12">
        <w:trPr>
          <w:cantSplit/>
        </w:trPr>
        <w:tc>
          <w:tcPr>
            <w:tcW w:w="3492" w:type="dxa"/>
            <w:vAlign w:val="center"/>
          </w:tcPr>
          <w:p w14:paraId="7BAD52DC"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4350C6C5" w14:textId="6913E27C"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74,948</w:t>
            </w:r>
          </w:p>
        </w:tc>
        <w:tc>
          <w:tcPr>
            <w:tcW w:w="284" w:type="dxa"/>
            <w:vAlign w:val="center"/>
          </w:tcPr>
          <w:p w14:paraId="0CE64F5B" w14:textId="77777777" w:rsidR="00507AE8" w:rsidRPr="00856D12" w:rsidRDefault="00507AE8" w:rsidP="00507AE8">
            <w:pPr>
              <w:spacing w:line="260" w:lineRule="atLeast"/>
              <w:ind w:left="-18" w:right="72"/>
              <w:jc w:val="right"/>
              <w:rPr>
                <w:rFonts w:ascii="Times New Roman" w:hAnsi="Times New Roman" w:cs="Times New Roman"/>
                <w:sz w:val="20"/>
                <w:szCs w:val="20"/>
                <w:highlight w:val="yellow"/>
                <w:u w:val="single"/>
              </w:rPr>
            </w:pPr>
          </w:p>
        </w:tc>
        <w:tc>
          <w:tcPr>
            <w:tcW w:w="1134" w:type="dxa"/>
            <w:tcBorders>
              <w:top w:val="single" w:sz="4" w:space="0" w:color="auto"/>
              <w:bottom w:val="single" w:sz="4" w:space="0" w:color="auto"/>
            </w:tcBorders>
            <w:vAlign w:val="center"/>
          </w:tcPr>
          <w:p w14:paraId="7A7F1D16" w14:textId="6263114C"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14,189</w:t>
            </w:r>
          </w:p>
        </w:tc>
        <w:tc>
          <w:tcPr>
            <w:tcW w:w="283" w:type="dxa"/>
            <w:vAlign w:val="center"/>
          </w:tcPr>
          <w:p w14:paraId="798BDCAF" w14:textId="77777777" w:rsidR="00507AE8" w:rsidRPr="00856D12" w:rsidRDefault="00507AE8" w:rsidP="00507AE8">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059E23FB" w14:textId="6DC507AD" w:rsidR="00507AE8" w:rsidRPr="00507AE8"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Pr>
                <w:rFonts w:ascii="Times New Roman" w:hAnsi="Times New Roman" w:cs="Times New Roman"/>
                <w:sz w:val="20"/>
                <w:szCs w:val="20"/>
              </w:rPr>
              <w:t>(2,621)</w:t>
            </w:r>
          </w:p>
        </w:tc>
        <w:tc>
          <w:tcPr>
            <w:tcW w:w="284" w:type="dxa"/>
            <w:vAlign w:val="center"/>
          </w:tcPr>
          <w:p w14:paraId="1ED71825"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992" w:type="dxa"/>
            <w:tcBorders>
              <w:top w:val="single" w:sz="4" w:space="0" w:color="auto"/>
              <w:bottom w:val="single" w:sz="4" w:space="0" w:color="auto"/>
            </w:tcBorders>
            <w:vAlign w:val="center"/>
          </w:tcPr>
          <w:p w14:paraId="3CC6139D" w14:textId="4F89DF70" w:rsidR="00507AE8" w:rsidRPr="00856D12" w:rsidRDefault="00507AE8" w:rsidP="00894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2,221</w:t>
            </w:r>
          </w:p>
        </w:tc>
        <w:tc>
          <w:tcPr>
            <w:tcW w:w="284" w:type="dxa"/>
            <w:vAlign w:val="center"/>
          </w:tcPr>
          <w:p w14:paraId="15EB5584"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275" w:type="dxa"/>
            <w:tcBorders>
              <w:top w:val="single" w:sz="4" w:space="0" w:color="auto"/>
              <w:bottom w:val="single" w:sz="4" w:space="0" w:color="auto"/>
            </w:tcBorders>
            <w:vAlign w:val="center"/>
          </w:tcPr>
          <w:p w14:paraId="003C5684" w14:textId="05B7C66A"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Pr>
                <w:rFonts w:ascii="Times New Roman" w:hAnsi="Times New Roman" w:cs="Times New Roman"/>
                <w:sz w:val="20"/>
                <w:szCs w:val="20"/>
              </w:rPr>
              <w:t>88,737</w:t>
            </w:r>
          </w:p>
        </w:tc>
      </w:tr>
      <w:tr w:rsidR="00507AE8" w:rsidRPr="001A539B" w14:paraId="13BECA3C" w14:textId="77777777" w:rsidTr="00856D12">
        <w:trPr>
          <w:cantSplit/>
        </w:trPr>
        <w:tc>
          <w:tcPr>
            <w:tcW w:w="3492" w:type="dxa"/>
            <w:vAlign w:val="center"/>
          </w:tcPr>
          <w:p w14:paraId="29CDA7E2"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51AE481E" w14:textId="6F18FEF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115,115</w:t>
            </w:r>
          </w:p>
        </w:tc>
        <w:tc>
          <w:tcPr>
            <w:tcW w:w="284" w:type="dxa"/>
            <w:vAlign w:val="center"/>
          </w:tcPr>
          <w:p w14:paraId="26117786"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1134" w:type="dxa"/>
            <w:tcBorders>
              <w:top w:val="single" w:sz="4" w:space="0" w:color="auto"/>
            </w:tcBorders>
            <w:vAlign w:val="center"/>
          </w:tcPr>
          <w:p w14:paraId="0723143E"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3" w:type="dxa"/>
            <w:vAlign w:val="center"/>
          </w:tcPr>
          <w:p w14:paraId="67CC49B7"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2334DE5A"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4" w:type="dxa"/>
            <w:vAlign w:val="center"/>
          </w:tcPr>
          <w:p w14:paraId="3E42F99D"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tcBorders>
              <w:top w:val="single" w:sz="4" w:space="0" w:color="auto"/>
            </w:tcBorders>
            <w:vAlign w:val="center"/>
          </w:tcPr>
          <w:p w14:paraId="2A6ECA7D"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84" w:type="dxa"/>
            <w:vAlign w:val="center"/>
          </w:tcPr>
          <w:p w14:paraId="775AD7B4" w14:textId="77777777"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275" w:type="dxa"/>
            <w:tcBorders>
              <w:top w:val="single" w:sz="4" w:space="0" w:color="auto"/>
              <w:bottom w:val="double" w:sz="4" w:space="0" w:color="auto"/>
            </w:tcBorders>
            <w:vAlign w:val="center"/>
          </w:tcPr>
          <w:p w14:paraId="7311FA5E" w14:textId="5A18505A" w:rsidR="00507AE8" w:rsidRPr="00856D12" w:rsidRDefault="00507AE8" w:rsidP="00507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112,272</w:t>
            </w:r>
          </w:p>
        </w:tc>
      </w:tr>
    </w:tbl>
    <w:p w14:paraId="19610A6F" w14:textId="77777777" w:rsidR="009935A5" w:rsidRDefault="009935A5"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rPr>
      </w:pPr>
    </w:p>
    <w:p w14:paraId="53C25CD1" w14:textId="77777777" w:rsidR="00856D12" w:rsidRDefault="00856D12"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rPr>
      </w:pPr>
    </w:p>
    <w:p w14:paraId="71C161F8" w14:textId="77777777" w:rsidR="00856D12" w:rsidRPr="001A539B" w:rsidRDefault="00856D12" w:rsidP="0099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tbl>
      <w:tblPr>
        <w:tblW w:w="10156" w:type="dxa"/>
        <w:tblInd w:w="18" w:type="dxa"/>
        <w:tblLayout w:type="fixed"/>
        <w:tblLook w:val="0000" w:firstRow="0" w:lastRow="0" w:firstColumn="0" w:lastColumn="0" w:noHBand="0" w:noVBand="0"/>
      </w:tblPr>
      <w:tblGrid>
        <w:gridCol w:w="3350"/>
        <w:gridCol w:w="1276"/>
        <w:gridCol w:w="284"/>
        <w:gridCol w:w="980"/>
        <w:gridCol w:w="236"/>
        <w:gridCol w:w="992"/>
        <w:gridCol w:w="283"/>
        <w:gridCol w:w="1054"/>
        <w:gridCol w:w="283"/>
        <w:gridCol w:w="1418"/>
      </w:tblGrid>
      <w:tr w:rsidR="00A90D56" w:rsidRPr="001A539B" w14:paraId="51A6540A" w14:textId="77777777" w:rsidTr="00BD1A4A">
        <w:trPr>
          <w:cantSplit/>
        </w:trPr>
        <w:tc>
          <w:tcPr>
            <w:tcW w:w="3350" w:type="dxa"/>
          </w:tcPr>
          <w:p w14:paraId="3ADA055D" w14:textId="77777777" w:rsidR="00A90D56" w:rsidRPr="00856D12" w:rsidRDefault="00A90D56" w:rsidP="00776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p>
        </w:tc>
        <w:tc>
          <w:tcPr>
            <w:tcW w:w="6806" w:type="dxa"/>
            <w:gridSpan w:val="9"/>
            <w:tcBorders>
              <w:bottom w:val="single" w:sz="4" w:space="0" w:color="auto"/>
            </w:tcBorders>
            <w:vAlign w:val="bottom"/>
          </w:tcPr>
          <w:p w14:paraId="590C8DBC"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w:t>
            </w:r>
            <w:r w:rsidR="002F7C3A" w:rsidRPr="00856D12">
              <w:rPr>
                <w:rFonts w:ascii="Times New Roman" w:hAnsi="Times New Roman" w:cs="Times New Roman"/>
                <w:color w:val="000000"/>
                <w:sz w:val="20"/>
                <w:szCs w:val="20"/>
              </w:rPr>
              <w:t xml:space="preserve"> </w:t>
            </w:r>
            <w:r w:rsidRPr="00856D12">
              <w:rPr>
                <w:rFonts w:ascii="Times New Roman" w:hAnsi="Times New Roman" w:cs="Times New Roman"/>
                <w:color w:val="000000"/>
                <w:sz w:val="20"/>
                <w:szCs w:val="20"/>
              </w:rPr>
              <w:t>(In Thousand Baht)</w:t>
            </w:r>
          </w:p>
        </w:tc>
      </w:tr>
      <w:tr w:rsidR="00A90D56" w:rsidRPr="001A539B" w14:paraId="4A477308" w14:textId="77777777" w:rsidTr="00BD1A4A">
        <w:trPr>
          <w:cantSplit/>
        </w:trPr>
        <w:tc>
          <w:tcPr>
            <w:tcW w:w="3350" w:type="dxa"/>
          </w:tcPr>
          <w:p w14:paraId="74F2EF4D" w14:textId="77777777" w:rsidR="00A90D56" w:rsidRPr="00856D12" w:rsidRDefault="00A90D56"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26D35DDA" w14:textId="77777777" w:rsidR="00A90D56" w:rsidRPr="00856D12" w:rsidRDefault="00A90D56" w:rsidP="00BD1A4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c>
          <w:tcPr>
            <w:tcW w:w="284" w:type="dxa"/>
            <w:tcBorders>
              <w:top w:val="single" w:sz="4" w:space="0" w:color="auto"/>
            </w:tcBorders>
          </w:tcPr>
          <w:p w14:paraId="15C437DC"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p>
        </w:tc>
        <w:tc>
          <w:tcPr>
            <w:tcW w:w="3545" w:type="dxa"/>
            <w:gridSpan w:val="5"/>
            <w:tcBorders>
              <w:top w:val="single" w:sz="4" w:space="0" w:color="auto"/>
            </w:tcBorders>
          </w:tcPr>
          <w:p w14:paraId="239FA739"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p>
          <w:p w14:paraId="3EDF074E" w14:textId="77777777" w:rsidR="00A90D56" w:rsidRPr="00856D12" w:rsidRDefault="00A90D56" w:rsidP="00BD1A4A">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83" w:type="dxa"/>
            <w:tcBorders>
              <w:top w:val="single" w:sz="4" w:space="0" w:color="auto"/>
              <w:left w:val="nil"/>
            </w:tcBorders>
          </w:tcPr>
          <w:p w14:paraId="0D280DC3" w14:textId="77777777" w:rsidR="00A90D56" w:rsidRPr="00856D12" w:rsidRDefault="00A90D56" w:rsidP="00BD1A4A">
            <w:pPr>
              <w:tabs>
                <w:tab w:val="left" w:pos="1242"/>
              </w:tabs>
              <w:ind w:left="-108" w:right="-108"/>
              <w:jc w:val="center"/>
              <w:rPr>
                <w:rFonts w:ascii="Times New Roman" w:hAnsi="Times New Roman" w:cs="Times New Roman"/>
                <w:sz w:val="20"/>
                <w:szCs w:val="20"/>
              </w:rPr>
            </w:pPr>
          </w:p>
        </w:tc>
        <w:tc>
          <w:tcPr>
            <w:tcW w:w="1418" w:type="dxa"/>
            <w:tcBorders>
              <w:top w:val="single" w:sz="4" w:space="0" w:color="auto"/>
            </w:tcBorders>
          </w:tcPr>
          <w:p w14:paraId="54A49DD2" w14:textId="77777777" w:rsidR="00A90D56" w:rsidRPr="00856D12" w:rsidRDefault="00A90D56" w:rsidP="00BD1A4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Balance as at December 31,</w:t>
            </w:r>
          </w:p>
        </w:tc>
      </w:tr>
      <w:tr w:rsidR="00A90D56" w:rsidRPr="001A539B" w14:paraId="4CE67654" w14:textId="77777777" w:rsidTr="00BD1A4A">
        <w:trPr>
          <w:cantSplit/>
        </w:trPr>
        <w:tc>
          <w:tcPr>
            <w:tcW w:w="3350" w:type="dxa"/>
          </w:tcPr>
          <w:p w14:paraId="3214C968" w14:textId="77777777" w:rsidR="00A90D56" w:rsidRPr="00856D12" w:rsidRDefault="00A90D56"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627F69E7" w14:textId="73343318"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C80B30" w:rsidRPr="00856D12">
              <w:rPr>
                <w:rFonts w:ascii="Times New Roman" w:hAnsi="Times New Roman" w:cs="Times New Roman"/>
                <w:sz w:val="20"/>
                <w:szCs w:val="20"/>
              </w:rPr>
              <w:t>1</w:t>
            </w:r>
          </w:p>
        </w:tc>
        <w:tc>
          <w:tcPr>
            <w:tcW w:w="284" w:type="dxa"/>
          </w:tcPr>
          <w:p w14:paraId="4D0EBBED" w14:textId="77777777" w:rsidR="00A90D56" w:rsidRPr="00856D12" w:rsidRDefault="00A90D56" w:rsidP="00BD1A4A">
            <w:pPr>
              <w:ind w:left="-108" w:right="-108"/>
              <w:jc w:val="center"/>
              <w:rPr>
                <w:rFonts w:ascii="Times New Roman" w:hAnsi="Times New Roman" w:cs="Times New Roman"/>
                <w:sz w:val="20"/>
                <w:szCs w:val="20"/>
              </w:rPr>
            </w:pPr>
          </w:p>
        </w:tc>
        <w:tc>
          <w:tcPr>
            <w:tcW w:w="980" w:type="dxa"/>
            <w:tcBorders>
              <w:top w:val="single" w:sz="4" w:space="0" w:color="auto"/>
              <w:bottom w:val="single" w:sz="4" w:space="0" w:color="auto"/>
            </w:tcBorders>
          </w:tcPr>
          <w:p w14:paraId="494C5A59" w14:textId="77777777"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36" w:type="dxa"/>
            <w:tcBorders>
              <w:top w:val="single" w:sz="4" w:space="0" w:color="auto"/>
            </w:tcBorders>
          </w:tcPr>
          <w:p w14:paraId="1132EDB7" w14:textId="77777777" w:rsidR="00A90D56" w:rsidRPr="00856D12" w:rsidRDefault="00A90D56" w:rsidP="00BD1A4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69D62FBD" w14:textId="77777777" w:rsidR="00A90D56" w:rsidRPr="00856D12" w:rsidRDefault="00A90D56"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3" w:type="dxa"/>
            <w:tcBorders>
              <w:top w:val="single" w:sz="4" w:space="0" w:color="auto"/>
            </w:tcBorders>
          </w:tcPr>
          <w:p w14:paraId="58F25095" w14:textId="77777777" w:rsidR="00A90D56" w:rsidRPr="00856D12" w:rsidRDefault="00A90D56" w:rsidP="00BD1A4A">
            <w:pPr>
              <w:ind w:left="-108" w:right="-108"/>
              <w:jc w:val="center"/>
              <w:rPr>
                <w:rFonts w:ascii="Times New Roman" w:hAnsi="Times New Roman" w:cs="Times New Roman"/>
                <w:sz w:val="20"/>
                <w:szCs w:val="20"/>
              </w:rPr>
            </w:pPr>
          </w:p>
        </w:tc>
        <w:tc>
          <w:tcPr>
            <w:tcW w:w="1054" w:type="dxa"/>
            <w:tcBorders>
              <w:top w:val="single" w:sz="4" w:space="0" w:color="auto"/>
              <w:bottom w:val="single" w:sz="4" w:space="0" w:color="auto"/>
            </w:tcBorders>
          </w:tcPr>
          <w:p w14:paraId="630A45AF" w14:textId="77777777" w:rsidR="00A90D56" w:rsidRPr="00856D12" w:rsidRDefault="00A90D56" w:rsidP="00BD1A4A">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83" w:type="dxa"/>
            <w:tcBorders>
              <w:left w:val="nil"/>
            </w:tcBorders>
          </w:tcPr>
          <w:p w14:paraId="1C203773" w14:textId="77777777" w:rsidR="00A90D56" w:rsidRPr="00856D12" w:rsidRDefault="00A90D56" w:rsidP="00BD1A4A">
            <w:pPr>
              <w:ind w:left="-108" w:right="-108"/>
              <w:jc w:val="center"/>
              <w:rPr>
                <w:rFonts w:ascii="Times New Roman" w:hAnsi="Times New Roman" w:cs="Times New Roman"/>
                <w:sz w:val="20"/>
                <w:szCs w:val="20"/>
              </w:rPr>
            </w:pPr>
          </w:p>
        </w:tc>
        <w:tc>
          <w:tcPr>
            <w:tcW w:w="1418" w:type="dxa"/>
            <w:tcBorders>
              <w:bottom w:val="single" w:sz="4" w:space="0" w:color="auto"/>
            </w:tcBorders>
          </w:tcPr>
          <w:p w14:paraId="1AFBE755" w14:textId="7CF82889" w:rsidR="00A90D56" w:rsidRPr="00856D12" w:rsidRDefault="001F3988" w:rsidP="00BD1A4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2022</w:t>
            </w:r>
          </w:p>
        </w:tc>
      </w:tr>
      <w:tr w:rsidR="00A90D56" w:rsidRPr="001A539B" w14:paraId="1B53FC8C" w14:textId="77777777" w:rsidTr="003341DA">
        <w:trPr>
          <w:cantSplit/>
        </w:trPr>
        <w:tc>
          <w:tcPr>
            <w:tcW w:w="3350" w:type="dxa"/>
            <w:vAlign w:val="center"/>
          </w:tcPr>
          <w:p w14:paraId="4056552C" w14:textId="77777777" w:rsidR="00A90D56" w:rsidRPr="00856D12" w:rsidRDefault="00A90D56" w:rsidP="00334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76" w:type="dxa"/>
            <w:tcBorders>
              <w:top w:val="single" w:sz="4" w:space="0" w:color="auto"/>
            </w:tcBorders>
          </w:tcPr>
          <w:p w14:paraId="4B0E5EF6"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015DE561"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980" w:type="dxa"/>
            <w:tcBorders>
              <w:top w:val="single" w:sz="4" w:space="0" w:color="auto"/>
            </w:tcBorders>
          </w:tcPr>
          <w:p w14:paraId="0A355DD5"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highlight w:val="yellow"/>
              </w:rPr>
            </w:pPr>
          </w:p>
        </w:tc>
        <w:tc>
          <w:tcPr>
            <w:tcW w:w="236" w:type="dxa"/>
          </w:tcPr>
          <w:p w14:paraId="3C5D7292"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6801273C"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3" w:type="dxa"/>
          </w:tcPr>
          <w:p w14:paraId="0F4B2961"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054" w:type="dxa"/>
            <w:tcBorders>
              <w:top w:val="single" w:sz="4" w:space="0" w:color="auto"/>
            </w:tcBorders>
          </w:tcPr>
          <w:p w14:paraId="517F1606"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83" w:type="dxa"/>
          </w:tcPr>
          <w:p w14:paraId="137CCF55"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418" w:type="dxa"/>
            <w:tcBorders>
              <w:top w:val="single" w:sz="4" w:space="0" w:color="auto"/>
            </w:tcBorders>
          </w:tcPr>
          <w:p w14:paraId="362A999D" w14:textId="77777777" w:rsidR="00A90D56" w:rsidRPr="00856D12" w:rsidRDefault="00A90D5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C80B30" w:rsidRPr="001A539B" w14:paraId="1C1BF643" w14:textId="77777777" w:rsidTr="003341DA">
        <w:trPr>
          <w:cantSplit/>
          <w:trHeight w:val="247"/>
        </w:trPr>
        <w:tc>
          <w:tcPr>
            <w:tcW w:w="3350" w:type="dxa"/>
            <w:vAlign w:val="center"/>
          </w:tcPr>
          <w:p w14:paraId="000C388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Land</w:t>
            </w:r>
          </w:p>
        </w:tc>
        <w:tc>
          <w:tcPr>
            <w:tcW w:w="1276" w:type="dxa"/>
            <w:vAlign w:val="center"/>
          </w:tcPr>
          <w:p w14:paraId="6FE1CA04" w14:textId="4064909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c>
          <w:tcPr>
            <w:tcW w:w="284" w:type="dxa"/>
            <w:vAlign w:val="center"/>
          </w:tcPr>
          <w:p w14:paraId="440FEB06"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31B81820" w14:textId="05E2654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36" w:type="dxa"/>
            <w:vAlign w:val="center"/>
          </w:tcPr>
          <w:p w14:paraId="7E82606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6AB88ADB" w14:textId="08E7C41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44B3EC1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45761EB4" w14:textId="0B5D00D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5F84B72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017261BB" w14:textId="2145E5B8"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42,406</w:t>
            </w:r>
          </w:p>
        </w:tc>
      </w:tr>
      <w:tr w:rsidR="00C80B30" w:rsidRPr="001A539B" w14:paraId="3985FC91" w14:textId="77777777" w:rsidTr="003341DA">
        <w:trPr>
          <w:cantSplit/>
          <w:trHeight w:val="247"/>
        </w:trPr>
        <w:tc>
          <w:tcPr>
            <w:tcW w:w="3350" w:type="dxa"/>
            <w:vAlign w:val="center"/>
          </w:tcPr>
          <w:p w14:paraId="77C32C1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157EC20A" w14:textId="07E2588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64,664</w:t>
            </w:r>
          </w:p>
        </w:tc>
        <w:tc>
          <w:tcPr>
            <w:tcW w:w="284" w:type="dxa"/>
            <w:vAlign w:val="center"/>
          </w:tcPr>
          <w:p w14:paraId="3AE6AF8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3EE7D8B5" w14:textId="56EA9CF5"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2,252</w:t>
            </w:r>
          </w:p>
        </w:tc>
        <w:tc>
          <w:tcPr>
            <w:tcW w:w="236" w:type="dxa"/>
            <w:vAlign w:val="center"/>
          </w:tcPr>
          <w:p w14:paraId="5F71605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1B8A83A3" w14:textId="2F84756B"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2BE8D25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1DDB24EF" w14:textId="1F2381DE"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7B24B4E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4A3DA23E" w14:textId="3714FE5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lang w:val="en-GB"/>
              </w:rPr>
            </w:pPr>
            <w:r w:rsidRPr="00856D12">
              <w:rPr>
                <w:rFonts w:ascii="Times New Roman" w:hAnsi="Times New Roman" w:cs="Times New Roman"/>
                <w:sz w:val="20"/>
                <w:szCs w:val="20"/>
                <w:lang w:val="en-GB"/>
              </w:rPr>
              <w:t>66,916</w:t>
            </w:r>
          </w:p>
        </w:tc>
      </w:tr>
      <w:tr w:rsidR="00C80B30" w:rsidRPr="001A539B" w14:paraId="2A07A45F" w14:textId="77777777" w:rsidTr="003341DA">
        <w:trPr>
          <w:cantSplit/>
        </w:trPr>
        <w:tc>
          <w:tcPr>
            <w:tcW w:w="3350" w:type="dxa"/>
            <w:vAlign w:val="center"/>
          </w:tcPr>
          <w:p w14:paraId="64370A8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76" w:type="dxa"/>
            <w:shd w:val="clear" w:color="auto" w:fill="auto"/>
            <w:vAlign w:val="center"/>
          </w:tcPr>
          <w:p w14:paraId="7680164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5803568D" w14:textId="2AE483D5"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25,652</w:t>
            </w:r>
          </w:p>
        </w:tc>
        <w:tc>
          <w:tcPr>
            <w:tcW w:w="284" w:type="dxa"/>
            <w:shd w:val="clear" w:color="auto" w:fill="auto"/>
            <w:vAlign w:val="center"/>
          </w:tcPr>
          <w:p w14:paraId="131C32C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shd w:val="clear" w:color="auto" w:fill="auto"/>
            <w:vAlign w:val="center"/>
          </w:tcPr>
          <w:p w14:paraId="3A6E936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60F36B9E" w14:textId="3F1A4A9C"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990</w:t>
            </w:r>
          </w:p>
        </w:tc>
        <w:tc>
          <w:tcPr>
            <w:tcW w:w="236" w:type="dxa"/>
            <w:shd w:val="clear" w:color="auto" w:fill="auto"/>
            <w:vAlign w:val="center"/>
          </w:tcPr>
          <w:p w14:paraId="757487E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shd w:val="clear" w:color="auto" w:fill="auto"/>
            <w:vAlign w:val="center"/>
          </w:tcPr>
          <w:p w14:paraId="01FAC177"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p>
          <w:p w14:paraId="5FB694C0" w14:textId="7020D0DB"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   544)</w:t>
            </w:r>
          </w:p>
        </w:tc>
        <w:tc>
          <w:tcPr>
            <w:tcW w:w="283" w:type="dxa"/>
            <w:shd w:val="clear" w:color="auto" w:fill="auto"/>
            <w:vAlign w:val="center"/>
          </w:tcPr>
          <w:p w14:paraId="7A756DB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1FE725B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p>
          <w:p w14:paraId="05FE7812" w14:textId="16B103B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0E5110C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shd w:val="clear" w:color="auto" w:fill="auto"/>
            <w:vAlign w:val="center"/>
          </w:tcPr>
          <w:p w14:paraId="14ADB9E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28B45AAF" w14:textId="67C138D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26,098</w:t>
            </w:r>
          </w:p>
        </w:tc>
      </w:tr>
      <w:tr w:rsidR="00C80B30" w:rsidRPr="001A539B" w14:paraId="33BBA427" w14:textId="77777777" w:rsidTr="003341DA">
        <w:trPr>
          <w:cantSplit/>
        </w:trPr>
        <w:tc>
          <w:tcPr>
            <w:tcW w:w="3350" w:type="dxa"/>
            <w:vAlign w:val="center"/>
          </w:tcPr>
          <w:p w14:paraId="02399E37"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shd w:val="clear" w:color="auto" w:fill="auto"/>
            <w:vAlign w:val="center"/>
          </w:tcPr>
          <w:p w14:paraId="77776551" w14:textId="14AC865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10,104</w:t>
            </w:r>
          </w:p>
        </w:tc>
        <w:tc>
          <w:tcPr>
            <w:tcW w:w="284" w:type="dxa"/>
            <w:shd w:val="clear" w:color="auto" w:fill="auto"/>
            <w:vAlign w:val="center"/>
          </w:tcPr>
          <w:p w14:paraId="3A76BD4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shd w:val="clear" w:color="auto" w:fill="auto"/>
            <w:vAlign w:val="center"/>
          </w:tcPr>
          <w:p w14:paraId="78473582" w14:textId="5D44AEFC"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1,715</w:t>
            </w:r>
          </w:p>
        </w:tc>
        <w:tc>
          <w:tcPr>
            <w:tcW w:w="236" w:type="dxa"/>
            <w:shd w:val="clear" w:color="auto" w:fill="auto"/>
            <w:vAlign w:val="center"/>
          </w:tcPr>
          <w:p w14:paraId="5EDCC6B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56BF67EA" w14:textId="1C9A8D06"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   841)</w:t>
            </w:r>
          </w:p>
        </w:tc>
        <w:tc>
          <w:tcPr>
            <w:tcW w:w="283" w:type="dxa"/>
            <w:shd w:val="clear" w:color="auto" w:fill="auto"/>
            <w:vAlign w:val="center"/>
          </w:tcPr>
          <w:p w14:paraId="0802604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5E33C587" w14:textId="7D79F70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032DA80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shd w:val="clear" w:color="auto" w:fill="auto"/>
            <w:vAlign w:val="center"/>
          </w:tcPr>
          <w:p w14:paraId="0994FD07" w14:textId="3613C9D4"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10,978</w:t>
            </w:r>
          </w:p>
        </w:tc>
      </w:tr>
      <w:tr w:rsidR="00C80B30" w:rsidRPr="001A539B" w14:paraId="2477BA2F" w14:textId="77777777" w:rsidTr="003341DA">
        <w:trPr>
          <w:cantSplit/>
        </w:trPr>
        <w:tc>
          <w:tcPr>
            <w:tcW w:w="3350" w:type="dxa"/>
            <w:vAlign w:val="center"/>
          </w:tcPr>
          <w:p w14:paraId="409535E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76" w:type="dxa"/>
            <w:shd w:val="clear" w:color="auto" w:fill="auto"/>
            <w:vAlign w:val="center"/>
          </w:tcPr>
          <w:p w14:paraId="37412C3B" w14:textId="1FD9505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16,483</w:t>
            </w:r>
          </w:p>
        </w:tc>
        <w:tc>
          <w:tcPr>
            <w:tcW w:w="284" w:type="dxa"/>
            <w:shd w:val="clear" w:color="auto" w:fill="auto"/>
            <w:vAlign w:val="center"/>
          </w:tcPr>
          <w:p w14:paraId="5A4A9EA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shd w:val="clear" w:color="auto" w:fill="auto"/>
            <w:vAlign w:val="center"/>
          </w:tcPr>
          <w:p w14:paraId="7BB5A151" w14:textId="74B4F434"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3,200</w:t>
            </w:r>
          </w:p>
        </w:tc>
        <w:tc>
          <w:tcPr>
            <w:tcW w:w="236" w:type="dxa"/>
            <w:shd w:val="clear" w:color="auto" w:fill="auto"/>
            <w:vAlign w:val="center"/>
          </w:tcPr>
          <w:p w14:paraId="01FA9E2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06923695" w14:textId="62A6305F"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(3,953)</w:t>
            </w:r>
          </w:p>
        </w:tc>
        <w:tc>
          <w:tcPr>
            <w:tcW w:w="283" w:type="dxa"/>
            <w:shd w:val="clear" w:color="auto" w:fill="auto"/>
            <w:vAlign w:val="center"/>
          </w:tcPr>
          <w:p w14:paraId="3244A1A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shd w:val="clear" w:color="auto" w:fill="auto"/>
            <w:vAlign w:val="center"/>
          </w:tcPr>
          <w:p w14:paraId="0DF9BAD5" w14:textId="3D426B9D"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shd w:val="clear" w:color="auto" w:fill="auto"/>
            <w:vAlign w:val="center"/>
          </w:tcPr>
          <w:p w14:paraId="408132B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shd w:val="clear" w:color="auto" w:fill="auto"/>
            <w:vAlign w:val="center"/>
          </w:tcPr>
          <w:p w14:paraId="37828010" w14:textId="5500E39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15,730</w:t>
            </w:r>
          </w:p>
        </w:tc>
      </w:tr>
      <w:tr w:rsidR="00C80B30" w:rsidRPr="001A539B" w14:paraId="73218BA2" w14:textId="77777777" w:rsidTr="003341DA">
        <w:trPr>
          <w:cantSplit/>
        </w:trPr>
        <w:tc>
          <w:tcPr>
            <w:tcW w:w="3350" w:type="dxa"/>
            <w:vAlign w:val="center"/>
          </w:tcPr>
          <w:p w14:paraId="202E64C8" w14:textId="77777777" w:rsidR="00C80B30" w:rsidRPr="00856D12" w:rsidRDefault="00C80B30" w:rsidP="00C80B30">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shd w:val="clear" w:color="auto" w:fill="auto"/>
            <w:vAlign w:val="center"/>
          </w:tcPr>
          <w:p w14:paraId="2EDD1FFA" w14:textId="7D226ED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sidRPr="00856D12">
              <w:rPr>
                <w:rFonts w:ascii="Times New Roman" w:hAnsi="Times New Roman" w:cs="Times New Roman"/>
                <w:sz w:val="20"/>
                <w:szCs w:val="20"/>
              </w:rPr>
              <w:t>21,836</w:t>
            </w:r>
          </w:p>
        </w:tc>
        <w:tc>
          <w:tcPr>
            <w:tcW w:w="284" w:type="dxa"/>
            <w:shd w:val="clear" w:color="auto" w:fill="auto"/>
            <w:vAlign w:val="center"/>
          </w:tcPr>
          <w:p w14:paraId="7420930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shd w:val="clear" w:color="auto" w:fill="auto"/>
            <w:vAlign w:val="center"/>
          </w:tcPr>
          <w:p w14:paraId="20B68D1A" w14:textId="56718EC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36" w:type="dxa"/>
            <w:shd w:val="clear" w:color="auto" w:fill="auto"/>
            <w:vAlign w:val="center"/>
          </w:tcPr>
          <w:p w14:paraId="164FF298"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shd w:val="clear" w:color="auto" w:fill="auto"/>
            <w:vAlign w:val="center"/>
          </w:tcPr>
          <w:p w14:paraId="141A6406" w14:textId="35F94BCF"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     35)</w:t>
            </w:r>
          </w:p>
        </w:tc>
        <w:tc>
          <w:tcPr>
            <w:tcW w:w="283" w:type="dxa"/>
            <w:shd w:val="clear" w:color="auto" w:fill="auto"/>
            <w:vAlign w:val="center"/>
          </w:tcPr>
          <w:p w14:paraId="537BF38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shd w:val="clear" w:color="auto" w:fill="auto"/>
            <w:vAlign w:val="center"/>
          </w:tcPr>
          <w:p w14:paraId="55394D9D" w14:textId="246760D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6,134</w:t>
            </w:r>
          </w:p>
        </w:tc>
        <w:tc>
          <w:tcPr>
            <w:tcW w:w="283" w:type="dxa"/>
            <w:shd w:val="clear" w:color="auto" w:fill="auto"/>
            <w:vAlign w:val="center"/>
          </w:tcPr>
          <w:p w14:paraId="1263714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shd w:val="clear" w:color="auto" w:fill="auto"/>
            <w:vAlign w:val="center"/>
          </w:tcPr>
          <w:p w14:paraId="0BFC8FB3" w14:textId="1741F81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0"/>
                <w:szCs w:val="20"/>
                <w:cs/>
              </w:rPr>
            </w:pPr>
            <w:r w:rsidRPr="00856D12">
              <w:rPr>
                <w:rFonts w:ascii="Times New Roman" w:hAnsi="Times New Roman" w:cs="Times New Roman"/>
                <w:sz w:val="20"/>
                <w:szCs w:val="20"/>
              </w:rPr>
              <w:t>27,935</w:t>
            </w:r>
          </w:p>
        </w:tc>
      </w:tr>
      <w:tr w:rsidR="00C80B30" w:rsidRPr="001A539B" w14:paraId="7CCAE8D3" w14:textId="77777777" w:rsidTr="003341DA">
        <w:trPr>
          <w:cantSplit/>
        </w:trPr>
        <w:tc>
          <w:tcPr>
            <w:tcW w:w="3350" w:type="dxa"/>
            <w:vAlign w:val="center"/>
          </w:tcPr>
          <w:p w14:paraId="4564FAE8" w14:textId="77777777" w:rsidR="00C80B30" w:rsidRPr="00856D12" w:rsidRDefault="00C80B30" w:rsidP="00C80B30">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4DFA67A7" w14:textId="22C30B7E"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181,145</w:t>
            </w:r>
          </w:p>
        </w:tc>
        <w:tc>
          <w:tcPr>
            <w:tcW w:w="284" w:type="dxa"/>
            <w:vAlign w:val="center"/>
          </w:tcPr>
          <w:p w14:paraId="1A67558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tcBorders>
              <w:top w:val="single" w:sz="4" w:space="0" w:color="auto"/>
              <w:bottom w:val="single" w:sz="4" w:space="0" w:color="auto"/>
            </w:tcBorders>
            <w:vAlign w:val="center"/>
          </w:tcPr>
          <w:p w14:paraId="0949BA93" w14:textId="2834A74A"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8,157</w:t>
            </w:r>
          </w:p>
        </w:tc>
        <w:tc>
          <w:tcPr>
            <w:tcW w:w="236" w:type="dxa"/>
            <w:vAlign w:val="center"/>
          </w:tcPr>
          <w:p w14:paraId="6C873D4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1B474050" w14:textId="37DE0D8E"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(5,373)</w:t>
            </w:r>
          </w:p>
        </w:tc>
        <w:tc>
          <w:tcPr>
            <w:tcW w:w="283" w:type="dxa"/>
            <w:vAlign w:val="center"/>
          </w:tcPr>
          <w:p w14:paraId="177AFD6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054" w:type="dxa"/>
            <w:tcBorders>
              <w:top w:val="single" w:sz="4" w:space="0" w:color="auto"/>
              <w:bottom w:val="single" w:sz="4" w:space="0" w:color="auto"/>
            </w:tcBorders>
            <w:vAlign w:val="center"/>
          </w:tcPr>
          <w:p w14:paraId="6459198F" w14:textId="3DEE4208"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6,134</w:t>
            </w:r>
          </w:p>
        </w:tc>
        <w:tc>
          <w:tcPr>
            <w:tcW w:w="283" w:type="dxa"/>
            <w:vAlign w:val="center"/>
          </w:tcPr>
          <w:p w14:paraId="4936706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418" w:type="dxa"/>
            <w:tcBorders>
              <w:top w:val="single" w:sz="4" w:space="0" w:color="auto"/>
              <w:bottom w:val="single" w:sz="4" w:space="0" w:color="auto"/>
            </w:tcBorders>
            <w:vAlign w:val="center"/>
          </w:tcPr>
          <w:p w14:paraId="4883A12C" w14:textId="4659A74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190,063</w:t>
            </w:r>
          </w:p>
        </w:tc>
      </w:tr>
      <w:tr w:rsidR="00C80B30" w:rsidRPr="001A539B" w14:paraId="73B7E026" w14:textId="77777777" w:rsidTr="003341DA">
        <w:trPr>
          <w:cantSplit/>
        </w:trPr>
        <w:tc>
          <w:tcPr>
            <w:tcW w:w="3350" w:type="dxa"/>
            <w:vAlign w:val="center"/>
          </w:tcPr>
          <w:p w14:paraId="0F52F0AC" w14:textId="77777777" w:rsidR="00C80B30" w:rsidRPr="00856D12" w:rsidRDefault="00C80B30" w:rsidP="00C80B30">
            <w:pPr>
              <w:pStyle w:val="a1"/>
              <w:tabs>
                <w:tab w:val="clear" w:pos="360"/>
                <w:tab w:val="clear" w:pos="720"/>
                <w:tab w:val="clear" w:pos="1080"/>
              </w:tabs>
              <w:ind w:left="18" w:right="-108"/>
              <w:rPr>
                <w:rFonts w:cs="Times New Roman"/>
                <w:b/>
                <w:bCs/>
                <w:color w:val="000000"/>
                <w:sz w:val="20"/>
                <w:szCs w:val="20"/>
                <w:lang w:val="en-US"/>
              </w:rPr>
            </w:pPr>
          </w:p>
        </w:tc>
        <w:tc>
          <w:tcPr>
            <w:tcW w:w="1276" w:type="dxa"/>
            <w:vAlign w:val="center"/>
          </w:tcPr>
          <w:p w14:paraId="7BE7C06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c>
          <w:tcPr>
            <w:tcW w:w="284" w:type="dxa"/>
            <w:vAlign w:val="center"/>
          </w:tcPr>
          <w:p w14:paraId="04CE6D3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single"/>
              </w:rPr>
            </w:pPr>
          </w:p>
        </w:tc>
        <w:tc>
          <w:tcPr>
            <w:tcW w:w="980" w:type="dxa"/>
            <w:vAlign w:val="center"/>
          </w:tcPr>
          <w:p w14:paraId="7E41B45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0"/>
                <w:szCs w:val="20"/>
                <w:highlight w:val="yellow"/>
                <w:u w:val="single"/>
              </w:rPr>
            </w:pPr>
          </w:p>
        </w:tc>
        <w:tc>
          <w:tcPr>
            <w:tcW w:w="236" w:type="dxa"/>
            <w:vAlign w:val="center"/>
          </w:tcPr>
          <w:p w14:paraId="39B179F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single"/>
              </w:rPr>
            </w:pPr>
          </w:p>
        </w:tc>
        <w:tc>
          <w:tcPr>
            <w:tcW w:w="992" w:type="dxa"/>
            <w:vAlign w:val="center"/>
          </w:tcPr>
          <w:p w14:paraId="68A1412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c>
          <w:tcPr>
            <w:tcW w:w="283" w:type="dxa"/>
            <w:vAlign w:val="center"/>
          </w:tcPr>
          <w:p w14:paraId="0D4DBDD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54" w:type="dxa"/>
            <w:vAlign w:val="center"/>
          </w:tcPr>
          <w:p w14:paraId="7A78321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0"/>
                <w:szCs w:val="20"/>
                <w:highlight w:val="yellow"/>
              </w:rPr>
            </w:pPr>
          </w:p>
        </w:tc>
        <w:tc>
          <w:tcPr>
            <w:tcW w:w="283" w:type="dxa"/>
            <w:vAlign w:val="center"/>
          </w:tcPr>
          <w:p w14:paraId="7027D3B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42F2B288"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highlight w:val="yellow"/>
              </w:rPr>
            </w:pPr>
          </w:p>
        </w:tc>
      </w:tr>
      <w:tr w:rsidR="00C80B30" w:rsidRPr="001A539B" w14:paraId="4F1F8E51" w14:textId="77777777" w:rsidTr="003341DA">
        <w:trPr>
          <w:cantSplit/>
        </w:trPr>
        <w:tc>
          <w:tcPr>
            <w:tcW w:w="3350" w:type="dxa"/>
            <w:vAlign w:val="center"/>
          </w:tcPr>
          <w:p w14:paraId="701EFC5A" w14:textId="77777777" w:rsidR="00C80B30" w:rsidRPr="00856D12" w:rsidRDefault="00C80B30" w:rsidP="00C80B30">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76" w:type="dxa"/>
            <w:vAlign w:val="center"/>
          </w:tcPr>
          <w:p w14:paraId="6FC3EDE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4A8B5FD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5FE94EC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Times New Roman" w:hAnsi="Times New Roman" w:cs="Times New Roman"/>
                <w:sz w:val="20"/>
                <w:szCs w:val="20"/>
              </w:rPr>
            </w:pPr>
          </w:p>
        </w:tc>
        <w:tc>
          <w:tcPr>
            <w:tcW w:w="236" w:type="dxa"/>
            <w:vAlign w:val="center"/>
          </w:tcPr>
          <w:p w14:paraId="147F98D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7E17F9B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3" w:type="dxa"/>
            <w:vAlign w:val="center"/>
          </w:tcPr>
          <w:p w14:paraId="78D42B2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54" w:type="dxa"/>
            <w:vAlign w:val="center"/>
          </w:tcPr>
          <w:p w14:paraId="7E89A96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83" w:type="dxa"/>
            <w:vAlign w:val="center"/>
          </w:tcPr>
          <w:p w14:paraId="0233B91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418" w:type="dxa"/>
            <w:vAlign w:val="center"/>
          </w:tcPr>
          <w:p w14:paraId="155092E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C80B30" w:rsidRPr="001A539B" w14:paraId="40294F78" w14:textId="77777777" w:rsidTr="003341DA">
        <w:trPr>
          <w:cantSplit/>
        </w:trPr>
        <w:tc>
          <w:tcPr>
            <w:tcW w:w="3350" w:type="dxa"/>
            <w:vAlign w:val="center"/>
          </w:tcPr>
          <w:p w14:paraId="08A39C56"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76" w:type="dxa"/>
            <w:vAlign w:val="center"/>
          </w:tcPr>
          <w:p w14:paraId="07B139BB" w14:textId="7735062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18,373</w:t>
            </w:r>
          </w:p>
        </w:tc>
        <w:tc>
          <w:tcPr>
            <w:tcW w:w="284" w:type="dxa"/>
            <w:vAlign w:val="center"/>
          </w:tcPr>
          <w:p w14:paraId="35006E0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6C8A2476" w14:textId="5E873FF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3,304</w:t>
            </w:r>
          </w:p>
        </w:tc>
        <w:tc>
          <w:tcPr>
            <w:tcW w:w="236" w:type="dxa"/>
            <w:vAlign w:val="center"/>
          </w:tcPr>
          <w:p w14:paraId="0AA5B0D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117EDAA4" w14:textId="5847E63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4A967C9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054" w:type="dxa"/>
            <w:vAlign w:val="center"/>
          </w:tcPr>
          <w:p w14:paraId="0A35F9AF" w14:textId="6FD7AA3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53B85FB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633D4267" w14:textId="4D4A66E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21,677</w:t>
            </w:r>
          </w:p>
        </w:tc>
      </w:tr>
      <w:tr w:rsidR="00C80B30" w:rsidRPr="001A539B" w14:paraId="58ADF64F" w14:textId="77777777" w:rsidTr="003341DA">
        <w:trPr>
          <w:cantSplit/>
        </w:trPr>
        <w:tc>
          <w:tcPr>
            <w:tcW w:w="3350" w:type="dxa"/>
            <w:vAlign w:val="center"/>
          </w:tcPr>
          <w:p w14:paraId="0BDA979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76" w:type="dxa"/>
            <w:vAlign w:val="center"/>
          </w:tcPr>
          <w:p w14:paraId="4B6EB80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74842CF0" w14:textId="71965D5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18,419</w:t>
            </w:r>
          </w:p>
        </w:tc>
        <w:tc>
          <w:tcPr>
            <w:tcW w:w="284" w:type="dxa"/>
            <w:vAlign w:val="center"/>
          </w:tcPr>
          <w:p w14:paraId="0DBCE6B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6EAAB97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5E06529B" w14:textId="269AACCE"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2,148</w:t>
            </w:r>
          </w:p>
        </w:tc>
        <w:tc>
          <w:tcPr>
            <w:tcW w:w="236" w:type="dxa"/>
            <w:vAlign w:val="center"/>
          </w:tcPr>
          <w:p w14:paraId="339BFE1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485BC9D6"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p>
          <w:p w14:paraId="6BBE3C21" w14:textId="5CBAD3C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   395)</w:t>
            </w:r>
          </w:p>
        </w:tc>
        <w:tc>
          <w:tcPr>
            <w:tcW w:w="283" w:type="dxa"/>
            <w:vAlign w:val="center"/>
          </w:tcPr>
          <w:p w14:paraId="7C15B8B8"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vAlign w:val="center"/>
          </w:tcPr>
          <w:p w14:paraId="3D413492" w14:textId="66F52AC2"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098AA1F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64258E2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p w14:paraId="431D5E0D" w14:textId="0FCC89FA"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20,172</w:t>
            </w:r>
          </w:p>
        </w:tc>
      </w:tr>
      <w:tr w:rsidR="00C80B30" w:rsidRPr="001A539B" w14:paraId="0C7B542D" w14:textId="77777777" w:rsidTr="003341DA">
        <w:trPr>
          <w:cantSplit/>
        </w:trPr>
        <w:tc>
          <w:tcPr>
            <w:tcW w:w="3350" w:type="dxa"/>
            <w:vAlign w:val="center"/>
          </w:tcPr>
          <w:p w14:paraId="24CF098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76" w:type="dxa"/>
            <w:vAlign w:val="center"/>
          </w:tcPr>
          <w:p w14:paraId="35ACFE78" w14:textId="0FFEF4A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7,966</w:t>
            </w:r>
          </w:p>
        </w:tc>
        <w:tc>
          <w:tcPr>
            <w:tcW w:w="284" w:type="dxa"/>
            <w:vAlign w:val="center"/>
          </w:tcPr>
          <w:p w14:paraId="48AB228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80" w:type="dxa"/>
            <w:vAlign w:val="center"/>
          </w:tcPr>
          <w:p w14:paraId="685956B5" w14:textId="4241E6E8"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2,086</w:t>
            </w:r>
          </w:p>
        </w:tc>
        <w:tc>
          <w:tcPr>
            <w:tcW w:w="236" w:type="dxa"/>
            <w:vAlign w:val="center"/>
          </w:tcPr>
          <w:p w14:paraId="466055A4"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shd w:val="clear" w:color="auto" w:fill="auto"/>
            <w:vAlign w:val="center"/>
          </w:tcPr>
          <w:p w14:paraId="78C24007" w14:textId="065A84C9"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   833)</w:t>
            </w:r>
          </w:p>
        </w:tc>
        <w:tc>
          <w:tcPr>
            <w:tcW w:w="283" w:type="dxa"/>
            <w:vAlign w:val="center"/>
          </w:tcPr>
          <w:p w14:paraId="4F1F495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vAlign w:val="center"/>
          </w:tcPr>
          <w:p w14:paraId="7E4EB306" w14:textId="17A9AEB2"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2C36F480"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418" w:type="dxa"/>
            <w:vAlign w:val="center"/>
          </w:tcPr>
          <w:p w14:paraId="534EAE23" w14:textId="7F075573"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9,219</w:t>
            </w:r>
          </w:p>
        </w:tc>
      </w:tr>
      <w:tr w:rsidR="00C80B30" w:rsidRPr="001A539B" w14:paraId="036E1E53" w14:textId="77777777" w:rsidTr="003341DA">
        <w:trPr>
          <w:cantSplit/>
        </w:trPr>
        <w:tc>
          <w:tcPr>
            <w:tcW w:w="3350" w:type="dxa"/>
            <w:vAlign w:val="center"/>
          </w:tcPr>
          <w:p w14:paraId="7259058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76" w:type="dxa"/>
            <w:vAlign w:val="center"/>
          </w:tcPr>
          <w:p w14:paraId="5C37162A" w14:textId="03671B74"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14,002</w:t>
            </w:r>
          </w:p>
        </w:tc>
        <w:tc>
          <w:tcPr>
            <w:tcW w:w="284" w:type="dxa"/>
            <w:vAlign w:val="center"/>
          </w:tcPr>
          <w:p w14:paraId="485A339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vAlign w:val="center"/>
          </w:tcPr>
          <w:p w14:paraId="4779AB4D" w14:textId="59C60D95"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1,518</w:t>
            </w:r>
          </w:p>
        </w:tc>
        <w:tc>
          <w:tcPr>
            <w:tcW w:w="236" w:type="dxa"/>
            <w:vAlign w:val="center"/>
          </w:tcPr>
          <w:p w14:paraId="21AD9073"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shd w:val="clear" w:color="auto" w:fill="auto"/>
            <w:vAlign w:val="center"/>
          </w:tcPr>
          <w:p w14:paraId="1A8B5FB3" w14:textId="59A4B530"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(3,953)</w:t>
            </w:r>
          </w:p>
        </w:tc>
        <w:tc>
          <w:tcPr>
            <w:tcW w:w="283" w:type="dxa"/>
            <w:vAlign w:val="center"/>
          </w:tcPr>
          <w:p w14:paraId="6FE31A4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vAlign w:val="center"/>
          </w:tcPr>
          <w:p w14:paraId="76744E90" w14:textId="07980F76"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856D12">
              <w:rPr>
                <w:rFonts w:ascii="Times New Roman" w:hAnsi="Times New Roman" w:cs="Times New Roman"/>
                <w:sz w:val="20"/>
                <w:szCs w:val="20"/>
              </w:rPr>
              <w:t>-</w:t>
            </w:r>
          </w:p>
        </w:tc>
        <w:tc>
          <w:tcPr>
            <w:tcW w:w="283" w:type="dxa"/>
            <w:vAlign w:val="center"/>
          </w:tcPr>
          <w:p w14:paraId="66F6E7D1"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vAlign w:val="center"/>
          </w:tcPr>
          <w:p w14:paraId="2928205B" w14:textId="63263721"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11,567</w:t>
            </w:r>
          </w:p>
        </w:tc>
      </w:tr>
      <w:tr w:rsidR="00C80B30" w:rsidRPr="001A539B" w14:paraId="45A64F67" w14:textId="77777777" w:rsidTr="003341DA">
        <w:trPr>
          <w:cantSplit/>
        </w:trPr>
        <w:tc>
          <w:tcPr>
            <w:tcW w:w="3350" w:type="dxa"/>
            <w:vAlign w:val="center"/>
          </w:tcPr>
          <w:p w14:paraId="328E12C5" w14:textId="77777777" w:rsidR="00C80B30" w:rsidRPr="00856D12" w:rsidRDefault="00C80B30" w:rsidP="00C80B30">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76" w:type="dxa"/>
            <w:tcBorders>
              <w:bottom w:val="single" w:sz="4" w:space="0" w:color="auto"/>
            </w:tcBorders>
            <w:vAlign w:val="center"/>
          </w:tcPr>
          <w:p w14:paraId="0F72E763" w14:textId="2FD9E83D"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7,806</w:t>
            </w:r>
          </w:p>
        </w:tc>
        <w:tc>
          <w:tcPr>
            <w:tcW w:w="284" w:type="dxa"/>
            <w:vAlign w:val="center"/>
          </w:tcPr>
          <w:p w14:paraId="46236FF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980" w:type="dxa"/>
            <w:tcBorders>
              <w:bottom w:val="single" w:sz="4" w:space="0" w:color="auto"/>
            </w:tcBorders>
            <w:vAlign w:val="center"/>
          </w:tcPr>
          <w:p w14:paraId="588A6C7B" w14:textId="3C68AA5A"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4,742</w:t>
            </w:r>
          </w:p>
        </w:tc>
        <w:tc>
          <w:tcPr>
            <w:tcW w:w="236" w:type="dxa"/>
            <w:vAlign w:val="center"/>
          </w:tcPr>
          <w:p w14:paraId="51709528"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shd w:val="clear" w:color="auto" w:fill="auto"/>
            <w:vAlign w:val="center"/>
          </w:tcPr>
          <w:p w14:paraId="6716FDA4" w14:textId="1EC7C5AF"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       9)</w:t>
            </w:r>
          </w:p>
        </w:tc>
        <w:tc>
          <w:tcPr>
            <w:tcW w:w="283" w:type="dxa"/>
            <w:vAlign w:val="center"/>
          </w:tcPr>
          <w:p w14:paraId="780D5BCF"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054" w:type="dxa"/>
            <w:tcBorders>
              <w:bottom w:val="single" w:sz="4" w:space="0" w:color="auto"/>
            </w:tcBorders>
            <w:vAlign w:val="center"/>
          </w:tcPr>
          <w:p w14:paraId="33880F3C" w14:textId="283583E2"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856D12">
              <w:rPr>
                <w:rFonts w:ascii="Times New Roman" w:hAnsi="Times New Roman" w:cs="Times New Roman"/>
                <w:sz w:val="20"/>
                <w:szCs w:val="20"/>
              </w:rPr>
              <w:t>(    226)</w:t>
            </w:r>
          </w:p>
        </w:tc>
        <w:tc>
          <w:tcPr>
            <w:tcW w:w="283" w:type="dxa"/>
            <w:vAlign w:val="center"/>
          </w:tcPr>
          <w:p w14:paraId="05BD2E2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tcBorders>
              <w:bottom w:val="single" w:sz="4" w:space="0" w:color="auto"/>
            </w:tcBorders>
            <w:vAlign w:val="center"/>
          </w:tcPr>
          <w:p w14:paraId="45A0D208" w14:textId="35B602C8"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12,313</w:t>
            </w:r>
          </w:p>
        </w:tc>
      </w:tr>
      <w:tr w:rsidR="00C80B30" w:rsidRPr="001A539B" w14:paraId="6185F8DD" w14:textId="77777777" w:rsidTr="003341DA">
        <w:trPr>
          <w:cantSplit/>
        </w:trPr>
        <w:tc>
          <w:tcPr>
            <w:tcW w:w="3350" w:type="dxa"/>
            <w:vAlign w:val="center"/>
          </w:tcPr>
          <w:p w14:paraId="1840FBBC"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1006228F" w14:textId="5EEDEDCA"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72"/>
              <w:jc w:val="right"/>
              <w:rPr>
                <w:rFonts w:ascii="Times New Roman" w:hAnsi="Times New Roman" w:cs="Times New Roman"/>
                <w:sz w:val="20"/>
                <w:szCs w:val="20"/>
              </w:rPr>
            </w:pPr>
            <w:r w:rsidRPr="00856D12">
              <w:rPr>
                <w:rFonts w:ascii="Times New Roman" w:hAnsi="Times New Roman" w:cs="Times New Roman"/>
                <w:sz w:val="20"/>
                <w:szCs w:val="20"/>
              </w:rPr>
              <w:t>66,566</w:t>
            </w:r>
          </w:p>
        </w:tc>
        <w:tc>
          <w:tcPr>
            <w:tcW w:w="284" w:type="dxa"/>
            <w:vAlign w:val="center"/>
          </w:tcPr>
          <w:p w14:paraId="56687175" w14:textId="77777777" w:rsidR="00C80B30" w:rsidRPr="00856D12" w:rsidRDefault="00C80B30" w:rsidP="00C80B30">
            <w:pPr>
              <w:spacing w:line="260" w:lineRule="atLeast"/>
              <w:ind w:left="-18" w:right="72"/>
              <w:jc w:val="right"/>
              <w:rPr>
                <w:rFonts w:ascii="Times New Roman" w:hAnsi="Times New Roman" w:cs="Times New Roman"/>
                <w:sz w:val="20"/>
                <w:szCs w:val="20"/>
                <w:highlight w:val="yellow"/>
                <w:u w:val="single"/>
              </w:rPr>
            </w:pPr>
          </w:p>
        </w:tc>
        <w:tc>
          <w:tcPr>
            <w:tcW w:w="980" w:type="dxa"/>
            <w:tcBorders>
              <w:top w:val="single" w:sz="4" w:space="0" w:color="auto"/>
              <w:bottom w:val="single" w:sz="4" w:space="0" w:color="auto"/>
            </w:tcBorders>
            <w:vAlign w:val="center"/>
          </w:tcPr>
          <w:p w14:paraId="7FD58777" w14:textId="66049EA6"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13,798</w:t>
            </w:r>
          </w:p>
        </w:tc>
        <w:tc>
          <w:tcPr>
            <w:tcW w:w="236" w:type="dxa"/>
            <w:vAlign w:val="center"/>
          </w:tcPr>
          <w:p w14:paraId="3DBAEB00" w14:textId="77777777" w:rsidR="00C80B30" w:rsidRPr="00856D12" w:rsidRDefault="00C80B30" w:rsidP="00C80B30">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center"/>
          </w:tcPr>
          <w:p w14:paraId="46D621C3" w14:textId="70F79CD8"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(5,190)</w:t>
            </w:r>
          </w:p>
        </w:tc>
        <w:tc>
          <w:tcPr>
            <w:tcW w:w="283" w:type="dxa"/>
            <w:vAlign w:val="center"/>
          </w:tcPr>
          <w:p w14:paraId="1FDA099D"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054" w:type="dxa"/>
            <w:tcBorders>
              <w:top w:val="single" w:sz="4" w:space="0" w:color="auto"/>
              <w:bottom w:val="single" w:sz="4" w:space="0" w:color="auto"/>
            </w:tcBorders>
            <w:vAlign w:val="center"/>
          </w:tcPr>
          <w:p w14:paraId="0AAF825D" w14:textId="1ADBC622"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856D12">
              <w:rPr>
                <w:rFonts w:ascii="Times New Roman" w:hAnsi="Times New Roman" w:cs="Times New Roman"/>
                <w:sz w:val="20"/>
                <w:szCs w:val="20"/>
              </w:rPr>
              <w:t>(    226)</w:t>
            </w:r>
          </w:p>
        </w:tc>
        <w:tc>
          <w:tcPr>
            <w:tcW w:w="283" w:type="dxa"/>
            <w:vAlign w:val="center"/>
          </w:tcPr>
          <w:p w14:paraId="0A28D15A"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418" w:type="dxa"/>
            <w:tcBorders>
              <w:top w:val="single" w:sz="4" w:space="0" w:color="auto"/>
              <w:bottom w:val="single" w:sz="4" w:space="0" w:color="auto"/>
            </w:tcBorders>
            <w:vAlign w:val="center"/>
          </w:tcPr>
          <w:p w14:paraId="5AF41993" w14:textId="29C6460E"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0"/>
                <w:szCs w:val="20"/>
              </w:rPr>
            </w:pPr>
            <w:r w:rsidRPr="00856D12">
              <w:rPr>
                <w:rFonts w:ascii="Times New Roman" w:hAnsi="Times New Roman" w:cs="Times New Roman"/>
                <w:sz w:val="20"/>
                <w:szCs w:val="20"/>
              </w:rPr>
              <w:t>74,948</w:t>
            </w:r>
          </w:p>
        </w:tc>
      </w:tr>
      <w:tr w:rsidR="00C80B30" w:rsidRPr="001A539B" w14:paraId="48D8CEA1" w14:textId="77777777" w:rsidTr="003341DA">
        <w:trPr>
          <w:cantSplit/>
        </w:trPr>
        <w:tc>
          <w:tcPr>
            <w:tcW w:w="3350" w:type="dxa"/>
            <w:vAlign w:val="center"/>
          </w:tcPr>
          <w:p w14:paraId="6BA915A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50B123BA" w14:textId="0E58879F"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r w:rsidRPr="00856D12">
              <w:rPr>
                <w:rFonts w:ascii="Times New Roman" w:hAnsi="Times New Roman" w:cs="Times New Roman"/>
                <w:sz w:val="20"/>
                <w:szCs w:val="20"/>
              </w:rPr>
              <w:t>114,579</w:t>
            </w:r>
          </w:p>
        </w:tc>
        <w:tc>
          <w:tcPr>
            <w:tcW w:w="284" w:type="dxa"/>
            <w:vAlign w:val="center"/>
          </w:tcPr>
          <w:p w14:paraId="36B471E9"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980" w:type="dxa"/>
            <w:tcBorders>
              <w:top w:val="single" w:sz="4" w:space="0" w:color="auto"/>
            </w:tcBorders>
            <w:vAlign w:val="center"/>
          </w:tcPr>
          <w:p w14:paraId="4382BB3B"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36" w:type="dxa"/>
            <w:vAlign w:val="center"/>
          </w:tcPr>
          <w:p w14:paraId="09559A22"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3406B9B5"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3" w:type="dxa"/>
            <w:vAlign w:val="center"/>
          </w:tcPr>
          <w:p w14:paraId="010F26CE"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054" w:type="dxa"/>
            <w:tcBorders>
              <w:top w:val="single" w:sz="4" w:space="0" w:color="auto"/>
            </w:tcBorders>
            <w:vAlign w:val="center"/>
          </w:tcPr>
          <w:p w14:paraId="3D505C57"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83" w:type="dxa"/>
            <w:vAlign w:val="center"/>
          </w:tcPr>
          <w:p w14:paraId="4EF35597" w14:textId="77777777"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418" w:type="dxa"/>
            <w:tcBorders>
              <w:top w:val="single" w:sz="4" w:space="0" w:color="auto"/>
              <w:bottom w:val="double" w:sz="4" w:space="0" w:color="auto"/>
            </w:tcBorders>
            <w:vAlign w:val="center"/>
          </w:tcPr>
          <w:p w14:paraId="68275AF1" w14:textId="3A7E0C3F" w:rsidR="00C80B30" w:rsidRPr="00856D12" w:rsidRDefault="00C80B30" w:rsidP="00C80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856D12">
              <w:rPr>
                <w:rFonts w:ascii="Times New Roman" w:hAnsi="Times New Roman" w:cs="Times New Roman"/>
                <w:sz w:val="20"/>
                <w:szCs w:val="20"/>
              </w:rPr>
              <w:t>115,115</w:t>
            </w:r>
          </w:p>
        </w:tc>
      </w:tr>
    </w:tbl>
    <w:p w14:paraId="407BD2BA" w14:textId="77777777" w:rsidR="00A90D56" w:rsidRPr="0077659F" w:rsidRDefault="00A90D56"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p w14:paraId="694FF40C" w14:textId="3F46F18E"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sz w:val="22"/>
          <w:szCs w:val="22"/>
        </w:rPr>
        <w:t>Depreciation for</w:t>
      </w:r>
      <w:r w:rsidR="00075FF4" w:rsidRPr="00323609">
        <w:rPr>
          <w:rFonts w:ascii="Times New Roman" w:hAnsi="Times New Roman"/>
          <w:sz w:val="22"/>
          <w:szCs w:val="22"/>
        </w:rPr>
        <w:t xml:space="preserve"> </w:t>
      </w:r>
      <w:r w:rsidRPr="00323609">
        <w:rPr>
          <w:rFonts w:ascii="Times New Roman" w:hAnsi="Times New Roman"/>
          <w:sz w:val="22"/>
          <w:szCs w:val="22"/>
        </w:rPr>
        <w:t xml:space="preserve">the years </w:t>
      </w:r>
      <w:r w:rsidR="001F3988">
        <w:rPr>
          <w:rFonts w:ascii="Times New Roman" w:hAnsi="Times New Roman"/>
          <w:sz w:val="22"/>
          <w:szCs w:val="22"/>
        </w:rPr>
        <w:t>2023</w:t>
      </w:r>
      <w:r w:rsidR="00110D05">
        <w:rPr>
          <w:rFonts w:ascii="Times New Roman" w:hAnsi="Times New Roman"/>
          <w:sz w:val="22"/>
          <w:szCs w:val="22"/>
        </w:rPr>
        <w:t xml:space="preserve"> and </w:t>
      </w:r>
      <w:r w:rsidR="001F3988">
        <w:rPr>
          <w:rFonts w:ascii="Times New Roman" w:hAnsi="Times New Roman"/>
          <w:sz w:val="22"/>
          <w:szCs w:val="22"/>
        </w:rPr>
        <w:t>2022</w:t>
      </w:r>
      <w:r w:rsidRPr="00323609">
        <w:rPr>
          <w:rFonts w:ascii="Times New Roman" w:hAnsi="Times New Roman"/>
          <w:sz w:val="22"/>
          <w:szCs w:val="22"/>
        </w:rPr>
        <w:t xml:space="preserve"> amounted to approximately</w:t>
      </w:r>
      <w:r w:rsidR="00057BD6" w:rsidRPr="00323609">
        <w:rPr>
          <w:rFonts w:ascii="Times New Roman" w:hAnsi="Times New Roman"/>
          <w:sz w:val="22"/>
          <w:szCs w:val="22"/>
        </w:rPr>
        <w:t xml:space="preserve"> Baht </w:t>
      </w:r>
      <w:r w:rsidR="008948C5">
        <w:rPr>
          <w:rFonts w:ascii="Times New Roman" w:hAnsi="Times New Roman"/>
          <w:sz w:val="22"/>
          <w:szCs w:val="22"/>
        </w:rPr>
        <w:t>26.6</w:t>
      </w:r>
      <w:r w:rsidR="00057BD6" w:rsidRPr="00323609">
        <w:rPr>
          <w:rFonts w:ascii="Times New Roman" w:hAnsi="Times New Roman"/>
          <w:sz w:val="22"/>
          <w:szCs w:val="22"/>
        </w:rPr>
        <w:t xml:space="preserve"> million and</w:t>
      </w:r>
      <w:r w:rsidR="00522533">
        <w:rPr>
          <w:rFonts w:ascii="Times New Roman" w:hAnsi="Times New Roman"/>
          <w:sz w:val="22"/>
          <w:szCs w:val="22"/>
        </w:rPr>
        <w:t xml:space="preserve"> </w:t>
      </w:r>
      <w:r w:rsidRPr="00323609">
        <w:rPr>
          <w:rFonts w:ascii="Times New Roman" w:hAnsi="Times New Roman"/>
          <w:sz w:val="22"/>
          <w:szCs w:val="22"/>
        </w:rPr>
        <w:t xml:space="preserve">Baht </w:t>
      </w:r>
      <w:r w:rsidR="0012467C">
        <w:rPr>
          <w:rFonts w:ascii="Times New Roman" w:hAnsi="Times New Roman"/>
          <w:sz w:val="22"/>
          <w:szCs w:val="22"/>
        </w:rPr>
        <w:t>15.5</w:t>
      </w:r>
      <w:r w:rsidR="00D13A9E">
        <w:rPr>
          <w:rFonts w:ascii="Times New Roman" w:hAnsi="Times New Roman"/>
          <w:sz w:val="22"/>
          <w:szCs w:val="22"/>
        </w:rPr>
        <w:t xml:space="preserve"> </w:t>
      </w:r>
      <w:r w:rsidR="00057BD6" w:rsidRPr="00323609">
        <w:rPr>
          <w:rFonts w:ascii="Times New Roman" w:hAnsi="Times New Roman"/>
          <w:sz w:val="22"/>
          <w:szCs w:val="22"/>
        </w:rPr>
        <w:t>million, respectively</w:t>
      </w:r>
      <w:r w:rsidR="00925E61">
        <w:rPr>
          <w:rFonts w:ascii="Times New Roman" w:hAnsi="Times New Roman"/>
          <w:sz w:val="22"/>
          <w:szCs w:val="22"/>
        </w:rPr>
        <w:t xml:space="preserve">, in the consolidated financial statements and </w:t>
      </w:r>
      <w:r w:rsidR="00925E61" w:rsidRPr="00323609">
        <w:rPr>
          <w:rFonts w:ascii="Times New Roman" w:hAnsi="Times New Roman"/>
          <w:sz w:val="22"/>
          <w:szCs w:val="22"/>
        </w:rPr>
        <w:t xml:space="preserve">approximately Baht </w:t>
      </w:r>
      <w:r w:rsidR="008948C5">
        <w:rPr>
          <w:rFonts w:ascii="Times New Roman" w:hAnsi="Times New Roman"/>
          <w:sz w:val="22"/>
          <w:szCs w:val="22"/>
        </w:rPr>
        <w:t>14.2</w:t>
      </w:r>
      <w:r w:rsidR="00925E61" w:rsidRPr="00323609">
        <w:rPr>
          <w:rFonts w:ascii="Times New Roman" w:hAnsi="Times New Roman"/>
          <w:sz w:val="22"/>
          <w:szCs w:val="22"/>
        </w:rPr>
        <w:t xml:space="preserve"> million and</w:t>
      </w:r>
      <w:r w:rsidR="00925E61">
        <w:rPr>
          <w:rFonts w:ascii="Times New Roman" w:hAnsi="Times New Roman"/>
          <w:sz w:val="22"/>
          <w:szCs w:val="22"/>
        </w:rPr>
        <w:t xml:space="preserve"> </w:t>
      </w:r>
      <w:r w:rsidR="00925E61" w:rsidRPr="00323609">
        <w:rPr>
          <w:rFonts w:ascii="Times New Roman" w:hAnsi="Times New Roman"/>
          <w:sz w:val="22"/>
          <w:szCs w:val="22"/>
        </w:rPr>
        <w:t xml:space="preserve">Baht </w:t>
      </w:r>
      <w:r w:rsidR="0012467C">
        <w:rPr>
          <w:rFonts w:ascii="Times New Roman" w:hAnsi="Times New Roman"/>
          <w:sz w:val="22"/>
          <w:szCs w:val="22"/>
        </w:rPr>
        <w:t xml:space="preserve">13.8 </w:t>
      </w:r>
      <w:r w:rsidR="00925E61" w:rsidRPr="00323609">
        <w:rPr>
          <w:rFonts w:ascii="Times New Roman" w:hAnsi="Times New Roman"/>
          <w:sz w:val="22"/>
          <w:szCs w:val="22"/>
        </w:rPr>
        <w:t>million, respectively</w:t>
      </w:r>
      <w:r w:rsidR="00925E61">
        <w:rPr>
          <w:rFonts w:ascii="Times New Roman" w:hAnsi="Times New Roman"/>
          <w:sz w:val="22"/>
          <w:szCs w:val="22"/>
        </w:rPr>
        <w:t>, in the separate financial statements</w:t>
      </w:r>
      <w:r w:rsidR="00057BD6" w:rsidRPr="00323609">
        <w:rPr>
          <w:rFonts w:ascii="Times New Roman" w:hAnsi="Times New Roman"/>
          <w:sz w:val="22"/>
          <w:szCs w:val="22"/>
        </w:rPr>
        <w:t>.</w:t>
      </w:r>
    </w:p>
    <w:p w14:paraId="3B525F54" w14:textId="77777777"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14:paraId="621FF3BA" w14:textId="0D7365A6" w:rsidR="006171CB" w:rsidRPr="00323609"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A4BCE">
        <w:rPr>
          <w:rFonts w:ascii="Times New Roman" w:hAnsi="Times New Roman" w:cs="Times New Roman"/>
          <w:color w:val="000000"/>
          <w:sz w:val="22"/>
          <w:szCs w:val="22"/>
        </w:rPr>
        <w:t xml:space="preserve">Cost of </w:t>
      </w:r>
      <w:r w:rsidR="00B5163C" w:rsidRPr="005A4BCE">
        <w:rPr>
          <w:rFonts w:ascii="Times New Roman" w:hAnsi="Times New Roman" w:cs="Times New Roman"/>
          <w:color w:val="000000"/>
          <w:sz w:val="22"/>
          <w:szCs w:val="22"/>
        </w:rPr>
        <w:t>f</w:t>
      </w:r>
      <w:r w:rsidRPr="005A4BCE">
        <w:rPr>
          <w:rFonts w:ascii="Times New Roman" w:hAnsi="Times New Roman" w:cs="Times New Roman"/>
          <w:sz w:val="22"/>
          <w:szCs w:val="22"/>
        </w:rPr>
        <w:t>urniture, fixtures and</w:t>
      </w:r>
      <w:r w:rsidR="00075FF4" w:rsidRPr="005A4BCE">
        <w:rPr>
          <w:rFonts w:ascii="Times New Roman" w:hAnsi="Times New Roman" w:cs="Times New Roman"/>
          <w:sz w:val="22"/>
          <w:szCs w:val="22"/>
        </w:rPr>
        <w:t xml:space="preserve"> </w:t>
      </w:r>
      <w:r w:rsidRPr="005A4BCE">
        <w:rPr>
          <w:rFonts w:ascii="Times New Roman" w:hAnsi="Times New Roman" w:cs="Times New Roman"/>
          <w:sz w:val="22"/>
          <w:szCs w:val="22"/>
        </w:rPr>
        <w:t>office equipment</w:t>
      </w:r>
      <w:r w:rsidR="005A4BCE" w:rsidRPr="005A4BCE">
        <w:rPr>
          <w:rFonts w:ascii="Times New Roman" w:hAnsi="Times New Roman" w:cs="Times New Roman"/>
          <w:sz w:val="22"/>
          <w:szCs w:val="22"/>
        </w:rPr>
        <w:t>, computer and integrated systems,</w:t>
      </w:r>
      <w:r w:rsidRPr="005A4BCE">
        <w:rPr>
          <w:rFonts w:ascii="Times New Roman" w:hAnsi="Times New Roman" w:cs="Times New Roman"/>
          <w:color w:val="000000"/>
          <w:sz w:val="22"/>
          <w:szCs w:val="22"/>
        </w:rPr>
        <w:t xml:space="preserve"> and vehicle</w:t>
      </w:r>
      <w:r w:rsidR="00B5163C" w:rsidRPr="005A4BCE">
        <w:rPr>
          <w:rFonts w:ascii="Times New Roman" w:hAnsi="Times New Roman" w:cs="Times New Roman"/>
          <w:color w:val="000000"/>
          <w:sz w:val="22"/>
          <w:szCs w:val="22"/>
        </w:rPr>
        <w:t>s</w:t>
      </w:r>
      <w:r w:rsidRPr="005A4BCE">
        <w:rPr>
          <w:rFonts w:ascii="Times New Roman" w:hAnsi="Times New Roman" w:cs="Times New Roman"/>
          <w:color w:val="000000"/>
          <w:sz w:val="22"/>
          <w:szCs w:val="22"/>
        </w:rPr>
        <w:t xml:space="preserve"> which ha</w:t>
      </w:r>
      <w:r w:rsidR="005A4BCE">
        <w:rPr>
          <w:rFonts w:ascii="Times New Roman" w:hAnsi="Times New Roman" w:cs="Times New Roman"/>
          <w:color w:val="000000"/>
          <w:sz w:val="22"/>
          <w:szCs w:val="22"/>
        </w:rPr>
        <w:t>s</w:t>
      </w:r>
      <w:r w:rsidRPr="00323609">
        <w:rPr>
          <w:rFonts w:ascii="Times New Roman" w:hAnsi="Times New Roman" w:cs="Times New Roman"/>
          <w:color w:val="000000"/>
          <w:sz w:val="22"/>
          <w:szCs w:val="22"/>
        </w:rPr>
        <w:t xml:space="preserve"> been fully depreciated but still in use as at December 31, </w:t>
      </w:r>
      <w:r w:rsidR="001F3988">
        <w:rPr>
          <w:rFonts w:ascii="Times New Roman" w:hAnsi="Times New Roman"/>
          <w:sz w:val="22"/>
          <w:szCs w:val="22"/>
        </w:rPr>
        <w:t>2023</w:t>
      </w:r>
      <w:r w:rsidR="00110D05">
        <w:rPr>
          <w:rFonts w:ascii="Times New Roman" w:hAnsi="Times New Roman"/>
          <w:sz w:val="22"/>
          <w:szCs w:val="22"/>
        </w:rPr>
        <w:t xml:space="preserve"> and </w:t>
      </w:r>
      <w:r w:rsidR="001F3988">
        <w:rPr>
          <w:rFonts w:ascii="Times New Roman" w:hAnsi="Times New Roman"/>
          <w:sz w:val="22"/>
          <w:szCs w:val="22"/>
        </w:rPr>
        <w:t>2022</w:t>
      </w:r>
      <w:r w:rsidRPr="00323609">
        <w:rPr>
          <w:rFonts w:ascii="Times New Roman" w:hAnsi="Times New Roman" w:cs="Times New Roman"/>
          <w:color w:val="000000"/>
          <w:sz w:val="22"/>
          <w:szCs w:val="22"/>
        </w:rPr>
        <w:t xml:space="preserve"> amounting to approximately Baht </w:t>
      </w:r>
      <w:r w:rsidR="009C2846">
        <w:rPr>
          <w:rFonts w:ascii="Times New Roman" w:hAnsi="Times New Roman"/>
          <w:sz w:val="22"/>
          <w:szCs w:val="22"/>
        </w:rPr>
        <w:t>30.7</w:t>
      </w:r>
      <w:r w:rsidRPr="00323609">
        <w:rPr>
          <w:rFonts w:ascii="Times New Roman" w:hAnsi="Times New Roman" w:cs="Times New Roman"/>
          <w:color w:val="000000"/>
          <w:sz w:val="22"/>
          <w:szCs w:val="22"/>
        </w:rPr>
        <w:t xml:space="preserve"> million and </w:t>
      </w:r>
      <w:r w:rsidR="00733228">
        <w:rPr>
          <w:rFonts w:ascii="Times New Roman" w:hAnsi="Times New Roman" w:cs="Times New Roman"/>
          <w:color w:val="000000"/>
          <w:sz w:val="22"/>
          <w:szCs w:val="22"/>
        </w:rPr>
        <w:t xml:space="preserve">Baht </w:t>
      </w:r>
      <w:r w:rsidR="0012467C" w:rsidRPr="00323609">
        <w:rPr>
          <w:rFonts w:ascii="Times New Roman" w:hAnsi="Times New Roman" w:cs="Times New Roman"/>
          <w:color w:val="000000"/>
          <w:sz w:val="22"/>
          <w:szCs w:val="22"/>
        </w:rPr>
        <w:t>2</w:t>
      </w:r>
      <w:r w:rsidR="0012467C">
        <w:rPr>
          <w:rFonts w:ascii="Times New Roman" w:hAnsi="Times New Roman" w:cs="Times New Roman"/>
          <w:color w:val="000000"/>
          <w:sz w:val="22"/>
          <w:szCs w:val="22"/>
        </w:rPr>
        <w:t>8</w:t>
      </w:r>
      <w:r w:rsidR="0012467C" w:rsidRPr="00323609">
        <w:rPr>
          <w:rFonts w:ascii="Times New Roman" w:hAnsi="Times New Roman" w:cs="Times New Roman"/>
          <w:color w:val="000000"/>
          <w:sz w:val="22"/>
          <w:szCs w:val="22"/>
        </w:rPr>
        <w:t>.</w:t>
      </w:r>
      <w:r w:rsidR="0012467C">
        <w:rPr>
          <w:rFonts w:ascii="Times New Roman" w:hAnsi="Times New Roman" w:cs="Times New Roman"/>
          <w:color w:val="000000"/>
          <w:sz w:val="22"/>
          <w:szCs w:val="22"/>
        </w:rPr>
        <w:t>8</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million, respectively.</w:t>
      </w:r>
    </w:p>
    <w:p w14:paraId="7ED61B15" w14:textId="77777777" w:rsidR="006171CB" w:rsidRPr="00323609" w:rsidRDefault="006171CB"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6D9DFC6" w14:textId="527E99B4" w:rsidR="00BA3C75" w:rsidRPr="00060CED"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323609">
        <w:rPr>
          <w:rFonts w:ascii="Times New Roman" w:hAnsi="Times New Roman" w:cs="Times New Roman"/>
          <w:color w:val="000000"/>
          <w:sz w:val="22"/>
          <w:szCs w:val="22"/>
        </w:rPr>
        <w:t xml:space="preserve">As at December 31, </w:t>
      </w:r>
      <w:r w:rsidR="002E114D" w:rsidRPr="00323609">
        <w:rPr>
          <w:rFonts w:ascii="Times New Roman" w:hAnsi="Times New Roman"/>
          <w:sz w:val="22"/>
          <w:szCs w:val="22"/>
        </w:rPr>
        <w:t>20</w:t>
      </w:r>
      <w:r w:rsidR="00E92984" w:rsidRPr="00323609">
        <w:rPr>
          <w:rFonts w:ascii="Times New Roman" w:hAnsi="Times New Roman" w:cs="Times New Roman"/>
          <w:sz w:val="22"/>
          <w:szCs w:val="22"/>
        </w:rPr>
        <w:t>2</w:t>
      </w:r>
      <w:r w:rsidR="0038023E">
        <w:rPr>
          <w:rFonts w:ascii="Times New Roman" w:hAnsi="Times New Roman" w:cs="Times New Roman"/>
          <w:sz w:val="22"/>
          <w:szCs w:val="22"/>
        </w:rPr>
        <w:t>3</w:t>
      </w:r>
      <w:r w:rsidR="001F3988">
        <w:rPr>
          <w:rFonts w:ascii="Times New Roman" w:hAnsi="Times New Roman" w:cs="Times New Roman"/>
          <w:color w:val="000000"/>
          <w:sz w:val="22"/>
          <w:szCs w:val="22"/>
        </w:rPr>
        <w:t xml:space="preserve"> </w:t>
      </w:r>
      <w:r w:rsidR="007025FA" w:rsidRPr="00323609">
        <w:rPr>
          <w:rFonts w:ascii="Times New Roman" w:hAnsi="Times New Roman" w:cs="Times New Roman"/>
          <w:color w:val="000000"/>
          <w:sz w:val="22"/>
          <w:szCs w:val="22"/>
        </w:rPr>
        <w:t xml:space="preserve">and </w:t>
      </w:r>
      <w:r w:rsidR="002E114D" w:rsidRPr="00323609">
        <w:rPr>
          <w:rFonts w:ascii="Times New Roman" w:hAnsi="Times New Roman"/>
          <w:sz w:val="22"/>
          <w:szCs w:val="22"/>
        </w:rPr>
        <w:t>20</w:t>
      </w:r>
      <w:r w:rsidR="00E92984" w:rsidRPr="00323609">
        <w:rPr>
          <w:rFonts w:ascii="Times New Roman" w:hAnsi="Times New Roman"/>
          <w:sz w:val="22"/>
          <w:szCs w:val="22"/>
        </w:rPr>
        <w:t>2</w:t>
      </w:r>
      <w:r w:rsidR="0038023E">
        <w:rPr>
          <w:rFonts w:ascii="Times New Roman" w:hAnsi="Times New Roman"/>
          <w:sz w:val="22"/>
          <w:szCs w:val="22"/>
        </w:rPr>
        <w:t>2</w:t>
      </w:r>
      <w:r w:rsidRPr="00323609">
        <w:rPr>
          <w:rFonts w:ascii="Times New Roman" w:hAnsi="Times New Roman" w:cs="Times New Roman"/>
          <w:color w:val="000000"/>
          <w:sz w:val="22"/>
          <w:szCs w:val="22"/>
        </w:rPr>
        <w:t xml:space="preserve">, the </w:t>
      </w:r>
      <w:r w:rsidR="00F21328" w:rsidRPr="00323609">
        <w:rPr>
          <w:rFonts w:ascii="Times New Roman" w:hAnsi="Times New Roman" w:cs="Times New Roman"/>
          <w:color w:val="000000"/>
          <w:sz w:val="22"/>
          <w:szCs w:val="22"/>
        </w:rPr>
        <w:t>Group</w:t>
      </w:r>
      <w:r w:rsidRPr="00323609">
        <w:rPr>
          <w:rFonts w:ascii="Times New Roman" w:hAnsi="Times New Roman" w:cs="Times New Roman"/>
          <w:color w:val="000000"/>
          <w:sz w:val="22"/>
          <w:szCs w:val="22"/>
        </w:rPr>
        <w:t>’s land</w:t>
      </w:r>
      <w:r w:rsidR="005C1957" w:rsidRPr="00323609">
        <w:rPr>
          <w:rFonts w:ascii="Times New Roman" w:hAnsi="Times New Roman" w:cs="Times New Roman"/>
          <w:color w:val="000000"/>
          <w:sz w:val="22"/>
          <w:szCs w:val="22"/>
        </w:rPr>
        <w:t xml:space="preserve"> and </w:t>
      </w:r>
      <w:r w:rsidR="00B5163C" w:rsidRPr="00323609">
        <w:rPr>
          <w:rFonts w:ascii="Times New Roman" w:hAnsi="Times New Roman" w:cs="Times New Roman"/>
          <w:color w:val="000000"/>
          <w:sz w:val="22"/>
          <w:szCs w:val="22"/>
        </w:rPr>
        <w:t>struct</w:t>
      </w:r>
      <w:r w:rsidR="005C1957" w:rsidRPr="00323609">
        <w:rPr>
          <w:rFonts w:ascii="Times New Roman" w:hAnsi="Times New Roman" w:cs="Times New Roman"/>
          <w:color w:val="000000"/>
          <w:sz w:val="22"/>
          <w:szCs w:val="22"/>
        </w:rPr>
        <w:t>ures thereon</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 xml:space="preserve">of which </w:t>
      </w:r>
      <w:r w:rsidR="005A4BCE">
        <w:rPr>
          <w:rFonts w:ascii="Times New Roman" w:hAnsi="Times New Roman" w:cs="Times New Roman"/>
          <w:color w:val="000000"/>
          <w:sz w:val="22"/>
          <w:szCs w:val="22"/>
        </w:rPr>
        <w:t xml:space="preserve">total </w:t>
      </w:r>
      <w:r w:rsidRPr="00323609">
        <w:rPr>
          <w:rFonts w:ascii="Times New Roman" w:hAnsi="Times New Roman" w:cs="Times New Roman"/>
          <w:color w:val="000000"/>
          <w:sz w:val="22"/>
          <w:szCs w:val="22"/>
        </w:rPr>
        <w:t xml:space="preserve">carrying </w:t>
      </w:r>
      <w:r w:rsidR="005A4BCE">
        <w:rPr>
          <w:rFonts w:ascii="Times New Roman" w:hAnsi="Times New Roman" w:cs="Times New Roman"/>
          <w:color w:val="000000"/>
          <w:sz w:val="22"/>
          <w:szCs w:val="22"/>
        </w:rPr>
        <w:t>amount</w:t>
      </w:r>
      <w:r w:rsidR="001523A9" w:rsidRPr="00323609">
        <w:rPr>
          <w:rFonts w:ascii="Times New Roman" w:hAnsi="Times New Roman" w:cs="Times New Roman"/>
          <w:color w:val="000000"/>
          <w:sz w:val="22"/>
          <w:szCs w:val="22"/>
        </w:rPr>
        <w:t xml:space="preserve"> of</w:t>
      </w:r>
      <w:r w:rsidRPr="00323609">
        <w:rPr>
          <w:rFonts w:ascii="Times New Roman" w:hAnsi="Times New Roman" w:cs="Times New Roman"/>
          <w:color w:val="000000"/>
          <w:sz w:val="22"/>
          <w:szCs w:val="22"/>
        </w:rPr>
        <w:t xml:space="preserve"> approximately Baht </w:t>
      </w:r>
      <w:r w:rsidR="009C2846">
        <w:rPr>
          <w:rFonts w:ascii="Times New Roman" w:hAnsi="Times New Roman"/>
          <w:sz w:val="22"/>
          <w:szCs w:val="22"/>
        </w:rPr>
        <w:t>395.7</w:t>
      </w:r>
      <w:r w:rsidRPr="00323609">
        <w:rPr>
          <w:rFonts w:ascii="Times New Roman" w:hAnsi="Times New Roman" w:cs="Times New Roman"/>
          <w:color w:val="000000"/>
          <w:sz w:val="22"/>
          <w:szCs w:val="22"/>
        </w:rPr>
        <w:t xml:space="preserve"> million and Baht </w:t>
      </w:r>
      <w:r w:rsidR="0012467C">
        <w:rPr>
          <w:rFonts w:ascii="Times New Roman" w:hAnsi="Times New Roman" w:cs="Times New Roman"/>
          <w:color w:val="000000"/>
          <w:sz w:val="22"/>
          <w:szCs w:val="22"/>
        </w:rPr>
        <w:t>367.5</w:t>
      </w:r>
      <w:r w:rsidR="005A4BCE">
        <w:rPr>
          <w:rFonts w:ascii="Times New Roman" w:hAnsi="Times New Roman" w:cs="Times New Roman"/>
          <w:color w:val="000000"/>
          <w:sz w:val="22"/>
          <w:szCs w:val="22"/>
        </w:rPr>
        <w:t xml:space="preserve"> </w:t>
      </w:r>
      <w:r w:rsidRPr="00323609">
        <w:rPr>
          <w:rFonts w:ascii="Times New Roman" w:hAnsi="Times New Roman" w:cs="Times New Roman"/>
          <w:color w:val="000000"/>
          <w:sz w:val="22"/>
          <w:szCs w:val="22"/>
        </w:rPr>
        <w:t>million</w:t>
      </w:r>
      <w:r w:rsidR="005A4BCE">
        <w:rPr>
          <w:rFonts w:ascii="Times New Roman" w:hAnsi="Times New Roman" w:cs="Times New Roman"/>
          <w:color w:val="000000"/>
          <w:sz w:val="22"/>
          <w:szCs w:val="22"/>
        </w:rPr>
        <w:t>, respectively,</w:t>
      </w:r>
      <w:r w:rsidRPr="00323609">
        <w:rPr>
          <w:rFonts w:ascii="Times New Roman" w:hAnsi="Times New Roman" w:cs="Times New Roman"/>
          <w:color w:val="000000"/>
          <w:sz w:val="22"/>
          <w:szCs w:val="22"/>
        </w:rPr>
        <w:t xml:space="preserve"> were used as </w:t>
      </w:r>
      <w:r w:rsidR="005A4BCE">
        <w:rPr>
          <w:rFonts w:ascii="Times New Roman" w:hAnsi="Times New Roman" w:cs="Times New Roman"/>
          <w:color w:val="000000"/>
          <w:sz w:val="22"/>
          <w:szCs w:val="22"/>
        </w:rPr>
        <w:t>collaterals</w:t>
      </w:r>
      <w:r w:rsidRPr="00323609">
        <w:rPr>
          <w:rFonts w:ascii="Times New Roman" w:hAnsi="Times New Roman" w:cs="Times New Roman"/>
          <w:color w:val="000000"/>
          <w:sz w:val="22"/>
          <w:szCs w:val="22"/>
        </w:rPr>
        <w:t xml:space="preserve"> for </w:t>
      </w:r>
      <w:r w:rsidRPr="00323609">
        <w:rPr>
          <w:rFonts w:ascii="Times New Roman" w:hAnsi="Times New Roman" w:cs="Times New Roman"/>
          <w:sz w:val="22"/>
          <w:szCs w:val="22"/>
        </w:rPr>
        <w:t>overdraft lines</w:t>
      </w:r>
      <w:r w:rsidRPr="00323609">
        <w:rPr>
          <w:rFonts w:ascii="Times New Roman" w:hAnsi="Times New Roman" w:cs="Times New Roman"/>
          <w:color w:val="000000"/>
          <w:sz w:val="22"/>
          <w:szCs w:val="22"/>
        </w:rPr>
        <w:t>, short-term loans</w:t>
      </w:r>
      <w:r w:rsidR="005C1957" w:rsidRPr="00323609">
        <w:rPr>
          <w:rFonts w:ascii="Times New Roman" w:hAnsi="Times New Roman" w:cs="Times New Roman"/>
          <w:color w:val="000000"/>
          <w:sz w:val="22"/>
          <w:szCs w:val="22"/>
        </w:rPr>
        <w:t>,</w:t>
      </w:r>
      <w:r w:rsidRPr="00323609">
        <w:rPr>
          <w:rFonts w:ascii="Times New Roman" w:hAnsi="Times New Roman" w:cs="Times New Roman"/>
          <w:color w:val="000000"/>
          <w:sz w:val="22"/>
          <w:szCs w:val="22"/>
        </w:rPr>
        <w:t xml:space="preserve"> and long-term loans from financial institutions </w:t>
      </w:r>
      <w:r w:rsidR="00C20B07" w:rsidRPr="00323609">
        <w:rPr>
          <w:rFonts w:ascii="Times New Roman" w:hAnsi="Times New Roman" w:cs="Times New Roman"/>
          <w:color w:val="000000"/>
          <w:sz w:val="22"/>
          <w:szCs w:val="22"/>
        </w:rPr>
        <w:t>(see Notes 1</w:t>
      </w:r>
      <w:r w:rsidR="009C2846">
        <w:rPr>
          <w:rFonts w:ascii="Times New Roman" w:hAnsi="Times New Roman" w:cs="Times New Roman"/>
          <w:color w:val="000000"/>
          <w:sz w:val="22"/>
          <w:szCs w:val="22"/>
        </w:rPr>
        <w:t>0</w:t>
      </w:r>
      <w:r w:rsidR="00C20B07" w:rsidRPr="00323609">
        <w:rPr>
          <w:rFonts w:ascii="Times New Roman" w:hAnsi="Times New Roman" w:cs="Times New Roman"/>
          <w:color w:val="000000"/>
          <w:sz w:val="22"/>
          <w:szCs w:val="22"/>
        </w:rPr>
        <w:t xml:space="preserve"> and 1</w:t>
      </w:r>
      <w:r w:rsidR="009C2846">
        <w:rPr>
          <w:rFonts w:ascii="Times New Roman" w:hAnsi="Times New Roman" w:cs="Times New Roman"/>
          <w:color w:val="000000"/>
          <w:sz w:val="22"/>
          <w:szCs w:val="22"/>
        </w:rPr>
        <w:t>1</w:t>
      </w:r>
      <w:r w:rsidRPr="00323609">
        <w:rPr>
          <w:rFonts w:ascii="Times New Roman" w:hAnsi="Times New Roman" w:cs="Times New Roman"/>
          <w:color w:val="000000"/>
          <w:sz w:val="22"/>
          <w:szCs w:val="22"/>
        </w:rPr>
        <w:t>).</w:t>
      </w:r>
    </w:p>
    <w:p w14:paraId="1F6AA58B" w14:textId="77777777" w:rsidR="00BA3C75" w:rsidRPr="006063DE"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4CA5626" w14:textId="77777777" w:rsidR="009C2846" w:rsidRDefault="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595D8DA7" w14:textId="5DDB654E" w:rsidR="00FB0CBF" w:rsidRPr="006063DE"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063DE">
        <w:rPr>
          <w:rFonts w:ascii="Times New Roman" w:hAnsi="Times New Roman" w:cs="Times New Roman"/>
          <w:b/>
          <w:bCs/>
          <w:color w:val="000000"/>
          <w:sz w:val="22"/>
          <w:szCs w:val="22"/>
        </w:rPr>
        <w:lastRenderedPageBreak/>
        <w:t>RIGHT-OF-USE ASSET</w:t>
      </w:r>
      <w:r w:rsidR="002255BB">
        <w:rPr>
          <w:rFonts w:ascii="Times New Roman" w:hAnsi="Times New Roman" w:cs="Times New Roman"/>
          <w:b/>
          <w:bCs/>
          <w:color w:val="000000"/>
          <w:sz w:val="22"/>
          <w:szCs w:val="22"/>
        </w:rPr>
        <w:t xml:space="preserve"> -</w:t>
      </w:r>
      <w:r w:rsidR="0011188B" w:rsidRPr="006063DE">
        <w:rPr>
          <w:rFonts w:ascii="Times New Roman" w:hAnsi="Times New Roman" w:cs="Times New Roman"/>
          <w:b/>
          <w:bCs/>
          <w:color w:val="000000"/>
          <w:sz w:val="22"/>
          <w:szCs w:val="22"/>
        </w:rPr>
        <w:t xml:space="preserve"> NET</w:t>
      </w:r>
    </w:p>
    <w:p w14:paraId="05398734" w14:textId="77777777" w:rsidR="00BF4516" w:rsidRPr="006063DE"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47" w:type="dxa"/>
        <w:tblInd w:w="-72" w:type="dxa"/>
        <w:tblLayout w:type="fixed"/>
        <w:tblLook w:val="0000" w:firstRow="0" w:lastRow="0" w:firstColumn="0" w:lastColumn="0" w:noHBand="0" w:noVBand="0"/>
      </w:tblPr>
      <w:tblGrid>
        <w:gridCol w:w="3510"/>
        <w:gridCol w:w="1417"/>
        <w:gridCol w:w="284"/>
        <w:gridCol w:w="1276"/>
        <w:gridCol w:w="283"/>
        <w:gridCol w:w="1276"/>
        <w:gridCol w:w="283"/>
        <w:gridCol w:w="1418"/>
      </w:tblGrid>
      <w:tr w:rsidR="00BF4516" w:rsidRPr="006063DE" w14:paraId="2C805B98" w14:textId="77777777" w:rsidTr="003B2F5A">
        <w:trPr>
          <w:cantSplit/>
        </w:trPr>
        <w:tc>
          <w:tcPr>
            <w:tcW w:w="3510" w:type="dxa"/>
          </w:tcPr>
          <w:p w14:paraId="0B049881" w14:textId="77777777" w:rsidR="00BF4516" w:rsidRPr="006063DE" w:rsidRDefault="00BF4516" w:rsidP="003B2F5A">
            <w:pPr>
              <w:ind w:right="-108"/>
              <w:jc w:val="center"/>
              <w:rPr>
                <w:rFonts w:ascii="Times New Roman" w:hAnsi="Times New Roman" w:cs="Times New Roman"/>
                <w:sz w:val="22"/>
                <w:szCs w:val="22"/>
              </w:rPr>
            </w:pPr>
          </w:p>
        </w:tc>
        <w:tc>
          <w:tcPr>
            <w:tcW w:w="6237" w:type="dxa"/>
            <w:gridSpan w:val="7"/>
            <w:tcBorders>
              <w:bottom w:val="single" w:sz="4" w:space="0" w:color="auto"/>
            </w:tcBorders>
          </w:tcPr>
          <w:p w14:paraId="4A5B52B2" w14:textId="77777777" w:rsidR="00BF4516" w:rsidRPr="006063DE" w:rsidRDefault="00BF4516" w:rsidP="003B2F5A">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 (In Thousand Baht)</w:t>
            </w:r>
          </w:p>
        </w:tc>
      </w:tr>
      <w:tr w:rsidR="00BF4516" w:rsidRPr="006063DE" w14:paraId="16F637A9" w14:textId="77777777" w:rsidTr="003B2F5A">
        <w:trPr>
          <w:cantSplit/>
        </w:trPr>
        <w:tc>
          <w:tcPr>
            <w:tcW w:w="3510" w:type="dxa"/>
          </w:tcPr>
          <w:p w14:paraId="5346A365" w14:textId="77777777" w:rsidR="00BF4516" w:rsidRPr="006063DE" w:rsidRDefault="00BF4516" w:rsidP="003B2F5A">
            <w:pPr>
              <w:ind w:right="-108"/>
              <w:jc w:val="center"/>
              <w:rPr>
                <w:rFonts w:ascii="Times New Roman" w:hAnsi="Times New Roman" w:cs="Times New Roman"/>
                <w:sz w:val="22"/>
                <w:szCs w:val="22"/>
              </w:rPr>
            </w:pPr>
          </w:p>
        </w:tc>
        <w:tc>
          <w:tcPr>
            <w:tcW w:w="1417" w:type="dxa"/>
            <w:tcBorders>
              <w:top w:val="single" w:sz="4" w:space="0" w:color="auto"/>
            </w:tcBorders>
          </w:tcPr>
          <w:p w14:paraId="57F736FA"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4204F421"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14:paraId="531671A0" w14:textId="77777777" w:rsidR="00BF4516" w:rsidRPr="006063DE" w:rsidRDefault="00BF4516" w:rsidP="003B2F5A">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14:paraId="1F11E696" w14:textId="77777777" w:rsidR="00BF4516" w:rsidRPr="006063DE" w:rsidRDefault="00BF4516" w:rsidP="003B2F5A">
            <w:pPr>
              <w:tabs>
                <w:tab w:val="left" w:pos="3024"/>
              </w:tabs>
              <w:ind w:left="-77" w:right="-72"/>
              <w:jc w:val="center"/>
              <w:rPr>
                <w:rFonts w:ascii="Times New Roman" w:hAnsi="Times New Roman" w:cs="Times New Roman"/>
                <w:sz w:val="22"/>
                <w:szCs w:val="22"/>
              </w:rPr>
            </w:pPr>
          </w:p>
          <w:p w14:paraId="0CC7CBB5" w14:textId="77777777" w:rsidR="00BF4516" w:rsidRPr="006063DE" w:rsidRDefault="00BF4516" w:rsidP="003B2F5A">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14:paraId="67DE8F9B" w14:textId="77777777" w:rsidR="00BF4516" w:rsidRPr="006063DE" w:rsidRDefault="00BF4516" w:rsidP="003B2F5A">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14:paraId="603817A1"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62EF7206" w14:textId="77777777" w:rsidR="00BF4516" w:rsidRPr="006063DE" w:rsidRDefault="00BF4516" w:rsidP="003B2F5A">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BF4516" w:rsidRPr="006063DE" w14:paraId="3DF932B4" w14:textId="77777777" w:rsidTr="003B2F5A">
        <w:trPr>
          <w:cantSplit/>
        </w:trPr>
        <w:tc>
          <w:tcPr>
            <w:tcW w:w="3510" w:type="dxa"/>
          </w:tcPr>
          <w:p w14:paraId="7EC1FBF3" w14:textId="77777777" w:rsidR="00BF4516" w:rsidRPr="006063DE" w:rsidRDefault="00BF4516" w:rsidP="003B2F5A">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14:paraId="72EB83E6" w14:textId="1C6F4DD0" w:rsidR="00BF4516" w:rsidRPr="006063DE" w:rsidRDefault="0038023E" w:rsidP="003B2F5A">
            <w:pPr>
              <w:ind w:left="-77" w:right="-72"/>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502FFAAD" w14:textId="77777777" w:rsidR="00BF4516" w:rsidRPr="006063DE" w:rsidRDefault="00BF4516" w:rsidP="003B2F5A">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14:paraId="5BB09CE2"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14:paraId="217F625F"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14:paraId="2EED88F1" w14:textId="77777777" w:rsidR="00BF4516" w:rsidRPr="006063DE"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14:paraId="69AB4264" w14:textId="77777777" w:rsidR="00BF4516" w:rsidRPr="006063DE" w:rsidRDefault="00BF4516" w:rsidP="003B2F5A">
            <w:pPr>
              <w:ind w:left="-77" w:right="-72"/>
              <w:jc w:val="center"/>
              <w:rPr>
                <w:rFonts w:ascii="Times New Roman" w:hAnsi="Times New Roman" w:cs="Times New Roman"/>
                <w:sz w:val="22"/>
                <w:szCs w:val="22"/>
                <w:cs/>
              </w:rPr>
            </w:pPr>
          </w:p>
        </w:tc>
        <w:tc>
          <w:tcPr>
            <w:tcW w:w="1418" w:type="dxa"/>
            <w:tcBorders>
              <w:bottom w:val="single" w:sz="4" w:space="0" w:color="auto"/>
            </w:tcBorders>
          </w:tcPr>
          <w:p w14:paraId="6A1EE30C" w14:textId="4A37C423" w:rsidR="00BF4516" w:rsidRPr="006063DE" w:rsidRDefault="001F3988" w:rsidP="003B2F5A">
            <w:pPr>
              <w:ind w:left="-77" w:right="-72"/>
              <w:jc w:val="center"/>
              <w:rPr>
                <w:rFonts w:ascii="Times New Roman" w:hAnsi="Times New Roman" w:cs="Times New Roman"/>
                <w:sz w:val="22"/>
                <w:szCs w:val="22"/>
              </w:rPr>
            </w:pPr>
            <w:r>
              <w:rPr>
                <w:rFonts w:ascii="Times New Roman" w:hAnsi="Times New Roman" w:cs="Times New Roman"/>
                <w:sz w:val="22"/>
                <w:szCs w:val="22"/>
              </w:rPr>
              <w:t>2023</w:t>
            </w:r>
          </w:p>
        </w:tc>
      </w:tr>
      <w:tr w:rsidR="00BF4516" w:rsidRPr="006063DE" w14:paraId="0FF5FAE5" w14:textId="77777777" w:rsidTr="003B2F5A">
        <w:trPr>
          <w:cantSplit/>
        </w:trPr>
        <w:tc>
          <w:tcPr>
            <w:tcW w:w="3510" w:type="dxa"/>
            <w:vAlign w:val="bottom"/>
          </w:tcPr>
          <w:p w14:paraId="1C1AFA16" w14:textId="77777777" w:rsidR="00BF4516" w:rsidRPr="006063DE" w:rsidRDefault="00BF4516" w:rsidP="003B2F5A">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14:paraId="51F8D789"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14:paraId="52718FCA"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69A61D3C"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14:paraId="24BC735F"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6CA2BE8E" w14:textId="77777777" w:rsidR="00BF4516" w:rsidRPr="006063DE" w:rsidRDefault="00BF4516" w:rsidP="003B2F5A">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14:paraId="3A752C85" w14:textId="77777777" w:rsidR="00BF4516" w:rsidRPr="006063DE" w:rsidRDefault="00BF4516" w:rsidP="003B2F5A">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14:paraId="3C39C98D" w14:textId="77777777" w:rsidR="00BF4516" w:rsidRPr="006063DE" w:rsidRDefault="00BF4516" w:rsidP="003B2F5A">
            <w:pPr>
              <w:pStyle w:val="jern3"/>
              <w:pBdr>
                <w:bottom w:val="none" w:sz="0" w:space="0" w:color="auto"/>
              </w:pBdr>
              <w:tabs>
                <w:tab w:val="clear" w:pos="959"/>
              </w:tabs>
              <w:ind w:right="236"/>
              <w:jc w:val="right"/>
              <w:rPr>
                <w:rFonts w:ascii="Times New Roman" w:cs="Times New Roman"/>
                <w:sz w:val="22"/>
                <w:szCs w:val="22"/>
                <w:lang w:val="en-US"/>
              </w:rPr>
            </w:pPr>
          </w:p>
        </w:tc>
      </w:tr>
      <w:tr w:rsidR="00885632" w:rsidRPr="006063DE" w14:paraId="7BB7BFD5" w14:textId="77777777" w:rsidTr="007612FD">
        <w:trPr>
          <w:cantSplit/>
        </w:trPr>
        <w:tc>
          <w:tcPr>
            <w:tcW w:w="3510" w:type="dxa"/>
          </w:tcPr>
          <w:p w14:paraId="6AA6E068" w14:textId="77777777" w:rsidR="00885632" w:rsidRPr="006063DE"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14:paraId="1EFBDEFC" w14:textId="625810D0" w:rsidR="00885632" w:rsidRPr="00F4399B"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c>
          <w:tcPr>
            <w:tcW w:w="284" w:type="dxa"/>
          </w:tcPr>
          <w:p w14:paraId="3FA61DEC" w14:textId="77777777" w:rsidR="00885632" w:rsidRPr="00F4399B" w:rsidRDefault="00885632" w:rsidP="00885632">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62D6BF4C" w14:textId="200D64E9" w:rsidR="00885632"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9C2846">
              <w:rPr>
                <w:rFonts w:ascii="Times New Roman" w:cs="Times New Roman"/>
                <w:sz w:val="22"/>
                <w:szCs w:val="22"/>
                <w:lang w:val="en-US"/>
              </w:rPr>
              <w:t>1,300</w:t>
            </w:r>
          </w:p>
        </w:tc>
        <w:tc>
          <w:tcPr>
            <w:tcW w:w="283" w:type="dxa"/>
            <w:shd w:val="clear" w:color="auto" w:fill="auto"/>
          </w:tcPr>
          <w:p w14:paraId="6375BB45" w14:textId="77777777" w:rsidR="00885632" w:rsidRPr="00F4399B" w:rsidRDefault="00885632" w:rsidP="00885632">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369E3F27" w14:textId="1C772339" w:rsidR="00885632" w:rsidRPr="009C2846" w:rsidRDefault="009C2846" w:rsidP="009C2846">
            <w:pPr>
              <w:pStyle w:val="jern3"/>
              <w:pBdr>
                <w:bottom w:val="none" w:sz="0" w:space="0" w:color="auto"/>
              </w:pBdr>
              <w:tabs>
                <w:tab w:val="clear" w:pos="959"/>
                <w:tab w:val="left" w:pos="1224"/>
              </w:tabs>
              <w:ind w:left="-107" w:right="139"/>
              <w:jc w:val="right"/>
              <w:rPr>
                <w:rFonts w:ascii="Times New Roman" w:cstheme="minorBidi"/>
                <w:sz w:val="22"/>
                <w:szCs w:val="22"/>
                <w:lang w:val="en-US"/>
              </w:rPr>
            </w:pPr>
            <w:r>
              <w:rPr>
                <w:rFonts w:ascii="Times New Roman" w:cstheme="minorBidi"/>
                <w:sz w:val="22"/>
                <w:szCs w:val="22"/>
                <w:lang w:val="en-US"/>
              </w:rPr>
              <w:t>(2,850)</w:t>
            </w:r>
          </w:p>
        </w:tc>
        <w:tc>
          <w:tcPr>
            <w:tcW w:w="283" w:type="dxa"/>
            <w:shd w:val="clear" w:color="auto" w:fill="auto"/>
          </w:tcPr>
          <w:p w14:paraId="6FE98306" w14:textId="77777777" w:rsidR="00885632" w:rsidRPr="00F4399B" w:rsidRDefault="00885632" w:rsidP="00885632">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6C545E6F" w14:textId="2C6573BD" w:rsidR="00885632" w:rsidRPr="009C2846" w:rsidRDefault="009C2846"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9C2846">
              <w:rPr>
                <w:rFonts w:ascii="Times New Roman" w:hAnsi="Times New Roman" w:cs="Times New Roman"/>
                <w:sz w:val="22"/>
                <w:szCs w:val="22"/>
              </w:rPr>
              <w:t>8,333</w:t>
            </w:r>
          </w:p>
        </w:tc>
      </w:tr>
      <w:tr w:rsidR="009C2846" w:rsidRPr="006063DE" w14:paraId="316842FD" w14:textId="77777777" w:rsidTr="007612FD">
        <w:trPr>
          <w:cantSplit/>
        </w:trPr>
        <w:tc>
          <w:tcPr>
            <w:tcW w:w="3510" w:type="dxa"/>
            <w:vAlign w:val="bottom"/>
          </w:tcPr>
          <w:p w14:paraId="534743CA" w14:textId="77777777" w:rsidR="009C2846" w:rsidRPr="006063DE" w:rsidRDefault="009C2846" w:rsidP="009C2846">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14:paraId="70008E7F" w14:textId="2FD7CA8E" w:rsidR="009C2846" w:rsidRPr="00F4399B"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c>
          <w:tcPr>
            <w:tcW w:w="284" w:type="dxa"/>
          </w:tcPr>
          <w:p w14:paraId="6067907A"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001E795B" w14:textId="24C49BF1"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9C2846">
              <w:rPr>
                <w:rFonts w:ascii="Times New Roman" w:cs="Times New Roman"/>
                <w:sz w:val="22"/>
                <w:szCs w:val="22"/>
                <w:lang w:val="en-US"/>
              </w:rPr>
              <w:t>7,319</w:t>
            </w:r>
          </w:p>
        </w:tc>
        <w:tc>
          <w:tcPr>
            <w:tcW w:w="283" w:type="dxa"/>
            <w:shd w:val="clear" w:color="auto" w:fill="auto"/>
          </w:tcPr>
          <w:p w14:paraId="2C225427"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3C032992" w14:textId="5F2673F7" w:rsidR="009C2846" w:rsidRPr="00F4399B" w:rsidRDefault="009C2846" w:rsidP="009C2846">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605EA040"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2936ABC4" w14:textId="02CDFD6F" w:rsidR="009C2846" w:rsidRPr="009C2846"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9C2846">
              <w:rPr>
                <w:rFonts w:ascii="Times New Roman" w:hAnsi="Times New Roman" w:cs="Times New Roman"/>
                <w:sz w:val="22"/>
                <w:szCs w:val="22"/>
              </w:rPr>
              <w:t>14,4</w:t>
            </w:r>
            <w:r w:rsidR="002678A9">
              <w:rPr>
                <w:rFonts w:ascii="Times New Roman" w:hAnsi="Times New Roman" w:cs="Times New Roman"/>
                <w:sz w:val="22"/>
                <w:szCs w:val="22"/>
              </w:rPr>
              <w:t>9</w:t>
            </w:r>
            <w:r w:rsidRPr="009C2846">
              <w:rPr>
                <w:rFonts w:ascii="Times New Roman" w:hAnsi="Times New Roman" w:cs="Times New Roman"/>
                <w:sz w:val="22"/>
                <w:szCs w:val="22"/>
              </w:rPr>
              <w:t>9</w:t>
            </w:r>
          </w:p>
        </w:tc>
      </w:tr>
      <w:tr w:rsidR="009C2846" w:rsidRPr="006063DE" w14:paraId="29CD689C" w14:textId="77777777" w:rsidTr="007612FD">
        <w:trPr>
          <w:cantSplit/>
        </w:trPr>
        <w:tc>
          <w:tcPr>
            <w:tcW w:w="3510" w:type="dxa"/>
          </w:tcPr>
          <w:p w14:paraId="07DEB403" w14:textId="77777777" w:rsidR="009C2846" w:rsidRPr="006063DE"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14:paraId="05AC913D" w14:textId="1ABCE385" w:rsidR="009C2846" w:rsidRPr="00F4399B"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c>
          <w:tcPr>
            <w:tcW w:w="284" w:type="dxa"/>
          </w:tcPr>
          <w:p w14:paraId="484C82D6"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3A4435FE" w14:textId="6684BA46" w:rsidR="009C2846" w:rsidRPr="009C2846" w:rsidRDefault="009C2846" w:rsidP="009C2846">
            <w:pPr>
              <w:pStyle w:val="jern3"/>
              <w:pBdr>
                <w:bottom w:val="none" w:sz="0" w:space="0" w:color="auto"/>
              </w:pBdr>
              <w:tabs>
                <w:tab w:val="clear" w:pos="959"/>
              </w:tabs>
              <w:ind w:left="-107" w:right="139"/>
              <w:rPr>
                <w:rFonts w:ascii="Times New Roman" w:cstheme="minorBidi"/>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65D81A7A"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14:paraId="2E7CA5EB" w14:textId="7CB9448F" w:rsidR="009C2846" w:rsidRPr="00F4399B" w:rsidRDefault="009C2846" w:rsidP="009C2846">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7EF5FBEA"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14:paraId="3DCE2E27" w14:textId="0F8CD52F" w:rsidR="009C2846" w:rsidRPr="009C2846"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heme="minorBidi"/>
                <w:sz w:val="22"/>
                <w:szCs w:val="22"/>
                <w:cs/>
              </w:rPr>
            </w:pPr>
            <w:r>
              <w:rPr>
                <w:rFonts w:ascii="Times New Roman" w:hAnsi="Times New Roman" w:cs="Times New Roman"/>
                <w:sz w:val="22"/>
                <w:szCs w:val="22"/>
              </w:rPr>
              <w:t>358</w:t>
            </w:r>
          </w:p>
        </w:tc>
      </w:tr>
      <w:tr w:rsidR="009C2846" w:rsidRPr="006063DE" w14:paraId="179FB175" w14:textId="77777777" w:rsidTr="003B2F5A">
        <w:trPr>
          <w:cantSplit/>
        </w:trPr>
        <w:tc>
          <w:tcPr>
            <w:tcW w:w="3510" w:type="dxa"/>
            <w:vAlign w:val="bottom"/>
          </w:tcPr>
          <w:p w14:paraId="4832E55D" w14:textId="77777777" w:rsidR="009C2846" w:rsidRPr="006063DE" w:rsidRDefault="009C2846" w:rsidP="009C2846">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14:paraId="6395FF91" w14:textId="1C63BA56" w:rsidR="009C2846" w:rsidRPr="00F4399B"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c>
          <w:tcPr>
            <w:tcW w:w="284" w:type="dxa"/>
          </w:tcPr>
          <w:p w14:paraId="0C7A5544"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14:paraId="4C25C148" w14:textId="76346E12" w:rsidR="009C2846" w:rsidRPr="009C2846" w:rsidRDefault="009C2846" w:rsidP="009C2846">
            <w:pPr>
              <w:pStyle w:val="jern3"/>
              <w:pBdr>
                <w:bottom w:val="none" w:sz="0" w:space="0" w:color="auto"/>
              </w:pBdr>
              <w:tabs>
                <w:tab w:val="clear" w:pos="959"/>
                <w:tab w:val="left" w:pos="1224"/>
              </w:tabs>
              <w:ind w:left="-107" w:right="139"/>
              <w:jc w:val="right"/>
              <w:rPr>
                <w:rFonts w:ascii="Times New Roman"/>
                <w:sz w:val="22"/>
                <w:lang w:val="en-US"/>
              </w:rPr>
            </w:pPr>
            <w:r>
              <w:rPr>
                <w:rFonts w:ascii="Times New Roman"/>
                <w:sz w:val="22"/>
                <w:lang w:val="en-US"/>
              </w:rPr>
              <w:t>8,619</w:t>
            </w:r>
          </w:p>
        </w:tc>
        <w:tc>
          <w:tcPr>
            <w:tcW w:w="283" w:type="dxa"/>
            <w:shd w:val="clear" w:color="auto" w:fill="auto"/>
          </w:tcPr>
          <w:p w14:paraId="5F74CE1B"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1F13D1AE" w14:textId="6A37DC7F"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heme="minorBidi"/>
                <w:sz w:val="22"/>
                <w:szCs w:val="22"/>
                <w:cs/>
              </w:rPr>
            </w:pPr>
            <w:r>
              <w:rPr>
                <w:rFonts w:ascii="Times New Roman" w:cstheme="minorBidi"/>
                <w:sz w:val="22"/>
                <w:szCs w:val="22"/>
                <w:lang w:val="en-US"/>
              </w:rPr>
              <w:t>(2,850)</w:t>
            </w:r>
          </w:p>
        </w:tc>
        <w:tc>
          <w:tcPr>
            <w:tcW w:w="283" w:type="dxa"/>
            <w:shd w:val="clear" w:color="auto" w:fill="auto"/>
          </w:tcPr>
          <w:p w14:paraId="565FBAF4"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31940C11" w14:textId="6157D7BA" w:rsidR="009C2846" w:rsidRPr="009C2846"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23,190</w:t>
            </w:r>
          </w:p>
        </w:tc>
      </w:tr>
      <w:tr w:rsidR="009C2846" w:rsidRPr="006063DE" w14:paraId="116E784F" w14:textId="77777777" w:rsidTr="003B2F5A">
        <w:trPr>
          <w:cantSplit/>
        </w:trPr>
        <w:tc>
          <w:tcPr>
            <w:tcW w:w="3510" w:type="dxa"/>
            <w:vAlign w:val="bottom"/>
          </w:tcPr>
          <w:p w14:paraId="6467A1B4" w14:textId="77777777" w:rsidR="009C2846" w:rsidRPr="006063DE" w:rsidRDefault="009C2846" w:rsidP="009C2846">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14:paraId="76B36C2D" w14:textId="77777777"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4" w:type="dxa"/>
          </w:tcPr>
          <w:p w14:paraId="5C49E8DE"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1A77637E" w14:textId="77777777"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7130A041"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7180C264"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73AE5C01"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030C7EF0" w14:textId="77777777"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9C2846" w:rsidRPr="006063DE" w14:paraId="421E1F92" w14:textId="77777777" w:rsidTr="003B2F5A">
        <w:trPr>
          <w:cantSplit/>
        </w:trPr>
        <w:tc>
          <w:tcPr>
            <w:tcW w:w="3510" w:type="dxa"/>
          </w:tcPr>
          <w:p w14:paraId="560A2E3D" w14:textId="77777777" w:rsidR="009C2846" w:rsidRPr="006063DE"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14:paraId="5F9CCC33" w14:textId="70BE67DB"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4,602</w:t>
            </w:r>
          </w:p>
        </w:tc>
        <w:tc>
          <w:tcPr>
            <w:tcW w:w="284" w:type="dxa"/>
          </w:tcPr>
          <w:p w14:paraId="1D52ABE7"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07997B90" w14:textId="4FEA3030"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2,132</w:t>
            </w:r>
          </w:p>
        </w:tc>
        <w:tc>
          <w:tcPr>
            <w:tcW w:w="283" w:type="dxa"/>
            <w:shd w:val="clear" w:color="auto" w:fill="auto"/>
          </w:tcPr>
          <w:p w14:paraId="2625F118"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189EFEE3" w14:textId="0BBEE710" w:rsidR="009C2846" w:rsidRPr="009C2846" w:rsidRDefault="009C2846" w:rsidP="009C2846">
            <w:pPr>
              <w:pStyle w:val="jern3"/>
              <w:pBdr>
                <w:bottom w:val="none" w:sz="0" w:space="0" w:color="auto"/>
              </w:pBdr>
              <w:tabs>
                <w:tab w:val="clear" w:pos="959"/>
                <w:tab w:val="left" w:pos="1224"/>
              </w:tabs>
              <w:ind w:left="-107" w:right="139"/>
              <w:jc w:val="right"/>
              <w:rPr>
                <w:rFonts w:ascii="Times New Roman"/>
                <w:sz w:val="22"/>
                <w:lang w:val="en-US"/>
              </w:rPr>
            </w:pPr>
            <w:r>
              <w:rPr>
                <w:rFonts w:ascii="Times New Roman"/>
                <w:sz w:val="22"/>
                <w:lang w:val="en-US"/>
              </w:rPr>
              <w:t>(2,375)</w:t>
            </w:r>
          </w:p>
        </w:tc>
        <w:tc>
          <w:tcPr>
            <w:tcW w:w="283" w:type="dxa"/>
            <w:shd w:val="clear" w:color="auto" w:fill="auto"/>
          </w:tcPr>
          <w:p w14:paraId="26A503C9"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238F0E23" w14:textId="0C22CDB1"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4,359</w:t>
            </w:r>
          </w:p>
        </w:tc>
      </w:tr>
      <w:tr w:rsidR="009C2846" w:rsidRPr="006063DE" w14:paraId="6DFA4168" w14:textId="77777777" w:rsidTr="003B2F5A">
        <w:trPr>
          <w:cantSplit/>
        </w:trPr>
        <w:tc>
          <w:tcPr>
            <w:tcW w:w="3510" w:type="dxa"/>
            <w:vAlign w:val="bottom"/>
          </w:tcPr>
          <w:p w14:paraId="18ADE920" w14:textId="77777777" w:rsidR="009C2846" w:rsidRPr="006063DE" w:rsidRDefault="009C2846" w:rsidP="009C2846">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14:paraId="62D5363B" w14:textId="39110E92"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3,790</w:t>
            </w:r>
          </w:p>
        </w:tc>
        <w:tc>
          <w:tcPr>
            <w:tcW w:w="284" w:type="dxa"/>
          </w:tcPr>
          <w:p w14:paraId="288E6BD2"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7ACB30D3" w14:textId="2BC5C7BE" w:rsidR="009C2846" w:rsidRPr="00376945"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4,645</w:t>
            </w:r>
          </w:p>
        </w:tc>
        <w:tc>
          <w:tcPr>
            <w:tcW w:w="283" w:type="dxa"/>
            <w:shd w:val="clear" w:color="auto" w:fill="auto"/>
          </w:tcPr>
          <w:p w14:paraId="601D112D"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5628D55F" w14:textId="412B9CE5" w:rsidR="009C2846" w:rsidRPr="00F4399B" w:rsidRDefault="009C2846" w:rsidP="009C2846">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778E782C"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14:paraId="2FA527F2" w14:textId="4BF9890A"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8,435</w:t>
            </w:r>
          </w:p>
        </w:tc>
      </w:tr>
      <w:tr w:rsidR="009C2846" w:rsidRPr="006063DE" w14:paraId="6C6D2C52" w14:textId="77777777" w:rsidTr="003B2F5A">
        <w:trPr>
          <w:cantSplit/>
        </w:trPr>
        <w:tc>
          <w:tcPr>
            <w:tcW w:w="3510" w:type="dxa"/>
          </w:tcPr>
          <w:p w14:paraId="34AC3276" w14:textId="77777777" w:rsidR="009C2846" w:rsidRPr="006063DE"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14:paraId="4D18A020" w14:textId="735099DE"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376945">
              <w:rPr>
                <w:rFonts w:ascii="Times New Roman" w:cs="Times New Roman"/>
                <w:sz w:val="22"/>
                <w:szCs w:val="22"/>
                <w:lang w:val="en-US"/>
              </w:rPr>
              <w:t>188</w:t>
            </w:r>
          </w:p>
        </w:tc>
        <w:tc>
          <w:tcPr>
            <w:tcW w:w="284" w:type="dxa"/>
          </w:tcPr>
          <w:p w14:paraId="44C3BB80"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23FCE91B" w14:textId="72C284CC" w:rsidR="009C2846" w:rsidRPr="00376945"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61</w:t>
            </w:r>
          </w:p>
        </w:tc>
        <w:tc>
          <w:tcPr>
            <w:tcW w:w="283" w:type="dxa"/>
            <w:shd w:val="clear" w:color="auto" w:fill="auto"/>
          </w:tcPr>
          <w:p w14:paraId="38876EDA"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14:paraId="3EB463F5" w14:textId="7DEC991C" w:rsidR="009C2846" w:rsidRPr="00F4399B" w:rsidRDefault="009C2846" w:rsidP="009C2846">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296B81C7"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14:paraId="1C5E659E" w14:textId="1AD35A90"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249</w:t>
            </w:r>
          </w:p>
        </w:tc>
      </w:tr>
      <w:tr w:rsidR="009C2846" w:rsidRPr="006063DE" w14:paraId="32628750" w14:textId="77777777" w:rsidTr="003B2F5A">
        <w:trPr>
          <w:cantSplit/>
        </w:trPr>
        <w:tc>
          <w:tcPr>
            <w:tcW w:w="3510" w:type="dxa"/>
          </w:tcPr>
          <w:p w14:paraId="334A4265" w14:textId="77777777" w:rsidR="009C2846" w:rsidRPr="006063DE"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14:paraId="42E1F93A" w14:textId="0B097541"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8,580</w:t>
            </w:r>
          </w:p>
        </w:tc>
        <w:tc>
          <w:tcPr>
            <w:tcW w:w="284" w:type="dxa"/>
          </w:tcPr>
          <w:p w14:paraId="72230C6B"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14:paraId="45A069B8" w14:textId="38C12EDF" w:rsidR="009C2846" w:rsidRPr="00376945"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6,838</w:t>
            </w:r>
          </w:p>
        </w:tc>
        <w:tc>
          <w:tcPr>
            <w:tcW w:w="283" w:type="dxa"/>
            <w:shd w:val="clear" w:color="auto" w:fill="auto"/>
          </w:tcPr>
          <w:p w14:paraId="360493A2"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68A074E2" w14:textId="3839DE7C"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heme="minorBidi"/>
                <w:sz w:val="22"/>
                <w:szCs w:val="22"/>
                <w:lang w:val="en-US"/>
              </w:rPr>
            </w:pPr>
            <w:r>
              <w:rPr>
                <w:rFonts w:ascii="Times New Roman" w:cstheme="minorBidi"/>
                <w:sz w:val="22"/>
                <w:szCs w:val="22"/>
                <w:lang w:val="en-US"/>
              </w:rPr>
              <w:t>(2,375)</w:t>
            </w:r>
          </w:p>
        </w:tc>
        <w:tc>
          <w:tcPr>
            <w:tcW w:w="283" w:type="dxa"/>
            <w:shd w:val="clear" w:color="auto" w:fill="auto"/>
          </w:tcPr>
          <w:p w14:paraId="6EB0E36E" w14:textId="77777777" w:rsidR="009C2846" w:rsidRPr="00F4399B" w:rsidRDefault="009C2846" w:rsidP="009C2846">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1311F14B" w14:textId="138152C9" w:rsidR="009C2846" w:rsidRPr="009C2846"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13,043</w:t>
            </w:r>
          </w:p>
        </w:tc>
      </w:tr>
      <w:tr w:rsidR="009C2846" w:rsidRPr="006063DE" w14:paraId="01BB36C1" w14:textId="77777777" w:rsidTr="003B2F5A">
        <w:trPr>
          <w:cantSplit/>
        </w:trPr>
        <w:tc>
          <w:tcPr>
            <w:tcW w:w="3510" w:type="dxa"/>
          </w:tcPr>
          <w:p w14:paraId="08EDE354" w14:textId="77777777" w:rsidR="009C2846" w:rsidRPr="006063DE"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2936CA22" w14:textId="3804AB71"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8,841</w:t>
            </w:r>
          </w:p>
        </w:tc>
        <w:tc>
          <w:tcPr>
            <w:tcW w:w="284" w:type="dxa"/>
          </w:tcPr>
          <w:p w14:paraId="35F5522B"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1F5E10F7" w14:textId="77777777" w:rsidR="009C2846" w:rsidRPr="00F4399B" w:rsidRDefault="009C2846" w:rsidP="009C2846">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76BDA94C"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6514B315" w14:textId="77777777" w:rsidR="009C2846" w:rsidRPr="00F4399B"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66270AD0" w14:textId="77777777" w:rsidR="009C2846" w:rsidRPr="00F4399B" w:rsidRDefault="009C2846" w:rsidP="009C2846">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14:paraId="02D6B3C5" w14:textId="58DE2F9B" w:rsidR="009C2846" w:rsidRPr="009C2846" w:rsidRDefault="009C2846" w:rsidP="009C2846">
            <w:pPr>
              <w:pStyle w:val="jern3"/>
              <w:pBdr>
                <w:bottom w:val="none" w:sz="0" w:space="0" w:color="auto"/>
              </w:pBdr>
              <w:tabs>
                <w:tab w:val="clear" w:pos="959"/>
              </w:tabs>
              <w:ind w:left="-107" w:right="139"/>
              <w:jc w:val="right"/>
              <w:rPr>
                <w:rFonts w:ascii="Times New Roman" w:cs="Times New Roman"/>
                <w:sz w:val="22"/>
                <w:szCs w:val="22"/>
                <w:lang w:val="en-US"/>
              </w:rPr>
            </w:pPr>
            <w:r>
              <w:rPr>
                <w:rFonts w:ascii="Times New Roman" w:cs="Times New Roman"/>
                <w:sz w:val="22"/>
                <w:szCs w:val="22"/>
                <w:lang w:val="en-US"/>
              </w:rPr>
              <w:t>10,147</w:t>
            </w:r>
          </w:p>
        </w:tc>
      </w:tr>
    </w:tbl>
    <w:p w14:paraId="063047B6" w14:textId="77777777" w:rsidR="00BF4516"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7" w:type="dxa"/>
        <w:tblInd w:w="-72" w:type="dxa"/>
        <w:tblLayout w:type="fixed"/>
        <w:tblLook w:val="0000" w:firstRow="0" w:lastRow="0" w:firstColumn="0" w:lastColumn="0" w:noHBand="0" w:noVBand="0"/>
      </w:tblPr>
      <w:tblGrid>
        <w:gridCol w:w="3510"/>
        <w:gridCol w:w="1417"/>
        <w:gridCol w:w="284"/>
        <w:gridCol w:w="1276"/>
        <w:gridCol w:w="283"/>
        <w:gridCol w:w="1276"/>
        <w:gridCol w:w="283"/>
        <w:gridCol w:w="1418"/>
      </w:tblGrid>
      <w:tr w:rsidR="00E92984" w:rsidRPr="006063DE" w14:paraId="717C48BC" w14:textId="77777777" w:rsidTr="00C2300C">
        <w:trPr>
          <w:cantSplit/>
        </w:trPr>
        <w:tc>
          <w:tcPr>
            <w:tcW w:w="3510" w:type="dxa"/>
          </w:tcPr>
          <w:p w14:paraId="053BC112" w14:textId="77777777" w:rsidR="00E92984" w:rsidRPr="006063DE" w:rsidRDefault="00E92984" w:rsidP="00BD1A4A">
            <w:pPr>
              <w:ind w:right="-108"/>
              <w:jc w:val="center"/>
              <w:rPr>
                <w:rFonts w:ascii="Times New Roman" w:hAnsi="Times New Roman" w:cs="Times New Roman"/>
                <w:sz w:val="22"/>
                <w:szCs w:val="22"/>
              </w:rPr>
            </w:pPr>
          </w:p>
        </w:tc>
        <w:tc>
          <w:tcPr>
            <w:tcW w:w="6237" w:type="dxa"/>
            <w:gridSpan w:val="7"/>
            <w:tcBorders>
              <w:bottom w:val="single" w:sz="4" w:space="0" w:color="auto"/>
            </w:tcBorders>
          </w:tcPr>
          <w:p w14:paraId="606A84FA" w14:textId="77777777" w:rsidR="00E92984" w:rsidRPr="006063DE" w:rsidRDefault="00E92984" w:rsidP="008D3602">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w:t>
            </w:r>
            <w:r w:rsidR="00BC6155" w:rsidRPr="006063DE">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E92984" w:rsidRPr="006063DE" w14:paraId="32AF91FE" w14:textId="77777777" w:rsidTr="00C2300C">
        <w:trPr>
          <w:cantSplit/>
        </w:trPr>
        <w:tc>
          <w:tcPr>
            <w:tcW w:w="3510" w:type="dxa"/>
          </w:tcPr>
          <w:p w14:paraId="47FF540D" w14:textId="77777777" w:rsidR="00E92984" w:rsidRPr="006063DE" w:rsidRDefault="00E92984" w:rsidP="00E92984">
            <w:pPr>
              <w:ind w:right="-108"/>
              <w:jc w:val="center"/>
              <w:rPr>
                <w:rFonts w:ascii="Times New Roman" w:hAnsi="Times New Roman" w:cs="Times New Roman"/>
                <w:sz w:val="22"/>
                <w:szCs w:val="22"/>
              </w:rPr>
            </w:pPr>
          </w:p>
        </w:tc>
        <w:tc>
          <w:tcPr>
            <w:tcW w:w="1417" w:type="dxa"/>
            <w:tcBorders>
              <w:top w:val="single" w:sz="4" w:space="0" w:color="auto"/>
            </w:tcBorders>
          </w:tcPr>
          <w:p w14:paraId="29484506"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548CC9E6"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14:paraId="382A6AC6" w14:textId="77777777" w:rsidR="00E92984" w:rsidRPr="006063DE" w:rsidRDefault="00E92984" w:rsidP="008D3602">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14:paraId="4E4F0F30" w14:textId="77777777" w:rsidR="00E92984" w:rsidRPr="006063DE" w:rsidRDefault="00E92984" w:rsidP="008D3602">
            <w:pPr>
              <w:tabs>
                <w:tab w:val="left" w:pos="3024"/>
              </w:tabs>
              <w:ind w:left="-77" w:right="-72"/>
              <w:jc w:val="center"/>
              <w:rPr>
                <w:rFonts w:ascii="Times New Roman" w:hAnsi="Times New Roman" w:cs="Times New Roman"/>
                <w:sz w:val="22"/>
                <w:szCs w:val="22"/>
              </w:rPr>
            </w:pPr>
          </w:p>
          <w:p w14:paraId="4A06756F" w14:textId="77777777" w:rsidR="00E92984" w:rsidRPr="006063DE" w:rsidRDefault="00E92984" w:rsidP="008D360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14:paraId="74D40AB9" w14:textId="77777777" w:rsidR="00E92984" w:rsidRPr="006063DE" w:rsidRDefault="00E92984" w:rsidP="008D3602">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14:paraId="05AC4E87"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3E4D3323"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E92984" w:rsidRPr="006063DE" w14:paraId="7DCDFAF6" w14:textId="77777777" w:rsidTr="00C2300C">
        <w:trPr>
          <w:cantSplit/>
        </w:trPr>
        <w:tc>
          <w:tcPr>
            <w:tcW w:w="3510" w:type="dxa"/>
          </w:tcPr>
          <w:p w14:paraId="148093AB" w14:textId="77777777" w:rsidR="00E92984" w:rsidRPr="006063DE" w:rsidRDefault="00E92984" w:rsidP="00A6479C">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14:paraId="23ADCB28" w14:textId="5AC49FBB" w:rsidR="00E92984" w:rsidRPr="006063DE" w:rsidRDefault="00E92984" w:rsidP="008D3602">
            <w:pPr>
              <w:ind w:left="-77" w:right="-72"/>
              <w:jc w:val="center"/>
              <w:rPr>
                <w:rFonts w:ascii="Times New Roman" w:hAnsi="Times New Roman" w:cs="Times New Roman"/>
                <w:sz w:val="22"/>
                <w:szCs w:val="22"/>
              </w:rPr>
            </w:pPr>
            <w:r w:rsidRPr="006063DE">
              <w:rPr>
                <w:rFonts w:ascii="Times New Roman" w:hAnsi="Times New Roman" w:cs="Times New Roman"/>
                <w:sz w:val="22"/>
                <w:szCs w:val="22"/>
              </w:rPr>
              <w:t>202</w:t>
            </w:r>
            <w:r w:rsidR="0038023E">
              <w:rPr>
                <w:rFonts w:ascii="Times New Roman" w:hAnsi="Times New Roman" w:cs="Times New Roman"/>
                <w:sz w:val="22"/>
                <w:szCs w:val="22"/>
              </w:rPr>
              <w:t>1</w:t>
            </w:r>
          </w:p>
        </w:tc>
        <w:tc>
          <w:tcPr>
            <w:tcW w:w="284" w:type="dxa"/>
          </w:tcPr>
          <w:p w14:paraId="5D5794AC" w14:textId="77777777" w:rsidR="00E92984" w:rsidRPr="006063DE" w:rsidRDefault="00E92984" w:rsidP="008D3602">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14:paraId="03EF6DD8" w14:textId="77777777"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14:paraId="1355A567" w14:textId="77777777"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14:paraId="57B72128" w14:textId="77777777" w:rsidR="00E92984" w:rsidRPr="006063DE" w:rsidRDefault="00E92984" w:rsidP="008D3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14:paraId="277FD2F9" w14:textId="77777777" w:rsidR="00E92984" w:rsidRPr="006063DE" w:rsidRDefault="00E92984" w:rsidP="008D3602">
            <w:pPr>
              <w:ind w:left="-77" w:right="-72"/>
              <w:jc w:val="center"/>
              <w:rPr>
                <w:rFonts w:ascii="Times New Roman" w:hAnsi="Times New Roman" w:cs="Times New Roman"/>
                <w:sz w:val="22"/>
                <w:szCs w:val="22"/>
                <w:cs/>
              </w:rPr>
            </w:pPr>
          </w:p>
        </w:tc>
        <w:tc>
          <w:tcPr>
            <w:tcW w:w="1418" w:type="dxa"/>
            <w:tcBorders>
              <w:bottom w:val="single" w:sz="4" w:space="0" w:color="auto"/>
            </w:tcBorders>
          </w:tcPr>
          <w:p w14:paraId="6DCD7352" w14:textId="6F96E654" w:rsidR="00E92984" w:rsidRPr="006063DE" w:rsidRDefault="0038023E" w:rsidP="008D3602">
            <w:pPr>
              <w:ind w:left="-77" w:right="-72"/>
              <w:jc w:val="center"/>
              <w:rPr>
                <w:rFonts w:ascii="Times New Roman" w:hAnsi="Times New Roman" w:cs="Times New Roman"/>
                <w:sz w:val="22"/>
                <w:szCs w:val="22"/>
              </w:rPr>
            </w:pPr>
            <w:r>
              <w:rPr>
                <w:rFonts w:ascii="Times New Roman" w:hAnsi="Times New Roman" w:cs="Times New Roman"/>
                <w:sz w:val="22"/>
                <w:szCs w:val="22"/>
              </w:rPr>
              <w:t>2022</w:t>
            </w:r>
          </w:p>
        </w:tc>
      </w:tr>
      <w:tr w:rsidR="00E92984" w:rsidRPr="006063DE" w14:paraId="70AE2C3B" w14:textId="77777777" w:rsidTr="00C2300C">
        <w:trPr>
          <w:cantSplit/>
        </w:trPr>
        <w:tc>
          <w:tcPr>
            <w:tcW w:w="3510" w:type="dxa"/>
            <w:vAlign w:val="bottom"/>
          </w:tcPr>
          <w:p w14:paraId="6221980A" w14:textId="77777777" w:rsidR="00E92984" w:rsidRPr="006063DE" w:rsidRDefault="00E92984" w:rsidP="00A6479C">
            <w:pPr>
              <w:pStyle w:val="a4"/>
              <w:tabs>
                <w:tab w:val="clear" w:pos="1080"/>
                <w:tab w:val="left" w:pos="214"/>
              </w:tabs>
              <w:ind w:left="72"/>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14:paraId="3DD2AE65" w14:textId="77777777"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14:paraId="56792EB5" w14:textId="77777777" w:rsidR="00E92984" w:rsidRPr="006063DE" w:rsidRDefault="00E92984" w:rsidP="00BD1A4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0201C3AE" w14:textId="77777777"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shd w:val="clear" w:color="auto" w:fill="auto"/>
          </w:tcPr>
          <w:p w14:paraId="18BC893C" w14:textId="77777777" w:rsidR="00E92984" w:rsidRPr="006063DE" w:rsidRDefault="00E92984" w:rsidP="00BD1A4A">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tcPr>
          <w:p w14:paraId="13E97DEC" w14:textId="77777777" w:rsidR="00E92984" w:rsidRPr="006063DE" w:rsidRDefault="00E92984" w:rsidP="00BD1A4A">
            <w:pPr>
              <w:pStyle w:val="jern3"/>
              <w:pBdr>
                <w:bottom w:val="none" w:sz="0" w:space="0" w:color="auto"/>
              </w:pBdr>
              <w:tabs>
                <w:tab w:val="clear" w:pos="959"/>
              </w:tabs>
              <w:ind w:right="184"/>
              <w:rPr>
                <w:rFonts w:ascii="Times New Roman" w:cs="Times New Roman"/>
                <w:sz w:val="22"/>
                <w:szCs w:val="22"/>
                <w:lang w:val="en-US"/>
              </w:rPr>
            </w:pPr>
          </w:p>
        </w:tc>
        <w:tc>
          <w:tcPr>
            <w:tcW w:w="283" w:type="dxa"/>
            <w:shd w:val="clear" w:color="auto" w:fill="auto"/>
          </w:tcPr>
          <w:p w14:paraId="7F9076E9" w14:textId="77777777" w:rsidR="00E92984" w:rsidRPr="006063DE" w:rsidRDefault="00E92984" w:rsidP="00BD1A4A">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shd w:val="clear" w:color="auto" w:fill="auto"/>
          </w:tcPr>
          <w:p w14:paraId="642EC0FA" w14:textId="77777777" w:rsidR="00E92984" w:rsidRPr="006063DE" w:rsidRDefault="00E92984" w:rsidP="00BD1A4A">
            <w:pPr>
              <w:pStyle w:val="jern3"/>
              <w:pBdr>
                <w:bottom w:val="none" w:sz="0" w:space="0" w:color="auto"/>
              </w:pBdr>
              <w:tabs>
                <w:tab w:val="clear" w:pos="959"/>
              </w:tabs>
              <w:ind w:right="236"/>
              <w:jc w:val="right"/>
              <w:rPr>
                <w:rFonts w:ascii="Times New Roman" w:cs="Times New Roman"/>
                <w:sz w:val="22"/>
                <w:szCs w:val="22"/>
                <w:lang w:val="en-US"/>
              </w:rPr>
            </w:pPr>
          </w:p>
        </w:tc>
      </w:tr>
      <w:tr w:rsidR="00564028" w:rsidRPr="006063DE" w14:paraId="0CB9EF5D" w14:textId="77777777" w:rsidTr="00BD1A4A">
        <w:trPr>
          <w:cantSplit/>
        </w:trPr>
        <w:tc>
          <w:tcPr>
            <w:tcW w:w="3510" w:type="dxa"/>
          </w:tcPr>
          <w:p w14:paraId="64E3C579"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14:paraId="111B9E7B" w14:textId="22E5C59A"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9,883</w:t>
            </w:r>
          </w:p>
        </w:tc>
        <w:tc>
          <w:tcPr>
            <w:tcW w:w="284" w:type="dxa"/>
          </w:tcPr>
          <w:p w14:paraId="6B9BA142"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4C86533E" w14:textId="4D2B1A20" w:rsidR="00564028" w:rsidRPr="00F4399B" w:rsidRDefault="00564028" w:rsidP="009C2846">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58344B83"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6941C032" w14:textId="607BE5F7"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1A7735AD"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6A52FCD2" w14:textId="7BE954B8"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9,883</w:t>
            </w:r>
          </w:p>
        </w:tc>
      </w:tr>
      <w:tr w:rsidR="00564028" w:rsidRPr="006063DE" w14:paraId="06349DF3" w14:textId="77777777" w:rsidTr="00C2300C">
        <w:trPr>
          <w:cantSplit/>
        </w:trPr>
        <w:tc>
          <w:tcPr>
            <w:tcW w:w="3510" w:type="dxa"/>
            <w:vAlign w:val="bottom"/>
          </w:tcPr>
          <w:p w14:paraId="54208BEA" w14:textId="77777777" w:rsidR="00564028" w:rsidRPr="006063DE" w:rsidRDefault="00564028" w:rsidP="00564028">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14:paraId="7FA474A2" w14:textId="36B5860A"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7,180</w:t>
            </w:r>
          </w:p>
        </w:tc>
        <w:tc>
          <w:tcPr>
            <w:tcW w:w="284" w:type="dxa"/>
          </w:tcPr>
          <w:p w14:paraId="631B68E1"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2D936DA9" w14:textId="027E2474" w:rsidR="00564028" w:rsidRPr="00F4399B" w:rsidRDefault="00564028" w:rsidP="009C2846">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0BE2B1C8"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12CB00C7" w14:textId="5CCBAFB6"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10E991D6"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vAlign w:val="center"/>
          </w:tcPr>
          <w:p w14:paraId="6B8C736A" w14:textId="3BF6C1BC"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7,180</w:t>
            </w:r>
          </w:p>
        </w:tc>
      </w:tr>
      <w:tr w:rsidR="00564028" w:rsidRPr="006063DE" w14:paraId="386B6198" w14:textId="77777777" w:rsidTr="006E500B">
        <w:trPr>
          <w:cantSplit/>
        </w:trPr>
        <w:tc>
          <w:tcPr>
            <w:tcW w:w="3510" w:type="dxa"/>
          </w:tcPr>
          <w:p w14:paraId="2B9C313F"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14:paraId="2219F9AF" w14:textId="4F9C2CF2" w:rsidR="00564028" w:rsidRPr="00885632" w:rsidRDefault="00564028"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F4399B">
              <w:rPr>
                <w:rFonts w:ascii="Times New Roman" w:hAnsi="Times New Roman" w:cs="Times New Roman"/>
                <w:sz w:val="22"/>
                <w:szCs w:val="22"/>
                <w:cs/>
              </w:rPr>
              <w:t>358</w:t>
            </w:r>
          </w:p>
        </w:tc>
        <w:tc>
          <w:tcPr>
            <w:tcW w:w="284" w:type="dxa"/>
          </w:tcPr>
          <w:p w14:paraId="598C601A"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794FA1C1" w14:textId="6BE7CA90" w:rsidR="00564028" w:rsidRPr="00F4399B" w:rsidRDefault="00564028" w:rsidP="009C2846">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7EFD60EC"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shd w:val="clear" w:color="auto" w:fill="auto"/>
          </w:tcPr>
          <w:p w14:paraId="597C28A8" w14:textId="255DF36F"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0B3096AB"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shd w:val="clear" w:color="auto" w:fill="auto"/>
            <w:vAlign w:val="center"/>
          </w:tcPr>
          <w:p w14:paraId="6210C53B" w14:textId="5017D095"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sidRPr="00F4399B">
              <w:rPr>
                <w:rFonts w:ascii="Times New Roman" w:hAnsi="Times New Roman" w:cs="Times New Roman"/>
                <w:sz w:val="22"/>
                <w:szCs w:val="22"/>
                <w:cs/>
              </w:rPr>
              <w:t>358</w:t>
            </w:r>
          </w:p>
        </w:tc>
      </w:tr>
      <w:tr w:rsidR="00564028" w:rsidRPr="006063DE" w14:paraId="1A3D3695" w14:textId="77777777" w:rsidTr="00C2300C">
        <w:trPr>
          <w:cantSplit/>
        </w:trPr>
        <w:tc>
          <w:tcPr>
            <w:tcW w:w="3510" w:type="dxa"/>
            <w:vAlign w:val="bottom"/>
          </w:tcPr>
          <w:p w14:paraId="0A8BD30C" w14:textId="77777777" w:rsidR="00564028" w:rsidRPr="006063DE" w:rsidRDefault="00564028" w:rsidP="00564028">
            <w:pPr>
              <w:pStyle w:val="a4"/>
              <w:tabs>
                <w:tab w:val="clear" w:pos="1080"/>
              </w:tabs>
              <w:ind w:left="72"/>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14:paraId="312C2A22" w14:textId="5908EC52"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hAnsi="Times New Roman" w:cs="Times New Roman"/>
                <w:sz w:val="22"/>
                <w:szCs w:val="22"/>
              </w:rPr>
              <w:t>17,421</w:t>
            </w:r>
          </w:p>
        </w:tc>
        <w:tc>
          <w:tcPr>
            <w:tcW w:w="284" w:type="dxa"/>
          </w:tcPr>
          <w:p w14:paraId="06592BBA"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shd w:val="clear" w:color="auto" w:fill="auto"/>
          </w:tcPr>
          <w:p w14:paraId="25EF3C17" w14:textId="44A6E7C4" w:rsidR="00564028" w:rsidRPr="00F4399B" w:rsidRDefault="00564028" w:rsidP="009C2846">
            <w:pPr>
              <w:pStyle w:val="jern3"/>
              <w:pBdr>
                <w:bottom w:val="none" w:sz="0" w:space="0" w:color="auto"/>
              </w:pBdr>
              <w:tabs>
                <w:tab w:val="clear" w:pos="959"/>
              </w:tabs>
              <w:ind w:left="-107" w:right="139"/>
              <w:rPr>
                <w:rFonts w:ascii="Times New Roman" w:cs="Times New Roman"/>
                <w:sz w:val="22"/>
                <w:szCs w:val="22"/>
                <w:highlight w:val="cyan"/>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65E0F6B3"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026521A6" w14:textId="381258EB"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7CC89100"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356FB9F2" w14:textId="540EF537"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sidRPr="00F4399B">
              <w:rPr>
                <w:rFonts w:ascii="Times New Roman" w:hAnsi="Times New Roman" w:cs="Times New Roman"/>
                <w:sz w:val="22"/>
                <w:szCs w:val="22"/>
              </w:rPr>
              <w:t>17,421</w:t>
            </w:r>
          </w:p>
        </w:tc>
      </w:tr>
      <w:tr w:rsidR="00564028" w:rsidRPr="006063DE" w14:paraId="5469023C" w14:textId="77777777" w:rsidTr="00C2300C">
        <w:trPr>
          <w:cantSplit/>
        </w:trPr>
        <w:tc>
          <w:tcPr>
            <w:tcW w:w="3510" w:type="dxa"/>
            <w:vAlign w:val="bottom"/>
          </w:tcPr>
          <w:p w14:paraId="3963B86A" w14:textId="77777777" w:rsidR="00564028" w:rsidRPr="006063DE" w:rsidRDefault="00564028" w:rsidP="00564028">
            <w:pPr>
              <w:pStyle w:val="a1"/>
              <w:tabs>
                <w:tab w:val="clear" w:pos="360"/>
                <w:tab w:val="clear" w:pos="720"/>
                <w:tab w:val="clear" w:pos="1080"/>
              </w:tabs>
              <w:ind w:left="72" w:right="-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14:paraId="41A67C85" w14:textId="77777777"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4" w:type="dxa"/>
          </w:tcPr>
          <w:p w14:paraId="2B03D522"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4D143285" w14:textId="77777777"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1AE308DC"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12D7B305"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77FB8B26"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081623D3" w14:textId="77777777"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564028" w:rsidRPr="006063DE" w14:paraId="7CA1BD6B" w14:textId="77777777" w:rsidTr="00BD1A4A">
        <w:trPr>
          <w:cantSplit/>
        </w:trPr>
        <w:tc>
          <w:tcPr>
            <w:tcW w:w="3510" w:type="dxa"/>
          </w:tcPr>
          <w:p w14:paraId="5B87948F"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14:paraId="7B5B06D7" w14:textId="6AB94C9F"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cs="Times New Roman"/>
                <w:sz w:val="22"/>
                <w:szCs w:val="22"/>
              </w:rPr>
              <w:t>2,625</w:t>
            </w:r>
          </w:p>
        </w:tc>
        <w:tc>
          <w:tcPr>
            <w:tcW w:w="284" w:type="dxa"/>
          </w:tcPr>
          <w:p w14:paraId="6E225E96"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3793A3B1" w14:textId="37417929"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1,977</w:t>
            </w:r>
          </w:p>
        </w:tc>
        <w:tc>
          <w:tcPr>
            <w:tcW w:w="283" w:type="dxa"/>
            <w:shd w:val="clear" w:color="auto" w:fill="auto"/>
          </w:tcPr>
          <w:p w14:paraId="35FB993D"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10328E22" w14:textId="3F8C46FB"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7E836113"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418" w:type="dxa"/>
            <w:shd w:val="clear" w:color="auto" w:fill="auto"/>
          </w:tcPr>
          <w:p w14:paraId="113014FC" w14:textId="2A3F78F2"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4,602</w:t>
            </w:r>
          </w:p>
        </w:tc>
      </w:tr>
      <w:tr w:rsidR="00564028" w:rsidRPr="006063DE" w14:paraId="4C1DF709" w14:textId="77777777" w:rsidTr="00C2300C">
        <w:trPr>
          <w:cantSplit/>
        </w:trPr>
        <w:tc>
          <w:tcPr>
            <w:tcW w:w="3510" w:type="dxa"/>
            <w:vAlign w:val="bottom"/>
          </w:tcPr>
          <w:p w14:paraId="63ECA2B6" w14:textId="77777777" w:rsidR="00564028" w:rsidRPr="006063DE" w:rsidRDefault="00564028" w:rsidP="00564028">
            <w:pPr>
              <w:pStyle w:val="a4"/>
              <w:tabs>
                <w:tab w:val="clear" w:pos="1080"/>
              </w:tabs>
              <w:ind w:left="72"/>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14:paraId="082B0F3D" w14:textId="5471EDA8"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cs="Times New Roman"/>
                <w:sz w:val="22"/>
                <w:szCs w:val="22"/>
                <w:cs/>
              </w:rPr>
              <w:t>1</w:t>
            </w:r>
            <w:r w:rsidRPr="00F4399B">
              <w:rPr>
                <w:rFonts w:ascii="Times New Roman" w:cs="Times New Roman"/>
                <w:sz w:val="22"/>
                <w:szCs w:val="22"/>
              </w:rPr>
              <w:t>,396</w:t>
            </w:r>
          </w:p>
        </w:tc>
        <w:tc>
          <w:tcPr>
            <w:tcW w:w="284" w:type="dxa"/>
          </w:tcPr>
          <w:p w14:paraId="76F458F2"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shd w:val="clear" w:color="auto" w:fill="auto"/>
          </w:tcPr>
          <w:p w14:paraId="17052830" w14:textId="5B45890D"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2,394</w:t>
            </w:r>
          </w:p>
        </w:tc>
        <w:tc>
          <w:tcPr>
            <w:tcW w:w="283" w:type="dxa"/>
            <w:shd w:val="clear" w:color="auto" w:fill="auto"/>
          </w:tcPr>
          <w:p w14:paraId="3BE37F0C"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shd w:val="clear" w:color="auto" w:fill="auto"/>
          </w:tcPr>
          <w:p w14:paraId="218DBF63" w14:textId="599EE670"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55F3EC24"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shd w:val="clear" w:color="auto" w:fill="auto"/>
          </w:tcPr>
          <w:p w14:paraId="09B6FD3E" w14:textId="25C5F715"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3,790</w:t>
            </w:r>
          </w:p>
        </w:tc>
      </w:tr>
      <w:tr w:rsidR="00564028" w:rsidRPr="006063DE" w14:paraId="409D0D6A" w14:textId="77777777" w:rsidTr="00C2300C">
        <w:trPr>
          <w:cantSplit/>
        </w:trPr>
        <w:tc>
          <w:tcPr>
            <w:tcW w:w="3510" w:type="dxa"/>
          </w:tcPr>
          <w:p w14:paraId="349AE0FF"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14:paraId="34B6707A" w14:textId="6702D13D" w:rsidR="00564028" w:rsidRPr="00885632" w:rsidRDefault="00564028"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885632">
              <w:rPr>
                <w:rFonts w:ascii="Times New Roman" w:hAnsi="Times New Roman" w:cs="Times New Roman"/>
                <w:sz w:val="22"/>
                <w:szCs w:val="22"/>
              </w:rPr>
              <w:t>7</w:t>
            </w:r>
            <w:r w:rsidRPr="00885632">
              <w:rPr>
                <w:rFonts w:ascii="Times New Roman" w:hAnsi="Times New Roman" w:cs="Times New Roman"/>
                <w:sz w:val="22"/>
                <w:szCs w:val="22"/>
                <w:cs/>
              </w:rPr>
              <w:t>6</w:t>
            </w:r>
          </w:p>
        </w:tc>
        <w:tc>
          <w:tcPr>
            <w:tcW w:w="284" w:type="dxa"/>
          </w:tcPr>
          <w:p w14:paraId="5605C9FE"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shd w:val="clear" w:color="auto" w:fill="auto"/>
          </w:tcPr>
          <w:p w14:paraId="3722EEAA" w14:textId="1F8B13C3"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76945">
              <w:rPr>
                <w:rFonts w:ascii="Times New Roman" w:cs="Times New Roman"/>
                <w:sz w:val="22"/>
                <w:szCs w:val="22"/>
                <w:lang w:val="en-US"/>
              </w:rPr>
              <w:t>112</w:t>
            </w:r>
          </w:p>
        </w:tc>
        <w:tc>
          <w:tcPr>
            <w:tcW w:w="283" w:type="dxa"/>
            <w:shd w:val="clear" w:color="auto" w:fill="auto"/>
          </w:tcPr>
          <w:p w14:paraId="522ABDFB"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tcBorders>
              <w:bottom w:val="single" w:sz="4" w:space="0" w:color="auto"/>
            </w:tcBorders>
            <w:shd w:val="clear" w:color="auto" w:fill="auto"/>
          </w:tcPr>
          <w:p w14:paraId="4CC7384D" w14:textId="52D941F9"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c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11C7ADF4"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shd w:val="clear" w:color="auto" w:fill="auto"/>
          </w:tcPr>
          <w:p w14:paraId="34692429" w14:textId="60C7ED24"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sidRPr="00376945">
              <w:rPr>
                <w:rFonts w:ascii="Times New Roman" w:cs="Times New Roman"/>
                <w:sz w:val="22"/>
                <w:szCs w:val="22"/>
                <w:lang w:val="en-US"/>
              </w:rPr>
              <w:t>188</w:t>
            </w:r>
          </w:p>
        </w:tc>
      </w:tr>
      <w:tr w:rsidR="00564028" w:rsidRPr="006063DE" w14:paraId="1F9B4F81" w14:textId="77777777" w:rsidTr="00C2300C">
        <w:trPr>
          <w:cantSplit/>
        </w:trPr>
        <w:tc>
          <w:tcPr>
            <w:tcW w:w="3510" w:type="dxa"/>
          </w:tcPr>
          <w:p w14:paraId="64187126"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14:paraId="18B9B040" w14:textId="10809DD7"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cs="Times New Roman"/>
                <w:sz w:val="22"/>
                <w:szCs w:val="22"/>
                <w:cs/>
              </w:rPr>
              <w:t>4</w:t>
            </w:r>
            <w:r w:rsidRPr="00F4399B">
              <w:rPr>
                <w:rFonts w:ascii="Times New Roman" w:cs="Times New Roman"/>
                <w:sz w:val="22"/>
                <w:szCs w:val="22"/>
              </w:rPr>
              <w:t>,097</w:t>
            </w:r>
          </w:p>
        </w:tc>
        <w:tc>
          <w:tcPr>
            <w:tcW w:w="284" w:type="dxa"/>
          </w:tcPr>
          <w:p w14:paraId="26AB3AE1"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shd w:val="clear" w:color="auto" w:fill="auto"/>
          </w:tcPr>
          <w:p w14:paraId="11FE82FD" w14:textId="304954AA"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4,483</w:t>
            </w:r>
          </w:p>
        </w:tc>
        <w:tc>
          <w:tcPr>
            <w:tcW w:w="283" w:type="dxa"/>
            <w:shd w:val="clear" w:color="auto" w:fill="auto"/>
          </w:tcPr>
          <w:p w14:paraId="6BF3CEB1"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shd w:val="clear" w:color="auto" w:fill="auto"/>
          </w:tcPr>
          <w:p w14:paraId="034D51A4" w14:textId="610A197A" w:rsidR="00564028" w:rsidRPr="00F4399B" w:rsidRDefault="00564028" w:rsidP="00564028">
            <w:pPr>
              <w:pStyle w:val="jern3"/>
              <w:pBdr>
                <w:bottom w:val="none" w:sz="0" w:space="0" w:color="auto"/>
              </w:pBdr>
              <w:tabs>
                <w:tab w:val="clear" w:pos="959"/>
              </w:tabs>
              <w:ind w:left="-107" w:right="139"/>
              <w:rPr>
                <w:rFonts w:ascii="Times New Roman" w:cs="Times New Roman"/>
                <w:sz w:val="22"/>
                <w:szCs w:val="22"/>
                <w:lang w:val="en-US"/>
              </w:rPr>
            </w:pPr>
            <w:r>
              <w:rPr>
                <w:rFonts w:ascii="Times New Roman" w:cs="Times New Roman"/>
                <w:sz w:val="22"/>
                <w:szCs w:val="22"/>
                <w:lang w:val="en-US"/>
              </w:rPr>
              <w:t xml:space="preserve">          </w:t>
            </w:r>
            <w:r w:rsidRPr="00F4399B">
              <w:rPr>
                <w:rFonts w:ascii="Times New Roman" w:cs="Times New Roman"/>
                <w:sz w:val="22"/>
                <w:szCs w:val="22"/>
                <w:lang w:val="en-US"/>
              </w:rPr>
              <w:t>-</w:t>
            </w:r>
          </w:p>
        </w:tc>
        <w:tc>
          <w:tcPr>
            <w:tcW w:w="283" w:type="dxa"/>
            <w:shd w:val="clear" w:color="auto" w:fill="auto"/>
          </w:tcPr>
          <w:p w14:paraId="4841C570" w14:textId="77777777" w:rsidR="00564028" w:rsidRPr="00F4399B" w:rsidRDefault="00564028" w:rsidP="00564028">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shd w:val="clear" w:color="auto" w:fill="auto"/>
          </w:tcPr>
          <w:p w14:paraId="1E4030C2" w14:textId="62CADACE"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8,580</w:t>
            </w:r>
          </w:p>
        </w:tc>
      </w:tr>
      <w:tr w:rsidR="00564028" w:rsidRPr="006063DE" w14:paraId="19B8192F" w14:textId="77777777" w:rsidTr="007F4753">
        <w:trPr>
          <w:cantSplit/>
        </w:trPr>
        <w:tc>
          <w:tcPr>
            <w:tcW w:w="3510" w:type="dxa"/>
          </w:tcPr>
          <w:p w14:paraId="2445D737" w14:textId="77777777" w:rsidR="00564028" w:rsidRPr="006063DE"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265E1A2C" w14:textId="72087B16" w:rsidR="00564028" w:rsidRPr="00F4399B" w:rsidRDefault="00564028"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F4399B">
              <w:rPr>
                <w:rFonts w:ascii="Times New Roman" w:cs="Times New Roman"/>
                <w:sz w:val="22"/>
                <w:szCs w:val="22"/>
                <w:cs/>
              </w:rPr>
              <w:t>1</w:t>
            </w:r>
            <w:r w:rsidRPr="00F4399B">
              <w:rPr>
                <w:rFonts w:ascii="Times New Roman" w:cs="Times New Roman"/>
                <w:sz w:val="22"/>
                <w:szCs w:val="22"/>
              </w:rPr>
              <w:t>3,</w:t>
            </w:r>
            <w:r w:rsidRPr="00F4399B">
              <w:rPr>
                <w:rFonts w:ascii="Times New Roman" w:cs="Times New Roman"/>
                <w:sz w:val="22"/>
                <w:szCs w:val="22"/>
                <w:cs/>
              </w:rPr>
              <w:t>324</w:t>
            </w:r>
          </w:p>
        </w:tc>
        <w:tc>
          <w:tcPr>
            <w:tcW w:w="284" w:type="dxa"/>
          </w:tcPr>
          <w:p w14:paraId="031EBE83"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4D7F67BA" w14:textId="77777777" w:rsidR="00564028" w:rsidRPr="00F4399B" w:rsidRDefault="00564028"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2BBB36FF"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shd w:val="clear" w:color="auto" w:fill="auto"/>
          </w:tcPr>
          <w:p w14:paraId="483998BF" w14:textId="77777777"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64A5B57F" w14:textId="77777777" w:rsidR="00564028" w:rsidRPr="00F4399B" w:rsidRDefault="00564028" w:rsidP="00564028">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shd w:val="clear" w:color="auto" w:fill="auto"/>
          </w:tcPr>
          <w:p w14:paraId="4430A85F" w14:textId="68BD2191" w:rsidR="00564028" w:rsidRPr="00F4399B" w:rsidRDefault="00564028" w:rsidP="00564028">
            <w:pPr>
              <w:pStyle w:val="jern3"/>
              <w:pBdr>
                <w:bottom w:val="none" w:sz="0" w:space="0" w:color="auto"/>
              </w:pBdr>
              <w:tabs>
                <w:tab w:val="clear" w:pos="959"/>
              </w:tabs>
              <w:ind w:left="-107" w:right="139"/>
              <w:jc w:val="right"/>
              <w:rPr>
                <w:rFonts w:ascii="Times New Roman" w:cs="Times New Roman"/>
                <w:sz w:val="22"/>
                <w:szCs w:val="22"/>
                <w:highlight w:val="cyan"/>
                <w:lang w:val="en-US"/>
              </w:rPr>
            </w:pPr>
            <w:r w:rsidRPr="00376945">
              <w:rPr>
                <w:rFonts w:ascii="Times New Roman" w:cs="Times New Roman"/>
                <w:sz w:val="22"/>
                <w:szCs w:val="22"/>
                <w:lang w:val="en-US"/>
              </w:rPr>
              <w:t>8,841</w:t>
            </w:r>
          </w:p>
        </w:tc>
      </w:tr>
      <w:tr w:rsidR="007F4753" w:rsidRPr="006063DE" w14:paraId="10E3A4FF" w14:textId="77777777" w:rsidTr="007F4753">
        <w:trPr>
          <w:cantSplit/>
        </w:trPr>
        <w:tc>
          <w:tcPr>
            <w:tcW w:w="3510" w:type="dxa"/>
          </w:tcPr>
          <w:p w14:paraId="35339066" w14:textId="77777777" w:rsidR="007F4753" w:rsidRPr="006063DE" w:rsidRDefault="007F4753"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contextualSpacing/>
              <w:jc w:val="both"/>
              <w:rPr>
                <w:rFonts w:ascii="Times New Roman" w:hAnsi="Times New Roman" w:cs="Times New Roman"/>
                <w:b/>
                <w:bCs/>
                <w:sz w:val="22"/>
                <w:szCs w:val="22"/>
              </w:rPr>
            </w:pPr>
          </w:p>
        </w:tc>
        <w:tc>
          <w:tcPr>
            <w:tcW w:w="1417" w:type="dxa"/>
            <w:tcBorders>
              <w:top w:val="double" w:sz="4" w:space="0" w:color="auto"/>
            </w:tcBorders>
          </w:tcPr>
          <w:p w14:paraId="16375C31" w14:textId="77777777" w:rsidR="007F4753" w:rsidRPr="00F4399B" w:rsidRDefault="007F4753" w:rsidP="0056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cs/>
              </w:rPr>
            </w:pPr>
          </w:p>
        </w:tc>
        <w:tc>
          <w:tcPr>
            <w:tcW w:w="284" w:type="dxa"/>
          </w:tcPr>
          <w:p w14:paraId="64D8940C" w14:textId="77777777" w:rsidR="007F4753" w:rsidRPr="00F4399B" w:rsidRDefault="007F4753" w:rsidP="00564028">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63B47ECD" w14:textId="77777777" w:rsidR="007F4753" w:rsidRPr="00F4399B" w:rsidRDefault="007F4753" w:rsidP="00564028">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shd w:val="clear" w:color="auto" w:fill="auto"/>
          </w:tcPr>
          <w:p w14:paraId="1E7174A3" w14:textId="77777777" w:rsidR="007F4753" w:rsidRPr="00F4399B" w:rsidRDefault="007F4753" w:rsidP="00564028">
            <w:pPr>
              <w:pStyle w:val="Preformatted"/>
              <w:tabs>
                <w:tab w:val="clear" w:pos="9590"/>
              </w:tabs>
              <w:ind w:left="-107" w:right="139"/>
              <w:jc w:val="right"/>
              <w:rPr>
                <w:rFonts w:cs="Times New Roman"/>
                <w:sz w:val="22"/>
                <w:szCs w:val="22"/>
                <w:lang w:eastAsia="en-US"/>
              </w:rPr>
            </w:pPr>
          </w:p>
        </w:tc>
        <w:tc>
          <w:tcPr>
            <w:tcW w:w="1276" w:type="dxa"/>
            <w:shd w:val="clear" w:color="auto" w:fill="auto"/>
          </w:tcPr>
          <w:p w14:paraId="019455DA" w14:textId="77777777" w:rsidR="007F4753" w:rsidRPr="00F4399B" w:rsidRDefault="007F4753" w:rsidP="00564028">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shd w:val="clear" w:color="auto" w:fill="auto"/>
          </w:tcPr>
          <w:p w14:paraId="32AE4E5C" w14:textId="77777777" w:rsidR="007F4753" w:rsidRPr="00F4399B" w:rsidRDefault="007F4753" w:rsidP="00564028">
            <w:pPr>
              <w:pStyle w:val="Preformatted"/>
              <w:tabs>
                <w:tab w:val="clear" w:pos="9590"/>
              </w:tabs>
              <w:ind w:left="-107" w:right="139"/>
              <w:jc w:val="right"/>
              <w:rPr>
                <w:rFonts w:cs="Times New Roman"/>
                <w:sz w:val="22"/>
                <w:szCs w:val="22"/>
                <w:lang w:eastAsia="en-US"/>
              </w:rPr>
            </w:pPr>
          </w:p>
        </w:tc>
        <w:tc>
          <w:tcPr>
            <w:tcW w:w="1418" w:type="dxa"/>
            <w:tcBorders>
              <w:top w:val="double" w:sz="4" w:space="0" w:color="auto"/>
            </w:tcBorders>
            <w:shd w:val="clear" w:color="auto" w:fill="auto"/>
          </w:tcPr>
          <w:p w14:paraId="6400E1CF" w14:textId="77777777" w:rsidR="007F4753" w:rsidRPr="00376945" w:rsidRDefault="007F4753" w:rsidP="00564028">
            <w:pPr>
              <w:pStyle w:val="jern3"/>
              <w:pBdr>
                <w:bottom w:val="none" w:sz="0" w:space="0" w:color="auto"/>
              </w:pBdr>
              <w:tabs>
                <w:tab w:val="clear" w:pos="959"/>
              </w:tabs>
              <w:ind w:left="-107" w:right="139"/>
              <w:jc w:val="right"/>
              <w:rPr>
                <w:rFonts w:ascii="Times New Roman" w:cs="Times New Roman"/>
                <w:sz w:val="22"/>
                <w:szCs w:val="22"/>
                <w:lang w:val="en-US"/>
              </w:rPr>
            </w:pPr>
          </w:p>
        </w:tc>
      </w:tr>
    </w:tbl>
    <w:p w14:paraId="46AADD4A" w14:textId="77777777" w:rsidR="00E92984" w:rsidRPr="0034411E" w:rsidRDefault="00E92984" w:rsidP="0034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23F84916" w14:textId="39F9F6A5" w:rsidR="005B6EC6" w:rsidRPr="0034411E" w:rsidRDefault="0034411E" w:rsidP="00D74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color w:val="000000"/>
          <w:sz w:val="22"/>
          <w:szCs w:val="22"/>
        </w:rPr>
      </w:pPr>
      <w:r w:rsidRPr="0034411E">
        <w:rPr>
          <w:rFonts w:ascii="Times New Roman" w:hAnsi="Times New Roman" w:cs="Times New Roman"/>
          <w:color w:val="000000"/>
          <w:sz w:val="22"/>
          <w:szCs w:val="22"/>
        </w:rPr>
        <w:t xml:space="preserve">Depreciation for the years </w:t>
      </w:r>
      <w:r w:rsidR="001F3988">
        <w:rPr>
          <w:rFonts w:ascii="Times New Roman" w:hAnsi="Times New Roman" w:cs="Times New Roman"/>
          <w:color w:val="000000"/>
          <w:sz w:val="22"/>
          <w:szCs w:val="22"/>
        </w:rPr>
        <w:t>2023</w:t>
      </w:r>
      <w:r w:rsidRPr="0034411E">
        <w:rPr>
          <w:rFonts w:ascii="Times New Roman" w:hAnsi="Times New Roman" w:cs="Times New Roman"/>
          <w:color w:val="000000"/>
          <w:sz w:val="22"/>
          <w:szCs w:val="22"/>
        </w:rPr>
        <w:t xml:space="preserve"> and </w:t>
      </w:r>
      <w:r w:rsidR="0038023E">
        <w:rPr>
          <w:rFonts w:ascii="Times New Roman" w:hAnsi="Times New Roman" w:cs="Times New Roman"/>
          <w:color w:val="000000"/>
          <w:sz w:val="22"/>
          <w:szCs w:val="22"/>
        </w:rPr>
        <w:t>2022</w:t>
      </w:r>
      <w:r w:rsidRPr="0034411E">
        <w:rPr>
          <w:rFonts w:ascii="Times New Roman" w:hAnsi="Times New Roman" w:cs="Times New Roman"/>
          <w:color w:val="000000"/>
          <w:sz w:val="22"/>
          <w:szCs w:val="22"/>
        </w:rPr>
        <w:t xml:space="preserve"> amount</w:t>
      </w:r>
      <w:r>
        <w:rPr>
          <w:rFonts w:ascii="Times New Roman" w:hAnsi="Times New Roman" w:cs="Times New Roman"/>
          <w:color w:val="000000"/>
          <w:sz w:val="22"/>
          <w:szCs w:val="22"/>
        </w:rPr>
        <w:t>ed</w:t>
      </w:r>
      <w:r w:rsidRPr="0034411E">
        <w:rPr>
          <w:rFonts w:ascii="Times New Roman" w:hAnsi="Times New Roman" w:cs="Times New Roman"/>
          <w:color w:val="000000"/>
          <w:sz w:val="22"/>
          <w:szCs w:val="22"/>
        </w:rPr>
        <w:t xml:space="preserve"> to approximately Baht </w:t>
      </w:r>
      <w:r w:rsidR="009C2846">
        <w:rPr>
          <w:rFonts w:ascii="Times New Roman" w:hAnsi="Times New Roman"/>
          <w:sz w:val="22"/>
          <w:szCs w:val="22"/>
        </w:rPr>
        <w:t>6.8</w:t>
      </w:r>
      <w:r w:rsidRPr="0034411E">
        <w:rPr>
          <w:rFonts w:ascii="Times New Roman" w:hAnsi="Times New Roman" w:cs="Times New Roman"/>
          <w:color w:val="000000"/>
          <w:sz w:val="22"/>
          <w:szCs w:val="22"/>
        </w:rPr>
        <w:t xml:space="preserve"> million and Baht </w:t>
      </w:r>
      <w:r w:rsidR="00885632" w:rsidRPr="0034411E">
        <w:rPr>
          <w:rFonts w:ascii="Times New Roman" w:hAnsi="Times New Roman" w:cs="Times New Roman"/>
          <w:color w:val="000000"/>
          <w:sz w:val="22"/>
          <w:szCs w:val="22"/>
        </w:rPr>
        <w:t>4.5</w:t>
      </w:r>
      <w:r w:rsidRPr="0034411E">
        <w:rPr>
          <w:rFonts w:ascii="Times New Roman" w:hAnsi="Times New Roman" w:cs="Times New Roman"/>
          <w:color w:val="000000"/>
          <w:sz w:val="22"/>
          <w:szCs w:val="22"/>
        </w:rPr>
        <w:t xml:space="preserve"> million, respectively.</w:t>
      </w:r>
      <w:r w:rsidR="005B6EC6" w:rsidRPr="0034411E">
        <w:rPr>
          <w:rFonts w:ascii="Times New Roman" w:hAnsi="Times New Roman" w:cs="Times New Roman"/>
          <w:color w:val="000000"/>
          <w:sz w:val="22"/>
          <w:szCs w:val="22"/>
        </w:rPr>
        <w:br w:type="page"/>
      </w:r>
    </w:p>
    <w:p w14:paraId="0718855F" w14:textId="77777777"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lastRenderedPageBreak/>
        <w:t xml:space="preserve">INTANGIBLE ASSETS </w:t>
      </w:r>
      <w:r w:rsidR="003420A5">
        <w:rPr>
          <w:rFonts w:ascii="Times New Roman" w:hAnsi="Times New Roman" w:cs="Times New Roman"/>
          <w:b/>
          <w:bCs/>
          <w:color w:val="000000"/>
          <w:sz w:val="22"/>
          <w:szCs w:val="22"/>
        </w:rPr>
        <w:t>-</w:t>
      </w:r>
      <w:r w:rsidRPr="00AD7D19">
        <w:rPr>
          <w:rFonts w:ascii="Times New Roman" w:hAnsi="Times New Roman" w:cs="Times New Roman"/>
          <w:b/>
          <w:bCs/>
          <w:color w:val="000000"/>
          <w:sz w:val="22"/>
          <w:szCs w:val="22"/>
        </w:rPr>
        <w:t xml:space="preserve"> NET</w:t>
      </w:r>
    </w:p>
    <w:p w14:paraId="52C13FB6" w14:textId="77777777" w:rsidR="00633DE8" w:rsidRPr="00AD7D19" w:rsidRDefault="00633DE8" w:rsidP="006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633DE8" w:rsidRPr="00AD7D19" w14:paraId="232ED519" w14:textId="77777777" w:rsidTr="00BF4516">
        <w:trPr>
          <w:cantSplit/>
        </w:trPr>
        <w:tc>
          <w:tcPr>
            <w:tcW w:w="3510" w:type="dxa"/>
          </w:tcPr>
          <w:p w14:paraId="5AB61DC7" w14:textId="77777777" w:rsidR="00633DE8" w:rsidRPr="00AD7D19" w:rsidRDefault="00633DE8" w:rsidP="00BD1A4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17A15461" w14:textId="77777777" w:rsidR="00633DE8" w:rsidRPr="00AD7D19" w:rsidRDefault="00633DE8"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9537C3">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33DE8" w:rsidRPr="00AD7D19" w14:paraId="250D0D83" w14:textId="77777777" w:rsidTr="00BF4516">
        <w:trPr>
          <w:cantSplit/>
        </w:trPr>
        <w:tc>
          <w:tcPr>
            <w:tcW w:w="3510" w:type="dxa"/>
          </w:tcPr>
          <w:p w14:paraId="56B1DAFA" w14:textId="77777777" w:rsidR="00633DE8" w:rsidRPr="00AD7D19" w:rsidRDefault="00633DE8" w:rsidP="00BD1A4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002A79D2"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78902E53"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4E4E1978"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2533E770"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p w14:paraId="53427B2B" w14:textId="77777777" w:rsidR="00633DE8" w:rsidRPr="00AD7D19" w:rsidRDefault="00633DE8"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387C0567" w14:textId="77777777" w:rsidR="00633DE8" w:rsidRPr="00AD7D19" w:rsidRDefault="00633DE8" w:rsidP="00D11814">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08E7FFA9"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747B58F"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633DE8" w:rsidRPr="00AD7D19" w14:paraId="2DF993B7" w14:textId="77777777" w:rsidTr="00BF4516">
        <w:trPr>
          <w:cantSplit/>
        </w:trPr>
        <w:tc>
          <w:tcPr>
            <w:tcW w:w="3510" w:type="dxa"/>
          </w:tcPr>
          <w:p w14:paraId="00CC16E9" w14:textId="77777777" w:rsidR="00633DE8" w:rsidRPr="00AD7D19" w:rsidRDefault="00633DE8" w:rsidP="00BD1A4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3097A497" w14:textId="08C20B35" w:rsidR="00633DE8"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c>
          <w:tcPr>
            <w:tcW w:w="270" w:type="dxa"/>
            <w:vAlign w:val="center"/>
          </w:tcPr>
          <w:p w14:paraId="4491F452" w14:textId="77777777" w:rsidR="00633DE8" w:rsidRPr="00AD7D19" w:rsidRDefault="00633DE8"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2E56CD5D"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5311233A"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53815BFC"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24B2AC50" w14:textId="77777777" w:rsidR="00633DE8" w:rsidRPr="00AD7D19" w:rsidRDefault="00633DE8" w:rsidP="00D11814">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758943C3" w14:textId="7A8023D8" w:rsidR="00633DE8"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r>
      <w:tr w:rsidR="00885632" w:rsidRPr="00AD7D19" w14:paraId="1FB19840" w14:textId="77777777" w:rsidTr="00BF4516">
        <w:trPr>
          <w:cantSplit/>
        </w:trPr>
        <w:tc>
          <w:tcPr>
            <w:tcW w:w="3510" w:type="dxa"/>
            <w:vAlign w:val="bottom"/>
          </w:tcPr>
          <w:p w14:paraId="5AA4A154" w14:textId="77777777" w:rsidR="00885632" w:rsidRPr="00AD7D19" w:rsidRDefault="00885632" w:rsidP="00885632">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78CE0926" w14:textId="3F449508" w:rsidR="00885632" w:rsidRPr="00E90E40"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8,692</w:t>
            </w:r>
          </w:p>
        </w:tc>
        <w:tc>
          <w:tcPr>
            <w:tcW w:w="270" w:type="dxa"/>
          </w:tcPr>
          <w:p w14:paraId="1341FDC1" w14:textId="77777777" w:rsidR="00885632" w:rsidRPr="00E90E40" w:rsidRDefault="00885632" w:rsidP="00885632">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14:paraId="65B08DD5" w14:textId="21A683D2" w:rsidR="00885632" w:rsidRPr="00E90E40" w:rsidRDefault="009C2846" w:rsidP="00885632">
            <w:pPr>
              <w:pStyle w:val="jern3"/>
              <w:pBdr>
                <w:bottom w:val="none" w:sz="0" w:space="0" w:color="auto"/>
              </w:pBdr>
              <w:tabs>
                <w:tab w:val="clear" w:pos="959"/>
              </w:tabs>
              <w:ind w:right="278"/>
              <w:jc w:val="right"/>
              <w:rPr>
                <w:rFonts w:ascii="Times New Roman" w:cs="Times New Roman"/>
                <w:sz w:val="22"/>
                <w:szCs w:val="22"/>
                <w:lang w:val="en-US"/>
              </w:rPr>
            </w:pPr>
            <w:r>
              <w:rPr>
                <w:rFonts w:ascii="Times New Roman" w:cs="Times New Roman"/>
                <w:sz w:val="22"/>
                <w:szCs w:val="22"/>
                <w:lang w:val="en-US"/>
              </w:rPr>
              <w:t>21</w:t>
            </w:r>
          </w:p>
        </w:tc>
        <w:tc>
          <w:tcPr>
            <w:tcW w:w="283" w:type="dxa"/>
            <w:shd w:val="clear" w:color="auto" w:fill="auto"/>
          </w:tcPr>
          <w:p w14:paraId="413E117A" w14:textId="77777777" w:rsidR="00885632" w:rsidRPr="00E90E40" w:rsidRDefault="00885632" w:rsidP="00885632">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05313AC8" w14:textId="33C3E853" w:rsidR="00885632" w:rsidRPr="00E90E40" w:rsidRDefault="009C2846" w:rsidP="008A0B4C">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(1,104)</w:t>
            </w:r>
          </w:p>
        </w:tc>
        <w:tc>
          <w:tcPr>
            <w:tcW w:w="283" w:type="dxa"/>
            <w:shd w:val="clear" w:color="auto" w:fill="auto"/>
          </w:tcPr>
          <w:p w14:paraId="4CA8CCBE" w14:textId="77777777" w:rsidR="00885632" w:rsidRPr="00E90E40" w:rsidRDefault="00885632" w:rsidP="00885632">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14:paraId="02C376CF" w14:textId="2AB78C66" w:rsidR="00885632" w:rsidRPr="00E90E40" w:rsidRDefault="009C2846" w:rsidP="00885632">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7,609</w:t>
            </w:r>
          </w:p>
        </w:tc>
      </w:tr>
      <w:tr w:rsidR="009C2846" w:rsidRPr="00AD7D19" w14:paraId="096384AF" w14:textId="77777777" w:rsidTr="00BF4516">
        <w:trPr>
          <w:cantSplit/>
        </w:trPr>
        <w:tc>
          <w:tcPr>
            <w:tcW w:w="3510" w:type="dxa"/>
            <w:vAlign w:val="bottom"/>
          </w:tcPr>
          <w:p w14:paraId="7B2A99CD" w14:textId="77777777" w:rsidR="009C2846" w:rsidRPr="00AD7D19"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2C5B5A6A" w14:textId="7DB517C3" w:rsidR="009C2846" w:rsidRPr="00E90E40" w:rsidRDefault="009C2846" w:rsidP="009C2846">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(2,766)</w:t>
            </w:r>
          </w:p>
        </w:tc>
        <w:tc>
          <w:tcPr>
            <w:tcW w:w="270" w:type="dxa"/>
          </w:tcPr>
          <w:p w14:paraId="47A8619C" w14:textId="77777777" w:rsidR="009C2846" w:rsidRPr="00E90E40" w:rsidRDefault="009C2846" w:rsidP="009C2846">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14:paraId="21B573FE" w14:textId="042B125C" w:rsidR="009C2846" w:rsidRPr="00E90E40" w:rsidRDefault="009C2846" w:rsidP="009C2846">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   760)</w:t>
            </w:r>
          </w:p>
        </w:tc>
        <w:tc>
          <w:tcPr>
            <w:tcW w:w="283" w:type="dxa"/>
            <w:shd w:val="clear" w:color="auto" w:fill="auto"/>
          </w:tcPr>
          <w:p w14:paraId="492F9457" w14:textId="77777777" w:rsidR="009C2846" w:rsidRPr="00E90E40" w:rsidRDefault="009C2846" w:rsidP="009C2846">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415AA8DE" w14:textId="6EAC98B0" w:rsidR="009C2846" w:rsidRPr="00E90E40"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4E0D2FA1" w14:textId="77777777" w:rsidR="009C2846" w:rsidRPr="00E90E40" w:rsidRDefault="009C2846" w:rsidP="009C2846">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14:paraId="6AE90B4D" w14:textId="02A64FD2" w:rsidR="009C2846" w:rsidRPr="00E90E40" w:rsidRDefault="009C2846" w:rsidP="009C2846">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(3,526)</w:t>
            </w:r>
          </w:p>
        </w:tc>
      </w:tr>
      <w:tr w:rsidR="009C2846" w:rsidRPr="00AD7D19" w14:paraId="59B300EC" w14:textId="77777777" w:rsidTr="00BF4516">
        <w:trPr>
          <w:cantSplit/>
        </w:trPr>
        <w:tc>
          <w:tcPr>
            <w:tcW w:w="3510" w:type="dxa"/>
            <w:vAlign w:val="bottom"/>
          </w:tcPr>
          <w:p w14:paraId="49E5DCDB" w14:textId="77777777" w:rsidR="009C2846" w:rsidRPr="00AD7D19"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125688A4" w14:textId="4E2D22E9" w:rsidR="009C2846" w:rsidRPr="00E90E40"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5,926</w:t>
            </w:r>
          </w:p>
        </w:tc>
        <w:tc>
          <w:tcPr>
            <w:tcW w:w="270" w:type="dxa"/>
          </w:tcPr>
          <w:p w14:paraId="1CC4AF35" w14:textId="77777777" w:rsidR="009C2846" w:rsidRPr="00E90E40" w:rsidRDefault="009C2846" w:rsidP="009C2846">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40823D80" w14:textId="52ED1834" w:rsidR="009C2846" w:rsidRPr="00E90E40" w:rsidRDefault="009C2846" w:rsidP="009C2846">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   739)</w:t>
            </w:r>
          </w:p>
        </w:tc>
        <w:tc>
          <w:tcPr>
            <w:tcW w:w="283" w:type="dxa"/>
            <w:shd w:val="clear" w:color="auto" w:fill="auto"/>
          </w:tcPr>
          <w:p w14:paraId="5F7E28A5" w14:textId="77777777" w:rsidR="009C2846" w:rsidRPr="00E90E40" w:rsidRDefault="009C2846" w:rsidP="009C2846">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05EA3748" w14:textId="58D68829" w:rsidR="009C2846" w:rsidRPr="009B4791"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(1,104)</w:t>
            </w:r>
          </w:p>
        </w:tc>
        <w:tc>
          <w:tcPr>
            <w:tcW w:w="283" w:type="dxa"/>
            <w:shd w:val="clear" w:color="auto" w:fill="auto"/>
          </w:tcPr>
          <w:p w14:paraId="055789DF" w14:textId="77777777" w:rsidR="009C2846" w:rsidRPr="00E90E40" w:rsidRDefault="009C2846" w:rsidP="009C2846">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14:paraId="0A50D2C8" w14:textId="1E6EF0D3" w:rsidR="009C2846" w:rsidRPr="00E90E40"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4,083</w:t>
            </w:r>
          </w:p>
        </w:tc>
      </w:tr>
    </w:tbl>
    <w:p w14:paraId="43373567" w14:textId="77777777" w:rsidR="00633DE8" w:rsidRPr="00AD7D19" w:rsidRDefault="00633DE8" w:rsidP="005C31CE">
      <w:pPr>
        <w:pStyle w:val="NoSpacing"/>
        <w:ind w:left="502"/>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BF4516" w:rsidRPr="00AD7D19" w14:paraId="1C301398" w14:textId="77777777" w:rsidTr="003B2F5A">
        <w:trPr>
          <w:cantSplit/>
        </w:trPr>
        <w:tc>
          <w:tcPr>
            <w:tcW w:w="3510" w:type="dxa"/>
          </w:tcPr>
          <w:p w14:paraId="380877D3"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37E9B777" w14:textId="77777777"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57E7184D" w14:textId="77777777" w:rsidTr="003B2F5A">
        <w:trPr>
          <w:cantSplit/>
        </w:trPr>
        <w:tc>
          <w:tcPr>
            <w:tcW w:w="3510" w:type="dxa"/>
          </w:tcPr>
          <w:p w14:paraId="7B6C6D01" w14:textId="77777777"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099EC7D0"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2B642133"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3B5A6291"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158421A1"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090AE5DF"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02216153"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559F614D"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5E64B0FF"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F4516" w:rsidRPr="00AD7D19" w14:paraId="57F7FF6D" w14:textId="77777777" w:rsidTr="003B2F5A">
        <w:trPr>
          <w:cantSplit/>
        </w:trPr>
        <w:tc>
          <w:tcPr>
            <w:tcW w:w="3510" w:type="dxa"/>
          </w:tcPr>
          <w:p w14:paraId="579C30DE" w14:textId="77777777" w:rsidR="00BF4516" w:rsidRPr="00AD7D19" w:rsidRDefault="00BF4516" w:rsidP="003B2F5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1E0B87E5" w14:textId="39DEF138"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w:t>
            </w:r>
            <w:r w:rsidR="0038023E">
              <w:rPr>
                <w:rFonts w:ascii="Times New Roman" w:hAnsi="Times New Roman" w:cs="Times New Roman"/>
                <w:sz w:val="22"/>
                <w:szCs w:val="22"/>
              </w:rPr>
              <w:t>1</w:t>
            </w:r>
          </w:p>
        </w:tc>
        <w:tc>
          <w:tcPr>
            <w:tcW w:w="270" w:type="dxa"/>
            <w:vAlign w:val="center"/>
          </w:tcPr>
          <w:p w14:paraId="3B692E77" w14:textId="77777777" w:rsidR="00BF4516" w:rsidRPr="00AD7D19" w:rsidRDefault="00BF4516" w:rsidP="003B2F5A">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4D284FA4"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1E841A33"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4CEDE547"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5D81AAF6" w14:textId="77777777" w:rsidR="00BF4516" w:rsidRPr="00AD7D19" w:rsidRDefault="00BF4516" w:rsidP="003B2F5A">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528874DC" w14:textId="53076110" w:rsidR="00BF4516" w:rsidRPr="00AD7D19" w:rsidRDefault="0038023E" w:rsidP="003B2F5A">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r>
      <w:tr w:rsidR="00885632" w:rsidRPr="00AD7D19" w14:paraId="2C12E050" w14:textId="77777777" w:rsidTr="003B2F5A">
        <w:trPr>
          <w:cantSplit/>
        </w:trPr>
        <w:tc>
          <w:tcPr>
            <w:tcW w:w="3510" w:type="dxa"/>
            <w:vAlign w:val="bottom"/>
          </w:tcPr>
          <w:p w14:paraId="600EDAD4" w14:textId="77777777" w:rsidR="00885632" w:rsidRPr="00AD7D19" w:rsidRDefault="00885632" w:rsidP="00885632">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34EDD5E0" w14:textId="322235B3" w:rsidR="00885632" w:rsidRPr="009B4791"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7,817</w:t>
            </w:r>
          </w:p>
        </w:tc>
        <w:tc>
          <w:tcPr>
            <w:tcW w:w="270" w:type="dxa"/>
          </w:tcPr>
          <w:p w14:paraId="2332CA91"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shd w:val="clear" w:color="auto" w:fill="auto"/>
            <w:vAlign w:val="bottom"/>
          </w:tcPr>
          <w:p w14:paraId="6E91EE7F" w14:textId="04AEF43D" w:rsidR="00885632" w:rsidRPr="009B4791" w:rsidRDefault="00885632" w:rsidP="00885632">
            <w:pPr>
              <w:pStyle w:val="jern3"/>
              <w:pBdr>
                <w:bottom w:val="none" w:sz="0" w:space="0" w:color="auto"/>
              </w:pBdr>
              <w:tabs>
                <w:tab w:val="clear" w:pos="959"/>
              </w:tabs>
              <w:ind w:right="278"/>
              <w:jc w:val="right"/>
              <w:rPr>
                <w:rFonts w:ascii="Times New Roman" w:cs="Times New Roman"/>
                <w:sz w:val="22"/>
                <w:szCs w:val="22"/>
                <w:lang w:val="en-US"/>
              </w:rPr>
            </w:pPr>
            <w:r w:rsidRPr="00E90E40">
              <w:rPr>
                <w:rFonts w:ascii="Times New Roman" w:cs="Times New Roman"/>
                <w:sz w:val="22"/>
                <w:szCs w:val="22"/>
                <w:lang w:val="en-US"/>
              </w:rPr>
              <w:t>2,683</w:t>
            </w:r>
          </w:p>
        </w:tc>
        <w:tc>
          <w:tcPr>
            <w:tcW w:w="283" w:type="dxa"/>
            <w:shd w:val="clear" w:color="auto" w:fill="auto"/>
          </w:tcPr>
          <w:p w14:paraId="6F776576"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527C4C4A" w14:textId="13E7693C" w:rsidR="00885632" w:rsidRPr="009B4791" w:rsidRDefault="00885632" w:rsidP="00885632">
            <w:pPr>
              <w:pStyle w:val="jern3"/>
              <w:pBdr>
                <w:bottom w:val="none" w:sz="0" w:space="0" w:color="auto"/>
              </w:pBdr>
              <w:tabs>
                <w:tab w:val="clear" w:pos="959"/>
              </w:tabs>
              <w:ind w:right="184"/>
              <w:rPr>
                <w:rFonts w:ascii="Times New Roman" w:cs="Times New Roman"/>
                <w:sz w:val="22"/>
                <w:szCs w:val="22"/>
                <w:lang w:val="en-US"/>
              </w:rPr>
            </w:pPr>
            <w:r w:rsidRPr="00E90E40">
              <w:rPr>
                <w:rFonts w:ascii="Times New Roman" w:cs="Times New Roman"/>
                <w:sz w:val="22"/>
                <w:szCs w:val="22"/>
                <w:lang w:val="en-US"/>
              </w:rPr>
              <w:t>(1,</w:t>
            </w:r>
            <w:r>
              <w:rPr>
                <w:rFonts w:ascii="Times New Roman" w:cs="Times New Roman"/>
                <w:sz w:val="22"/>
                <w:szCs w:val="22"/>
                <w:lang w:val="en-US"/>
              </w:rPr>
              <w:t>808</w:t>
            </w:r>
            <w:r w:rsidRPr="00E90E40">
              <w:rPr>
                <w:rFonts w:ascii="Times New Roman" w:cs="Times New Roman"/>
                <w:sz w:val="22"/>
                <w:szCs w:val="22"/>
                <w:lang w:val="en-US"/>
              </w:rPr>
              <w:t>)</w:t>
            </w:r>
          </w:p>
        </w:tc>
        <w:tc>
          <w:tcPr>
            <w:tcW w:w="283" w:type="dxa"/>
            <w:shd w:val="clear" w:color="auto" w:fill="auto"/>
          </w:tcPr>
          <w:p w14:paraId="0587866F"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shd w:val="clear" w:color="auto" w:fill="auto"/>
          </w:tcPr>
          <w:p w14:paraId="3B3CF1BE" w14:textId="7B274514" w:rsidR="00885632" w:rsidRPr="009B4791"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8,692</w:t>
            </w:r>
          </w:p>
        </w:tc>
      </w:tr>
      <w:tr w:rsidR="00885632" w:rsidRPr="00AD7D19" w14:paraId="654E20AF" w14:textId="77777777" w:rsidTr="003B2F5A">
        <w:trPr>
          <w:cantSplit/>
        </w:trPr>
        <w:tc>
          <w:tcPr>
            <w:tcW w:w="3510" w:type="dxa"/>
            <w:vAlign w:val="bottom"/>
          </w:tcPr>
          <w:p w14:paraId="6B34322E" w14:textId="77777777" w:rsidR="00885632" w:rsidRPr="00AD7D19"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4C75F5BD" w14:textId="7C71879C" w:rsidR="00885632" w:rsidRPr="009B4791" w:rsidRDefault="00885632" w:rsidP="00885632">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(3,941)</w:t>
            </w:r>
          </w:p>
        </w:tc>
        <w:tc>
          <w:tcPr>
            <w:tcW w:w="270" w:type="dxa"/>
          </w:tcPr>
          <w:p w14:paraId="64612435" w14:textId="77777777" w:rsidR="00885632" w:rsidRPr="009B4791" w:rsidRDefault="00885632" w:rsidP="00885632">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shd w:val="clear" w:color="auto" w:fill="auto"/>
          </w:tcPr>
          <w:p w14:paraId="7DB6E934" w14:textId="1D285A0D" w:rsidR="00885632" w:rsidRPr="009B4791" w:rsidRDefault="00885632" w:rsidP="00885632">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E90E40">
              <w:rPr>
                <w:rFonts w:ascii="Times New Roman" w:cs="Times New Roman"/>
                <w:sz w:val="22"/>
                <w:szCs w:val="22"/>
                <w:lang w:val="en-US"/>
              </w:rPr>
              <w:t>(</w:t>
            </w:r>
            <w:r>
              <w:rPr>
                <w:rFonts w:ascii="Times New Roman" w:cs="Times New Roman"/>
                <w:sz w:val="22"/>
                <w:szCs w:val="22"/>
                <w:lang w:val="en-US"/>
              </w:rPr>
              <w:t xml:space="preserve">   </w:t>
            </w:r>
            <w:r w:rsidRPr="00E90E40">
              <w:rPr>
                <w:rFonts w:ascii="Times New Roman" w:cs="Times New Roman"/>
                <w:sz w:val="22"/>
                <w:szCs w:val="22"/>
                <w:lang w:val="en-US"/>
              </w:rPr>
              <w:t>633)</w:t>
            </w:r>
          </w:p>
        </w:tc>
        <w:tc>
          <w:tcPr>
            <w:tcW w:w="283" w:type="dxa"/>
            <w:shd w:val="clear" w:color="auto" w:fill="auto"/>
          </w:tcPr>
          <w:p w14:paraId="6D1D7BEE"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1F284609" w14:textId="7486E787" w:rsidR="00885632" w:rsidRPr="009B4791" w:rsidRDefault="00885632" w:rsidP="00885632">
            <w:pPr>
              <w:pStyle w:val="jern3"/>
              <w:pBdr>
                <w:bottom w:val="none" w:sz="0" w:space="0" w:color="auto"/>
              </w:pBdr>
              <w:tabs>
                <w:tab w:val="clear" w:pos="959"/>
              </w:tabs>
              <w:ind w:right="184"/>
              <w:rPr>
                <w:rFonts w:ascii="Times New Roman" w:cs="Times New Roman"/>
                <w:sz w:val="22"/>
                <w:szCs w:val="22"/>
                <w:lang w:val="en-US"/>
              </w:rPr>
            </w:pPr>
            <w:r w:rsidRPr="00E90E40">
              <w:rPr>
                <w:rFonts w:ascii="Times New Roman" w:cs="Times New Roman"/>
                <w:sz w:val="22"/>
                <w:szCs w:val="22"/>
                <w:lang w:val="en-US"/>
              </w:rPr>
              <w:t>1,</w:t>
            </w:r>
            <w:r>
              <w:rPr>
                <w:rFonts w:ascii="Times New Roman" w:cs="Times New Roman"/>
                <w:sz w:val="22"/>
                <w:szCs w:val="22"/>
                <w:lang w:val="en-US"/>
              </w:rPr>
              <w:t>808</w:t>
            </w:r>
          </w:p>
        </w:tc>
        <w:tc>
          <w:tcPr>
            <w:tcW w:w="283" w:type="dxa"/>
            <w:shd w:val="clear" w:color="auto" w:fill="auto"/>
          </w:tcPr>
          <w:p w14:paraId="67138263"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shd w:val="clear" w:color="auto" w:fill="auto"/>
          </w:tcPr>
          <w:p w14:paraId="727DF5DD" w14:textId="53A07939" w:rsidR="00885632" w:rsidRPr="009B4791" w:rsidRDefault="00885632" w:rsidP="00885632">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E90E40">
              <w:rPr>
                <w:rFonts w:ascii="Times New Roman" w:cs="Times New Roman"/>
                <w:sz w:val="22"/>
                <w:szCs w:val="22"/>
                <w:lang w:val="en-US"/>
              </w:rPr>
              <w:t>(2,766)</w:t>
            </w:r>
          </w:p>
        </w:tc>
      </w:tr>
      <w:tr w:rsidR="00885632" w:rsidRPr="00AD7D19" w14:paraId="704C96CC" w14:textId="77777777" w:rsidTr="003B2F5A">
        <w:trPr>
          <w:cantSplit/>
        </w:trPr>
        <w:tc>
          <w:tcPr>
            <w:tcW w:w="3510" w:type="dxa"/>
            <w:vAlign w:val="bottom"/>
          </w:tcPr>
          <w:p w14:paraId="0148CE18" w14:textId="77777777" w:rsidR="00885632" w:rsidRPr="00AD7D19"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61170D23" w14:textId="0927151F" w:rsidR="00885632" w:rsidRPr="009B4791"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3,876</w:t>
            </w:r>
          </w:p>
        </w:tc>
        <w:tc>
          <w:tcPr>
            <w:tcW w:w="270" w:type="dxa"/>
          </w:tcPr>
          <w:p w14:paraId="4C5FEE2D"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17412052" w14:textId="36D96ECD" w:rsidR="00885632" w:rsidRPr="009B4791" w:rsidRDefault="00885632" w:rsidP="00885632">
            <w:pPr>
              <w:pStyle w:val="jern3"/>
              <w:pBdr>
                <w:bottom w:val="none" w:sz="0" w:space="0" w:color="auto"/>
              </w:pBdr>
              <w:tabs>
                <w:tab w:val="clear" w:pos="959"/>
              </w:tabs>
              <w:ind w:right="278"/>
              <w:jc w:val="right"/>
              <w:rPr>
                <w:rFonts w:ascii="Times New Roman" w:cs="Times New Roman"/>
                <w:sz w:val="22"/>
                <w:szCs w:val="22"/>
                <w:lang w:val="en-US"/>
              </w:rPr>
            </w:pPr>
            <w:r w:rsidRPr="00E90E40">
              <w:rPr>
                <w:rFonts w:ascii="Times New Roman" w:cs="Times New Roman"/>
                <w:sz w:val="22"/>
                <w:szCs w:val="22"/>
                <w:lang w:val="en-US"/>
              </w:rPr>
              <w:t>2,050</w:t>
            </w:r>
          </w:p>
        </w:tc>
        <w:tc>
          <w:tcPr>
            <w:tcW w:w="283" w:type="dxa"/>
            <w:shd w:val="clear" w:color="auto" w:fill="auto"/>
          </w:tcPr>
          <w:p w14:paraId="3881B9D0"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63C23A1A" w14:textId="197DC2A3" w:rsidR="00885632" w:rsidRPr="009B4791" w:rsidRDefault="00885632" w:rsidP="00885632">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2D3BD39C" w14:textId="77777777" w:rsidR="00885632" w:rsidRPr="009B4791" w:rsidRDefault="00885632" w:rsidP="00885632">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shd w:val="clear" w:color="auto" w:fill="auto"/>
          </w:tcPr>
          <w:p w14:paraId="6B31CB2E" w14:textId="139D9283" w:rsidR="00885632" w:rsidRPr="009B4791"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E90E40">
              <w:rPr>
                <w:rFonts w:ascii="Times New Roman" w:cs="Times New Roman"/>
                <w:sz w:val="22"/>
                <w:szCs w:val="22"/>
                <w:lang w:val="en-US"/>
              </w:rPr>
              <w:t>5,926</w:t>
            </w:r>
          </w:p>
        </w:tc>
      </w:tr>
    </w:tbl>
    <w:p w14:paraId="45421050" w14:textId="77777777" w:rsidR="00103936" w:rsidRPr="00AD7D19" w:rsidRDefault="00103936" w:rsidP="005C31CE">
      <w:pPr>
        <w:pStyle w:val="NoSpacing"/>
        <w:ind w:left="502"/>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350"/>
        <w:gridCol w:w="284"/>
        <w:gridCol w:w="1276"/>
        <w:gridCol w:w="283"/>
        <w:gridCol w:w="1217"/>
        <w:gridCol w:w="283"/>
        <w:gridCol w:w="1517"/>
      </w:tblGrid>
      <w:tr w:rsidR="00626066" w:rsidRPr="00AD7D19" w14:paraId="6D6C770D" w14:textId="77777777" w:rsidTr="00BF4516">
        <w:trPr>
          <w:cantSplit/>
        </w:trPr>
        <w:tc>
          <w:tcPr>
            <w:tcW w:w="3510" w:type="dxa"/>
          </w:tcPr>
          <w:p w14:paraId="12789ED0" w14:textId="77777777" w:rsidR="00626066" w:rsidRPr="00AD7D19" w:rsidRDefault="00626066" w:rsidP="008513B9">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38714B8F" w14:textId="77777777" w:rsidR="0062606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26066" w:rsidRPr="00AD7D19" w14:paraId="517FD7D6" w14:textId="77777777" w:rsidTr="00BF4516">
        <w:trPr>
          <w:cantSplit/>
        </w:trPr>
        <w:tc>
          <w:tcPr>
            <w:tcW w:w="3510" w:type="dxa"/>
          </w:tcPr>
          <w:p w14:paraId="75202036" w14:textId="77777777" w:rsidR="00626066" w:rsidRPr="00AD7D19" w:rsidRDefault="00626066" w:rsidP="008513B9">
            <w:pPr>
              <w:ind w:right="-108"/>
              <w:jc w:val="center"/>
              <w:rPr>
                <w:rFonts w:ascii="Times New Roman" w:hAnsi="Times New Roman" w:cs="Times New Roman"/>
                <w:sz w:val="22"/>
                <w:szCs w:val="22"/>
              </w:rPr>
            </w:pPr>
          </w:p>
        </w:tc>
        <w:tc>
          <w:tcPr>
            <w:tcW w:w="1350" w:type="dxa"/>
            <w:tcBorders>
              <w:top w:val="single" w:sz="4" w:space="0" w:color="auto"/>
            </w:tcBorders>
            <w:vAlign w:val="center"/>
          </w:tcPr>
          <w:p w14:paraId="6C80A66F"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1E7DE30B"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5E7BD411"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4F837D6C"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p w14:paraId="026F6BA2" w14:textId="77777777" w:rsidR="00626066" w:rsidRPr="00AD7D19" w:rsidRDefault="005C1957"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vAlign w:val="center"/>
          </w:tcPr>
          <w:p w14:paraId="0780DFB3" w14:textId="77777777" w:rsidR="00626066" w:rsidRPr="00AD7D19" w:rsidRDefault="00626066" w:rsidP="00D11814">
            <w:pPr>
              <w:tabs>
                <w:tab w:val="left" w:pos="1242"/>
              </w:tabs>
              <w:ind w:left="-108" w:right="-108"/>
              <w:jc w:val="center"/>
              <w:rPr>
                <w:rFonts w:ascii="Times New Roman" w:hAnsi="Times New Roman"/>
                <w:sz w:val="22"/>
                <w:szCs w:val="22"/>
                <w:cs/>
              </w:rPr>
            </w:pPr>
          </w:p>
        </w:tc>
        <w:tc>
          <w:tcPr>
            <w:tcW w:w="1517" w:type="dxa"/>
            <w:tcBorders>
              <w:top w:val="single" w:sz="4" w:space="0" w:color="auto"/>
            </w:tcBorders>
            <w:vAlign w:val="center"/>
          </w:tcPr>
          <w:p w14:paraId="76129232"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17F7387"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14:paraId="19611D8A" w14:textId="77777777" w:rsidTr="00BF4516">
        <w:trPr>
          <w:cantSplit/>
        </w:trPr>
        <w:tc>
          <w:tcPr>
            <w:tcW w:w="3510" w:type="dxa"/>
          </w:tcPr>
          <w:p w14:paraId="308805C2" w14:textId="77777777"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14:paraId="6D51B539" w14:textId="36915768" w:rsidR="00F358D4"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c>
          <w:tcPr>
            <w:tcW w:w="284" w:type="dxa"/>
            <w:vAlign w:val="center"/>
          </w:tcPr>
          <w:p w14:paraId="72A22C10" w14:textId="77777777" w:rsidR="00F358D4" w:rsidRPr="00AD7D19" w:rsidRDefault="00F358D4"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5281526E"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4644201A"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3E904CA1"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40D88565" w14:textId="77777777" w:rsidR="00F358D4" w:rsidRPr="00AD7D19" w:rsidRDefault="00F358D4" w:rsidP="00D11814">
            <w:pPr>
              <w:ind w:left="-108" w:right="-108"/>
              <w:jc w:val="center"/>
              <w:rPr>
                <w:rFonts w:ascii="Times New Roman" w:hAnsi="Times New Roman"/>
                <w:sz w:val="22"/>
                <w:szCs w:val="22"/>
                <w:cs/>
              </w:rPr>
            </w:pPr>
          </w:p>
        </w:tc>
        <w:tc>
          <w:tcPr>
            <w:tcW w:w="1517" w:type="dxa"/>
            <w:tcBorders>
              <w:bottom w:val="single" w:sz="4" w:space="0" w:color="auto"/>
            </w:tcBorders>
            <w:vAlign w:val="center"/>
          </w:tcPr>
          <w:p w14:paraId="4D82436A" w14:textId="1C757452" w:rsidR="00F358D4"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r>
      <w:tr w:rsidR="009C2846" w:rsidRPr="00AD7D19" w14:paraId="6B593FC9" w14:textId="77777777" w:rsidTr="00BF213D">
        <w:trPr>
          <w:cantSplit/>
        </w:trPr>
        <w:tc>
          <w:tcPr>
            <w:tcW w:w="3510" w:type="dxa"/>
            <w:vAlign w:val="bottom"/>
          </w:tcPr>
          <w:p w14:paraId="3DB6FD6B" w14:textId="77777777" w:rsidR="009C2846" w:rsidRPr="00AD7D19" w:rsidRDefault="009C2846" w:rsidP="009C2846">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14:paraId="3024B3E2" w14:textId="0FBB762C" w:rsidR="009C2846" w:rsidRPr="0074370B"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5,615</w:t>
            </w:r>
          </w:p>
        </w:tc>
        <w:tc>
          <w:tcPr>
            <w:tcW w:w="284" w:type="dxa"/>
          </w:tcPr>
          <w:p w14:paraId="0B15BFEB" w14:textId="77777777" w:rsidR="009C2846" w:rsidRPr="0074370B" w:rsidRDefault="009C2846" w:rsidP="009C2846">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shd w:val="clear" w:color="auto" w:fill="auto"/>
          </w:tcPr>
          <w:p w14:paraId="5C70538A" w14:textId="574E6FEB" w:rsidR="009C2846" w:rsidRPr="0074370B"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5C41C5AC"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shd w:val="clear" w:color="auto" w:fill="auto"/>
          </w:tcPr>
          <w:p w14:paraId="624950F1" w14:textId="4BC390EA" w:rsidR="009C2846" w:rsidRPr="0074370B"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31B31840"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517" w:type="dxa"/>
            <w:tcBorders>
              <w:top w:val="single" w:sz="4" w:space="0" w:color="auto"/>
            </w:tcBorders>
            <w:shd w:val="clear" w:color="auto" w:fill="auto"/>
          </w:tcPr>
          <w:p w14:paraId="3EB61BE7" w14:textId="48547E1F" w:rsidR="009C2846" w:rsidRPr="0074370B"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r>
      <w:tr w:rsidR="009C2846" w:rsidRPr="00AD7D19" w14:paraId="2CC5761D" w14:textId="77777777" w:rsidTr="00BF4516">
        <w:trPr>
          <w:cantSplit/>
        </w:trPr>
        <w:tc>
          <w:tcPr>
            <w:tcW w:w="3510" w:type="dxa"/>
            <w:vAlign w:val="bottom"/>
          </w:tcPr>
          <w:p w14:paraId="59F0FE2D" w14:textId="77777777" w:rsidR="009C2846" w:rsidRPr="00AD7D19"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14:paraId="0D53DD71" w14:textId="16BEBA7E" w:rsidR="009C2846" w:rsidRPr="0074370B" w:rsidRDefault="009C2846" w:rsidP="009C2846">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(2,645)</w:t>
            </w:r>
          </w:p>
        </w:tc>
        <w:tc>
          <w:tcPr>
            <w:tcW w:w="284" w:type="dxa"/>
          </w:tcPr>
          <w:p w14:paraId="6562EA67" w14:textId="77777777" w:rsidR="009C2846" w:rsidRPr="0074370B" w:rsidRDefault="009C2846" w:rsidP="009C284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shd w:val="clear" w:color="auto" w:fill="auto"/>
          </w:tcPr>
          <w:p w14:paraId="1EC74DA8" w14:textId="1D5FA6C9" w:rsidR="009C2846" w:rsidRPr="0074370B" w:rsidRDefault="009C2846" w:rsidP="009C2846">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w:t>
            </w:r>
            <w:r w:rsidR="008A0B4C">
              <w:rPr>
                <w:rFonts w:ascii="Times New Roman" w:cs="Times New Roman"/>
                <w:sz w:val="22"/>
                <w:szCs w:val="22"/>
                <w:lang w:val="en-US"/>
              </w:rPr>
              <w:t xml:space="preserve">  </w:t>
            </w:r>
            <w:r>
              <w:rPr>
                <w:rFonts w:ascii="Times New Roman" w:cs="Times New Roman"/>
                <w:sz w:val="22"/>
                <w:szCs w:val="22"/>
                <w:lang w:val="en-US"/>
              </w:rPr>
              <w:t>561)</w:t>
            </w:r>
          </w:p>
        </w:tc>
        <w:tc>
          <w:tcPr>
            <w:tcW w:w="283" w:type="dxa"/>
            <w:shd w:val="clear" w:color="auto" w:fill="auto"/>
          </w:tcPr>
          <w:p w14:paraId="5EFAF082"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shd w:val="clear" w:color="auto" w:fill="auto"/>
          </w:tcPr>
          <w:p w14:paraId="5BE99A32" w14:textId="2D0376BD" w:rsidR="009C2846" w:rsidRPr="0074370B"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2BCD4A61"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517" w:type="dxa"/>
            <w:tcBorders>
              <w:bottom w:val="single" w:sz="4" w:space="0" w:color="auto"/>
            </w:tcBorders>
            <w:shd w:val="clear" w:color="auto" w:fill="auto"/>
          </w:tcPr>
          <w:p w14:paraId="7DAB3963" w14:textId="5F174E92" w:rsidR="009C2846" w:rsidRPr="0074370B" w:rsidRDefault="009C2846" w:rsidP="009C2846">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(3,206)</w:t>
            </w:r>
          </w:p>
        </w:tc>
      </w:tr>
      <w:tr w:rsidR="009C2846" w:rsidRPr="00AD7D19" w14:paraId="4A592DB2" w14:textId="77777777" w:rsidTr="006A6226">
        <w:trPr>
          <w:cantSplit/>
        </w:trPr>
        <w:tc>
          <w:tcPr>
            <w:tcW w:w="3510" w:type="dxa"/>
            <w:vAlign w:val="bottom"/>
          </w:tcPr>
          <w:p w14:paraId="2E5106C9" w14:textId="77777777" w:rsidR="009C2846" w:rsidRPr="00AD7D19" w:rsidRDefault="009C2846" w:rsidP="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14:paraId="757E1519" w14:textId="18FE7A0F" w:rsidR="009C2846" w:rsidRPr="0074370B"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2,970</w:t>
            </w:r>
          </w:p>
        </w:tc>
        <w:tc>
          <w:tcPr>
            <w:tcW w:w="284" w:type="dxa"/>
          </w:tcPr>
          <w:p w14:paraId="00FC5640" w14:textId="77777777" w:rsidR="009C2846" w:rsidRPr="0074370B" w:rsidRDefault="009C2846" w:rsidP="009C2846">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shd w:val="clear" w:color="auto" w:fill="auto"/>
          </w:tcPr>
          <w:p w14:paraId="6B857398" w14:textId="5F307AE6" w:rsidR="009C2846" w:rsidRPr="0074370B" w:rsidRDefault="009C2846" w:rsidP="009C2846">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w:t>
            </w:r>
            <w:r w:rsidR="008A0B4C">
              <w:rPr>
                <w:rFonts w:ascii="Times New Roman" w:cs="Times New Roman"/>
                <w:sz w:val="22"/>
                <w:szCs w:val="22"/>
                <w:lang w:val="en-US"/>
              </w:rPr>
              <w:t xml:space="preserve">  </w:t>
            </w:r>
            <w:r>
              <w:rPr>
                <w:rFonts w:ascii="Times New Roman" w:cs="Times New Roman"/>
                <w:sz w:val="22"/>
                <w:szCs w:val="22"/>
                <w:lang w:val="en-US"/>
              </w:rPr>
              <w:t>561)</w:t>
            </w:r>
          </w:p>
        </w:tc>
        <w:tc>
          <w:tcPr>
            <w:tcW w:w="283" w:type="dxa"/>
            <w:shd w:val="clear" w:color="auto" w:fill="auto"/>
          </w:tcPr>
          <w:p w14:paraId="79B07DB6"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tcPr>
          <w:p w14:paraId="02D39F4A" w14:textId="444D0C6A" w:rsidR="009C2846" w:rsidRPr="009B4791" w:rsidRDefault="009C2846" w:rsidP="009C2846">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0B928A37" w14:textId="77777777" w:rsidR="009C2846" w:rsidRPr="0074370B" w:rsidRDefault="009C2846" w:rsidP="009C2846">
            <w:pPr>
              <w:pStyle w:val="Preformatted"/>
              <w:tabs>
                <w:tab w:val="clear" w:pos="9590"/>
              </w:tabs>
              <w:ind w:right="202"/>
              <w:jc w:val="right"/>
              <w:rPr>
                <w:rFonts w:cs="Times New Roman"/>
                <w:sz w:val="22"/>
                <w:szCs w:val="22"/>
                <w:lang w:eastAsia="en-US"/>
              </w:rPr>
            </w:pPr>
          </w:p>
        </w:tc>
        <w:tc>
          <w:tcPr>
            <w:tcW w:w="1517" w:type="dxa"/>
            <w:tcBorders>
              <w:top w:val="single" w:sz="4" w:space="0" w:color="auto"/>
              <w:bottom w:val="double" w:sz="4" w:space="0" w:color="auto"/>
            </w:tcBorders>
            <w:shd w:val="clear" w:color="auto" w:fill="auto"/>
          </w:tcPr>
          <w:p w14:paraId="0FCD1988" w14:textId="115630B3" w:rsidR="009C2846" w:rsidRPr="0074370B" w:rsidRDefault="009C2846" w:rsidP="009C2846">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2,409</w:t>
            </w:r>
          </w:p>
        </w:tc>
      </w:tr>
    </w:tbl>
    <w:p w14:paraId="5A3AD234" w14:textId="77777777" w:rsidR="00BF4516" w:rsidRDefault="00BF4516" w:rsidP="009537C3">
      <w:pPr>
        <w:pStyle w:val="NoSpacing"/>
        <w:jc w:val="thaiDistribute"/>
        <w:rPr>
          <w:rFonts w:cs="Times New Roman"/>
          <w:color w:val="000000"/>
          <w:sz w:val="22"/>
          <w:szCs w:val="22"/>
        </w:rPr>
      </w:pPr>
    </w:p>
    <w:tbl>
      <w:tblPr>
        <w:tblW w:w="9720" w:type="dxa"/>
        <w:tblInd w:w="-72" w:type="dxa"/>
        <w:tblLayout w:type="fixed"/>
        <w:tblLook w:val="0000" w:firstRow="0" w:lastRow="0" w:firstColumn="0" w:lastColumn="0" w:noHBand="0" w:noVBand="0"/>
      </w:tblPr>
      <w:tblGrid>
        <w:gridCol w:w="3510"/>
        <w:gridCol w:w="1350"/>
        <w:gridCol w:w="284"/>
        <w:gridCol w:w="1276"/>
        <w:gridCol w:w="283"/>
        <w:gridCol w:w="1217"/>
        <w:gridCol w:w="283"/>
        <w:gridCol w:w="1517"/>
      </w:tblGrid>
      <w:tr w:rsidR="00BF4516" w:rsidRPr="00AD7D19" w14:paraId="1AB69030" w14:textId="77777777" w:rsidTr="003B2F5A">
        <w:trPr>
          <w:cantSplit/>
        </w:trPr>
        <w:tc>
          <w:tcPr>
            <w:tcW w:w="3510" w:type="dxa"/>
          </w:tcPr>
          <w:p w14:paraId="1D9EF075"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757B6AA1" w14:textId="77777777"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69CD91CE" w14:textId="77777777" w:rsidTr="003B2F5A">
        <w:trPr>
          <w:cantSplit/>
        </w:trPr>
        <w:tc>
          <w:tcPr>
            <w:tcW w:w="3510" w:type="dxa"/>
          </w:tcPr>
          <w:p w14:paraId="68C631EA" w14:textId="77777777" w:rsidR="00BF4516" w:rsidRPr="00AD7D19" w:rsidRDefault="00BF4516" w:rsidP="003B2F5A">
            <w:pPr>
              <w:ind w:right="-108"/>
              <w:jc w:val="center"/>
              <w:rPr>
                <w:rFonts w:ascii="Times New Roman" w:hAnsi="Times New Roman" w:cs="Times New Roman"/>
                <w:sz w:val="22"/>
                <w:szCs w:val="22"/>
              </w:rPr>
            </w:pPr>
          </w:p>
        </w:tc>
        <w:tc>
          <w:tcPr>
            <w:tcW w:w="1350" w:type="dxa"/>
            <w:tcBorders>
              <w:top w:val="single" w:sz="4" w:space="0" w:color="auto"/>
            </w:tcBorders>
            <w:vAlign w:val="center"/>
          </w:tcPr>
          <w:p w14:paraId="1675CBD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01A4EF9"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4C548C0F"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628E00FA"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7CC85560"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2C804CEC"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517" w:type="dxa"/>
            <w:tcBorders>
              <w:top w:val="single" w:sz="4" w:space="0" w:color="auto"/>
            </w:tcBorders>
            <w:vAlign w:val="center"/>
          </w:tcPr>
          <w:p w14:paraId="5113B5C0"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7C30738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BF4516" w:rsidRPr="00AD7D19" w14:paraId="58FBF926" w14:textId="77777777" w:rsidTr="003B2F5A">
        <w:trPr>
          <w:cantSplit/>
        </w:trPr>
        <w:tc>
          <w:tcPr>
            <w:tcW w:w="3510" w:type="dxa"/>
          </w:tcPr>
          <w:p w14:paraId="0E5F84D9" w14:textId="77777777" w:rsidR="00BF4516" w:rsidRPr="00AD7D19" w:rsidRDefault="00BF4516" w:rsidP="003B2F5A">
            <w:pPr>
              <w:pStyle w:val="a1"/>
              <w:tabs>
                <w:tab w:val="clear" w:pos="360"/>
                <w:tab w:val="clear" w:pos="720"/>
                <w:tab w:val="clear" w:pos="1080"/>
              </w:tabs>
              <w:ind w:right="-198"/>
              <w:rPr>
                <w:rFonts w:cs="Times New Roman"/>
                <w:sz w:val="22"/>
                <w:szCs w:val="22"/>
                <w:lang w:val="en-US"/>
              </w:rPr>
            </w:pPr>
          </w:p>
        </w:tc>
        <w:tc>
          <w:tcPr>
            <w:tcW w:w="1350" w:type="dxa"/>
            <w:tcBorders>
              <w:bottom w:val="single" w:sz="4" w:space="0" w:color="auto"/>
            </w:tcBorders>
            <w:vAlign w:val="center"/>
          </w:tcPr>
          <w:p w14:paraId="017839B9" w14:textId="6C2647B7" w:rsidR="00BF4516" w:rsidRPr="00AD7D19" w:rsidRDefault="00BF4516" w:rsidP="003B2F5A">
            <w:pPr>
              <w:ind w:left="-108" w:right="-108"/>
              <w:jc w:val="center"/>
              <w:rPr>
                <w:rFonts w:ascii="Times New Roman" w:hAnsi="Times New Roman" w:cstheme="minorBidi"/>
                <w:sz w:val="22"/>
                <w:szCs w:val="22"/>
              </w:rPr>
            </w:pPr>
            <w:r w:rsidRPr="00AD7D19">
              <w:rPr>
                <w:rFonts w:ascii="Times New Roman" w:hAnsi="Times New Roman" w:cs="Times New Roman"/>
                <w:sz w:val="22"/>
                <w:szCs w:val="22"/>
              </w:rPr>
              <w:t>20</w:t>
            </w:r>
            <w:r>
              <w:rPr>
                <w:rFonts w:ascii="Times New Roman" w:hAnsi="Times New Roman" w:cs="Times New Roman"/>
                <w:sz w:val="22"/>
                <w:szCs w:val="22"/>
              </w:rPr>
              <w:t>2</w:t>
            </w:r>
            <w:r w:rsidR="0038023E">
              <w:rPr>
                <w:rFonts w:ascii="Times New Roman" w:hAnsi="Times New Roman" w:cs="Times New Roman"/>
                <w:sz w:val="22"/>
                <w:szCs w:val="22"/>
              </w:rPr>
              <w:t>1</w:t>
            </w:r>
          </w:p>
        </w:tc>
        <w:tc>
          <w:tcPr>
            <w:tcW w:w="284" w:type="dxa"/>
            <w:vAlign w:val="center"/>
          </w:tcPr>
          <w:p w14:paraId="7C4B2D38" w14:textId="77777777" w:rsidR="00BF4516" w:rsidRPr="00AD7D19" w:rsidRDefault="00BF4516" w:rsidP="003B2F5A">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6B12B454"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479CF0FA"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6AD58767" w14:textId="77777777" w:rsidR="00BF4516" w:rsidRPr="00AD7D19" w:rsidRDefault="00BF451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1CB8596E" w14:textId="77777777" w:rsidR="00BF4516" w:rsidRPr="00AD7D19" w:rsidRDefault="00BF4516" w:rsidP="003B2F5A">
            <w:pPr>
              <w:ind w:left="-108" w:right="-108"/>
              <w:jc w:val="center"/>
              <w:rPr>
                <w:rFonts w:ascii="Times New Roman" w:hAnsi="Times New Roman"/>
                <w:sz w:val="22"/>
                <w:szCs w:val="22"/>
                <w:cs/>
              </w:rPr>
            </w:pPr>
          </w:p>
        </w:tc>
        <w:tc>
          <w:tcPr>
            <w:tcW w:w="1517" w:type="dxa"/>
            <w:tcBorders>
              <w:bottom w:val="single" w:sz="4" w:space="0" w:color="auto"/>
            </w:tcBorders>
            <w:vAlign w:val="center"/>
          </w:tcPr>
          <w:p w14:paraId="674B90B9" w14:textId="3CB57724" w:rsidR="00BF4516" w:rsidRPr="00AD7D19" w:rsidRDefault="0038023E" w:rsidP="003B2F5A">
            <w:pPr>
              <w:ind w:left="-108" w:right="-108"/>
              <w:jc w:val="center"/>
              <w:rPr>
                <w:rFonts w:ascii="Times New Roman" w:hAnsi="Times New Roman" w:cstheme="minorBidi"/>
                <w:sz w:val="22"/>
                <w:szCs w:val="22"/>
              </w:rPr>
            </w:pPr>
            <w:r>
              <w:rPr>
                <w:rFonts w:ascii="Times New Roman" w:hAnsi="Times New Roman" w:cs="Times New Roman"/>
                <w:sz w:val="22"/>
                <w:szCs w:val="22"/>
              </w:rPr>
              <w:t>2022</w:t>
            </w:r>
          </w:p>
        </w:tc>
      </w:tr>
      <w:tr w:rsidR="00885632" w:rsidRPr="00AD7D19" w14:paraId="38B7F1C8" w14:textId="77777777" w:rsidTr="003B2F5A">
        <w:trPr>
          <w:cantSplit/>
        </w:trPr>
        <w:tc>
          <w:tcPr>
            <w:tcW w:w="3510" w:type="dxa"/>
            <w:vAlign w:val="bottom"/>
          </w:tcPr>
          <w:p w14:paraId="55920EE1" w14:textId="77777777" w:rsidR="00885632" w:rsidRPr="00AD7D19" w:rsidRDefault="00885632" w:rsidP="00885632">
            <w:pPr>
              <w:pStyle w:val="a4"/>
              <w:tabs>
                <w:tab w:val="clear" w:pos="1080"/>
              </w:tabs>
              <w:ind w:left="72"/>
              <w:rPr>
                <w:rFonts w:cs="Angsana New"/>
                <w:color w:val="000000"/>
                <w:sz w:val="22"/>
                <w:szCs w:val="22"/>
                <w:cs/>
                <w:lang w:val="en-US"/>
              </w:rPr>
            </w:pPr>
            <w:r w:rsidRPr="00AD7D19">
              <w:rPr>
                <w:rFonts w:cs="Times New Roman"/>
                <w:color w:val="000000"/>
                <w:sz w:val="22"/>
                <w:szCs w:val="22"/>
                <w:lang w:val="en-US"/>
              </w:rPr>
              <w:t>Cost</w:t>
            </w:r>
          </w:p>
        </w:tc>
        <w:tc>
          <w:tcPr>
            <w:tcW w:w="1350" w:type="dxa"/>
            <w:tcBorders>
              <w:top w:val="single" w:sz="4" w:space="0" w:color="auto"/>
            </w:tcBorders>
          </w:tcPr>
          <w:p w14:paraId="5F51B30A" w14:textId="4749DA92" w:rsidR="00885632" w:rsidRPr="00CA1CE0"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7,394</w:t>
            </w:r>
          </w:p>
        </w:tc>
        <w:tc>
          <w:tcPr>
            <w:tcW w:w="284" w:type="dxa"/>
          </w:tcPr>
          <w:p w14:paraId="5C4E76A6"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tcBorders>
            <w:shd w:val="clear" w:color="auto" w:fill="auto"/>
            <w:vAlign w:val="bottom"/>
          </w:tcPr>
          <w:p w14:paraId="492AAD59" w14:textId="44DA53F3" w:rsidR="00885632" w:rsidRPr="00CA1CE0" w:rsidRDefault="00885632" w:rsidP="00885632">
            <w:pPr>
              <w:pStyle w:val="jern3"/>
              <w:pBdr>
                <w:bottom w:val="none" w:sz="0" w:space="0" w:color="auto"/>
              </w:pBdr>
              <w:tabs>
                <w:tab w:val="clear" w:pos="959"/>
              </w:tabs>
              <w:ind w:right="278"/>
              <w:jc w:val="right"/>
              <w:rPr>
                <w:rFonts w:ascii="Times New Roman" w:cs="Times New Roman"/>
                <w:sz w:val="22"/>
                <w:szCs w:val="22"/>
                <w:lang w:val="en-US"/>
              </w:rPr>
            </w:pPr>
            <w:r w:rsidRPr="0074370B">
              <w:rPr>
                <w:rFonts w:ascii="Times New Roman" w:cs="Times New Roman"/>
                <w:sz w:val="22"/>
                <w:szCs w:val="22"/>
                <w:lang w:val="en-US"/>
              </w:rPr>
              <w:t>29</w:t>
            </w:r>
          </w:p>
        </w:tc>
        <w:tc>
          <w:tcPr>
            <w:tcW w:w="283" w:type="dxa"/>
            <w:shd w:val="clear" w:color="auto" w:fill="auto"/>
          </w:tcPr>
          <w:p w14:paraId="05491085"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tcBorders>
            <w:shd w:val="clear" w:color="auto" w:fill="auto"/>
          </w:tcPr>
          <w:p w14:paraId="5F0B61FB" w14:textId="7A8FCF3C" w:rsidR="00885632" w:rsidRPr="009B4791" w:rsidRDefault="00885632" w:rsidP="00885632">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 xml:space="preserve">   </w:t>
            </w:r>
            <w:r w:rsidRPr="0074370B">
              <w:rPr>
                <w:rFonts w:ascii="Times New Roman" w:cs="Times New Roman"/>
                <w:sz w:val="22"/>
                <w:szCs w:val="22"/>
                <w:lang w:val="en-US"/>
              </w:rPr>
              <w:t>(1,808)</w:t>
            </w:r>
          </w:p>
        </w:tc>
        <w:tc>
          <w:tcPr>
            <w:tcW w:w="283" w:type="dxa"/>
            <w:shd w:val="clear" w:color="auto" w:fill="auto"/>
          </w:tcPr>
          <w:p w14:paraId="52BAC5B4"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517" w:type="dxa"/>
            <w:tcBorders>
              <w:top w:val="single" w:sz="4" w:space="0" w:color="auto"/>
            </w:tcBorders>
            <w:shd w:val="clear" w:color="auto" w:fill="auto"/>
          </w:tcPr>
          <w:p w14:paraId="623F7D54" w14:textId="0E3E15F5" w:rsidR="00885632" w:rsidRPr="00CA1CE0"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5,615</w:t>
            </w:r>
          </w:p>
        </w:tc>
      </w:tr>
      <w:tr w:rsidR="00885632" w:rsidRPr="00AD7D19" w14:paraId="5013D0CC" w14:textId="77777777" w:rsidTr="003B2F5A">
        <w:trPr>
          <w:cantSplit/>
        </w:trPr>
        <w:tc>
          <w:tcPr>
            <w:tcW w:w="3510" w:type="dxa"/>
            <w:vAlign w:val="bottom"/>
          </w:tcPr>
          <w:p w14:paraId="03C35F93" w14:textId="77777777" w:rsidR="00885632" w:rsidRPr="00AD7D19"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350" w:type="dxa"/>
            <w:tcBorders>
              <w:bottom w:val="single" w:sz="4" w:space="0" w:color="auto"/>
            </w:tcBorders>
          </w:tcPr>
          <w:p w14:paraId="79363CAD" w14:textId="004AC827" w:rsidR="00885632" w:rsidRPr="00CA1CE0" w:rsidRDefault="00885632" w:rsidP="00885632">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(3,892)</w:t>
            </w:r>
          </w:p>
        </w:tc>
        <w:tc>
          <w:tcPr>
            <w:tcW w:w="284" w:type="dxa"/>
          </w:tcPr>
          <w:p w14:paraId="30C2B47B" w14:textId="77777777" w:rsidR="00885632" w:rsidRPr="00885632"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p>
        </w:tc>
        <w:tc>
          <w:tcPr>
            <w:tcW w:w="1276" w:type="dxa"/>
            <w:tcBorders>
              <w:bottom w:val="single" w:sz="4" w:space="0" w:color="auto"/>
            </w:tcBorders>
            <w:shd w:val="clear" w:color="auto" w:fill="auto"/>
          </w:tcPr>
          <w:p w14:paraId="3892A16F" w14:textId="1045D66A" w:rsidR="00885632" w:rsidRPr="00CA1CE0" w:rsidRDefault="00885632" w:rsidP="008A0B4C">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74370B">
              <w:rPr>
                <w:rFonts w:ascii="Times New Roman" w:cs="Times New Roman"/>
                <w:sz w:val="22"/>
                <w:szCs w:val="22"/>
                <w:lang w:val="en-US"/>
              </w:rPr>
              <w:t>(</w:t>
            </w:r>
            <w:r w:rsidR="008A0B4C">
              <w:rPr>
                <w:rFonts w:ascii="Times New Roman" w:cs="Times New Roman"/>
                <w:sz w:val="22"/>
                <w:szCs w:val="22"/>
                <w:lang w:val="en-US"/>
              </w:rPr>
              <w:t xml:space="preserve">  </w:t>
            </w:r>
            <w:r w:rsidRPr="0074370B">
              <w:rPr>
                <w:rFonts w:ascii="Times New Roman" w:cs="Times New Roman"/>
                <w:sz w:val="22"/>
                <w:szCs w:val="22"/>
                <w:lang w:val="en-US"/>
              </w:rPr>
              <w:t>561)</w:t>
            </w:r>
          </w:p>
        </w:tc>
        <w:tc>
          <w:tcPr>
            <w:tcW w:w="283" w:type="dxa"/>
            <w:shd w:val="clear" w:color="auto" w:fill="auto"/>
          </w:tcPr>
          <w:p w14:paraId="6C47F57D" w14:textId="77777777" w:rsidR="00885632" w:rsidRPr="00885632" w:rsidRDefault="00885632" w:rsidP="00885632">
            <w:pPr>
              <w:pStyle w:val="Preformatted"/>
              <w:tabs>
                <w:tab w:val="clear" w:pos="9590"/>
              </w:tabs>
              <w:ind w:right="236"/>
              <w:jc w:val="right"/>
              <w:rPr>
                <w:rFonts w:eastAsia="Times New Roman" w:cs="Times New Roman"/>
                <w:sz w:val="22"/>
                <w:szCs w:val="22"/>
                <w:lang w:eastAsia="en-US"/>
              </w:rPr>
            </w:pPr>
          </w:p>
        </w:tc>
        <w:tc>
          <w:tcPr>
            <w:tcW w:w="1217" w:type="dxa"/>
            <w:tcBorders>
              <w:bottom w:val="single" w:sz="4" w:space="0" w:color="auto"/>
            </w:tcBorders>
            <w:shd w:val="clear" w:color="auto" w:fill="auto"/>
          </w:tcPr>
          <w:p w14:paraId="1FA1B845" w14:textId="7A9EABCF" w:rsidR="00885632" w:rsidRPr="009B4791"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1,808</w:t>
            </w:r>
          </w:p>
        </w:tc>
        <w:tc>
          <w:tcPr>
            <w:tcW w:w="283" w:type="dxa"/>
            <w:shd w:val="clear" w:color="auto" w:fill="auto"/>
          </w:tcPr>
          <w:p w14:paraId="1A26EC49" w14:textId="77777777" w:rsidR="00885632" w:rsidRPr="00885632" w:rsidRDefault="00885632" w:rsidP="00885632">
            <w:pPr>
              <w:pStyle w:val="Preformatted"/>
              <w:tabs>
                <w:tab w:val="clear" w:pos="9590"/>
              </w:tabs>
              <w:ind w:right="236"/>
              <w:jc w:val="right"/>
              <w:rPr>
                <w:rFonts w:eastAsia="Times New Roman" w:cs="Times New Roman"/>
                <w:sz w:val="22"/>
                <w:szCs w:val="22"/>
                <w:lang w:eastAsia="en-US"/>
              </w:rPr>
            </w:pPr>
          </w:p>
        </w:tc>
        <w:tc>
          <w:tcPr>
            <w:tcW w:w="1517" w:type="dxa"/>
            <w:tcBorders>
              <w:bottom w:val="single" w:sz="4" w:space="0" w:color="auto"/>
            </w:tcBorders>
            <w:shd w:val="clear" w:color="auto" w:fill="auto"/>
          </w:tcPr>
          <w:p w14:paraId="62436F5B" w14:textId="02FBD18C" w:rsidR="00885632" w:rsidRPr="00CA1CE0" w:rsidRDefault="00885632" w:rsidP="00885632">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4370B">
              <w:rPr>
                <w:rFonts w:ascii="Times New Roman" w:cs="Times New Roman"/>
                <w:sz w:val="22"/>
                <w:szCs w:val="22"/>
                <w:lang w:val="en-US"/>
              </w:rPr>
              <w:t>(2,645)</w:t>
            </w:r>
          </w:p>
        </w:tc>
      </w:tr>
      <w:tr w:rsidR="00885632" w:rsidRPr="00AD7D19" w14:paraId="4AEAFDAF" w14:textId="77777777" w:rsidTr="003B2F5A">
        <w:trPr>
          <w:cantSplit/>
        </w:trPr>
        <w:tc>
          <w:tcPr>
            <w:tcW w:w="3510" w:type="dxa"/>
            <w:vAlign w:val="bottom"/>
          </w:tcPr>
          <w:p w14:paraId="233DFAAD" w14:textId="77777777" w:rsidR="00885632" w:rsidRPr="00AD7D19" w:rsidRDefault="00885632" w:rsidP="0088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350" w:type="dxa"/>
            <w:tcBorders>
              <w:top w:val="single" w:sz="4" w:space="0" w:color="auto"/>
              <w:bottom w:val="double" w:sz="4" w:space="0" w:color="auto"/>
            </w:tcBorders>
          </w:tcPr>
          <w:p w14:paraId="1BC68D26" w14:textId="271C992F" w:rsidR="00885632" w:rsidRPr="00CA1CE0"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3,502</w:t>
            </w:r>
          </w:p>
        </w:tc>
        <w:tc>
          <w:tcPr>
            <w:tcW w:w="284" w:type="dxa"/>
          </w:tcPr>
          <w:p w14:paraId="2B21BD87"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4870ABE6" w14:textId="35E4156C" w:rsidR="00885632" w:rsidRPr="00CA1CE0" w:rsidRDefault="00885632" w:rsidP="008A0B4C">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74370B">
              <w:rPr>
                <w:rFonts w:ascii="Times New Roman" w:cs="Times New Roman"/>
                <w:sz w:val="22"/>
                <w:szCs w:val="22"/>
                <w:lang w:val="en-US"/>
              </w:rPr>
              <w:t>(</w:t>
            </w:r>
            <w:r w:rsidR="008A0B4C">
              <w:rPr>
                <w:rFonts w:ascii="Times New Roman" w:cs="Times New Roman"/>
                <w:sz w:val="22"/>
                <w:szCs w:val="22"/>
                <w:lang w:val="en-US"/>
              </w:rPr>
              <w:t xml:space="preserve">  </w:t>
            </w:r>
            <w:r w:rsidRPr="0074370B">
              <w:rPr>
                <w:rFonts w:ascii="Times New Roman" w:cs="Times New Roman"/>
                <w:sz w:val="22"/>
                <w:szCs w:val="22"/>
                <w:lang w:val="en-US"/>
              </w:rPr>
              <w:t>532)</w:t>
            </w:r>
          </w:p>
        </w:tc>
        <w:tc>
          <w:tcPr>
            <w:tcW w:w="283" w:type="dxa"/>
            <w:shd w:val="clear" w:color="auto" w:fill="auto"/>
          </w:tcPr>
          <w:p w14:paraId="257F77D0"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bottom w:val="double" w:sz="4" w:space="0" w:color="auto"/>
            </w:tcBorders>
            <w:shd w:val="clear" w:color="auto" w:fill="auto"/>
          </w:tcPr>
          <w:p w14:paraId="26243790" w14:textId="7318CB1A" w:rsidR="00885632" w:rsidRPr="009B4791" w:rsidRDefault="00885632" w:rsidP="00885632">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shd w:val="clear" w:color="auto" w:fill="auto"/>
          </w:tcPr>
          <w:p w14:paraId="56745059" w14:textId="77777777" w:rsidR="00885632" w:rsidRPr="00885632" w:rsidRDefault="00885632" w:rsidP="00885632">
            <w:pPr>
              <w:pStyle w:val="Preformatted"/>
              <w:tabs>
                <w:tab w:val="clear" w:pos="9590"/>
              </w:tabs>
              <w:ind w:right="202"/>
              <w:jc w:val="right"/>
              <w:rPr>
                <w:rFonts w:eastAsia="Times New Roman" w:cs="Times New Roman"/>
                <w:sz w:val="22"/>
                <w:szCs w:val="22"/>
                <w:lang w:eastAsia="en-US"/>
              </w:rPr>
            </w:pPr>
          </w:p>
        </w:tc>
        <w:tc>
          <w:tcPr>
            <w:tcW w:w="1517" w:type="dxa"/>
            <w:tcBorders>
              <w:top w:val="single" w:sz="4" w:space="0" w:color="auto"/>
              <w:bottom w:val="double" w:sz="4" w:space="0" w:color="auto"/>
            </w:tcBorders>
            <w:shd w:val="clear" w:color="auto" w:fill="auto"/>
          </w:tcPr>
          <w:p w14:paraId="473B59A6" w14:textId="13EDC26F" w:rsidR="00885632" w:rsidRPr="00CA1CE0" w:rsidRDefault="00885632" w:rsidP="00885632">
            <w:pPr>
              <w:pStyle w:val="jern3"/>
              <w:pBdr>
                <w:bottom w:val="none" w:sz="0" w:space="0" w:color="auto"/>
              </w:pBdr>
              <w:tabs>
                <w:tab w:val="clear" w:pos="959"/>
              </w:tabs>
              <w:ind w:right="236"/>
              <w:jc w:val="right"/>
              <w:rPr>
                <w:rFonts w:ascii="Times New Roman" w:cs="Times New Roman"/>
                <w:sz w:val="22"/>
                <w:szCs w:val="22"/>
                <w:lang w:val="en-US"/>
              </w:rPr>
            </w:pPr>
            <w:r w:rsidRPr="0074370B">
              <w:rPr>
                <w:rFonts w:ascii="Times New Roman" w:cs="Times New Roman"/>
                <w:sz w:val="22"/>
                <w:szCs w:val="22"/>
                <w:lang w:val="en-US"/>
              </w:rPr>
              <w:t>2,970</w:t>
            </w:r>
          </w:p>
        </w:tc>
      </w:tr>
    </w:tbl>
    <w:p w14:paraId="34130E3F" w14:textId="77777777" w:rsidR="00BF4516" w:rsidRDefault="00BF4516" w:rsidP="009537C3">
      <w:pPr>
        <w:pStyle w:val="NoSpacing"/>
        <w:jc w:val="thaiDistribute"/>
        <w:rPr>
          <w:rFonts w:cs="Times New Roman"/>
          <w:color w:val="000000"/>
          <w:sz w:val="22"/>
          <w:szCs w:val="22"/>
        </w:rPr>
      </w:pPr>
    </w:p>
    <w:p w14:paraId="5A166166" w14:textId="6B7C6121" w:rsidR="00C00EBE" w:rsidRPr="009537C3" w:rsidRDefault="00C00EBE" w:rsidP="009537C3">
      <w:pPr>
        <w:pStyle w:val="NoSpacing"/>
        <w:jc w:val="thaiDistribute"/>
        <w:rPr>
          <w:rFonts w:cs="Times New Roman"/>
          <w:color w:val="000000"/>
          <w:sz w:val="22"/>
          <w:szCs w:val="22"/>
        </w:rPr>
      </w:pPr>
      <w:r w:rsidRPr="009537C3">
        <w:rPr>
          <w:rFonts w:cs="Times New Roman"/>
          <w:color w:val="000000"/>
          <w:sz w:val="22"/>
          <w:szCs w:val="22"/>
        </w:rPr>
        <w:t xml:space="preserve">Amortization for the years ended December 31, </w:t>
      </w:r>
      <w:r w:rsidR="001F3988">
        <w:rPr>
          <w:rFonts w:cs="Times New Roman"/>
          <w:color w:val="000000"/>
          <w:sz w:val="22"/>
          <w:szCs w:val="22"/>
        </w:rPr>
        <w:t>2023</w:t>
      </w:r>
      <w:r w:rsidR="00110D05">
        <w:rPr>
          <w:rFonts w:cs="Times New Roman"/>
          <w:color w:val="000000"/>
          <w:sz w:val="22"/>
          <w:szCs w:val="22"/>
        </w:rPr>
        <w:t xml:space="preserve"> and </w:t>
      </w:r>
      <w:r w:rsidR="0038023E">
        <w:rPr>
          <w:rFonts w:cs="Times New Roman"/>
          <w:color w:val="000000"/>
          <w:sz w:val="22"/>
          <w:szCs w:val="22"/>
        </w:rPr>
        <w:t>2022</w:t>
      </w:r>
      <w:r w:rsidRPr="009537C3">
        <w:rPr>
          <w:rFonts w:cs="Times New Roman"/>
          <w:color w:val="000000"/>
          <w:sz w:val="22"/>
          <w:szCs w:val="22"/>
        </w:rPr>
        <w:t xml:space="preserve"> amounted to approximately Baht </w:t>
      </w:r>
      <w:r w:rsidR="009C2846">
        <w:rPr>
          <w:sz w:val="22"/>
          <w:szCs w:val="22"/>
        </w:rPr>
        <w:t>0.7</w:t>
      </w:r>
      <w:r w:rsidR="00F53114">
        <w:rPr>
          <w:rFonts w:cs="Times New Roman"/>
          <w:color w:val="000000"/>
          <w:sz w:val="22"/>
          <w:szCs w:val="22"/>
        </w:rPr>
        <w:t xml:space="preserve"> million </w:t>
      </w:r>
      <w:r w:rsidR="00D83387">
        <w:rPr>
          <w:rFonts w:cs="Times New Roman"/>
          <w:color w:val="000000"/>
          <w:sz w:val="22"/>
          <w:szCs w:val="22"/>
        </w:rPr>
        <w:t xml:space="preserve">in the consolidated financial statements </w:t>
      </w:r>
      <w:r w:rsidR="00F53114">
        <w:rPr>
          <w:rFonts w:cs="Times New Roman"/>
          <w:color w:val="000000"/>
          <w:sz w:val="22"/>
          <w:szCs w:val="22"/>
        </w:rPr>
        <w:t xml:space="preserve">and Baht </w:t>
      </w:r>
      <w:r w:rsidR="00E55145">
        <w:rPr>
          <w:rFonts w:cs="Times New Roman"/>
          <w:color w:val="000000"/>
          <w:sz w:val="22"/>
          <w:szCs w:val="22"/>
        </w:rPr>
        <w:t>0.6</w:t>
      </w:r>
      <w:r w:rsidRPr="009537C3">
        <w:rPr>
          <w:rFonts w:cs="Times New Roman"/>
          <w:color w:val="000000"/>
          <w:sz w:val="22"/>
          <w:szCs w:val="22"/>
        </w:rPr>
        <w:t xml:space="preserve"> million</w:t>
      </w:r>
      <w:r w:rsidR="00D83387">
        <w:rPr>
          <w:rFonts w:cs="Times New Roman"/>
          <w:sz w:val="22"/>
          <w:szCs w:val="22"/>
          <w:lang w:val="en-GB"/>
        </w:rPr>
        <w:t xml:space="preserve"> in the separate financial statements</w:t>
      </w:r>
      <w:r w:rsidR="00F53114">
        <w:rPr>
          <w:rFonts w:cs="Times New Roman"/>
          <w:sz w:val="22"/>
          <w:szCs w:val="22"/>
          <w:lang w:val="en-GB"/>
        </w:rPr>
        <w:t xml:space="preserve">, </w:t>
      </w:r>
      <w:r w:rsidRPr="009537C3">
        <w:rPr>
          <w:rFonts w:cs="Times New Roman"/>
          <w:color w:val="000000"/>
          <w:sz w:val="22"/>
          <w:szCs w:val="22"/>
        </w:rPr>
        <w:t>which was presented as part of “</w:t>
      </w:r>
      <w:r w:rsidR="00852225">
        <w:rPr>
          <w:rFonts w:cs="Times New Roman"/>
          <w:color w:val="000000"/>
          <w:sz w:val="22"/>
          <w:szCs w:val="22"/>
        </w:rPr>
        <w:t xml:space="preserve">Administrative expenses” in </w:t>
      </w:r>
      <w:r w:rsidRPr="009537C3">
        <w:rPr>
          <w:rFonts w:cs="Times New Roman"/>
          <w:color w:val="000000"/>
          <w:sz w:val="22"/>
          <w:szCs w:val="22"/>
        </w:rPr>
        <w:t>statements of comprehensive income.</w:t>
      </w:r>
    </w:p>
    <w:p w14:paraId="27A37014" w14:textId="77777777" w:rsidR="006171CB" w:rsidRPr="009537C3" w:rsidRDefault="006171CB" w:rsidP="009537C3">
      <w:pPr>
        <w:pStyle w:val="NoSpacing"/>
        <w:jc w:val="thaiDistribute"/>
        <w:rPr>
          <w:rFonts w:cs="Times New Roman"/>
          <w:b/>
          <w:bCs/>
          <w:color w:val="000000"/>
          <w:sz w:val="22"/>
          <w:szCs w:val="22"/>
        </w:rPr>
      </w:pPr>
    </w:p>
    <w:p w14:paraId="440F89EE" w14:textId="77777777" w:rsidR="00626066" w:rsidRPr="00EA0F8E"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A0F8E">
        <w:rPr>
          <w:rFonts w:ascii="Times New Roman" w:hAnsi="Times New Roman" w:cs="Times New Roman"/>
          <w:b/>
          <w:bCs/>
          <w:color w:val="000000"/>
          <w:sz w:val="22"/>
          <w:szCs w:val="22"/>
        </w:rPr>
        <w:t>SHORT-TERM BORROWINGS FROM</w:t>
      </w:r>
      <w:r w:rsidR="00A133EA">
        <w:rPr>
          <w:rFonts w:ascii="Times New Roman" w:hAnsi="Times New Roman" w:cs="Times New Roman"/>
          <w:b/>
          <w:bCs/>
          <w:color w:val="000000"/>
          <w:sz w:val="22"/>
          <w:szCs w:val="22"/>
        </w:rPr>
        <w:t xml:space="preserve"> </w:t>
      </w:r>
      <w:r w:rsidRPr="00EA0F8E">
        <w:rPr>
          <w:rFonts w:ascii="Times New Roman" w:hAnsi="Times New Roman" w:cs="Times New Roman"/>
          <w:b/>
          <w:bCs/>
          <w:color w:val="000000"/>
          <w:sz w:val="22"/>
          <w:szCs w:val="22"/>
        </w:rPr>
        <w:t>FINANCIAL INSTITUTIONS</w:t>
      </w:r>
    </w:p>
    <w:p w14:paraId="232B410F" w14:textId="77777777"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624" w:type="dxa"/>
        <w:tblInd w:w="-34" w:type="dxa"/>
        <w:tblLayout w:type="fixed"/>
        <w:tblLook w:val="0000" w:firstRow="0" w:lastRow="0" w:firstColumn="0" w:lastColumn="0" w:noHBand="0" w:noVBand="0"/>
      </w:tblPr>
      <w:tblGrid>
        <w:gridCol w:w="3472"/>
        <w:gridCol w:w="1350"/>
        <w:gridCol w:w="283"/>
        <w:gridCol w:w="1276"/>
        <w:gridCol w:w="284"/>
        <w:gridCol w:w="1217"/>
        <w:gridCol w:w="284"/>
        <w:gridCol w:w="1458"/>
      </w:tblGrid>
      <w:tr w:rsidR="00A901B4" w:rsidRPr="004058B0" w14:paraId="72F65BCC" w14:textId="77777777" w:rsidTr="00BF4516">
        <w:trPr>
          <w:cantSplit/>
          <w:trHeight w:val="20"/>
          <w:tblHeader/>
        </w:trPr>
        <w:tc>
          <w:tcPr>
            <w:tcW w:w="3472" w:type="dxa"/>
            <w:shd w:val="clear" w:color="auto" w:fill="auto"/>
            <w:vAlign w:val="bottom"/>
          </w:tcPr>
          <w:p w14:paraId="4D6BAEDF" w14:textId="77777777" w:rsidR="00A901B4" w:rsidRPr="004058B0" w:rsidRDefault="00A901B4" w:rsidP="00BD1A4A">
            <w:pPr>
              <w:pStyle w:val="Preformatted"/>
              <w:tabs>
                <w:tab w:val="clear" w:pos="959"/>
                <w:tab w:val="clear" w:pos="9590"/>
              </w:tabs>
              <w:ind w:right="282"/>
              <w:rPr>
                <w:sz w:val="22"/>
                <w:szCs w:val="22"/>
                <w:cs/>
                <w:lang w:eastAsia="en-US"/>
              </w:rPr>
            </w:pPr>
          </w:p>
        </w:tc>
        <w:tc>
          <w:tcPr>
            <w:tcW w:w="6152" w:type="dxa"/>
            <w:gridSpan w:val="7"/>
            <w:tcBorders>
              <w:bottom w:val="single" w:sz="4" w:space="0" w:color="auto"/>
            </w:tcBorders>
            <w:shd w:val="clear" w:color="auto" w:fill="auto"/>
            <w:vAlign w:val="center"/>
          </w:tcPr>
          <w:p w14:paraId="3720735C"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color w:val="000000"/>
                <w:sz w:val="22"/>
                <w:szCs w:val="22"/>
              </w:rPr>
            </w:pPr>
            <w:r w:rsidRPr="004058B0">
              <w:rPr>
                <w:rFonts w:cs="Times New Roman"/>
                <w:color w:val="000000"/>
                <w:sz w:val="22"/>
                <w:szCs w:val="22"/>
              </w:rPr>
              <w:t>In Thousand Baht</w:t>
            </w:r>
          </w:p>
        </w:tc>
      </w:tr>
      <w:tr w:rsidR="00A901B4" w:rsidRPr="004058B0" w14:paraId="5A8CB20D" w14:textId="77777777" w:rsidTr="00BF4516">
        <w:trPr>
          <w:trHeight w:val="20"/>
          <w:tblHeader/>
        </w:trPr>
        <w:tc>
          <w:tcPr>
            <w:tcW w:w="3472" w:type="dxa"/>
            <w:shd w:val="clear" w:color="auto" w:fill="auto"/>
            <w:vAlign w:val="bottom"/>
          </w:tcPr>
          <w:p w14:paraId="702C96F8" w14:textId="77777777" w:rsidR="00A901B4" w:rsidRPr="004058B0" w:rsidRDefault="00A901B4"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shd w:val="clear" w:color="auto" w:fill="auto"/>
            <w:vAlign w:val="center"/>
          </w:tcPr>
          <w:p w14:paraId="79A89DA7"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14:paraId="54B50FB8" w14:textId="77777777"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2959" w:type="dxa"/>
            <w:gridSpan w:val="3"/>
            <w:tcBorders>
              <w:top w:val="single" w:sz="4" w:space="0" w:color="auto"/>
              <w:bottom w:val="single" w:sz="4" w:space="0" w:color="auto"/>
            </w:tcBorders>
            <w:shd w:val="clear" w:color="auto" w:fill="auto"/>
            <w:vAlign w:val="center"/>
          </w:tcPr>
          <w:p w14:paraId="4128F004"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A901B4" w:rsidRPr="004058B0" w14:paraId="75C234DB" w14:textId="77777777" w:rsidTr="00BF4516">
        <w:trPr>
          <w:trHeight w:val="20"/>
          <w:tblHeader/>
        </w:trPr>
        <w:tc>
          <w:tcPr>
            <w:tcW w:w="3472" w:type="dxa"/>
            <w:shd w:val="clear" w:color="auto" w:fill="auto"/>
            <w:vAlign w:val="bottom"/>
          </w:tcPr>
          <w:p w14:paraId="62978C70" w14:textId="77777777" w:rsidR="00A901B4" w:rsidRPr="004058B0" w:rsidRDefault="00A901B4" w:rsidP="00BD1A4A">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shd w:val="clear" w:color="auto" w:fill="auto"/>
            <w:vAlign w:val="center"/>
          </w:tcPr>
          <w:p w14:paraId="6AF39E38" w14:textId="648D1B0D" w:rsidR="00A901B4" w:rsidRPr="004058B0" w:rsidRDefault="001F3988"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Pr>
                <w:rFonts w:cstheme="minorBidi"/>
                <w:sz w:val="22"/>
                <w:szCs w:val="22"/>
              </w:rPr>
              <w:t>2023</w:t>
            </w:r>
          </w:p>
        </w:tc>
        <w:tc>
          <w:tcPr>
            <w:tcW w:w="283" w:type="dxa"/>
            <w:shd w:val="clear" w:color="auto" w:fill="auto"/>
            <w:vAlign w:val="center"/>
          </w:tcPr>
          <w:p w14:paraId="1F09BC03"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537E87B2" w14:textId="3E05C5B0" w:rsidR="00A901B4" w:rsidRPr="004058B0" w:rsidRDefault="0038023E" w:rsidP="00CE1A27">
            <w:pPr>
              <w:pStyle w:val="jern1"/>
              <w:pBdr>
                <w:bottom w:val="none" w:sz="0" w:space="0" w:color="auto"/>
              </w:pBdr>
              <w:tabs>
                <w:tab w:val="clear" w:pos="0"/>
                <w:tab w:val="clear" w:pos="959"/>
                <w:tab w:val="clear" w:pos="5754"/>
                <w:tab w:val="left" w:pos="5888"/>
              </w:tabs>
              <w:ind w:left="-52" w:right="-60"/>
              <w:jc w:val="center"/>
              <w:rPr>
                <w:rFonts w:cstheme="minorBidi"/>
                <w:sz w:val="22"/>
                <w:szCs w:val="22"/>
              </w:rPr>
            </w:pPr>
            <w:r>
              <w:rPr>
                <w:rFonts w:cstheme="minorBidi"/>
                <w:sz w:val="22"/>
                <w:szCs w:val="22"/>
              </w:rPr>
              <w:t>2022</w:t>
            </w:r>
          </w:p>
        </w:tc>
        <w:tc>
          <w:tcPr>
            <w:tcW w:w="284" w:type="dxa"/>
            <w:shd w:val="clear" w:color="auto" w:fill="auto"/>
            <w:vAlign w:val="center"/>
          </w:tcPr>
          <w:p w14:paraId="382891E1" w14:textId="77777777" w:rsidR="00A901B4" w:rsidRPr="004058B0" w:rsidRDefault="00A901B4"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1217" w:type="dxa"/>
            <w:tcBorders>
              <w:top w:val="single" w:sz="4" w:space="0" w:color="auto"/>
              <w:bottom w:val="single" w:sz="4" w:space="0" w:color="auto"/>
            </w:tcBorders>
            <w:shd w:val="clear" w:color="auto" w:fill="auto"/>
            <w:vAlign w:val="center"/>
          </w:tcPr>
          <w:p w14:paraId="077132E4" w14:textId="696673BF" w:rsidR="00A901B4" w:rsidRPr="004058B0" w:rsidRDefault="001F3988"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Pr>
                <w:rFonts w:cs="Times New Roman"/>
                <w:sz w:val="22"/>
                <w:szCs w:val="22"/>
              </w:rPr>
              <w:t>2023</w:t>
            </w:r>
          </w:p>
        </w:tc>
        <w:tc>
          <w:tcPr>
            <w:tcW w:w="284" w:type="dxa"/>
            <w:vAlign w:val="center"/>
          </w:tcPr>
          <w:p w14:paraId="1CBA199D" w14:textId="77777777" w:rsidR="00A901B4" w:rsidRPr="004058B0" w:rsidRDefault="00A901B4"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p>
        </w:tc>
        <w:tc>
          <w:tcPr>
            <w:tcW w:w="1458" w:type="dxa"/>
            <w:tcBorders>
              <w:top w:val="single" w:sz="4" w:space="0" w:color="auto"/>
              <w:bottom w:val="single" w:sz="4" w:space="0" w:color="auto"/>
            </w:tcBorders>
            <w:vAlign w:val="center"/>
          </w:tcPr>
          <w:p w14:paraId="2A756C23" w14:textId="1B8866A8" w:rsidR="00A901B4" w:rsidRPr="004058B0" w:rsidRDefault="0038023E"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Pr>
                <w:rFonts w:cstheme="minorBidi"/>
                <w:sz w:val="22"/>
                <w:szCs w:val="22"/>
              </w:rPr>
              <w:t>2022</w:t>
            </w:r>
          </w:p>
        </w:tc>
      </w:tr>
      <w:tr w:rsidR="00E55145" w:rsidRPr="004058B0" w14:paraId="47688A0D" w14:textId="77777777" w:rsidTr="003B2F5A">
        <w:trPr>
          <w:trHeight w:val="20"/>
        </w:trPr>
        <w:tc>
          <w:tcPr>
            <w:tcW w:w="3472" w:type="dxa"/>
            <w:shd w:val="clear" w:color="auto" w:fill="auto"/>
            <w:vAlign w:val="bottom"/>
          </w:tcPr>
          <w:p w14:paraId="3672B3F7" w14:textId="77777777" w:rsidR="00E55145" w:rsidRPr="00A901B4" w:rsidRDefault="00E55145" w:rsidP="00E5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901B4">
              <w:rPr>
                <w:rFonts w:ascii="Times New Roman" w:hAnsi="Times New Roman" w:cs="Times New Roman"/>
                <w:color w:val="000000"/>
                <w:sz w:val="22"/>
                <w:szCs w:val="22"/>
              </w:rPr>
              <w:t>Loans under promissory notes</w:t>
            </w:r>
          </w:p>
        </w:tc>
        <w:tc>
          <w:tcPr>
            <w:tcW w:w="1350" w:type="dxa"/>
            <w:shd w:val="clear" w:color="auto" w:fill="auto"/>
            <w:vAlign w:val="bottom"/>
          </w:tcPr>
          <w:p w14:paraId="696ECEB0" w14:textId="4C8AAC86" w:rsidR="00E55145" w:rsidRPr="00DE6DDB"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70,000</w:t>
            </w:r>
          </w:p>
        </w:tc>
        <w:tc>
          <w:tcPr>
            <w:tcW w:w="283" w:type="dxa"/>
            <w:shd w:val="clear" w:color="auto" w:fill="auto"/>
            <w:vAlign w:val="bottom"/>
          </w:tcPr>
          <w:p w14:paraId="5AFC2C79" w14:textId="77777777" w:rsidR="00E55145" w:rsidRPr="00DE6DDB" w:rsidRDefault="00E55145" w:rsidP="00E55145">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14:paraId="17430570" w14:textId="34AAD815" w:rsidR="00E55145" w:rsidRPr="00DE6DDB" w:rsidRDefault="00E55145"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21,140</w:t>
            </w:r>
          </w:p>
        </w:tc>
        <w:tc>
          <w:tcPr>
            <w:tcW w:w="284" w:type="dxa"/>
            <w:shd w:val="clear" w:color="auto" w:fill="auto"/>
            <w:vAlign w:val="bottom"/>
          </w:tcPr>
          <w:p w14:paraId="01344740" w14:textId="77777777" w:rsidR="00E55145" w:rsidRPr="00DE6DDB" w:rsidRDefault="00E55145" w:rsidP="00E55145">
            <w:pPr>
              <w:pStyle w:val="Preformatted"/>
              <w:tabs>
                <w:tab w:val="clear" w:pos="959"/>
                <w:tab w:val="clear" w:pos="9590"/>
              </w:tabs>
              <w:ind w:right="122"/>
              <w:jc w:val="right"/>
              <w:rPr>
                <w:rFonts w:cs="Times New Roman"/>
                <w:sz w:val="22"/>
                <w:szCs w:val="22"/>
                <w:lang w:eastAsia="en-US"/>
              </w:rPr>
            </w:pPr>
          </w:p>
        </w:tc>
        <w:tc>
          <w:tcPr>
            <w:tcW w:w="1217" w:type="dxa"/>
            <w:shd w:val="clear" w:color="auto" w:fill="auto"/>
            <w:vAlign w:val="bottom"/>
          </w:tcPr>
          <w:p w14:paraId="4D9E0025" w14:textId="7231EDAD" w:rsidR="00E55145" w:rsidRPr="00DE6DDB"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70,000</w:t>
            </w:r>
          </w:p>
        </w:tc>
        <w:tc>
          <w:tcPr>
            <w:tcW w:w="284" w:type="dxa"/>
            <w:vAlign w:val="bottom"/>
          </w:tcPr>
          <w:p w14:paraId="4178777D" w14:textId="77777777" w:rsidR="00E55145" w:rsidRPr="00DE6DDB" w:rsidRDefault="00E55145" w:rsidP="00E55145">
            <w:pPr>
              <w:pStyle w:val="Preformatted"/>
              <w:tabs>
                <w:tab w:val="clear" w:pos="959"/>
                <w:tab w:val="clear" w:pos="9590"/>
              </w:tabs>
              <w:ind w:right="122"/>
              <w:jc w:val="right"/>
              <w:rPr>
                <w:rFonts w:cs="Times New Roman"/>
                <w:sz w:val="22"/>
                <w:szCs w:val="22"/>
                <w:lang w:eastAsia="en-US"/>
              </w:rPr>
            </w:pPr>
          </w:p>
        </w:tc>
        <w:tc>
          <w:tcPr>
            <w:tcW w:w="1458" w:type="dxa"/>
            <w:vAlign w:val="bottom"/>
          </w:tcPr>
          <w:p w14:paraId="458CD8DE" w14:textId="394D8C05" w:rsidR="00E55145" w:rsidRPr="00DE6DDB" w:rsidRDefault="00E55145" w:rsidP="00E5514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21,140</w:t>
            </w:r>
          </w:p>
        </w:tc>
      </w:tr>
      <w:tr w:rsidR="00E55145" w:rsidRPr="004058B0" w14:paraId="0F2270CC" w14:textId="77777777" w:rsidTr="003B2F5A">
        <w:trPr>
          <w:trHeight w:val="20"/>
        </w:trPr>
        <w:tc>
          <w:tcPr>
            <w:tcW w:w="3472" w:type="dxa"/>
            <w:shd w:val="clear" w:color="auto" w:fill="auto"/>
            <w:vAlign w:val="bottom"/>
          </w:tcPr>
          <w:p w14:paraId="1084E08E" w14:textId="77777777" w:rsidR="00E55145" w:rsidRPr="00A901B4" w:rsidRDefault="00E55145" w:rsidP="00E5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901B4">
              <w:rPr>
                <w:rFonts w:ascii="Times New Roman" w:hAnsi="Times New Roman" w:cs="Times New Roman"/>
                <w:color w:val="000000"/>
                <w:sz w:val="22"/>
                <w:szCs w:val="22"/>
              </w:rPr>
              <w:t>Loans under trust receipt</w:t>
            </w:r>
            <w:r>
              <w:rPr>
                <w:rFonts w:ascii="Times New Roman" w:hAnsi="Times New Roman" w:cs="Times New Roman"/>
                <w:color w:val="000000"/>
                <w:sz w:val="22"/>
                <w:szCs w:val="22"/>
              </w:rPr>
              <w:t>s</w:t>
            </w:r>
          </w:p>
        </w:tc>
        <w:tc>
          <w:tcPr>
            <w:tcW w:w="1350" w:type="dxa"/>
            <w:tcBorders>
              <w:bottom w:val="single" w:sz="4" w:space="0" w:color="auto"/>
            </w:tcBorders>
            <w:shd w:val="clear" w:color="auto" w:fill="auto"/>
            <w:vAlign w:val="bottom"/>
          </w:tcPr>
          <w:p w14:paraId="54A7542B" w14:textId="5EF917BA" w:rsidR="00E55145" w:rsidRPr="00DE6DDB"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187,977</w:t>
            </w:r>
          </w:p>
        </w:tc>
        <w:tc>
          <w:tcPr>
            <w:tcW w:w="283" w:type="dxa"/>
            <w:shd w:val="clear" w:color="auto" w:fill="auto"/>
            <w:vAlign w:val="bottom"/>
          </w:tcPr>
          <w:p w14:paraId="3254D262" w14:textId="77777777" w:rsidR="00E55145" w:rsidRPr="00DE6DDB" w:rsidRDefault="00E55145" w:rsidP="00E55145">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shd w:val="clear" w:color="auto" w:fill="auto"/>
            <w:vAlign w:val="bottom"/>
          </w:tcPr>
          <w:p w14:paraId="7B17CE7E" w14:textId="6F7BB545" w:rsidR="00E55145" w:rsidRPr="00DE6DDB" w:rsidRDefault="00E55145"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173,691</w:t>
            </w:r>
          </w:p>
        </w:tc>
        <w:tc>
          <w:tcPr>
            <w:tcW w:w="284" w:type="dxa"/>
            <w:shd w:val="clear" w:color="auto" w:fill="auto"/>
            <w:vAlign w:val="bottom"/>
          </w:tcPr>
          <w:p w14:paraId="5B59B042" w14:textId="77777777" w:rsidR="00E55145" w:rsidRPr="00DE6DDB" w:rsidRDefault="00E55145" w:rsidP="00E55145">
            <w:pPr>
              <w:pStyle w:val="Preformatted"/>
              <w:tabs>
                <w:tab w:val="clear" w:pos="959"/>
                <w:tab w:val="clear" w:pos="9590"/>
              </w:tabs>
              <w:ind w:right="122"/>
              <w:jc w:val="right"/>
              <w:rPr>
                <w:rFonts w:cs="Times New Roman"/>
                <w:sz w:val="22"/>
                <w:szCs w:val="22"/>
                <w:lang w:eastAsia="en-US"/>
              </w:rPr>
            </w:pPr>
          </w:p>
        </w:tc>
        <w:tc>
          <w:tcPr>
            <w:tcW w:w="1217" w:type="dxa"/>
            <w:tcBorders>
              <w:bottom w:val="single" w:sz="4" w:space="0" w:color="auto"/>
            </w:tcBorders>
            <w:shd w:val="clear" w:color="auto" w:fill="auto"/>
            <w:vAlign w:val="bottom"/>
          </w:tcPr>
          <w:p w14:paraId="1ACBB0D1" w14:textId="3A994592" w:rsidR="00E55145" w:rsidRPr="00DE6DDB"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187,977</w:t>
            </w:r>
          </w:p>
        </w:tc>
        <w:tc>
          <w:tcPr>
            <w:tcW w:w="284" w:type="dxa"/>
            <w:vAlign w:val="bottom"/>
          </w:tcPr>
          <w:p w14:paraId="134AF76D" w14:textId="77777777" w:rsidR="00E55145" w:rsidRPr="00DE6DDB" w:rsidRDefault="00E55145" w:rsidP="00E55145">
            <w:pPr>
              <w:pStyle w:val="Preformatted"/>
              <w:tabs>
                <w:tab w:val="clear" w:pos="959"/>
                <w:tab w:val="clear" w:pos="9590"/>
              </w:tabs>
              <w:ind w:right="122"/>
              <w:jc w:val="right"/>
              <w:rPr>
                <w:rFonts w:cs="Times New Roman"/>
                <w:sz w:val="22"/>
                <w:szCs w:val="22"/>
                <w:lang w:eastAsia="en-US"/>
              </w:rPr>
            </w:pPr>
          </w:p>
        </w:tc>
        <w:tc>
          <w:tcPr>
            <w:tcW w:w="1458" w:type="dxa"/>
            <w:tcBorders>
              <w:bottom w:val="single" w:sz="4" w:space="0" w:color="auto"/>
            </w:tcBorders>
            <w:vAlign w:val="bottom"/>
          </w:tcPr>
          <w:p w14:paraId="3E02DE99" w14:textId="24F1CC61" w:rsidR="00E55145" w:rsidRPr="00DE6DDB" w:rsidRDefault="00E55145" w:rsidP="00E5514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173,691</w:t>
            </w:r>
          </w:p>
        </w:tc>
      </w:tr>
      <w:tr w:rsidR="00E55145" w:rsidRPr="004058B0" w14:paraId="5F9DD050" w14:textId="77777777" w:rsidTr="003B2F5A">
        <w:trPr>
          <w:trHeight w:val="20"/>
        </w:trPr>
        <w:tc>
          <w:tcPr>
            <w:tcW w:w="3472" w:type="dxa"/>
            <w:shd w:val="clear" w:color="auto" w:fill="auto"/>
            <w:vAlign w:val="bottom"/>
          </w:tcPr>
          <w:p w14:paraId="374DF416" w14:textId="77777777" w:rsidR="00E55145" w:rsidRPr="00A901B4" w:rsidRDefault="00E55145" w:rsidP="00E55145">
            <w:pPr>
              <w:spacing w:line="240" w:lineRule="auto"/>
              <w:ind w:firstLine="34"/>
              <w:rPr>
                <w:rFonts w:ascii="Times New Roman" w:hAnsi="Times New Roman"/>
                <w:sz w:val="22"/>
                <w:szCs w:val="22"/>
                <w:cs/>
                <w:lang w:eastAsia="en-GB"/>
              </w:rPr>
            </w:pPr>
            <w:r w:rsidRPr="00A901B4">
              <w:rPr>
                <w:rFonts w:ascii="Times New Roman" w:hAnsi="Times New Roman" w:cs="Times New Roman"/>
                <w:color w:val="000000"/>
                <w:sz w:val="22"/>
                <w:szCs w:val="22"/>
              </w:rPr>
              <w:t>Total</w:t>
            </w:r>
          </w:p>
        </w:tc>
        <w:tc>
          <w:tcPr>
            <w:tcW w:w="1350" w:type="dxa"/>
            <w:tcBorders>
              <w:top w:val="single" w:sz="4" w:space="0" w:color="auto"/>
              <w:bottom w:val="double" w:sz="4" w:space="0" w:color="auto"/>
            </w:tcBorders>
            <w:shd w:val="clear" w:color="auto" w:fill="auto"/>
            <w:vAlign w:val="bottom"/>
          </w:tcPr>
          <w:p w14:paraId="4499CFC0" w14:textId="6715DC28" w:rsidR="00E55145" w:rsidRPr="004A49A1"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257,977</w:t>
            </w:r>
          </w:p>
        </w:tc>
        <w:tc>
          <w:tcPr>
            <w:tcW w:w="283" w:type="dxa"/>
            <w:shd w:val="clear" w:color="auto" w:fill="auto"/>
            <w:vAlign w:val="bottom"/>
          </w:tcPr>
          <w:p w14:paraId="5BC3D7D5" w14:textId="77777777" w:rsidR="00E55145" w:rsidRPr="004A49A1" w:rsidRDefault="00E55145" w:rsidP="00E55145">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033BF37B" w14:textId="4DA04A75" w:rsidR="00E55145" w:rsidRPr="004A49A1" w:rsidRDefault="00E55145" w:rsidP="00E55145">
            <w:pPr>
              <w:pStyle w:val="Preformatted"/>
              <w:tabs>
                <w:tab w:val="clear" w:pos="959"/>
                <w:tab w:val="clear" w:pos="9590"/>
              </w:tabs>
              <w:ind w:right="122"/>
              <w:jc w:val="right"/>
              <w:rPr>
                <w:rFonts w:cs="Times New Roman"/>
                <w:sz w:val="22"/>
                <w:szCs w:val="22"/>
                <w:lang w:eastAsia="en-US"/>
              </w:rPr>
            </w:pPr>
            <w:r w:rsidRPr="004A49A1">
              <w:rPr>
                <w:rFonts w:cs="Times New Roman"/>
                <w:sz w:val="22"/>
                <w:szCs w:val="22"/>
                <w:lang w:eastAsia="en-US"/>
              </w:rPr>
              <w:t>194,831</w:t>
            </w:r>
          </w:p>
        </w:tc>
        <w:tc>
          <w:tcPr>
            <w:tcW w:w="284" w:type="dxa"/>
            <w:shd w:val="clear" w:color="auto" w:fill="auto"/>
            <w:vAlign w:val="bottom"/>
          </w:tcPr>
          <w:p w14:paraId="2DF854C8" w14:textId="77777777" w:rsidR="00E55145" w:rsidRPr="004A49A1" w:rsidRDefault="00E55145" w:rsidP="00E55145">
            <w:pPr>
              <w:pStyle w:val="Preformatted"/>
              <w:tabs>
                <w:tab w:val="clear" w:pos="959"/>
                <w:tab w:val="clear" w:pos="9590"/>
              </w:tabs>
              <w:ind w:right="122"/>
              <w:jc w:val="right"/>
              <w:rPr>
                <w:rFonts w:cs="Times New Roman"/>
                <w:sz w:val="22"/>
                <w:szCs w:val="22"/>
                <w:lang w:eastAsia="en-US"/>
              </w:rPr>
            </w:pPr>
          </w:p>
        </w:tc>
        <w:tc>
          <w:tcPr>
            <w:tcW w:w="1217" w:type="dxa"/>
            <w:tcBorders>
              <w:top w:val="single" w:sz="4" w:space="0" w:color="auto"/>
              <w:bottom w:val="double" w:sz="4" w:space="0" w:color="auto"/>
            </w:tcBorders>
            <w:shd w:val="clear" w:color="auto" w:fill="auto"/>
            <w:vAlign w:val="bottom"/>
          </w:tcPr>
          <w:p w14:paraId="2AD93EBF" w14:textId="24411822" w:rsidR="00E55145" w:rsidRPr="004A49A1" w:rsidRDefault="00DB51AF" w:rsidP="00E5514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257,977</w:t>
            </w:r>
          </w:p>
        </w:tc>
        <w:tc>
          <w:tcPr>
            <w:tcW w:w="284" w:type="dxa"/>
            <w:vAlign w:val="bottom"/>
          </w:tcPr>
          <w:p w14:paraId="6B48F7CE" w14:textId="77777777" w:rsidR="00E55145" w:rsidRPr="00DE6DDB" w:rsidRDefault="00E55145" w:rsidP="00E55145">
            <w:pPr>
              <w:pStyle w:val="Preformatted"/>
              <w:tabs>
                <w:tab w:val="clear" w:pos="959"/>
                <w:tab w:val="clear" w:pos="9590"/>
              </w:tabs>
              <w:ind w:right="122"/>
              <w:jc w:val="right"/>
              <w:rPr>
                <w:rFonts w:cs="Times New Roman"/>
                <w:sz w:val="22"/>
                <w:szCs w:val="22"/>
                <w:lang w:eastAsia="en-US"/>
              </w:rPr>
            </w:pPr>
          </w:p>
        </w:tc>
        <w:tc>
          <w:tcPr>
            <w:tcW w:w="1458" w:type="dxa"/>
            <w:tcBorders>
              <w:top w:val="single" w:sz="4" w:space="0" w:color="auto"/>
              <w:bottom w:val="double" w:sz="4" w:space="0" w:color="auto"/>
            </w:tcBorders>
            <w:vAlign w:val="bottom"/>
          </w:tcPr>
          <w:p w14:paraId="6957928B" w14:textId="3B611403" w:rsidR="00E55145" w:rsidRPr="00DE6DDB" w:rsidRDefault="00E55145" w:rsidP="00E55145">
            <w:pPr>
              <w:pStyle w:val="Preformatted"/>
              <w:tabs>
                <w:tab w:val="clear" w:pos="959"/>
                <w:tab w:val="clear" w:pos="9590"/>
              </w:tabs>
              <w:ind w:right="122"/>
              <w:jc w:val="right"/>
              <w:rPr>
                <w:rFonts w:cs="Times New Roman"/>
                <w:sz w:val="22"/>
                <w:szCs w:val="22"/>
                <w:cs/>
                <w:lang w:eastAsia="en-US"/>
              </w:rPr>
            </w:pPr>
            <w:r w:rsidRPr="004A49A1">
              <w:rPr>
                <w:rFonts w:cs="Times New Roman"/>
                <w:sz w:val="22"/>
                <w:szCs w:val="22"/>
                <w:lang w:eastAsia="en-US"/>
              </w:rPr>
              <w:t>194,831</w:t>
            </w:r>
          </w:p>
        </w:tc>
      </w:tr>
    </w:tbl>
    <w:p w14:paraId="444D6388" w14:textId="77777777" w:rsidR="00A901B4" w:rsidRDefault="00A901B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7F02368" w14:textId="7EE8F6E1" w:rsidR="005C31CE" w:rsidRPr="00472AAF"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472AAF">
        <w:rPr>
          <w:rFonts w:ascii="Times New Roman" w:hAnsi="Times New Roman" w:cs="Times New Roman"/>
          <w:sz w:val="22"/>
          <w:szCs w:val="22"/>
        </w:rPr>
        <w:lastRenderedPageBreak/>
        <w:t>As at December 31,</w:t>
      </w:r>
      <w:r w:rsidR="000424F0">
        <w:rPr>
          <w:rFonts w:ascii="Times New Roman" w:hAnsi="Times New Roman" w:cs="Times New Roman"/>
          <w:sz w:val="22"/>
          <w:szCs w:val="22"/>
        </w:rPr>
        <w:t xml:space="preserve">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00A3607F" w:rsidRPr="00472AAF">
        <w:rPr>
          <w:rFonts w:ascii="Times New Roman" w:hAnsi="Times New Roman" w:cs="Times New Roman"/>
          <w:sz w:val="22"/>
          <w:szCs w:val="22"/>
        </w:rPr>
        <w:t>,</w:t>
      </w:r>
      <w:r w:rsidRPr="00472AAF">
        <w:rPr>
          <w:rFonts w:ascii="Times New Roman" w:hAnsi="Times New Roman" w:cs="Times New Roman"/>
          <w:sz w:val="22"/>
          <w:szCs w:val="22"/>
        </w:rPr>
        <w:t xml:space="preserve"> the Company had </w:t>
      </w:r>
      <w:r w:rsidRPr="00A901B4">
        <w:rPr>
          <w:rFonts w:ascii="Times New Roman" w:hAnsi="Times New Roman" w:cs="Times New Roman"/>
          <w:sz w:val="22"/>
          <w:szCs w:val="22"/>
        </w:rPr>
        <w:t xml:space="preserve">credit facilities with </w:t>
      </w:r>
      <w:r w:rsidR="002B1730">
        <w:rPr>
          <w:rFonts w:ascii="Times New Roman" w:hAnsi="Times New Roman" w:cs="Times New Roman"/>
          <w:sz w:val="22"/>
          <w:szCs w:val="22"/>
        </w:rPr>
        <w:t>seven</w:t>
      </w:r>
      <w:r w:rsidR="00D517F0">
        <w:rPr>
          <w:rFonts w:ascii="Times New Roman" w:hAnsi="Times New Roman" w:cs="Times New Roman"/>
          <w:sz w:val="22"/>
          <w:szCs w:val="22"/>
        </w:rPr>
        <w:t xml:space="preserve"> local banks </w:t>
      </w:r>
      <w:r w:rsidRPr="00472AAF">
        <w:rPr>
          <w:rFonts w:ascii="Times New Roman" w:hAnsi="Times New Roman" w:cs="Times New Roman"/>
          <w:sz w:val="22"/>
          <w:szCs w:val="22"/>
        </w:rPr>
        <w:t xml:space="preserve">which </w:t>
      </w:r>
      <w:r w:rsidR="00880728" w:rsidRPr="00472AAF">
        <w:rPr>
          <w:rFonts w:ascii="Times New Roman" w:hAnsi="Times New Roman" w:cs="Times New Roman"/>
          <w:sz w:val="22"/>
          <w:szCs w:val="22"/>
        </w:rPr>
        <w:t xml:space="preserve">comprised </w:t>
      </w:r>
      <w:r w:rsidRPr="00472AAF">
        <w:rPr>
          <w:rFonts w:ascii="Times New Roman" w:hAnsi="Times New Roman" w:cs="Times New Roman"/>
          <w:sz w:val="22"/>
          <w:szCs w:val="22"/>
        </w:rPr>
        <w:t xml:space="preserve">overdraft lines,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 xml:space="preserve">under </w:t>
      </w:r>
      <w:r w:rsidR="00363B9B" w:rsidRPr="00472AAF">
        <w:rPr>
          <w:rFonts w:ascii="Times New Roman" w:hAnsi="Times New Roman" w:cs="Times New Roman"/>
          <w:sz w:val="22"/>
          <w:szCs w:val="22"/>
        </w:rPr>
        <w:t>promissory note,</w:t>
      </w:r>
      <w:r w:rsidR="00CF7924">
        <w:rPr>
          <w:rFonts w:ascii="Times New Roman" w:hAnsi="Times New Roman" w:cs="Times New Roman"/>
          <w:sz w:val="22"/>
          <w:szCs w:val="22"/>
        </w:rPr>
        <w:t xml:space="preserve"> </w:t>
      </w:r>
      <w:r w:rsidRPr="00A901B4">
        <w:rPr>
          <w:rFonts w:ascii="Times New Roman" w:hAnsi="Times New Roman" w:cs="Times New Roman"/>
          <w:sz w:val="22"/>
          <w:szCs w:val="22"/>
        </w:rPr>
        <w:t>trust receipt agreements</w:t>
      </w:r>
      <w:r w:rsidR="00880728" w:rsidRPr="00A901B4">
        <w:rPr>
          <w:rFonts w:ascii="Times New Roman" w:hAnsi="Times New Roman" w:cs="Times New Roman"/>
          <w:sz w:val="22"/>
          <w:szCs w:val="22"/>
        </w:rPr>
        <w:t>,</w:t>
      </w:r>
      <w:r w:rsidRPr="00472AAF">
        <w:rPr>
          <w:rFonts w:ascii="Times New Roman" w:hAnsi="Times New Roman" w:cs="Times New Roman"/>
          <w:sz w:val="22"/>
          <w:szCs w:val="22"/>
        </w:rPr>
        <w:t xml:space="preserve"> and </w:t>
      </w:r>
      <w:r w:rsidRPr="00A901B4">
        <w:rPr>
          <w:rFonts w:ascii="Times New Roman" w:hAnsi="Times New Roman" w:cs="Times New Roman"/>
          <w:sz w:val="22"/>
          <w:szCs w:val="22"/>
        </w:rPr>
        <w:t>letters of guarantee</w:t>
      </w:r>
      <w:r w:rsidR="00CF7924">
        <w:rPr>
          <w:rFonts w:ascii="Times New Roman" w:hAnsi="Times New Roman" w:cs="Times New Roman"/>
          <w:sz w:val="22"/>
          <w:szCs w:val="22"/>
        </w:rPr>
        <w:t xml:space="preserve"> </w:t>
      </w:r>
      <w:r w:rsidR="009C0360" w:rsidRPr="00A901B4">
        <w:rPr>
          <w:rFonts w:ascii="Times New Roman" w:hAnsi="Times New Roman" w:cs="Times New Roman"/>
          <w:sz w:val="22"/>
          <w:szCs w:val="22"/>
        </w:rPr>
        <w:t>tota</w:t>
      </w:r>
      <w:r w:rsidR="00880728" w:rsidRPr="00A901B4">
        <w:rPr>
          <w:rFonts w:ascii="Times New Roman" w:hAnsi="Times New Roman" w:cs="Times New Roman"/>
          <w:sz w:val="22"/>
          <w:szCs w:val="22"/>
        </w:rPr>
        <w:t>l</w:t>
      </w:r>
      <w:r w:rsidR="001523A9" w:rsidRPr="00A901B4">
        <w:rPr>
          <w:rFonts w:ascii="Times New Roman" w:hAnsi="Times New Roman" w:cs="Times New Roman"/>
          <w:sz w:val="22"/>
          <w:szCs w:val="22"/>
        </w:rPr>
        <w:t>l</w:t>
      </w:r>
      <w:r w:rsidR="00880728" w:rsidRPr="00A901B4">
        <w:rPr>
          <w:rFonts w:ascii="Times New Roman" w:hAnsi="Times New Roman" w:cs="Times New Roman"/>
          <w:sz w:val="22"/>
          <w:szCs w:val="22"/>
        </w:rPr>
        <w:t>ing</w:t>
      </w:r>
      <w:r w:rsidRPr="00A901B4">
        <w:rPr>
          <w:rFonts w:ascii="Times New Roman" w:hAnsi="Times New Roman" w:cs="Times New Roman"/>
          <w:sz w:val="22"/>
          <w:szCs w:val="22"/>
        </w:rPr>
        <w:t xml:space="preserve"> approximately Baht </w:t>
      </w:r>
      <w:r w:rsidR="00DB51AF">
        <w:rPr>
          <w:rFonts w:ascii="Times New Roman" w:hAnsi="Times New Roman"/>
          <w:sz w:val="22"/>
          <w:szCs w:val="22"/>
        </w:rPr>
        <w:t>730</w:t>
      </w:r>
      <w:r w:rsidRPr="00A901B4">
        <w:rPr>
          <w:rFonts w:ascii="Times New Roman" w:hAnsi="Times New Roman" w:cs="Times New Roman"/>
          <w:sz w:val="22"/>
          <w:szCs w:val="22"/>
        </w:rPr>
        <w:t xml:space="preserve"> million </w:t>
      </w:r>
      <w:r w:rsidR="002B1730">
        <w:rPr>
          <w:rFonts w:ascii="Times New Roman" w:hAnsi="Times New Roman" w:cs="Times New Roman"/>
          <w:sz w:val="22"/>
          <w:szCs w:val="22"/>
        </w:rPr>
        <w:t xml:space="preserve">(totalling approximately Baht </w:t>
      </w:r>
      <w:r w:rsidR="00DB51AF">
        <w:rPr>
          <w:rFonts w:ascii="Times New Roman" w:hAnsi="Times New Roman"/>
          <w:sz w:val="22"/>
          <w:szCs w:val="22"/>
        </w:rPr>
        <w:t>731</w:t>
      </w:r>
      <w:r w:rsidR="002B1730">
        <w:rPr>
          <w:rFonts w:ascii="Times New Roman" w:hAnsi="Times New Roman" w:cs="Times New Roman"/>
          <w:sz w:val="22"/>
          <w:szCs w:val="22"/>
        </w:rPr>
        <w:t xml:space="preserve"> million for the consolidated financial statements) </w:t>
      </w:r>
      <w:r w:rsidRPr="00A901B4">
        <w:rPr>
          <w:rFonts w:ascii="Times New Roman" w:hAnsi="Times New Roman" w:cs="Times New Roman"/>
          <w:sz w:val="22"/>
          <w:szCs w:val="22"/>
        </w:rPr>
        <w:t xml:space="preserve">in </w:t>
      </w:r>
      <w:r w:rsidR="001F3988">
        <w:rPr>
          <w:rFonts w:ascii="Times New Roman" w:hAnsi="Times New Roman" w:cs="Times New Roman"/>
          <w:sz w:val="22"/>
          <w:szCs w:val="22"/>
        </w:rPr>
        <w:t>2023</w:t>
      </w:r>
      <w:r w:rsidRPr="00A901B4">
        <w:rPr>
          <w:rFonts w:ascii="Times New Roman" w:hAnsi="Times New Roman" w:cs="Times New Roman"/>
          <w:sz w:val="22"/>
          <w:szCs w:val="22"/>
        </w:rPr>
        <w:t xml:space="preserve"> and</w:t>
      </w:r>
      <w:r w:rsidR="0011188B" w:rsidRPr="00A901B4">
        <w:rPr>
          <w:rFonts w:ascii="Times New Roman" w:hAnsi="Times New Roman" w:cs="Times New Roman"/>
          <w:sz w:val="22"/>
          <w:szCs w:val="22"/>
        </w:rPr>
        <w:t xml:space="preserve"> Baht</w:t>
      </w:r>
      <w:r w:rsidR="002702E4">
        <w:rPr>
          <w:rFonts w:ascii="Times New Roman" w:hAnsi="Times New Roman" w:cs="Times New Roman"/>
          <w:sz w:val="22"/>
          <w:szCs w:val="22"/>
        </w:rPr>
        <w:t xml:space="preserve"> </w:t>
      </w:r>
      <w:r w:rsidR="00E55145">
        <w:rPr>
          <w:rFonts w:ascii="Times New Roman" w:hAnsi="Times New Roman" w:cstheme="minorBidi"/>
          <w:sz w:val="22"/>
          <w:szCs w:val="22"/>
        </w:rPr>
        <w:t>753</w:t>
      </w:r>
      <w:r w:rsidRPr="00A901B4">
        <w:rPr>
          <w:rFonts w:ascii="Times New Roman" w:hAnsi="Times New Roman" w:cs="Times New Roman"/>
          <w:sz w:val="22"/>
          <w:szCs w:val="22"/>
        </w:rPr>
        <w:t xml:space="preserve"> million </w:t>
      </w:r>
      <w:r w:rsidR="00E55145">
        <w:rPr>
          <w:rFonts w:ascii="Times New Roman" w:hAnsi="Times New Roman" w:cs="Times New Roman"/>
          <w:sz w:val="22"/>
          <w:szCs w:val="22"/>
        </w:rPr>
        <w:t xml:space="preserve">(totalling approximately Baht 754 million for the consolidated financial statements) </w:t>
      </w:r>
      <w:r w:rsidRPr="00A901B4">
        <w:rPr>
          <w:rFonts w:ascii="Times New Roman" w:hAnsi="Times New Roman" w:cs="Times New Roman"/>
          <w:sz w:val="22"/>
          <w:szCs w:val="22"/>
        </w:rPr>
        <w:t>in</w:t>
      </w:r>
      <w:r w:rsidR="002702E4">
        <w:rPr>
          <w:rFonts w:ascii="Times New Roman" w:hAnsi="Times New Roman" w:cs="Times New Roman"/>
          <w:sz w:val="22"/>
          <w:szCs w:val="22"/>
        </w:rPr>
        <w:t xml:space="preserve"> </w:t>
      </w:r>
      <w:r w:rsidR="0038023E">
        <w:rPr>
          <w:rFonts w:ascii="Times New Roman" w:hAnsi="Times New Roman" w:cs="Times New Roman"/>
          <w:sz w:val="22"/>
          <w:szCs w:val="22"/>
        </w:rPr>
        <w:t>2022</w:t>
      </w:r>
      <w:r w:rsidRPr="00472AAF">
        <w:rPr>
          <w:rFonts w:ascii="Times New Roman" w:hAnsi="Times New Roman" w:cs="Times New Roman"/>
          <w:sz w:val="22"/>
          <w:szCs w:val="22"/>
        </w:rPr>
        <w:t xml:space="preserve">. </w:t>
      </w:r>
      <w:r w:rsidR="008C73AF" w:rsidRPr="00472AAF">
        <w:rPr>
          <w:rFonts w:ascii="Times New Roman" w:hAnsi="Times New Roman" w:cs="Times New Roman"/>
          <w:color w:val="000000"/>
          <w:sz w:val="22"/>
          <w:szCs w:val="22"/>
        </w:rPr>
        <w:t>B</w:t>
      </w:r>
      <w:r w:rsidRPr="00472AAF">
        <w:rPr>
          <w:rFonts w:ascii="Times New Roman" w:hAnsi="Times New Roman" w:cs="Times New Roman"/>
          <w:color w:val="000000"/>
          <w:sz w:val="22"/>
          <w:szCs w:val="22"/>
        </w:rPr>
        <w:t>ank overdrafts</w:t>
      </w:r>
      <w:r w:rsidR="00CF7924">
        <w:rPr>
          <w:rFonts w:ascii="Times New Roman" w:hAnsi="Times New Roman" w:cs="Times New Roman"/>
          <w:color w:val="000000"/>
          <w:sz w:val="22"/>
          <w:szCs w:val="22"/>
        </w:rPr>
        <w:t xml:space="preserve"> </w:t>
      </w:r>
      <w:r w:rsidRPr="00472AAF">
        <w:rPr>
          <w:rFonts w:ascii="Times New Roman" w:hAnsi="Times New Roman" w:cs="Times New Roman"/>
          <w:sz w:val="22"/>
          <w:szCs w:val="22"/>
        </w:rPr>
        <w:t xml:space="preserve">bear interest at </w:t>
      </w:r>
      <w:r w:rsidR="00880728" w:rsidRPr="00472AAF">
        <w:rPr>
          <w:rFonts w:ascii="Times New Roman" w:hAnsi="Times New Roman" w:cs="Times New Roman"/>
          <w:sz w:val="22"/>
          <w:szCs w:val="22"/>
        </w:rPr>
        <w:t>MOR</w:t>
      </w:r>
      <w:r w:rsidR="00CF7E75"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short-term </w:t>
      </w:r>
      <w:r w:rsidR="00880728" w:rsidRPr="00472AAF">
        <w:rPr>
          <w:rFonts w:ascii="Times New Roman" w:hAnsi="Times New Roman" w:cs="Times New Roman"/>
          <w:sz w:val="22"/>
          <w:szCs w:val="22"/>
        </w:rPr>
        <w:t xml:space="preserve">loans </w:t>
      </w:r>
      <w:r w:rsidRPr="00472AAF">
        <w:rPr>
          <w:rFonts w:ascii="Times New Roman" w:hAnsi="Times New Roman" w:cs="Times New Roman"/>
          <w:sz w:val="22"/>
          <w:szCs w:val="22"/>
        </w:rPr>
        <w:t>under promissory note bear interest at</w:t>
      </w:r>
      <w:r w:rsidR="00CF7924">
        <w:rPr>
          <w:rFonts w:ascii="Times New Roman" w:hAnsi="Times New Roman" w:cs="Times New Roman"/>
          <w:sz w:val="22"/>
          <w:szCs w:val="22"/>
        </w:rPr>
        <w:t xml:space="preserve"> </w:t>
      </w:r>
      <w:r w:rsidR="00A3607F" w:rsidRPr="00472AAF">
        <w:rPr>
          <w:rFonts w:ascii="Times New Roman" w:hAnsi="Times New Roman" w:cs="Times New Roman"/>
          <w:sz w:val="22"/>
          <w:szCs w:val="22"/>
        </w:rPr>
        <w:t>MMR</w:t>
      </w:r>
      <w:r w:rsidR="00354E41" w:rsidRPr="00472AAF">
        <w:rPr>
          <w:rFonts w:ascii="Times New Roman" w:hAnsi="Times New Roman" w:cs="Times New Roman"/>
          <w:sz w:val="22"/>
          <w:szCs w:val="22"/>
        </w:rPr>
        <w:t>, MLR</w:t>
      </w:r>
      <w:r w:rsidR="00EA4E01" w:rsidRPr="00472AAF">
        <w:rPr>
          <w:rFonts w:ascii="Times New Roman" w:hAnsi="Times New Roman" w:cs="Times New Roman"/>
          <w:sz w:val="22"/>
          <w:szCs w:val="22"/>
        </w:rPr>
        <w:t xml:space="preserve">, </w:t>
      </w:r>
      <w:r w:rsidR="000E1DFB" w:rsidRPr="00472AAF">
        <w:rPr>
          <w:rFonts w:ascii="Times New Roman" w:hAnsi="Times New Roman" w:cs="Times New Roman"/>
          <w:sz w:val="22"/>
          <w:szCs w:val="22"/>
        </w:rPr>
        <w:t>MOR-2</w:t>
      </w:r>
      <w:r w:rsidR="002702E4">
        <w:rPr>
          <w:rFonts w:ascii="Times New Roman" w:hAnsi="Times New Roman" w:cs="Times New Roman"/>
          <w:sz w:val="22"/>
          <w:szCs w:val="22"/>
        </w:rPr>
        <w:t xml:space="preserve"> </w:t>
      </w:r>
      <w:r w:rsidRPr="00472AAF">
        <w:rPr>
          <w:rFonts w:ascii="Times New Roman" w:hAnsi="Times New Roman" w:cs="Times New Roman"/>
          <w:sz w:val="22"/>
          <w:szCs w:val="22"/>
        </w:rPr>
        <w:t xml:space="preserve">p.a., </w:t>
      </w:r>
      <w:r w:rsidR="00CF7E75" w:rsidRPr="00472AAF">
        <w:rPr>
          <w:rFonts w:ascii="Times New Roman" w:hAnsi="Times New Roman" w:cs="Times New Roman"/>
          <w:sz w:val="22"/>
          <w:szCs w:val="22"/>
        </w:rPr>
        <w:t xml:space="preserve">whereas </w:t>
      </w:r>
      <w:r w:rsidRPr="00472AAF">
        <w:rPr>
          <w:rFonts w:ascii="Times New Roman" w:hAnsi="Times New Roman" w:cs="Times New Roman"/>
          <w:color w:val="000000"/>
          <w:sz w:val="22"/>
          <w:szCs w:val="22"/>
        </w:rPr>
        <w:t xml:space="preserve">loans under trust receipts (due between 3-6 months) </w:t>
      </w:r>
      <w:r w:rsidRPr="00472AAF">
        <w:rPr>
          <w:rFonts w:ascii="Times New Roman" w:hAnsi="Times New Roman" w:cs="Times New Roman"/>
          <w:sz w:val="22"/>
          <w:szCs w:val="22"/>
        </w:rPr>
        <w:t xml:space="preserve">bear interest at </w:t>
      </w:r>
      <w:r w:rsidR="00644476" w:rsidRPr="00472AAF">
        <w:rPr>
          <w:rFonts w:ascii="Times New Roman" w:hAnsi="Times New Roman" w:cs="Times New Roman"/>
          <w:sz w:val="22"/>
          <w:szCs w:val="22"/>
        </w:rPr>
        <w:t>MM</w:t>
      </w:r>
      <w:r w:rsidR="00880728" w:rsidRPr="00472AAF">
        <w:rPr>
          <w:rFonts w:ascii="Times New Roman" w:hAnsi="Times New Roman" w:cs="Times New Roman"/>
          <w:sz w:val="22"/>
          <w:szCs w:val="22"/>
        </w:rPr>
        <w:t>R</w:t>
      </w:r>
      <w:r w:rsidR="00D1460C" w:rsidRPr="00472AAF">
        <w:rPr>
          <w:rFonts w:ascii="Times New Roman" w:hAnsi="Times New Roman" w:cs="Times New Roman"/>
          <w:sz w:val="22"/>
          <w:szCs w:val="22"/>
        </w:rPr>
        <w:t xml:space="preserve"> p.a.</w:t>
      </w:r>
      <w:r w:rsidRPr="00472AAF">
        <w:rPr>
          <w:rFonts w:ascii="Times New Roman" w:hAnsi="Times New Roman" w:cs="Times New Roman"/>
          <w:sz w:val="22"/>
          <w:szCs w:val="22"/>
        </w:rPr>
        <w:t xml:space="preserve"> The </w:t>
      </w:r>
      <w:r w:rsidR="00880728" w:rsidRPr="00472AAF">
        <w:rPr>
          <w:rFonts w:ascii="Times New Roman" w:hAnsi="Times New Roman" w:cs="Times New Roman"/>
          <w:sz w:val="22"/>
          <w:szCs w:val="22"/>
        </w:rPr>
        <w:t>afore</w:t>
      </w:r>
      <w:r w:rsidR="002702E4">
        <w:rPr>
          <w:rFonts w:ascii="Times New Roman" w:hAnsi="Times New Roman" w:cs="Times New Roman"/>
          <w:sz w:val="22"/>
          <w:szCs w:val="22"/>
        </w:rPr>
        <w:t>said</w:t>
      </w:r>
      <w:r w:rsidRPr="00472AAF">
        <w:rPr>
          <w:rFonts w:ascii="Times New Roman" w:hAnsi="Times New Roman" w:cs="Times New Roman"/>
          <w:sz w:val="22"/>
          <w:szCs w:val="22"/>
        </w:rPr>
        <w:t xml:space="preserve"> credit facilities are guaranteed by fixed deposits</w:t>
      </w:r>
      <w:r w:rsidR="00CF7924">
        <w:rPr>
          <w:rFonts w:ascii="Times New Roman" w:hAnsi="Times New Roman" w:cs="Times New Roman"/>
          <w:sz w:val="22"/>
          <w:szCs w:val="22"/>
        </w:rPr>
        <w:t xml:space="preserve"> </w:t>
      </w:r>
      <w:r w:rsidR="005C31CE" w:rsidRPr="00472AAF">
        <w:rPr>
          <w:rFonts w:ascii="Times New Roman" w:hAnsi="Times New Roman" w:cs="Times New Roman"/>
          <w:sz w:val="22"/>
          <w:szCs w:val="22"/>
        </w:rPr>
        <w:t xml:space="preserve">of the Company </w:t>
      </w:r>
      <w:r w:rsidR="00411720" w:rsidRPr="00472AAF">
        <w:rPr>
          <w:rFonts w:ascii="Times New Roman" w:hAnsi="Times New Roman" w:cs="Times New Roman"/>
          <w:sz w:val="22"/>
          <w:szCs w:val="22"/>
        </w:rPr>
        <w:t>with such banks</w:t>
      </w:r>
      <w:r w:rsidR="008E2163">
        <w:rPr>
          <w:rFonts w:ascii="Times New Roman" w:hAnsi="Times New Roman" w:cs="Times New Roman"/>
          <w:sz w:val="22"/>
          <w:szCs w:val="22"/>
        </w:rPr>
        <w:t xml:space="preserve"> amounting</w:t>
      </w:r>
      <w:r w:rsidRPr="00472AAF">
        <w:rPr>
          <w:rFonts w:ascii="Times New Roman" w:hAnsi="Times New Roman" w:cs="Times New Roman"/>
          <w:sz w:val="22"/>
          <w:szCs w:val="22"/>
        </w:rPr>
        <w:t xml:space="preserve"> to approximately Baht </w:t>
      </w:r>
      <w:r w:rsidR="00370483" w:rsidRPr="00472AAF">
        <w:rPr>
          <w:rFonts w:ascii="Times New Roman" w:hAnsi="Times New Roman" w:cs="Times New Roman"/>
          <w:sz w:val="22"/>
          <w:szCs w:val="22"/>
        </w:rPr>
        <w:t>8</w:t>
      </w:r>
      <w:r w:rsidR="002702E4">
        <w:rPr>
          <w:rFonts w:ascii="Times New Roman" w:hAnsi="Times New Roman" w:cs="Times New Roman"/>
          <w:sz w:val="22"/>
          <w:szCs w:val="22"/>
        </w:rPr>
        <w:t xml:space="preserve">.0 </w:t>
      </w:r>
      <w:r w:rsidRPr="00472AAF">
        <w:rPr>
          <w:rFonts w:ascii="Times New Roman" w:hAnsi="Times New Roman" w:cs="Times New Roman"/>
          <w:sz w:val="22"/>
          <w:szCs w:val="22"/>
        </w:rPr>
        <w:t xml:space="preserve">million in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008E2163">
        <w:rPr>
          <w:rFonts w:ascii="Times New Roman" w:hAnsi="Times New Roman" w:cs="Times New Roman"/>
          <w:sz w:val="22"/>
          <w:szCs w:val="22"/>
        </w:rPr>
        <w:t xml:space="preserve"> </w:t>
      </w:r>
      <w:r w:rsidRPr="001804F5">
        <w:rPr>
          <w:rFonts w:ascii="Times New Roman" w:hAnsi="Times New Roman" w:cs="Times New Roman"/>
          <w:sz w:val="22"/>
          <w:szCs w:val="22"/>
        </w:rPr>
        <w:t xml:space="preserve">and </w:t>
      </w:r>
      <w:r w:rsidR="00880728" w:rsidRPr="001804F5">
        <w:rPr>
          <w:rFonts w:ascii="Times New Roman" w:hAnsi="Times New Roman" w:cs="Times New Roman"/>
          <w:sz w:val="22"/>
          <w:szCs w:val="22"/>
        </w:rPr>
        <w:t xml:space="preserve">the </w:t>
      </w:r>
      <w:r w:rsidRPr="001804F5">
        <w:rPr>
          <w:rFonts w:ascii="Times New Roman" w:hAnsi="Times New Roman"/>
          <w:sz w:val="22"/>
          <w:szCs w:val="22"/>
        </w:rPr>
        <w:t xml:space="preserve">mortgage </w:t>
      </w:r>
      <w:r w:rsidR="00880728" w:rsidRPr="001804F5">
        <w:rPr>
          <w:rFonts w:ascii="Times New Roman" w:hAnsi="Times New Roman"/>
          <w:sz w:val="22"/>
          <w:szCs w:val="22"/>
        </w:rPr>
        <w:t xml:space="preserve">of the Company’s </w:t>
      </w:r>
      <w:r w:rsidRPr="001804F5">
        <w:rPr>
          <w:rFonts w:ascii="Times New Roman" w:hAnsi="Times New Roman" w:cs="Times New Roman"/>
          <w:color w:val="000000"/>
          <w:sz w:val="22"/>
          <w:szCs w:val="22"/>
        </w:rPr>
        <w:t xml:space="preserve">land and </w:t>
      </w:r>
      <w:r w:rsidR="00367A93" w:rsidRPr="001804F5">
        <w:rPr>
          <w:rFonts w:ascii="Times New Roman" w:hAnsi="Times New Roman" w:cs="Times New Roman"/>
          <w:color w:val="000000"/>
          <w:sz w:val="22"/>
          <w:szCs w:val="22"/>
        </w:rPr>
        <w:t>structures there</w:t>
      </w:r>
      <w:r w:rsidR="00880728" w:rsidRPr="001804F5">
        <w:rPr>
          <w:rFonts w:ascii="Times New Roman" w:hAnsi="Times New Roman" w:cs="Times New Roman"/>
          <w:color w:val="000000"/>
          <w:sz w:val="22"/>
          <w:szCs w:val="22"/>
        </w:rPr>
        <w:t>on</w:t>
      </w:r>
      <w:r w:rsidRPr="001804F5">
        <w:rPr>
          <w:rFonts w:ascii="Times New Roman" w:hAnsi="Times New Roman" w:cs="Times New Roman"/>
          <w:sz w:val="22"/>
          <w:szCs w:val="22"/>
        </w:rPr>
        <w:t xml:space="preserve"> as </w:t>
      </w:r>
      <w:r w:rsidR="00CE73E9" w:rsidRPr="001804F5">
        <w:rPr>
          <w:rFonts w:ascii="Times New Roman" w:hAnsi="Times New Roman" w:cs="Times New Roman"/>
          <w:color w:val="000000"/>
          <w:sz w:val="22"/>
          <w:szCs w:val="22"/>
        </w:rPr>
        <w:t xml:space="preserve">discussed in Note </w:t>
      </w:r>
      <w:r w:rsidR="00DB51AF">
        <w:rPr>
          <w:rFonts w:ascii="Times New Roman" w:hAnsi="Times New Roman" w:cs="Cordia New"/>
          <w:sz w:val="22"/>
          <w:szCs w:val="22"/>
        </w:rPr>
        <w:t>7</w:t>
      </w:r>
      <w:r w:rsidR="00CE73E9" w:rsidRPr="001804F5">
        <w:rPr>
          <w:rFonts w:ascii="Times New Roman" w:hAnsi="Times New Roman" w:cs="Cordia New"/>
          <w:sz w:val="22"/>
          <w:szCs w:val="22"/>
        </w:rPr>
        <w:t>.</w:t>
      </w:r>
    </w:p>
    <w:p w14:paraId="028B462B" w14:textId="77777777" w:rsidR="00370483" w:rsidRDefault="00370483"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40F9CFD" w14:textId="0BD321F0" w:rsidR="00772C80" w:rsidRDefault="003744CF" w:rsidP="00D8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color w:val="000000"/>
          <w:sz w:val="22"/>
          <w:szCs w:val="22"/>
        </w:rPr>
      </w:pPr>
      <w:r w:rsidRPr="00772C80">
        <w:rPr>
          <w:rFonts w:ascii="Times New Roman" w:hAnsi="Times New Roman" w:cs="Times New Roman"/>
          <w:color w:val="000000"/>
          <w:sz w:val="22"/>
          <w:szCs w:val="22"/>
        </w:rPr>
        <w:t xml:space="preserve">As at December 31, </w:t>
      </w:r>
      <w:r w:rsidR="001F3988">
        <w:rPr>
          <w:rFonts w:ascii="Times New Roman" w:hAnsi="Times New Roman" w:cs="Times New Roman"/>
          <w:color w:val="000000"/>
          <w:sz w:val="22"/>
          <w:szCs w:val="22"/>
        </w:rPr>
        <w:t>2023</w:t>
      </w:r>
      <w:r w:rsidR="00110D05">
        <w:rPr>
          <w:rFonts w:ascii="Times New Roman" w:hAnsi="Times New Roman" w:cs="Times New Roman"/>
          <w:color w:val="000000"/>
          <w:sz w:val="22"/>
          <w:szCs w:val="22"/>
        </w:rPr>
        <w:t xml:space="preserve"> and </w:t>
      </w:r>
      <w:r w:rsidR="0038023E">
        <w:rPr>
          <w:rFonts w:ascii="Times New Roman" w:hAnsi="Times New Roman" w:cs="Times New Roman"/>
          <w:color w:val="000000"/>
          <w:sz w:val="22"/>
          <w:szCs w:val="22"/>
        </w:rPr>
        <w:t>2022</w:t>
      </w:r>
      <w:r w:rsidRPr="009E624B">
        <w:rPr>
          <w:rFonts w:ascii="Times New Roman" w:hAnsi="Times New Roman" w:cs="Times New Roman"/>
          <w:color w:val="000000"/>
          <w:sz w:val="22"/>
          <w:szCs w:val="22"/>
        </w:rPr>
        <w:t xml:space="preserve">, the Company had </w:t>
      </w:r>
      <w:r w:rsidR="0029706B" w:rsidRPr="009E624B">
        <w:rPr>
          <w:rFonts w:ascii="Times New Roman" w:hAnsi="Times New Roman" w:cs="Times New Roman"/>
          <w:color w:val="000000"/>
          <w:sz w:val="22"/>
          <w:szCs w:val="22"/>
        </w:rPr>
        <w:t>short-term credit facilities under promissory note and trust receipt agreement</w:t>
      </w:r>
      <w:r w:rsidR="00CF7924">
        <w:rPr>
          <w:rFonts w:ascii="Times New Roman" w:hAnsi="Times New Roman" w:cs="Times New Roman"/>
          <w:color w:val="000000"/>
          <w:sz w:val="22"/>
          <w:szCs w:val="22"/>
        </w:rPr>
        <w:t xml:space="preserve"> </w:t>
      </w:r>
      <w:r w:rsidRPr="009E624B">
        <w:rPr>
          <w:rFonts w:ascii="Times New Roman" w:hAnsi="Times New Roman" w:cs="Times New Roman"/>
          <w:color w:val="000000"/>
          <w:sz w:val="22"/>
          <w:szCs w:val="22"/>
        </w:rPr>
        <w:t xml:space="preserve">with a branch of foreign bank amounting to Baht </w:t>
      </w:r>
      <w:r w:rsidR="00FB2889">
        <w:rPr>
          <w:rFonts w:ascii="Times New Roman" w:hAnsi="Times New Roman" w:cs="Times New Roman" w:hint="cs"/>
          <w:color w:val="000000"/>
          <w:sz w:val="22"/>
          <w:szCs w:val="22"/>
          <w:cs/>
        </w:rPr>
        <w:t>5</w:t>
      </w:r>
      <w:r w:rsidR="00FB2889">
        <w:rPr>
          <w:rFonts w:ascii="Times New Roman" w:hAnsi="Times New Roman" w:cs="Times New Roman"/>
          <w:color w:val="000000"/>
          <w:sz w:val="22"/>
          <w:szCs w:val="22"/>
        </w:rPr>
        <w:t xml:space="preserve">0 </w:t>
      </w:r>
      <w:r w:rsidRPr="009E624B">
        <w:rPr>
          <w:rFonts w:ascii="Times New Roman" w:hAnsi="Times New Roman" w:cs="Times New Roman"/>
          <w:color w:val="000000"/>
          <w:sz w:val="22"/>
          <w:szCs w:val="22"/>
        </w:rPr>
        <w:t>million</w:t>
      </w:r>
      <w:r w:rsidR="00CF7924">
        <w:rPr>
          <w:rFonts w:ascii="Times New Roman" w:hAnsi="Times New Roman" w:cs="Times New Roman"/>
          <w:color w:val="000000"/>
          <w:sz w:val="22"/>
          <w:szCs w:val="22"/>
        </w:rPr>
        <w:t xml:space="preserve"> </w:t>
      </w:r>
      <w:r w:rsidR="00772C80" w:rsidRPr="009E624B">
        <w:rPr>
          <w:rFonts w:ascii="Times New Roman" w:hAnsi="Times New Roman" w:cs="Times New Roman"/>
          <w:color w:val="000000"/>
          <w:sz w:val="22"/>
          <w:szCs w:val="22"/>
        </w:rPr>
        <w:t xml:space="preserve">which bear interest at the rates referenced to </w:t>
      </w:r>
      <w:r w:rsidR="0029706B" w:rsidRPr="009E624B">
        <w:rPr>
          <w:rFonts w:ascii="Times New Roman" w:hAnsi="Times New Roman" w:cs="Times New Roman"/>
          <w:color w:val="000000"/>
          <w:sz w:val="22"/>
          <w:szCs w:val="22"/>
        </w:rPr>
        <w:t>m</w:t>
      </w:r>
      <w:r w:rsidR="001804F5">
        <w:rPr>
          <w:rFonts w:ascii="Times New Roman" w:hAnsi="Times New Roman" w:cs="Times New Roman"/>
          <w:color w:val="000000"/>
          <w:sz w:val="22"/>
          <w:szCs w:val="22"/>
        </w:rPr>
        <w:t>arket rate</w:t>
      </w:r>
      <w:r w:rsidR="00E634B2">
        <w:rPr>
          <w:rFonts w:ascii="Times New Roman" w:hAnsi="Times New Roman" w:cs="Times New Roman"/>
          <w:color w:val="000000"/>
          <w:sz w:val="22"/>
          <w:szCs w:val="22"/>
        </w:rPr>
        <w:t>s</w:t>
      </w:r>
      <w:r w:rsidR="001804F5">
        <w:rPr>
          <w:rFonts w:ascii="Times New Roman" w:hAnsi="Times New Roman" w:cs="Times New Roman"/>
          <w:color w:val="000000"/>
          <w:sz w:val="22"/>
          <w:szCs w:val="22"/>
        </w:rPr>
        <w:t xml:space="preserve"> (ranging between </w:t>
      </w:r>
      <w:r w:rsidR="00DB51AF">
        <w:rPr>
          <w:rFonts w:ascii="Times New Roman" w:hAnsi="Times New Roman"/>
          <w:sz w:val="22"/>
          <w:szCs w:val="22"/>
        </w:rPr>
        <w:t>3.25</w:t>
      </w:r>
      <w:r w:rsidR="00D83387">
        <w:rPr>
          <w:rFonts w:ascii="Times New Roman" w:hAnsi="Times New Roman"/>
          <w:sz w:val="22"/>
          <w:szCs w:val="22"/>
        </w:rPr>
        <w:t>%</w:t>
      </w:r>
      <w:r w:rsidR="001804F5">
        <w:rPr>
          <w:rFonts w:ascii="Times New Roman" w:hAnsi="Times New Roman" w:cs="Times New Roman"/>
          <w:color w:val="000000"/>
          <w:sz w:val="22"/>
          <w:szCs w:val="22"/>
        </w:rPr>
        <w:t xml:space="preserve"> and </w:t>
      </w:r>
      <w:r w:rsidR="00DB51AF">
        <w:rPr>
          <w:rFonts w:ascii="Times New Roman" w:hAnsi="Times New Roman"/>
          <w:sz w:val="22"/>
          <w:szCs w:val="22"/>
        </w:rPr>
        <w:t>3.50</w:t>
      </w:r>
      <w:r w:rsidR="00D83387">
        <w:rPr>
          <w:rFonts w:ascii="Times New Roman" w:hAnsi="Times New Roman"/>
          <w:sz w:val="22"/>
          <w:szCs w:val="22"/>
        </w:rPr>
        <w:t>%</w:t>
      </w:r>
      <w:r w:rsidR="00772C80" w:rsidRPr="009E624B">
        <w:rPr>
          <w:rFonts w:ascii="Times New Roman" w:hAnsi="Times New Roman" w:cs="Times New Roman"/>
          <w:color w:val="000000"/>
          <w:sz w:val="22"/>
          <w:szCs w:val="22"/>
        </w:rPr>
        <w:t xml:space="preserve"> p.a.</w:t>
      </w:r>
      <w:r w:rsidR="00F21328">
        <w:rPr>
          <w:rFonts w:ascii="Times New Roman" w:hAnsi="Times New Roman" w:cs="Times New Roman"/>
          <w:color w:val="000000"/>
          <w:sz w:val="22"/>
          <w:szCs w:val="22"/>
        </w:rPr>
        <w:t xml:space="preserve"> in </w:t>
      </w:r>
      <w:r w:rsidR="001F3988">
        <w:rPr>
          <w:rFonts w:ascii="Times New Roman" w:hAnsi="Times New Roman" w:cs="Times New Roman"/>
          <w:color w:val="000000"/>
          <w:sz w:val="22"/>
          <w:szCs w:val="22"/>
        </w:rPr>
        <w:t>2023</w:t>
      </w:r>
      <w:r w:rsidR="00F21328">
        <w:rPr>
          <w:rFonts w:ascii="Times New Roman" w:hAnsi="Times New Roman" w:cs="Times New Roman"/>
          <w:color w:val="000000"/>
          <w:sz w:val="22"/>
          <w:szCs w:val="22"/>
        </w:rPr>
        <w:t xml:space="preserve"> and between </w:t>
      </w:r>
      <w:r w:rsidR="00E55145">
        <w:rPr>
          <w:rFonts w:ascii="Times New Roman" w:hAnsi="Times New Roman" w:cstheme="minorBidi"/>
          <w:color w:val="000000"/>
          <w:sz w:val="22"/>
          <w:szCs w:val="22"/>
        </w:rPr>
        <w:t>2.00</w:t>
      </w:r>
      <w:r w:rsidR="00E55145">
        <w:rPr>
          <w:rFonts w:ascii="Times New Roman" w:hAnsi="Times New Roman" w:cs="Times New Roman"/>
          <w:color w:val="000000"/>
          <w:sz w:val="22"/>
          <w:szCs w:val="22"/>
        </w:rPr>
        <w:t>% and 3.25</w:t>
      </w:r>
      <w:r w:rsidR="00E55145" w:rsidRPr="009E624B">
        <w:rPr>
          <w:rFonts w:ascii="Times New Roman" w:hAnsi="Times New Roman" w:cs="Times New Roman"/>
          <w:color w:val="000000"/>
          <w:sz w:val="22"/>
          <w:szCs w:val="22"/>
        </w:rPr>
        <w:t>%</w:t>
      </w:r>
      <w:r w:rsidR="00F21328" w:rsidRPr="009E624B">
        <w:rPr>
          <w:rFonts w:ascii="Times New Roman" w:hAnsi="Times New Roman" w:cs="Times New Roman"/>
          <w:color w:val="000000"/>
          <w:sz w:val="22"/>
          <w:szCs w:val="22"/>
        </w:rPr>
        <w:t xml:space="preserve"> p.a.</w:t>
      </w:r>
      <w:r w:rsidR="00F21328">
        <w:rPr>
          <w:rFonts w:ascii="Times New Roman" w:hAnsi="Times New Roman" w:cs="Times New Roman"/>
          <w:color w:val="000000"/>
          <w:sz w:val="22"/>
          <w:szCs w:val="22"/>
        </w:rPr>
        <w:t xml:space="preserve"> in </w:t>
      </w:r>
      <w:r w:rsidR="0038023E">
        <w:rPr>
          <w:rFonts w:ascii="Times New Roman" w:hAnsi="Times New Roman" w:cs="Times New Roman"/>
          <w:color w:val="000000"/>
          <w:sz w:val="22"/>
          <w:szCs w:val="22"/>
        </w:rPr>
        <w:t>2022</w:t>
      </w:r>
      <w:r w:rsidR="00772C80" w:rsidRPr="009E624B">
        <w:rPr>
          <w:rFonts w:ascii="Times New Roman" w:hAnsi="Times New Roman" w:cs="Times New Roman"/>
          <w:color w:val="000000"/>
          <w:sz w:val="22"/>
          <w:szCs w:val="22"/>
        </w:rPr>
        <w:t>).</w:t>
      </w:r>
    </w:p>
    <w:p w14:paraId="560666AF" w14:textId="77777777" w:rsidR="00B16FF6" w:rsidRPr="00772C80"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14:paraId="4E9E3113" w14:textId="77777777"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LONG-TERM BORROWINGS</w:t>
      </w:r>
    </w:p>
    <w:p w14:paraId="25CD7627" w14:textId="77777777" w:rsidR="00A44B9F" w:rsidRDefault="00A44B9F"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8789" w:type="dxa"/>
        <w:tblInd w:w="-34" w:type="dxa"/>
        <w:tblLayout w:type="fixed"/>
        <w:tblLook w:val="0000" w:firstRow="0" w:lastRow="0" w:firstColumn="0" w:lastColumn="0" w:noHBand="0" w:noVBand="0"/>
      </w:tblPr>
      <w:tblGrid>
        <w:gridCol w:w="4787"/>
        <w:gridCol w:w="1876"/>
        <w:gridCol w:w="273"/>
        <w:gridCol w:w="1853"/>
      </w:tblGrid>
      <w:tr w:rsidR="00DB51AF" w:rsidRPr="004058B0" w14:paraId="581DFD17" w14:textId="77777777" w:rsidTr="007F4753">
        <w:trPr>
          <w:trHeight w:val="20"/>
          <w:tblHeader/>
        </w:trPr>
        <w:tc>
          <w:tcPr>
            <w:tcW w:w="4787" w:type="dxa"/>
            <w:shd w:val="clear" w:color="auto" w:fill="auto"/>
            <w:vAlign w:val="bottom"/>
          </w:tcPr>
          <w:p w14:paraId="01D35B96" w14:textId="77777777" w:rsidR="00DB51AF" w:rsidRPr="004058B0" w:rsidRDefault="00DB51AF" w:rsidP="00BD1A4A">
            <w:pPr>
              <w:pStyle w:val="Preformatted"/>
              <w:tabs>
                <w:tab w:val="clear" w:pos="959"/>
                <w:tab w:val="clear" w:pos="9590"/>
              </w:tabs>
              <w:ind w:right="282" w:firstLine="34"/>
              <w:rPr>
                <w:sz w:val="22"/>
                <w:szCs w:val="22"/>
                <w:u w:val="single"/>
                <w:cs/>
                <w:lang w:eastAsia="en-US"/>
              </w:rPr>
            </w:pPr>
          </w:p>
        </w:tc>
        <w:tc>
          <w:tcPr>
            <w:tcW w:w="4002" w:type="dxa"/>
            <w:gridSpan w:val="3"/>
            <w:tcBorders>
              <w:bottom w:val="single" w:sz="4" w:space="0" w:color="auto"/>
            </w:tcBorders>
            <w:shd w:val="clear" w:color="auto" w:fill="auto"/>
            <w:vAlign w:val="center"/>
          </w:tcPr>
          <w:p w14:paraId="246D4BE1" w14:textId="5C3FC00A"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4058B0">
              <w:rPr>
                <w:rFonts w:cs="Times New Roman"/>
                <w:color w:val="000000"/>
                <w:sz w:val="22"/>
                <w:szCs w:val="22"/>
              </w:rPr>
              <w:t xml:space="preserve">Consolidated </w:t>
            </w:r>
            <w:r>
              <w:rPr>
                <w:rFonts w:cs="Times New Roman"/>
                <w:color w:val="000000"/>
                <w:sz w:val="22"/>
                <w:szCs w:val="22"/>
              </w:rPr>
              <w:t xml:space="preserve">- </w:t>
            </w:r>
            <w:r w:rsidRPr="004058B0">
              <w:rPr>
                <w:rFonts w:cs="Times New Roman"/>
                <w:color w:val="000000"/>
                <w:sz w:val="22"/>
                <w:szCs w:val="22"/>
              </w:rPr>
              <w:t>In Thousand Baht</w:t>
            </w:r>
          </w:p>
        </w:tc>
      </w:tr>
      <w:tr w:rsidR="00DB51AF" w:rsidRPr="004058B0" w14:paraId="59AC0827" w14:textId="77777777" w:rsidTr="007F4753">
        <w:trPr>
          <w:trHeight w:val="20"/>
          <w:tblHeader/>
        </w:trPr>
        <w:tc>
          <w:tcPr>
            <w:tcW w:w="4787" w:type="dxa"/>
            <w:shd w:val="clear" w:color="auto" w:fill="auto"/>
            <w:vAlign w:val="bottom"/>
          </w:tcPr>
          <w:p w14:paraId="11834409" w14:textId="77777777" w:rsidR="00DB51AF" w:rsidRPr="004058B0" w:rsidRDefault="00DB51AF" w:rsidP="00BD1A4A">
            <w:pPr>
              <w:pStyle w:val="Preformatted"/>
              <w:tabs>
                <w:tab w:val="clear" w:pos="959"/>
                <w:tab w:val="clear" w:pos="9590"/>
              </w:tabs>
              <w:ind w:right="282" w:firstLine="34"/>
              <w:rPr>
                <w:sz w:val="22"/>
                <w:szCs w:val="22"/>
                <w:u w:val="single"/>
                <w:cs/>
                <w:lang w:eastAsia="en-US"/>
              </w:rPr>
            </w:pPr>
          </w:p>
        </w:tc>
        <w:tc>
          <w:tcPr>
            <w:tcW w:w="1876" w:type="dxa"/>
            <w:tcBorders>
              <w:top w:val="single" w:sz="4" w:space="0" w:color="auto"/>
              <w:bottom w:val="single" w:sz="4" w:space="0" w:color="auto"/>
            </w:tcBorders>
            <w:shd w:val="clear" w:color="auto" w:fill="auto"/>
            <w:vAlign w:val="center"/>
          </w:tcPr>
          <w:p w14:paraId="73D5B73A" w14:textId="2CFD7A9A"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Pr>
                <w:rFonts w:cstheme="minorBidi"/>
                <w:sz w:val="22"/>
                <w:szCs w:val="22"/>
              </w:rPr>
              <w:t>2023</w:t>
            </w:r>
          </w:p>
        </w:tc>
        <w:tc>
          <w:tcPr>
            <w:tcW w:w="273" w:type="dxa"/>
            <w:tcBorders>
              <w:top w:val="single" w:sz="4" w:space="0" w:color="auto"/>
            </w:tcBorders>
            <w:shd w:val="clear" w:color="auto" w:fill="auto"/>
            <w:vAlign w:val="center"/>
          </w:tcPr>
          <w:p w14:paraId="68E3217B" w14:textId="77777777"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p>
        </w:tc>
        <w:tc>
          <w:tcPr>
            <w:tcW w:w="1853" w:type="dxa"/>
            <w:tcBorders>
              <w:top w:val="single" w:sz="4" w:space="0" w:color="auto"/>
              <w:bottom w:val="single" w:sz="4" w:space="0" w:color="auto"/>
            </w:tcBorders>
            <w:shd w:val="clear" w:color="auto" w:fill="auto"/>
            <w:vAlign w:val="center"/>
          </w:tcPr>
          <w:p w14:paraId="6C885DCC" w14:textId="710DFC8C" w:rsidR="00DB51AF" w:rsidRPr="004058B0"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Pr>
                <w:rFonts w:cstheme="minorBidi"/>
                <w:sz w:val="22"/>
                <w:szCs w:val="22"/>
              </w:rPr>
              <w:t>2022</w:t>
            </w:r>
          </w:p>
        </w:tc>
      </w:tr>
      <w:tr w:rsidR="00DB51AF" w:rsidRPr="004058B0" w14:paraId="600DBA48" w14:textId="77777777" w:rsidTr="00DB51AF">
        <w:trPr>
          <w:trHeight w:val="20"/>
        </w:trPr>
        <w:tc>
          <w:tcPr>
            <w:tcW w:w="4787" w:type="dxa"/>
            <w:shd w:val="clear" w:color="auto" w:fill="auto"/>
            <w:vAlign w:val="center"/>
          </w:tcPr>
          <w:p w14:paraId="37C1931D" w14:textId="77777777" w:rsidR="00DB51AF" w:rsidRPr="00A44B9F" w:rsidRDefault="00DB51AF" w:rsidP="00E5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A44B9F">
              <w:rPr>
                <w:rFonts w:ascii="Times New Roman" w:hAnsi="Times New Roman" w:cs="Times New Roman"/>
                <w:sz w:val="22"/>
                <w:szCs w:val="22"/>
              </w:rPr>
              <w:t>Long-term borrowings</w:t>
            </w:r>
          </w:p>
        </w:tc>
        <w:tc>
          <w:tcPr>
            <w:tcW w:w="1876" w:type="dxa"/>
            <w:shd w:val="clear" w:color="auto" w:fill="auto"/>
            <w:vAlign w:val="bottom"/>
          </w:tcPr>
          <w:p w14:paraId="18359C4D" w14:textId="07DFF7AF" w:rsidR="00DB51AF" w:rsidRPr="00C375E9" w:rsidRDefault="00DB51AF" w:rsidP="00E55145">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118,688</w:t>
            </w:r>
          </w:p>
        </w:tc>
        <w:tc>
          <w:tcPr>
            <w:tcW w:w="273" w:type="dxa"/>
            <w:shd w:val="clear" w:color="auto" w:fill="auto"/>
            <w:vAlign w:val="bottom"/>
          </w:tcPr>
          <w:p w14:paraId="5BB9E480" w14:textId="77777777" w:rsidR="00DB51AF" w:rsidRPr="00C375E9" w:rsidRDefault="00DB51AF" w:rsidP="00E55145">
            <w:pPr>
              <w:pStyle w:val="Preformatted"/>
              <w:tabs>
                <w:tab w:val="clear" w:pos="959"/>
                <w:tab w:val="clear" w:pos="9590"/>
              </w:tabs>
              <w:ind w:right="160"/>
              <w:jc w:val="center"/>
              <w:rPr>
                <w:rFonts w:cs="Times New Roman"/>
                <w:sz w:val="22"/>
                <w:szCs w:val="22"/>
                <w:lang w:eastAsia="en-US"/>
              </w:rPr>
            </w:pPr>
          </w:p>
        </w:tc>
        <w:tc>
          <w:tcPr>
            <w:tcW w:w="1853" w:type="dxa"/>
            <w:shd w:val="clear" w:color="auto" w:fill="auto"/>
            <w:vAlign w:val="bottom"/>
          </w:tcPr>
          <w:p w14:paraId="057FFAFD" w14:textId="65C1F534" w:rsidR="00DB51AF" w:rsidRPr="00C375E9" w:rsidRDefault="00DB51AF" w:rsidP="00E55145">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104,463</w:t>
            </w:r>
          </w:p>
        </w:tc>
      </w:tr>
      <w:tr w:rsidR="00DB51AF" w:rsidRPr="004058B0" w14:paraId="5EBDCBD3" w14:textId="77777777" w:rsidTr="00DB51AF">
        <w:trPr>
          <w:trHeight w:val="20"/>
        </w:trPr>
        <w:tc>
          <w:tcPr>
            <w:tcW w:w="4787" w:type="dxa"/>
            <w:shd w:val="clear" w:color="auto" w:fill="auto"/>
            <w:vAlign w:val="center"/>
          </w:tcPr>
          <w:p w14:paraId="09B03BEB" w14:textId="77777777" w:rsidR="00DB51AF" w:rsidRPr="00A44B9F" w:rsidRDefault="00DB51AF" w:rsidP="00E5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A44B9F">
              <w:rPr>
                <w:rFonts w:ascii="Times New Roman" w:hAnsi="Times New Roman" w:cs="Times New Roman"/>
                <w:sz w:val="22"/>
                <w:szCs w:val="22"/>
              </w:rPr>
              <w:t>Less</w:t>
            </w:r>
            <w:r>
              <w:rPr>
                <w:rFonts w:ascii="Times New Roman" w:hAnsi="Times New Roman" w:cs="Times New Roman"/>
                <w:sz w:val="22"/>
                <w:szCs w:val="22"/>
              </w:rPr>
              <w:t xml:space="preserve"> </w:t>
            </w:r>
            <w:r w:rsidRPr="00A44B9F">
              <w:rPr>
                <w:rFonts w:ascii="Times New Roman" w:hAnsi="Times New Roman" w:cs="Times New Roman"/>
                <w:sz w:val="22"/>
                <w:szCs w:val="22"/>
              </w:rPr>
              <w:t>Current portion</w:t>
            </w:r>
          </w:p>
        </w:tc>
        <w:tc>
          <w:tcPr>
            <w:tcW w:w="1876" w:type="dxa"/>
            <w:tcBorders>
              <w:bottom w:val="single" w:sz="4" w:space="0" w:color="auto"/>
            </w:tcBorders>
            <w:shd w:val="clear" w:color="auto" w:fill="auto"/>
            <w:vAlign w:val="bottom"/>
          </w:tcPr>
          <w:p w14:paraId="48F75F17" w14:textId="77D1903D" w:rsidR="00DB51AF" w:rsidRPr="00C375E9" w:rsidRDefault="00DB51AF" w:rsidP="00E55145">
            <w:pPr>
              <w:pStyle w:val="Preformatted"/>
              <w:tabs>
                <w:tab w:val="clear" w:pos="959"/>
                <w:tab w:val="clear" w:pos="9590"/>
              </w:tabs>
              <w:ind w:right="86"/>
              <w:jc w:val="right"/>
              <w:rPr>
                <w:rFonts w:cs="Times New Roman"/>
                <w:sz w:val="22"/>
                <w:szCs w:val="22"/>
                <w:lang w:eastAsia="en-US"/>
              </w:rPr>
            </w:pPr>
            <w:r>
              <w:rPr>
                <w:rFonts w:cs="Times New Roman"/>
                <w:sz w:val="22"/>
                <w:szCs w:val="22"/>
                <w:lang w:eastAsia="en-US"/>
              </w:rPr>
              <w:t>(  13,084)</w:t>
            </w:r>
          </w:p>
        </w:tc>
        <w:tc>
          <w:tcPr>
            <w:tcW w:w="273" w:type="dxa"/>
            <w:shd w:val="clear" w:color="auto" w:fill="auto"/>
            <w:vAlign w:val="bottom"/>
          </w:tcPr>
          <w:p w14:paraId="5507E273" w14:textId="77777777" w:rsidR="00DB51AF" w:rsidRPr="00C375E9" w:rsidRDefault="00DB51AF" w:rsidP="00E55145">
            <w:pPr>
              <w:pStyle w:val="Preformatted"/>
              <w:tabs>
                <w:tab w:val="clear" w:pos="959"/>
                <w:tab w:val="clear" w:pos="9590"/>
              </w:tabs>
              <w:ind w:right="160"/>
              <w:jc w:val="center"/>
              <w:rPr>
                <w:rFonts w:cs="Times New Roman"/>
                <w:sz w:val="22"/>
                <w:szCs w:val="22"/>
                <w:lang w:eastAsia="en-US"/>
              </w:rPr>
            </w:pPr>
          </w:p>
        </w:tc>
        <w:tc>
          <w:tcPr>
            <w:tcW w:w="1853" w:type="dxa"/>
            <w:tcBorders>
              <w:bottom w:val="single" w:sz="4" w:space="0" w:color="auto"/>
            </w:tcBorders>
            <w:shd w:val="clear" w:color="auto" w:fill="auto"/>
            <w:vAlign w:val="bottom"/>
          </w:tcPr>
          <w:p w14:paraId="2A87419A" w14:textId="65167E00" w:rsidR="00DB51AF" w:rsidRPr="00C375E9" w:rsidRDefault="00DB51AF" w:rsidP="00E55145">
            <w:pPr>
              <w:pStyle w:val="Preformatted"/>
              <w:tabs>
                <w:tab w:val="clear" w:pos="959"/>
                <w:tab w:val="clear" w:pos="9590"/>
              </w:tabs>
              <w:ind w:right="86"/>
              <w:jc w:val="right"/>
              <w:rPr>
                <w:rFonts w:cs="Times New Roman"/>
                <w:sz w:val="22"/>
                <w:szCs w:val="22"/>
                <w:lang w:eastAsia="en-US"/>
              </w:rPr>
            </w:pPr>
            <w:r w:rsidRPr="00C375E9">
              <w:rPr>
                <w:rFonts w:cs="Times New Roman"/>
                <w:sz w:val="22"/>
                <w:szCs w:val="22"/>
                <w:lang w:eastAsia="en-US"/>
              </w:rPr>
              <w:t xml:space="preserve">(  </w:t>
            </w:r>
            <w:r>
              <w:rPr>
                <w:rFonts w:cs="Times New Roman"/>
                <w:sz w:val="22"/>
                <w:szCs w:val="22"/>
                <w:lang w:eastAsia="en-US"/>
              </w:rPr>
              <w:t>16,046</w:t>
            </w:r>
            <w:r w:rsidRPr="00C375E9">
              <w:rPr>
                <w:rFonts w:cs="Times New Roman"/>
                <w:sz w:val="22"/>
                <w:szCs w:val="22"/>
                <w:lang w:eastAsia="en-US"/>
              </w:rPr>
              <w:t>)</w:t>
            </w:r>
          </w:p>
        </w:tc>
      </w:tr>
      <w:tr w:rsidR="00DB51AF" w:rsidRPr="004058B0" w14:paraId="5A8A18C6" w14:textId="77777777" w:rsidTr="00DB51AF">
        <w:trPr>
          <w:trHeight w:val="20"/>
        </w:trPr>
        <w:tc>
          <w:tcPr>
            <w:tcW w:w="4787" w:type="dxa"/>
            <w:shd w:val="clear" w:color="auto" w:fill="auto"/>
          </w:tcPr>
          <w:p w14:paraId="324133BF" w14:textId="77777777" w:rsidR="00DB51AF" w:rsidRPr="00A44B9F" w:rsidRDefault="00DB51AF" w:rsidP="00E55145">
            <w:pPr>
              <w:spacing w:line="240" w:lineRule="auto"/>
              <w:ind w:firstLine="34"/>
              <w:rPr>
                <w:rFonts w:ascii="Times New Roman" w:hAnsi="Times New Roman"/>
                <w:sz w:val="22"/>
                <w:szCs w:val="22"/>
                <w:cs/>
                <w:lang w:eastAsia="en-GB"/>
              </w:rPr>
            </w:pPr>
            <w:r w:rsidRPr="00A44B9F">
              <w:rPr>
                <w:rFonts w:ascii="Times New Roman" w:hAnsi="Times New Roman" w:cs="Times New Roman"/>
                <w:sz w:val="22"/>
                <w:szCs w:val="22"/>
              </w:rPr>
              <w:t>Net</w:t>
            </w:r>
          </w:p>
        </w:tc>
        <w:tc>
          <w:tcPr>
            <w:tcW w:w="1876" w:type="dxa"/>
            <w:tcBorders>
              <w:top w:val="single" w:sz="4" w:space="0" w:color="auto"/>
              <w:bottom w:val="double" w:sz="4" w:space="0" w:color="auto"/>
            </w:tcBorders>
            <w:shd w:val="clear" w:color="auto" w:fill="auto"/>
            <w:vAlign w:val="bottom"/>
          </w:tcPr>
          <w:p w14:paraId="0A6AF4EA" w14:textId="5A052FFE" w:rsidR="00DB51AF" w:rsidRPr="00C375E9" w:rsidRDefault="00DB51AF" w:rsidP="00E55145">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105,604</w:t>
            </w:r>
          </w:p>
        </w:tc>
        <w:tc>
          <w:tcPr>
            <w:tcW w:w="273" w:type="dxa"/>
            <w:shd w:val="clear" w:color="auto" w:fill="auto"/>
            <w:vAlign w:val="bottom"/>
          </w:tcPr>
          <w:p w14:paraId="44427645" w14:textId="77777777" w:rsidR="00DB51AF" w:rsidRPr="00C375E9" w:rsidRDefault="00DB51AF" w:rsidP="00E55145">
            <w:pPr>
              <w:pStyle w:val="Preformatted"/>
              <w:tabs>
                <w:tab w:val="clear" w:pos="959"/>
                <w:tab w:val="clear" w:pos="9590"/>
              </w:tabs>
              <w:ind w:right="160"/>
              <w:jc w:val="center"/>
              <w:rPr>
                <w:rFonts w:cs="Times New Roman"/>
                <w:sz w:val="22"/>
                <w:szCs w:val="22"/>
                <w:lang w:eastAsia="en-US"/>
              </w:rPr>
            </w:pPr>
          </w:p>
        </w:tc>
        <w:tc>
          <w:tcPr>
            <w:tcW w:w="1853" w:type="dxa"/>
            <w:tcBorders>
              <w:top w:val="single" w:sz="4" w:space="0" w:color="auto"/>
              <w:bottom w:val="double" w:sz="4" w:space="0" w:color="auto"/>
            </w:tcBorders>
            <w:shd w:val="clear" w:color="auto" w:fill="auto"/>
            <w:vAlign w:val="bottom"/>
          </w:tcPr>
          <w:p w14:paraId="44C016EC" w14:textId="53C540E1" w:rsidR="00DB51AF" w:rsidRPr="00C375E9" w:rsidRDefault="00DB51AF" w:rsidP="00E55145">
            <w:pPr>
              <w:pStyle w:val="Preformatted"/>
              <w:tabs>
                <w:tab w:val="clear" w:pos="959"/>
                <w:tab w:val="clear" w:pos="9590"/>
              </w:tabs>
              <w:ind w:right="160"/>
              <w:jc w:val="right"/>
              <w:rPr>
                <w:rFonts w:cs="Times New Roman"/>
                <w:sz w:val="22"/>
                <w:szCs w:val="22"/>
                <w:lang w:eastAsia="en-US"/>
              </w:rPr>
            </w:pPr>
            <w:r>
              <w:rPr>
                <w:rFonts w:cs="Times New Roman"/>
                <w:sz w:val="22"/>
                <w:szCs w:val="22"/>
                <w:lang w:eastAsia="en-US"/>
              </w:rPr>
              <w:t>88,417</w:t>
            </w:r>
          </w:p>
        </w:tc>
      </w:tr>
    </w:tbl>
    <w:p w14:paraId="7EE54D6D" w14:textId="77777777" w:rsidR="00AF2537" w:rsidRPr="002764AC" w:rsidRDefault="00AF2537" w:rsidP="0027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F98B2B2" w14:textId="237554F5" w:rsidR="007A7865" w:rsidRPr="007A7865" w:rsidRDefault="00EE7F96" w:rsidP="00F97259">
      <w:pPr>
        <w:pStyle w:val="NoSpacing"/>
        <w:jc w:val="thaiDistribute"/>
        <w:rPr>
          <w:rFonts w:cs="Times New Roman"/>
          <w:sz w:val="22"/>
          <w:szCs w:val="22"/>
        </w:rPr>
      </w:pPr>
      <w:r>
        <w:rPr>
          <w:rFonts w:cs="Times New Roman"/>
          <w:sz w:val="22"/>
          <w:szCs w:val="22"/>
        </w:rPr>
        <w:t>A</w:t>
      </w:r>
      <w:r w:rsidR="007A7865" w:rsidRPr="007A7865">
        <w:rPr>
          <w:rFonts w:cs="Times New Roman"/>
          <w:sz w:val="22"/>
          <w:szCs w:val="22"/>
        </w:rPr>
        <w:t xml:space="preserve"> subsidiary </w:t>
      </w:r>
      <w:r w:rsidR="00F97259">
        <w:rPr>
          <w:rFonts w:cs="Times New Roman"/>
          <w:sz w:val="22"/>
          <w:szCs w:val="22"/>
        </w:rPr>
        <w:t xml:space="preserve">was </w:t>
      </w:r>
      <w:r w:rsidR="007A7865" w:rsidRPr="007A7865">
        <w:rPr>
          <w:rFonts w:cs="Times New Roman"/>
          <w:sz w:val="22"/>
          <w:szCs w:val="22"/>
        </w:rPr>
        <w:t xml:space="preserve">granted credit facilities from a local bank which comprised of </w:t>
      </w:r>
      <w:r w:rsidR="00BC2705">
        <w:rPr>
          <w:rFonts w:cs="Times New Roman"/>
          <w:sz w:val="22"/>
          <w:szCs w:val="22"/>
        </w:rPr>
        <w:t xml:space="preserve">the amounts for </w:t>
      </w:r>
      <w:r w:rsidR="00F97259">
        <w:rPr>
          <w:rFonts w:cs="Times New Roman"/>
          <w:sz w:val="22"/>
          <w:szCs w:val="22"/>
        </w:rPr>
        <w:t>(1) the 10-year long-term loan (interest p</w:t>
      </w:r>
      <w:r w:rsidR="00C4473A">
        <w:rPr>
          <w:rFonts w:cs="Times New Roman"/>
          <w:sz w:val="22"/>
          <w:szCs w:val="22"/>
        </w:rPr>
        <w:t xml:space="preserve">er annum </w:t>
      </w:r>
      <w:r w:rsidR="00F97259">
        <w:rPr>
          <w:rFonts w:cs="Times New Roman"/>
          <w:sz w:val="22"/>
          <w:szCs w:val="22"/>
        </w:rPr>
        <w:t>is referenced to MLR</w:t>
      </w:r>
      <w:r w:rsidR="001B03C2">
        <w:rPr>
          <w:rFonts w:cs="Times New Roman"/>
          <w:sz w:val="22"/>
          <w:szCs w:val="22"/>
        </w:rPr>
        <w:t xml:space="preserve">, </w:t>
      </w:r>
      <w:r w:rsidR="00F97259">
        <w:rPr>
          <w:rFonts w:cs="Times New Roman"/>
          <w:sz w:val="22"/>
          <w:szCs w:val="22"/>
        </w:rPr>
        <w:t>repayable monthly starting from June 2023 onwards)</w:t>
      </w:r>
      <w:r w:rsidR="00DF1346">
        <w:rPr>
          <w:rFonts w:cs="Times New Roman"/>
          <w:sz w:val="22"/>
          <w:szCs w:val="22"/>
        </w:rPr>
        <w:t xml:space="preserve"> of Baht 230 million (drawdown of approximately Baht </w:t>
      </w:r>
      <w:r w:rsidR="00DB51AF">
        <w:rPr>
          <w:sz w:val="22"/>
          <w:szCs w:val="22"/>
        </w:rPr>
        <w:t>124.4</w:t>
      </w:r>
      <w:r w:rsidR="000619E1">
        <w:rPr>
          <w:rFonts w:cs="Times New Roman"/>
          <w:sz w:val="22"/>
          <w:szCs w:val="22"/>
        </w:rPr>
        <w:t xml:space="preserve"> million as at December 31, </w:t>
      </w:r>
      <w:r w:rsidR="001F3988">
        <w:rPr>
          <w:rFonts w:cs="Times New Roman"/>
          <w:sz w:val="22"/>
          <w:szCs w:val="22"/>
        </w:rPr>
        <w:t>2023</w:t>
      </w:r>
      <w:r w:rsidR="00DF1346">
        <w:rPr>
          <w:rFonts w:cs="Times New Roman"/>
          <w:sz w:val="22"/>
          <w:szCs w:val="22"/>
        </w:rPr>
        <w:t>)</w:t>
      </w:r>
      <w:r w:rsidR="000F3C72">
        <w:rPr>
          <w:rFonts w:cs="Times New Roman"/>
          <w:sz w:val="22"/>
          <w:szCs w:val="22"/>
        </w:rPr>
        <w:t xml:space="preserve"> and (2)</w:t>
      </w:r>
      <w:r w:rsidR="007A7865" w:rsidRPr="007A7865">
        <w:rPr>
          <w:rFonts w:cs="Times New Roman"/>
          <w:sz w:val="22"/>
          <w:szCs w:val="22"/>
        </w:rPr>
        <w:t xml:space="preserve"> overdraft </w:t>
      </w:r>
      <w:r w:rsidR="006B58E8">
        <w:rPr>
          <w:rFonts w:cs="Times New Roman"/>
          <w:sz w:val="22"/>
          <w:szCs w:val="22"/>
        </w:rPr>
        <w:t xml:space="preserve">line </w:t>
      </w:r>
      <w:r w:rsidR="007A7865" w:rsidRPr="007A7865">
        <w:rPr>
          <w:rFonts w:cs="Times New Roman"/>
          <w:sz w:val="22"/>
          <w:szCs w:val="22"/>
        </w:rPr>
        <w:t xml:space="preserve">and letter of guarantee of Baht </w:t>
      </w:r>
      <w:r w:rsidR="00DB51AF">
        <w:rPr>
          <w:sz w:val="22"/>
          <w:szCs w:val="22"/>
        </w:rPr>
        <w:t>20</w:t>
      </w:r>
      <w:r w:rsidR="007A7865" w:rsidRPr="007A7865">
        <w:rPr>
          <w:rFonts w:cs="Times New Roman"/>
          <w:sz w:val="22"/>
          <w:szCs w:val="22"/>
        </w:rPr>
        <w:t xml:space="preserve"> million and Baht </w:t>
      </w:r>
      <w:r w:rsidR="00DB51AF">
        <w:rPr>
          <w:sz w:val="22"/>
          <w:szCs w:val="22"/>
        </w:rPr>
        <w:t>15</w:t>
      </w:r>
      <w:r w:rsidR="007A7865" w:rsidRPr="007A7865">
        <w:rPr>
          <w:rFonts w:cs="Times New Roman"/>
          <w:sz w:val="22"/>
          <w:szCs w:val="22"/>
        </w:rPr>
        <w:t xml:space="preserve"> million, respectively.</w:t>
      </w:r>
    </w:p>
    <w:p w14:paraId="600C3D8A" w14:textId="77777777" w:rsidR="007A7865" w:rsidRPr="007A7865" w:rsidRDefault="007A7865" w:rsidP="00F97259">
      <w:pPr>
        <w:pStyle w:val="NoSpacing"/>
        <w:jc w:val="thaiDistribute"/>
        <w:rPr>
          <w:rFonts w:cs="Times New Roman"/>
          <w:sz w:val="22"/>
          <w:szCs w:val="22"/>
        </w:rPr>
      </w:pPr>
    </w:p>
    <w:p w14:paraId="50A1C008" w14:textId="24D0491B" w:rsidR="000619E1" w:rsidRDefault="007A7865" w:rsidP="007A7865">
      <w:pPr>
        <w:pStyle w:val="NoSpacing"/>
        <w:jc w:val="thaiDistribute"/>
        <w:rPr>
          <w:rFonts w:cs="Times New Roman"/>
          <w:sz w:val="22"/>
          <w:szCs w:val="22"/>
        </w:rPr>
      </w:pPr>
      <w:r w:rsidRPr="007A7865">
        <w:rPr>
          <w:rFonts w:cs="Times New Roman"/>
          <w:sz w:val="22"/>
          <w:szCs w:val="22"/>
        </w:rPr>
        <w:t>Th</w:t>
      </w:r>
      <w:r w:rsidR="00C92BDE">
        <w:rPr>
          <w:rFonts w:cs="Times New Roman"/>
          <w:sz w:val="22"/>
          <w:szCs w:val="22"/>
        </w:rPr>
        <w:t xml:space="preserve">ese </w:t>
      </w:r>
      <w:r w:rsidRPr="007A7865">
        <w:rPr>
          <w:rFonts w:cs="Times New Roman"/>
          <w:sz w:val="22"/>
          <w:szCs w:val="22"/>
        </w:rPr>
        <w:t xml:space="preserve">credit facilities </w:t>
      </w:r>
      <w:r w:rsidR="00C92BDE">
        <w:rPr>
          <w:rFonts w:cs="Times New Roman"/>
          <w:sz w:val="22"/>
          <w:szCs w:val="22"/>
        </w:rPr>
        <w:t xml:space="preserve">of subsidiary are </w:t>
      </w:r>
      <w:r w:rsidRPr="007A7865">
        <w:rPr>
          <w:rFonts w:cs="Times New Roman"/>
          <w:sz w:val="22"/>
          <w:szCs w:val="22"/>
        </w:rPr>
        <w:t xml:space="preserve">guaranteed </w:t>
      </w:r>
      <w:r w:rsidR="00C92BDE">
        <w:rPr>
          <w:rFonts w:cs="Times New Roman"/>
          <w:sz w:val="22"/>
          <w:szCs w:val="22"/>
        </w:rPr>
        <w:t xml:space="preserve">in full amount </w:t>
      </w:r>
      <w:r w:rsidRPr="007A7865">
        <w:rPr>
          <w:rFonts w:cs="Times New Roman"/>
          <w:sz w:val="22"/>
          <w:szCs w:val="22"/>
        </w:rPr>
        <w:t xml:space="preserve">by the Company and the mortgage of the subsidiary’s land and structures thereon with total mortgage value of Baht </w:t>
      </w:r>
      <w:r w:rsidR="00DB51AF">
        <w:rPr>
          <w:sz w:val="22"/>
          <w:szCs w:val="22"/>
        </w:rPr>
        <w:t>392</w:t>
      </w:r>
      <w:r w:rsidRPr="007A7865">
        <w:rPr>
          <w:rFonts w:cs="Times New Roman"/>
          <w:sz w:val="22"/>
          <w:szCs w:val="22"/>
        </w:rPr>
        <w:t xml:space="preserve"> million (pertaining to the Company of Baht </w:t>
      </w:r>
      <w:r w:rsidR="00DB51AF">
        <w:rPr>
          <w:sz w:val="22"/>
          <w:szCs w:val="22"/>
        </w:rPr>
        <w:t>127</w:t>
      </w:r>
      <w:r w:rsidRPr="007A7865">
        <w:rPr>
          <w:rFonts w:cs="Times New Roman"/>
          <w:sz w:val="22"/>
          <w:szCs w:val="22"/>
        </w:rPr>
        <w:t xml:space="preserve"> milli</w:t>
      </w:r>
      <w:r w:rsidR="00C92BDE">
        <w:rPr>
          <w:rFonts w:cs="Times New Roman"/>
          <w:sz w:val="22"/>
          <w:szCs w:val="22"/>
        </w:rPr>
        <w:t xml:space="preserve">on and </w:t>
      </w:r>
      <w:r w:rsidRPr="007A7865">
        <w:rPr>
          <w:rFonts w:cs="Times New Roman"/>
          <w:sz w:val="22"/>
          <w:szCs w:val="22"/>
        </w:rPr>
        <w:t xml:space="preserve">subsidiary of Baht </w:t>
      </w:r>
      <w:r w:rsidR="00DB51AF">
        <w:rPr>
          <w:sz w:val="22"/>
          <w:szCs w:val="22"/>
        </w:rPr>
        <w:t>265</w:t>
      </w:r>
      <w:r w:rsidRPr="007A7865">
        <w:rPr>
          <w:rFonts w:cs="Times New Roman"/>
          <w:sz w:val="22"/>
          <w:szCs w:val="22"/>
        </w:rPr>
        <w:t xml:space="preserve"> million). In addition, such credit facilities also include </w:t>
      </w:r>
      <w:r w:rsidR="00076518">
        <w:rPr>
          <w:rFonts w:cs="Times New Roman"/>
          <w:sz w:val="22"/>
          <w:szCs w:val="22"/>
        </w:rPr>
        <w:t>the c</w:t>
      </w:r>
      <w:r w:rsidRPr="007A7865">
        <w:rPr>
          <w:rFonts w:cs="Times New Roman"/>
          <w:sz w:val="22"/>
          <w:szCs w:val="22"/>
        </w:rPr>
        <w:t xml:space="preserve">ovenants and undertakings </w:t>
      </w:r>
      <w:r w:rsidR="00076518">
        <w:rPr>
          <w:rFonts w:cs="Times New Roman"/>
          <w:sz w:val="22"/>
          <w:szCs w:val="22"/>
        </w:rPr>
        <w:t xml:space="preserve">attributable </w:t>
      </w:r>
      <w:r w:rsidRPr="007A7865">
        <w:rPr>
          <w:rFonts w:cs="Times New Roman"/>
          <w:sz w:val="22"/>
          <w:szCs w:val="22"/>
        </w:rPr>
        <w:t>to maintaining the Company’s percentage of shareholding in the subsidiary not less than 70%.</w:t>
      </w:r>
    </w:p>
    <w:p w14:paraId="6850D822" w14:textId="77777777" w:rsidR="000619E1" w:rsidRDefault="000619E1" w:rsidP="007A7865">
      <w:pPr>
        <w:pStyle w:val="NoSpacing"/>
        <w:jc w:val="thaiDistribute"/>
        <w:rPr>
          <w:rFonts w:cs="Times New Roman"/>
          <w:sz w:val="22"/>
          <w:szCs w:val="22"/>
        </w:rPr>
      </w:pPr>
    </w:p>
    <w:p w14:paraId="00807968" w14:textId="77777777" w:rsidR="00467979" w:rsidRDefault="00467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5BBE3138" w14:textId="62435600" w:rsidR="00626066" w:rsidRPr="00B2502F" w:rsidRDefault="00DB51A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OTHER PAYABLE</w:t>
      </w:r>
      <w:r w:rsidR="00CE67DB">
        <w:rPr>
          <w:rFonts w:ascii="Times New Roman" w:hAnsi="Times New Roman" w:cs="Times New Roman"/>
          <w:b/>
          <w:bCs/>
          <w:color w:val="000000"/>
          <w:sz w:val="22"/>
          <w:szCs w:val="22"/>
        </w:rPr>
        <w:t>S</w:t>
      </w:r>
    </w:p>
    <w:p w14:paraId="2A731227" w14:textId="77777777" w:rsidR="00626066"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26" w:type="dxa"/>
        <w:tblInd w:w="-34" w:type="dxa"/>
        <w:tblLayout w:type="fixed"/>
        <w:tblLook w:val="0000" w:firstRow="0" w:lastRow="0" w:firstColumn="0" w:lastColumn="0" w:noHBand="0" w:noVBand="0"/>
      </w:tblPr>
      <w:tblGrid>
        <w:gridCol w:w="3472"/>
        <w:gridCol w:w="1276"/>
        <w:gridCol w:w="283"/>
        <w:gridCol w:w="1276"/>
        <w:gridCol w:w="284"/>
        <w:gridCol w:w="1275"/>
        <w:gridCol w:w="284"/>
        <w:gridCol w:w="1276"/>
      </w:tblGrid>
      <w:tr w:rsidR="00C50E2C" w:rsidRPr="004058B0" w14:paraId="11B497A6" w14:textId="77777777" w:rsidTr="00E0223A">
        <w:trPr>
          <w:cantSplit/>
          <w:trHeight w:val="20"/>
          <w:tblHeader/>
        </w:trPr>
        <w:tc>
          <w:tcPr>
            <w:tcW w:w="3472" w:type="dxa"/>
            <w:shd w:val="clear" w:color="auto" w:fill="auto"/>
            <w:vAlign w:val="bottom"/>
          </w:tcPr>
          <w:p w14:paraId="1B8C3B2F" w14:textId="77777777" w:rsidR="00C50E2C" w:rsidRPr="004058B0" w:rsidRDefault="00C50E2C" w:rsidP="00BD1A4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14:paraId="6DC74BD2" w14:textId="77777777" w:rsidR="00C50E2C" w:rsidRPr="004058B0" w:rsidRDefault="00C50E2C" w:rsidP="00E0223A">
            <w:pPr>
              <w:pStyle w:val="jern1"/>
              <w:pBdr>
                <w:bottom w:val="none" w:sz="0" w:space="0" w:color="auto"/>
              </w:pBdr>
              <w:tabs>
                <w:tab w:val="clear" w:pos="959"/>
              </w:tabs>
              <w:jc w:val="center"/>
              <w:rPr>
                <w:rFonts w:cs="Times New Roman"/>
                <w:color w:val="000000"/>
                <w:sz w:val="22"/>
                <w:szCs w:val="22"/>
              </w:rPr>
            </w:pPr>
            <w:r w:rsidRPr="004058B0">
              <w:rPr>
                <w:rFonts w:cs="Times New Roman"/>
                <w:color w:val="000000"/>
                <w:sz w:val="22"/>
                <w:szCs w:val="22"/>
              </w:rPr>
              <w:t>In Thousand Baht</w:t>
            </w:r>
          </w:p>
        </w:tc>
      </w:tr>
      <w:tr w:rsidR="00C50E2C" w:rsidRPr="004058B0" w14:paraId="098DD807" w14:textId="77777777" w:rsidTr="00E0223A">
        <w:trPr>
          <w:trHeight w:val="20"/>
          <w:tblHeader/>
        </w:trPr>
        <w:tc>
          <w:tcPr>
            <w:tcW w:w="3472" w:type="dxa"/>
            <w:shd w:val="clear" w:color="auto" w:fill="auto"/>
            <w:vAlign w:val="bottom"/>
          </w:tcPr>
          <w:p w14:paraId="582A858F" w14:textId="77777777" w:rsidR="00C50E2C" w:rsidRPr="004058B0" w:rsidRDefault="00C50E2C" w:rsidP="00BD1A4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72529903" w14:textId="77777777"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r w:rsidRPr="004058B0">
              <w:rPr>
                <w:rFonts w:cs="Times New Roman"/>
                <w:color w:val="000000"/>
                <w:sz w:val="22"/>
                <w:szCs w:val="22"/>
              </w:rPr>
              <w:t>Consolidated</w:t>
            </w:r>
          </w:p>
        </w:tc>
        <w:tc>
          <w:tcPr>
            <w:tcW w:w="284" w:type="dxa"/>
            <w:shd w:val="clear" w:color="auto" w:fill="auto"/>
            <w:vAlign w:val="center"/>
          </w:tcPr>
          <w:p w14:paraId="65C4EEAA" w14:textId="77777777" w:rsidR="00C50E2C" w:rsidRPr="004058B0" w:rsidRDefault="00C50E2C" w:rsidP="00E0223A">
            <w:pPr>
              <w:pStyle w:val="jern1"/>
              <w:pBdr>
                <w:bottom w:val="none" w:sz="0" w:space="0" w:color="auto"/>
              </w:pBdr>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4F04E339" w14:textId="77777777"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r w:rsidRPr="004058B0">
              <w:rPr>
                <w:rFonts w:cs="Times New Roman"/>
                <w:color w:val="000000"/>
                <w:sz w:val="22"/>
                <w:szCs w:val="22"/>
              </w:rPr>
              <w:t>Separate Financial Statement</w:t>
            </w:r>
            <w:r>
              <w:rPr>
                <w:rFonts w:cs="Times New Roman"/>
                <w:sz w:val="22"/>
                <w:szCs w:val="22"/>
              </w:rPr>
              <w:t>s</w:t>
            </w:r>
          </w:p>
        </w:tc>
      </w:tr>
      <w:tr w:rsidR="00C50E2C" w:rsidRPr="004058B0" w14:paraId="41671DB1" w14:textId="77777777" w:rsidTr="00E0223A">
        <w:trPr>
          <w:trHeight w:val="20"/>
          <w:tblHeader/>
        </w:trPr>
        <w:tc>
          <w:tcPr>
            <w:tcW w:w="3472" w:type="dxa"/>
            <w:shd w:val="clear" w:color="auto" w:fill="auto"/>
            <w:vAlign w:val="bottom"/>
          </w:tcPr>
          <w:p w14:paraId="21A5419D" w14:textId="77777777" w:rsidR="00C50E2C" w:rsidRPr="004058B0" w:rsidRDefault="00C50E2C" w:rsidP="00BD1A4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5BD2D8EF" w14:textId="632CEA5A" w:rsidR="00C50E2C" w:rsidRPr="004058B0" w:rsidRDefault="001F3988" w:rsidP="00E0223A">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2023</w:t>
            </w:r>
          </w:p>
        </w:tc>
        <w:tc>
          <w:tcPr>
            <w:tcW w:w="283" w:type="dxa"/>
            <w:shd w:val="clear" w:color="auto" w:fill="auto"/>
            <w:vAlign w:val="center"/>
          </w:tcPr>
          <w:p w14:paraId="42D92BCE" w14:textId="77777777" w:rsidR="00C50E2C" w:rsidRPr="004058B0" w:rsidRDefault="00C50E2C" w:rsidP="00E0223A">
            <w:pPr>
              <w:pStyle w:val="jern1"/>
              <w:pBdr>
                <w:bottom w:val="none" w:sz="0" w:space="0" w:color="auto"/>
              </w:pBdr>
              <w:tabs>
                <w:tab w:val="clear" w:pos="0"/>
                <w:tab w:val="clear" w:pos="959"/>
              </w:tabs>
              <w:ind w:left="-57" w:right="-79"/>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14:paraId="207255A7" w14:textId="2C445AC4" w:rsidR="00C50E2C" w:rsidRPr="004058B0" w:rsidRDefault="0038023E" w:rsidP="00E0223A">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2022</w:t>
            </w:r>
          </w:p>
        </w:tc>
        <w:tc>
          <w:tcPr>
            <w:tcW w:w="284" w:type="dxa"/>
            <w:shd w:val="clear" w:color="auto" w:fill="auto"/>
            <w:vAlign w:val="center"/>
          </w:tcPr>
          <w:p w14:paraId="5D4CBD03" w14:textId="77777777" w:rsidR="00C50E2C" w:rsidRPr="004058B0" w:rsidRDefault="00C50E2C" w:rsidP="00E0223A">
            <w:pPr>
              <w:pStyle w:val="jern1"/>
              <w:pBdr>
                <w:bottom w:val="none" w:sz="0" w:space="0" w:color="auto"/>
              </w:pBdr>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14:paraId="63FBF1A8" w14:textId="7BBB3793" w:rsidR="00C50E2C" w:rsidRPr="004058B0" w:rsidRDefault="001F3988" w:rsidP="00E0223A">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2023</w:t>
            </w:r>
          </w:p>
        </w:tc>
        <w:tc>
          <w:tcPr>
            <w:tcW w:w="284" w:type="dxa"/>
            <w:vAlign w:val="center"/>
          </w:tcPr>
          <w:p w14:paraId="5372A481" w14:textId="77777777" w:rsidR="00C50E2C" w:rsidRPr="004058B0" w:rsidRDefault="00C50E2C" w:rsidP="00E0223A">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701DC6F8" w14:textId="1A6B2884" w:rsidR="00C50E2C" w:rsidRPr="004058B0" w:rsidRDefault="0038023E" w:rsidP="00E0223A">
            <w:pPr>
              <w:pStyle w:val="jern1"/>
              <w:pBdr>
                <w:bottom w:val="none" w:sz="0" w:space="0" w:color="auto"/>
              </w:pBdr>
              <w:tabs>
                <w:tab w:val="clear" w:pos="959"/>
              </w:tabs>
              <w:ind w:left="-57" w:right="-79"/>
              <w:jc w:val="center"/>
              <w:rPr>
                <w:rFonts w:cs="Times New Roman"/>
                <w:sz w:val="22"/>
                <w:szCs w:val="22"/>
              </w:rPr>
            </w:pPr>
            <w:r>
              <w:rPr>
                <w:rFonts w:cstheme="minorBidi"/>
                <w:sz w:val="22"/>
                <w:szCs w:val="22"/>
              </w:rPr>
              <w:t>2022</w:t>
            </w:r>
          </w:p>
        </w:tc>
      </w:tr>
      <w:tr w:rsidR="00660FF9" w:rsidRPr="004058B0" w14:paraId="7ABAFCCA" w14:textId="77777777" w:rsidTr="00BD1A4A">
        <w:trPr>
          <w:trHeight w:val="20"/>
        </w:trPr>
        <w:tc>
          <w:tcPr>
            <w:tcW w:w="3472" w:type="dxa"/>
            <w:shd w:val="clear" w:color="auto" w:fill="auto"/>
          </w:tcPr>
          <w:p w14:paraId="2BEAE40C" w14:textId="77777777" w:rsidR="00660FF9" w:rsidRPr="00C50E2C"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C50E2C">
              <w:rPr>
                <w:rFonts w:ascii="Times New Roman" w:hAnsi="Times New Roman" w:cs="Times New Roman"/>
                <w:sz w:val="22"/>
                <w:szCs w:val="22"/>
              </w:rPr>
              <w:t>Other payables</w:t>
            </w:r>
          </w:p>
        </w:tc>
        <w:tc>
          <w:tcPr>
            <w:tcW w:w="1276" w:type="dxa"/>
            <w:shd w:val="clear" w:color="auto" w:fill="auto"/>
            <w:vAlign w:val="bottom"/>
          </w:tcPr>
          <w:p w14:paraId="6D3B648B" w14:textId="09D5A96D" w:rsidR="00660FF9" w:rsidRPr="00EC598A" w:rsidRDefault="00CE67DB"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13,557</w:t>
            </w:r>
          </w:p>
        </w:tc>
        <w:tc>
          <w:tcPr>
            <w:tcW w:w="283" w:type="dxa"/>
            <w:shd w:val="clear" w:color="auto" w:fill="auto"/>
            <w:vAlign w:val="bottom"/>
          </w:tcPr>
          <w:p w14:paraId="1A8D0D94" w14:textId="77777777" w:rsidR="00660FF9" w:rsidRPr="00EC598A"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04E9B97" w14:textId="57E3D6DF" w:rsidR="00660FF9" w:rsidRPr="00EC598A" w:rsidRDefault="00660FF9"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24,631</w:t>
            </w:r>
          </w:p>
        </w:tc>
        <w:tc>
          <w:tcPr>
            <w:tcW w:w="284" w:type="dxa"/>
            <w:shd w:val="clear" w:color="auto" w:fill="auto"/>
            <w:vAlign w:val="bottom"/>
          </w:tcPr>
          <w:p w14:paraId="52B3CBDE"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56A0DF96" w14:textId="54FB073E" w:rsidR="00660FF9" w:rsidRPr="00EC598A" w:rsidRDefault="00CE67DB"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10,823</w:t>
            </w:r>
          </w:p>
        </w:tc>
        <w:tc>
          <w:tcPr>
            <w:tcW w:w="284" w:type="dxa"/>
            <w:vAlign w:val="bottom"/>
          </w:tcPr>
          <w:p w14:paraId="74AE5275"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E9E51F5" w14:textId="34BB28A0" w:rsidR="00660FF9" w:rsidRPr="00EC598A" w:rsidRDefault="00660FF9"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9,121</w:t>
            </w:r>
          </w:p>
        </w:tc>
      </w:tr>
      <w:tr w:rsidR="00660FF9" w:rsidRPr="004058B0" w14:paraId="16BDC762" w14:textId="77777777" w:rsidTr="00BD1A4A">
        <w:trPr>
          <w:trHeight w:val="20"/>
        </w:trPr>
        <w:tc>
          <w:tcPr>
            <w:tcW w:w="3472" w:type="dxa"/>
            <w:shd w:val="clear" w:color="auto" w:fill="auto"/>
            <w:vAlign w:val="center"/>
          </w:tcPr>
          <w:p w14:paraId="7280DAF3" w14:textId="77777777" w:rsidR="00660FF9" w:rsidRPr="00C50E2C"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0E2C">
              <w:rPr>
                <w:rFonts w:ascii="Times New Roman" w:hAnsi="Times New Roman" w:cs="Times New Roman"/>
                <w:sz w:val="22"/>
                <w:szCs w:val="22"/>
              </w:rPr>
              <w:t>Accrued employee bonus</w:t>
            </w:r>
          </w:p>
        </w:tc>
        <w:tc>
          <w:tcPr>
            <w:tcW w:w="1276" w:type="dxa"/>
            <w:shd w:val="clear" w:color="auto" w:fill="auto"/>
            <w:vAlign w:val="bottom"/>
          </w:tcPr>
          <w:p w14:paraId="545C88FF" w14:textId="51303661" w:rsidR="00660FF9" w:rsidRPr="00EC598A" w:rsidRDefault="00CE67DB"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10,701</w:t>
            </w:r>
          </w:p>
        </w:tc>
        <w:tc>
          <w:tcPr>
            <w:tcW w:w="283" w:type="dxa"/>
            <w:shd w:val="clear" w:color="auto" w:fill="auto"/>
            <w:vAlign w:val="bottom"/>
          </w:tcPr>
          <w:p w14:paraId="7D008E0D" w14:textId="77777777" w:rsidR="00660FF9" w:rsidRPr="00EC598A"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9568CC0" w14:textId="3D05F390" w:rsidR="00660FF9" w:rsidRPr="00EC598A" w:rsidRDefault="00660FF9"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6,090</w:t>
            </w:r>
          </w:p>
        </w:tc>
        <w:tc>
          <w:tcPr>
            <w:tcW w:w="284" w:type="dxa"/>
            <w:shd w:val="clear" w:color="auto" w:fill="auto"/>
            <w:vAlign w:val="bottom"/>
          </w:tcPr>
          <w:p w14:paraId="28625753"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5FBCE01F" w14:textId="2E8D1AF9" w:rsidR="00660FF9" w:rsidRPr="00EC598A" w:rsidRDefault="00CE67DB" w:rsidP="00660FF9">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10,701</w:t>
            </w:r>
          </w:p>
        </w:tc>
        <w:tc>
          <w:tcPr>
            <w:tcW w:w="284" w:type="dxa"/>
            <w:vAlign w:val="bottom"/>
          </w:tcPr>
          <w:p w14:paraId="6BEEDE59"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5D4FB69" w14:textId="58F1D4D3" w:rsidR="00660FF9" w:rsidRPr="00EC598A" w:rsidRDefault="00660FF9" w:rsidP="00660FF9">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6,090</w:t>
            </w:r>
          </w:p>
        </w:tc>
      </w:tr>
      <w:tr w:rsidR="00660FF9" w:rsidRPr="004058B0" w14:paraId="410AB2F0" w14:textId="77777777" w:rsidTr="00BD1A4A">
        <w:trPr>
          <w:trHeight w:val="20"/>
        </w:trPr>
        <w:tc>
          <w:tcPr>
            <w:tcW w:w="3472" w:type="dxa"/>
            <w:shd w:val="clear" w:color="auto" w:fill="auto"/>
            <w:vAlign w:val="center"/>
          </w:tcPr>
          <w:p w14:paraId="0996C515" w14:textId="77777777" w:rsidR="00660FF9" w:rsidRPr="00C50E2C"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commission</w:t>
            </w:r>
          </w:p>
        </w:tc>
        <w:tc>
          <w:tcPr>
            <w:tcW w:w="1276" w:type="dxa"/>
            <w:shd w:val="clear" w:color="auto" w:fill="auto"/>
            <w:vAlign w:val="bottom"/>
          </w:tcPr>
          <w:p w14:paraId="78137F3B" w14:textId="6FE8FEB5" w:rsidR="00660FF9" w:rsidRPr="00EC598A" w:rsidRDefault="00CE67DB"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3,515</w:t>
            </w:r>
          </w:p>
        </w:tc>
        <w:tc>
          <w:tcPr>
            <w:tcW w:w="283" w:type="dxa"/>
            <w:shd w:val="clear" w:color="auto" w:fill="auto"/>
            <w:vAlign w:val="bottom"/>
          </w:tcPr>
          <w:p w14:paraId="1F04FB03" w14:textId="77777777" w:rsidR="00660FF9" w:rsidRPr="00EC598A"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D1E703E" w14:textId="2C0A2137" w:rsidR="00660FF9" w:rsidRPr="00EC598A" w:rsidRDefault="00660FF9"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3,335</w:t>
            </w:r>
          </w:p>
        </w:tc>
        <w:tc>
          <w:tcPr>
            <w:tcW w:w="284" w:type="dxa"/>
            <w:shd w:val="clear" w:color="auto" w:fill="auto"/>
            <w:vAlign w:val="bottom"/>
          </w:tcPr>
          <w:p w14:paraId="33C4BF4F"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1DEC09CD" w14:textId="5701807C" w:rsidR="00660FF9" w:rsidRPr="00EC598A" w:rsidRDefault="00CE67DB"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3,515</w:t>
            </w:r>
          </w:p>
        </w:tc>
        <w:tc>
          <w:tcPr>
            <w:tcW w:w="284" w:type="dxa"/>
            <w:vAlign w:val="bottom"/>
          </w:tcPr>
          <w:p w14:paraId="0340B79F" w14:textId="77777777" w:rsidR="00660FF9" w:rsidRPr="00EC598A"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4D10070" w14:textId="231B35AD" w:rsidR="00660FF9" w:rsidRPr="00EC598A" w:rsidRDefault="00660FF9"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3,335</w:t>
            </w:r>
          </w:p>
        </w:tc>
      </w:tr>
      <w:tr w:rsidR="00CE67DB" w:rsidRPr="004058B0" w14:paraId="0BDED909" w14:textId="77777777" w:rsidTr="001E0148">
        <w:trPr>
          <w:trHeight w:val="20"/>
        </w:trPr>
        <w:tc>
          <w:tcPr>
            <w:tcW w:w="3472" w:type="dxa"/>
            <w:shd w:val="clear" w:color="auto" w:fill="auto"/>
          </w:tcPr>
          <w:p w14:paraId="720F7043" w14:textId="77777777" w:rsidR="00CE67DB" w:rsidRPr="0082055A"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sz w:val="22"/>
                <w:szCs w:val="28"/>
              </w:rPr>
            </w:pPr>
            <w:r w:rsidRPr="0082055A">
              <w:rPr>
                <w:rFonts w:ascii="Times New Roman" w:hAnsi="Times New Roman"/>
                <w:sz w:val="22"/>
                <w:szCs w:val="28"/>
              </w:rPr>
              <w:t>Retention payable</w:t>
            </w:r>
          </w:p>
        </w:tc>
        <w:tc>
          <w:tcPr>
            <w:tcW w:w="1276" w:type="dxa"/>
            <w:shd w:val="clear" w:color="auto" w:fill="auto"/>
            <w:vAlign w:val="bottom"/>
          </w:tcPr>
          <w:p w14:paraId="5552AABB" w14:textId="4EA8C36F" w:rsidR="00CE67DB" w:rsidRPr="0082055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2,804</w:t>
            </w:r>
          </w:p>
        </w:tc>
        <w:tc>
          <w:tcPr>
            <w:tcW w:w="283" w:type="dxa"/>
            <w:shd w:val="clear" w:color="auto" w:fill="auto"/>
            <w:vAlign w:val="bottom"/>
          </w:tcPr>
          <w:p w14:paraId="5F6CB374" w14:textId="77777777" w:rsidR="00CE67DB" w:rsidRPr="0082055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82D5C14" w14:textId="278C174C" w:rsidR="00CE67DB" w:rsidRPr="0082055A" w:rsidRDefault="00CE67DB" w:rsidP="00CE67DB">
            <w:pPr>
              <w:pStyle w:val="Preformatted"/>
              <w:tabs>
                <w:tab w:val="clear" w:pos="959"/>
                <w:tab w:val="clear" w:pos="9590"/>
              </w:tabs>
              <w:ind w:right="82"/>
              <w:jc w:val="right"/>
              <w:rPr>
                <w:rFonts w:cs="Times New Roman"/>
                <w:sz w:val="22"/>
                <w:szCs w:val="22"/>
                <w:lang w:eastAsia="en-US"/>
              </w:rPr>
            </w:pPr>
            <w:r w:rsidRPr="0082055A">
              <w:rPr>
                <w:rFonts w:cs="Times New Roman"/>
                <w:sz w:val="22"/>
                <w:szCs w:val="22"/>
                <w:lang w:eastAsia="en-US"/>
              </w:rPr>
              <w:t>2,804</w:t>
            </w:r>
          </w:p>
        </w:tc>
        <w:tc>
          <w:tcPr>
            <w:tcW w:w="284" w:type="dxa"/>
            <w:shd w:val="clear" w:color="auto" w:fill="auto"/>
            <w:vAlign w:val="bottom"/>
          </w:tcPr>
          <w:p w14:paraId="2F325D88" w14:textId="77777777" w:rsidR="00CE67DB" w:rsidRPr="0082055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tcPr>
          <w:p w14:paraId="3A3B0452" w14:textId="43234A69" w:rsidR="00CE67DB" w:rsidRPr="0082055A" w:rsidRDefault="00CE67DB" w:rsidP="00CE67DB">
            <w:pPr>
              <w:pStyle w:val="jern3"/>
              <w:pBdr>
                <w:bottom w:val="none" w:sz="0" w:space="0" w:color="auto"/>
              </w:pBdr>
              <w:tabs>
                <w:tab w:val="clear" w:pos="959"/>
                <w:tab w:val="left" w:pos="1262"/>
              </w:tabs>
              <w:ind w:right="322"/>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vAlign w:val="bottom"/>
          </w:tcPr>
          <w:p w14:paraId="0521966F" w14:textId="77777777" w:rsidR="00CE67DB" w:rsidRPr="0082055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tcPr>
          <w:p w14:paraId="7494CF3A" w14:textId="3A8C286F" w:rsidR="00CE67DB" w:rsidRPr="005E1A7B" w:rsidRDefault="00CE67DB" w:rsidP="00CE67DB">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r>
      <w:tr w:rsidR="00CE67DB" w:rsidRPr="004058B0" w14:paraId="0095514B" w14:textId="77777777" w:rsidTr="00BD1A4A">
        <w:trPr>
          <w:trHeight w:val="20"/>
        </w:trPr>
        <w:tc>
          <w:tcPr>
            <w:tcW w:w="3472" w:type="dxa"/>
            <w:shd w:val="clear" w:color="auto" w:fill="auto"/>
            <w:vAlign w:val="bottom"/>
          </w:tcPr>
          <w:p w14:paraId="7F38F692" w14:textId="77777777" w:rsidR="00CE67DB" w:rsidRPr="00C50E2C"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Accrued expenses and discounts on collections</w:t>
            </w:r>
          </w:p>
        </w:tc>
        <w:tc>
          <w:tcPr>
            <w:tcW w:w="1276" w:type="dxa"/>
            <w:shd w:val="clear" w:color="auto" w:fill="auto"/>
            <w:vAlign w:val="bottom"/>
          </w:tcPr>
          <w:p w14:paraId="47584A1B" w14:textId="2892058D"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1,941</w:t>
            </w:r>
          </w:p>
        </w:tc>
        <w:tc>
          <w:tcPr>
            <w:tcW w:w="283" w:type="dxa"/>
            <w:shd w:val="clear" w:color="auto" w:fill="auto"/>
            <w:vAlign w:val="bottom"/>
          </w:tcPr>
          <w:p w14:paraId="211FCC72"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BF2F4B3" w14:textId="2D6F36E9"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2,376</w:t>
            </w:r>
          </w:p>
        </w:tc>
        <w:tc>
          <w:tcPr>
            <w:tcW w:w="284" w:type="dxa"/>
            <w:shd w:val="clear" w:color="auto" w:fill="auto"/>
            <w:vAlign w:val="bottom"/>
          </w:tcPr>
          <w:p w14:paraId="12A25537"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78ABDED1" w14:textId="1E7C6F18"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1,941</w:t>
            </w:r>
          </w:p>
        </w:tc>
        <w:tc>
          <w:tcPr>
            <w:tcW w:w="284" w:type="dxa"/>
            <w:vAlign w:val="bottom"/>
          </w:tcPr>
          <w:p w14:paraId="748FEED6"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0CA6BC5" w14:textId="1E8273E8"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2,376</w:t>
            </w:r>
          </w:p>
        </w:tc>
      </w:tr>
      <w:tr w:rsidR="00CE67DB" w:rsidRPr="004058B0" w14:paraId="09AB7C60" w14:textId="77777777" w:rsidTr="00BD1A4A">
        <w:trPr>
          <w:trHeight w:val="20"/>
        </w:trPr>
        <w:tc>
          <w:tcPr>
            <w:tcW w:w="3472" w:type="dxa"/>
            <w:shd w:val="clear" w:color="auto" w:fill="auto"/>
          </w:tcPr>
          <w:p w14:paraId="7B5C4CDC" w14:textId="77777777" w:rsidR="00CE67DB" w:rsidRPr="00C50E2C"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Revenue Department payable</w:t>
            </w:r>
          </w:p>
        </w:tc>
        <w:tc>
          <w:tcPr>
            <w:tcW w:w="1276" w:type="dxa"/>
            <w:shd w:val="clear" w:color="auto" w:fill="auto"/>
            <w:vAlign w:val="bottom"/>
          </w:tcPr>
          <w:p w14:paraId="1EFD90FB" w14:textId="7F75BD95"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1,505</w:t>
            </w:r>
          </w:p>
        </w:tc>
        <w:tc>
          <w:tcPr>
            <w:tcW w:w="283" w:type="dxa"/>
            <w:shd w:val="clear" w:color="auto" w:fill="auto"/>
            <w:vAlign w:val="bottom"/>
          </w:tcPr>
          <w:p w14:paraId="00AFB259"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F59A68B" w14:textId="20D2C27A"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1,057</w:t>
            </w:r>
          </w:p>
        </w:tc>
        <w:tc>
          <w:tcPr>
            <w:tcW w:w="284" w:type="dxa"/>
            <w:shd w:val="clear" w:color="auto" w:fill="auto"/>
            <w:vAlign w:val="bottom"/>
          </w:tcPr>
          <w:p w14:paraId="5D5714C3"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70C4625D" w14:textId="03E05D49"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1,485</w:t>
            </w:r>
          </w:p>
        </w:tc>
        <w:tc>
          <w:tcPr>
            <w:tcW w:w="284" w:type="dxa"/>
            <w:vAlign w:val="bottom"/>
          </w:tcPr>
          <w:p w14:paraId="38FE8EB5"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18B59896" w14:textId="1A08EBC2"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1,057</w:t>
            </w:r>
          </w:p>
        </w:tc>
      </w:tr>
      <w:tr w:rsidR="00CE67DB" w:rsidRPr="004058B0" w14:paraId="537CE699" w14:textId="77777777" w:rsidTr="00101F68">
        <w:trPr>
          <w:trHeight w:val="20"/>
        </w:trPr>
        <w:tc>
          <w:tcPr>
            <w:tcW w:w="3472" w:type="dxa"/>
            <w:shd w:val="clear" w:color="auto" w:fill="auto"/>
          </w:tcPr>
          <w:p w14:paraId="3D047573" w14:textId="77777777" w:rsidR="00CE67DB" w:rsidRPr="00C50E2C"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Advances from customers</w:t>
            </w:r>
          </w:p>
        </w:tc>
        <w:tc>
          <w:tcPr>
            <w:tcW w:w="1276" w:type="dxa"/>
            <w:shd w:val="clear" w:color="auto" w:fill="auto"/>
            <w:vAlign w:val="bottom"/>
          </w:tcPr>
          <w:p w14:paraId="6F1A9BB5" w14:textId="7A93BB70"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685</w:t>
            </w:r>
          </w:p>
        </w:tc>
        <w:tc>
          <w:tcPr>
            <w:tcW w:w="283" w:type="dxa"/>
            <w:shd w:val="clear" w:color="auto" w:fill="auto"/>
            <w:vAlign w:val="bottom"/>
          </w:tcPr>
          <w:p w14:paraId="6AD47446"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737D95A4" w14:textId="77777777"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2,814</w:t>
            </w:r>
          </w:p>
        </w:tc>
        <w:tc>
          <w:tcPr>
            <w:tcW w:w="284" w:type="dxa"/>
            <w:shd w:val="clear" w:color="auto" w:fill="auto"/>
            <w:vAlign w:val="bottom"/>
          </w:tcPr>
          <w:p w14:paraId="33E2AA4B"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19ABC083" w14:textId="6126D3D5"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685</w:t>
            </w:r>
          </w:p>
        </w:tc>
        <w:tc>
          <w:tcPr>
            <w:tcW w:w="284" w:type="dxa"/>
            <w:vAlign w:val="bottom"/>
          </w:tcPr>
          <w:p w14:paraId="6D051D15"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8399102" w14:textId="77777777"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2,814</w:t>
            </w:r>
          </w:p>
        </w:tc>
      </w:tr>
      <w:tr w:rsidR="00CE67DB" w:rsidRPr="004058B0" w14:paraId="6B692D87" w14:textId="77777777" w:rsidTr="00613FB0">
        <w:trPr>
          <w:trHeight w:val="20"/>
        </w:trPr>
        <w:tc>
          <w:tcPr>
            <w:tcW w:w="3472" w:type="dxa"/>
            <w:shd w:val="clear" w:color="auto" w:fill="auto"/>
          </w:tcPr>
          <w:p w14:paraId="3CABAAF9" w14:textId="5A8CAFDB" w:rsidR="00CE67DB" w:rsidRPr="00CE67DB"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heme="minorBidi"/>
                <w:sz w:val="22"/>
                <w:szCs w:val="22"/>
              </w:rPr>
            </w:pPr>
            <w:r>
              <w:rPr>
                <w:rFonts w:ascii="Times New Roman" w:hAnsi="Times New Roman" w:cstheme="minorBidi"/>
                <w:sz w:val="22"/>
                <w:szCs w:val="22"/>
              </w:rPr>
              <w:t xml:space="preserve">Other </w:t>
            </w:r>
            <w:r>
              <w:rPr>
                <w:rFonts w:ascii="Times New Roman" w:hAnsi="Times New Roman" w:cs="Times New Roman"/>
                <w:sz w:val="22"/>
                <w:szCs w:val="22"/>
              </w:rPr>
              <w:t>a</w:t>
            </w:r>
            <w:r w:rsidRPr="00C50E2C">
              <w:rPr>
                <w:rFonts w:ascii="Times New Roman" w:hAnsi="Times New Roman" w:cs="Times New Roman"/>
                <w:sz w:val="22"/>
                <w:szCs w:val="22"/>
              </w:rPr>
              <w:t>dvances</w:t>
            </w:r>
          </w:p>
        </w:tc>
        <w:tc>
          <w:tcPr>
            <w:tcW w:w="1276" w:type="dxa"/>
            <w:shd w:val="clear" w:color="auto" w:fill="auto"/>
            <w:vAlign w:val="bottom"/>
          </w:tcPr>
          <w:p w14:paraId="20CAE481" w14:textId="3CDCA2D8"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638</w:t>
            </w:r>
          </w:p>
        </w:tc>
        <w:tc>
          <w:tcPr>
            <w:tcW w:w="283" w:type="dxa"/>
            <w:shd w:val="clear" w:color="auto" w:fill="auto"/>
            <w:vAlign w:val="bottom"/>
          </w:tcPr>
          <w:p w14:paraId="22ACFEBC"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tcPr>
          <w:p w14:paraId="61B52BEA" w14:textId="313139AF" w:rsidR="00CE67DB" w:rsidRPr="00CE67DB" w:rsidRDefault="00CE67DB" w:rsidP="00CE67DB">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shd w:val="clear" w:color="auto" w:fill="auto"/>
            <w:vAlign w:val="bottom"/>
          </w:tcPr>
          <w:p w14:paraId="7E62A3FE"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tcPr>
          <w:p w14:paraId="293A4E5F" w14:textId="2AF52863" w:rsidR="00CE67DB" w:rsidRPr="00CE67DB" w:rsidRDefault="00CE67DB" w:rsidP="00CE67DB">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c>
          <w:tcPr>
            <w:tcW w:w="284" w:type="dxa"/>
            <w:vAlign w:val="bottom"/>
          </w:tcPr>
          <w:p w14:paraId="3CDD592B"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tcPr>
          <w:p w14:paraId="12B2AB7A" w14:textId="09CAEB34" w:rsidR="00CE67DB" w:rsidRPr="00CE67DB" w:rsidRDefault="00CE67DB" w:rsidP="00CE67DB">
            <w:pPr>
              <w:pStyle w:val="jern3"/>
              <w:pBdr>
                <w:bottom w:val="none" w:sz="0" w:space="0" w:color="auto"/>
              </w:pBdr>
              <w:tabs>
                <w:tab w:val="clear" w:pos="959"/>
                <w:tab w:val="left" w:pos="1262"/>
              </w:tabs>
              <w:ind w:right="322"/>
              <w:jc w:val="left"/>
              <w:rPr>
                <w:rFonts w:ascii="Times New Roman" w:cs="Times New Roman"/>
                <w:sz w:val="22"/>
                <w:szCs w:val="22"/>
                <w:lang w:val="en-US"/>
              </w:rPr>
            </w:pPr>
            <w:r w:rsidRPr="0082055A">
              <w:rPr>
                <w:rFonts w:ascii="Times New Roman" w:cs="Times New Roman"/>
                <w:sz w:val="22"/>
                <w:szCs w:val="22"/>
                <w:lang w:val="en-US"/>
              </w:rPr>
              <w:t xml:space="preserve">            -</w:t>
            </w:r>
          </w:p>
        </w:tc>
      </w:tr>
      <w:tr w:rsidR="00CE67DB" w:rsidRPr="004058B0" w14:paraId="2DFBDFA8" w14:textId="77777777" w:rsidTr="00BD1A4A">
        <w:trPr>
          <w:trHeight w:val="20"/>
        </w:trPr>
        <w:tc>
          <w:tcPr>
            <w:tcW w:w="3472" w:type="dxa"/>
            <w:shd w:val="clear" w:color="auto" w:fill="auto"/>
          </w:tcPr>
          <w:p w14:paraId="12CF261A" w14:textId="77777777" w:rsidR="00CE67DB" w:rsidRPr="00C50E2C" w:rsidRDefault="00CE67DB" w:rsidP="00CE6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0E2C">
              <w:rPr>
                <w:rFonts w:ascii="Times New Roman" w:hAnsi="Times New Roman" w:cs="Times New Roman"/>
                <w:sz w:val="22"/>
                <w:szCs w:val="22"/>
              </w:rPr>
              <w:t>Others</w:t>
            </w:r>
          </w:p>
        </w:tc>
        <w:tc>
          <w:tcPr>
            <w:tcW w:w="1276" w:type="dxa"/>
            <w:shd w:val="clear" w:color="auto" w:fill="auto"/>
            <w:vAlign w:val="bottom"/>
          </w:tcPr>
          <w:p w14:paraId="2FF561E7" w14:textId="209A3B7A" w:rsidR="00CE67DB" w:rsidRPr="00E65881" w:rsidRDefault="00CE67DB" w:rsidP="00CE67DB">
            <w:pPr>
              <w:pStyle w:val="Preformatted"/>
              <w:tabs>
                <w:tab w:val="clear" w:pos="959"/>
                <w:tab w:val="clear" w:pos="9590"/>
              </w:tabs>
              <w:ind w:right="82"/>
              <w:jc w:val="right"/>
              <w:rPr>
                <w:rFonts w:cstheme="minorBidi"/>
                <w:sz w:val="22"/>
                <w:szCs w:val="22"/>
                <w:lang w:eastAsia="en-US"/>
              </w:rPr>
            </w:pPr>
            <w:r>
              <w:rPr>
                <w:rFonts w:cstheme="minorBidi"/>
                <w:sz w:val="22"/>
                <w:szCs w:val="22"/>
                <w:lang w:eastAsia="en-US"/>
              </w:rPr>
              <w:t>806</w:t>
            </w:r>
          </w:p>
        </w:tc>
        <w:tc>
          <w:tcPr>
            <w:tcW w:w="283" w:type="dxa"/>
            <w:shd w:val="clear" w:color="auto" w:fill="auto"/>
            <w:vAlign w:val="bottom"/>
          </w:tcPr>
          <w:p w14:paraId="73B9A611"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424E17F" w14:textId="2B88431A"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heme="minorBidi"/>
                <w:sz w:val="22"/>
                <w:szCs w:val="22"/>
                <w:lang w:eastAsia="en-US"/>
              </w:rPr>
              <w:t>860</w:t>
            </w:r>
          </w:p>
        </w:tc>
        <w:tc>
          <w:tcPr>
            <w:tcW w:w="284" w:type="dxa"/>
            <w:shd w:val="clear" w:color="auto" w:fill="auto"/>
            <w:vAlign w:val="bottom"/>
          </w:tcPr>
          <w:p w14:paraId="05EBA0C7"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shd w:val="clear" w:color="auto" w:fill="auto"/>
            <w:vAlign w:val="bottom"/>
          </w:tcPr>
          <w:p w14:paraId="3B83AB64" w14:textId="48F37E8D"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410</w:t>
            </w:r>
          </w:p>
        </w:tc>
        <w:tc>
          <w:tcPr>
            <w:tcW w:w="284" w:type="dxa"/>
            <w:vAlign w:val="bottom"/>
          </w:tcPr>
          <w:p w14:paraId="4552DE8A"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17302B5A" w14:textId="0C62A50B"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884</w:t>
            </w:r>
          </w:p>
        </w:tc>
      </w:tr>
      <w:tr w:rsidR="00CE67DB" w:rsidRPr="004058B0" w14:paraId="09DC55D4" w14:textId="77777777" w:rsidTr="003B2F5A">
        <w:trPr>
          <w:trHeight w:val="20"/>
        </w:trPr>
        <w:tc>
          <w:tcPr>
            <w:tcW w:w="3472" w:type="dxa"/>
            <w:shd w:val="clear" w:color="auto" w:fill="auto"/>
          </w:tcPr>
          <w:p w14:paraId="32C00035" w14:textId="77777777" w:rsidR="00CE67DB" w:rsidRPr="00C50E2C" w:rsidRDefault="00CE67DB" w:rsidP="00CE67DB">
            <w:pPr>
              <w:spacing w:line="240" w:lineRule="auto"/>
              <w:ind w:left="34"/>
              <w:rPr>
                <w:rFonts w:ascii="Times New Roman" w:hAnsi="Times New Roman"/>
                <w:sz w:val="22"/>
                <w:szCs w:val="22"/>
                <w:cs/>
                <w:lang w:eastAsia="en-GB"/>
              </w:rPr>
            </w:pPr>
            <w:r w:rsidRPr="00C50E2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vAlign w:val="bottom"/>
          </w:tcPr>
          <w:p w14:paraId="0AD4B25F" w14:textId="1FF699EC"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36,152</w:t>
            </w:r>
          </w:p>
        </w:tc>
        <w:tc>
          <w:tcPr>
            <w:tcW w:w="283" w:type="dxa"/>
            <w:shd w:val="clear" w:color="auto" w:fill="auto"/>
            <w:vAlign w:val="bottom"/>
          </w:tcPr>
          <w:p w14:paraId="1CCB9412" w14:textId="77777777" w:rsidR="00CE67DB" w:rsidRPr="00EC598A" w:rsidRDefault="00CE67DB" w:rsidP="00CE67DB">
            <w:pPr>
              <w:pStyle w:val="Preformatted"/>
              <w:tabs>
                <w:tab w:val="clear" w:pos="959"/>
                <w:tab w:val="clear" w:pos="9590"/>
              </w:tabs>
              <w:ind w:right="345"/>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48FC3ACC" w14:textId="2EA1FB39" w:rsidR="00CE67DB" w:rsidRPr="00EC598A" w:rsidRDefault="00CE67DB" w:rsidP="00CE67DB">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43,967</w:t>
            </w:r>
          </w:p>
        </w:tc>
        <w:tc>
          <w:tcPr>
            <w:tcW w:w="284" w:type="dxa"/>
            <w:shd w:val="clear" w:color="auto" w:fill="auto"/>
            <w:vAlign w:val="bottom"/>
          </w:tcPr>
          <w:p w14:paraId="0F689029"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shd w:val="clear" w:color="auto" w:fill="auto"/>
            <w:vAlign w:val="bottom"/>
          </w:tcPr>
          <w:p w14:paraId="396F2586" w14:textId="312D5955" w:rsidR="00CE67DB" w:rsidRPr="00EC598A" w:rsidRDefault="00CE67DB" w:rsidP="00CE67DB">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29,560</w:t>
            </w:r>
          </w:p>
        </w:tc>
        <w:tc>
          <w:tcPr>
            <w:tcW w:w="284" w:type="dxa"/>
            <w:vAlign w:val="bottom"/>
          </w:tcPr>
          <w:p w14:paraId="77FF5B18" w14:textId="77777777" w:rsidR="00CE67DB" w:rsidRPr="00EC598A" w:rsidRDefault="00CE67DB" w:rsidP="00CE67DB">
            <w:pPr>
              <w:pStyle w:val="Preformatted"/>
              <w:tabs>
                <w:tab w:val="clear" w:pos="959"/>
                <w:tab w:val="clear" w:pos="9590"/>
              </w:tabs>
              <w:ind w:right="345"/>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1A56AA9F" w14:textId="3928F19F" w:rsidR="00CE67DB" w:rsidRPr="00EC598A" w:rsidRDefault="00CE67DB" w:rsidP="00CE67DB">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25,677</w:t>
            </w:r>
          </w:p>
        </w:tc>
      </w:tr>
    </w:tbl>
    <w:p w14:paraId="64D5651A" w14:textId="77777777" w:rsidR="00BA3C75"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3E91BD4F" w14:textId="57477F8A" w:rsidR="00CE67DB" w:rsidRPr="00DC5659" w:rsidRDefault="00DC56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olor w:val="000000"/>
          <w:sz w:val="22"/>
          <w:szCs w:val="22"/>
        </w:rPr>
      </w:pPr>
      <w:r>
        <w:rPr>
          <w:rFonts w:ascii="Times New Roman" w:hAnsi="Times New Roman"/>
          <w:color w:val="000000"/>
          <w:sz w:val="22"/>
          <w:szCs w:val="22"/>
        </w:rPr>
        <w:t>During 2023 and 2022</w:t>
      </w:r>
      <w:r w:rsidR="00D83387">
        <w:rPr>
          <w:rFonts w:ascii="Times New Roman" w:hAnsi="Times New Roman"/>
          <w:color w:val="000000"/>
          <w:sz w:val="22"/>
          <w:szCs w:val="22"/>
        </w:rPr>
        <w:t>,</w:t>
      </w:r>
      <w:r>
        <w:rPr>
          <w:rFonts w:ascii="Times New Roman" w:hAnsi="Times New Roman"/>
          <w:color w:val="000000"/>
          <w:sz w:val="22"/>
          <w:szCs w:val="22"/>
        </w:rPr>
        <w:t xml:space="preserve"> the </w:t>
      </w:r>
      <w:r w:rsidR="00D83387">
        <w:rPr>
          <w:rFonts w:ascii="Times New Roman" w:hAnsi="Times New Roman"/>
          <w:color w:val="000000"/>
          <w:sz w:val="22"/>
          <w:szCs w:val="22"/>
        </w:rPr>
        <w:t>C</w:t>
      </w:r>
      <w:r>
        <w:rPr>
          <w:rFonts w:ascii="Times New Roman" w:hAnsi="Times New Roman"/>
          <w:color w:val="000000"/>
          <w:sz w:val="22"/>
          <w:szCs w:val="22"/>
        </w:rPr>
        <w:t xml:space="preserve">ompany </w:t>
      </w:r>
      <w:r w:rsidRPr="00DC5659">
        <w:rPr>
          <w:rFonts w:ascii="Times New Roman" w:hAnsi="Times New Roman"/>
          <w:color w:val="000000"/>
          <w:sz w:val="22"/>
          <w:szCs w:val="22"/>
        </w:rPr>
        <w:t>transferred</w:t>
      </w:r>
      <w:r w:rsidR="00AA0284">
        <w:rPr>
          <w:rFonts w:ascii="Times New Roman" w:hAnsi="Times New Roman" w:hint="cs"/>
          <w:color w:val="000000"/>
          <w:sz w:val="22"/>
          <w:szCs w:val="22"/>
          <w:cs/>
        </w:rPr>
        <w:t xml:space="preserve"> </w:t>
      </w:r>
      <w:r w:rsidR="00AA0284">
        <w:rPr>
          <w:rFonts w:ascii="Times New Roman" w:hAnsi="Times New Roman"/>
          <w:color w:val="000000"/>
          <w:sz w:val="22"/>
          <w:szCs w:val="22"/>
        </w:rPr>
        <w:t xml:space="preserve">beginning </w:t>
      </w:r>
      <w:r w:rsidRPr="00DC5659">
        <w:rPr>
          <w:rFonts w:ascii="Times New Roman" w:hAnsi="Times New Roman"/>
          <w:color w:val="000000"/>
          <w:sz w:val="22"/>
          <w:szCs w:val="22"/>
        </w:rPr>
        <w:t>a</w:t>
      </w:r>
      <w:r w:rsidR="00CE67DB" w:rsidRPr="00DC5659">
        <w:rPr>
          <w:rFonts w:ascii="Times New Roman" w:hAnsi="Times New Roman"/>
          <w:color w:val="000000"/>
          <w:sz w:val="22"/>
          <w:szCs w:val="22"/>
        </w:rPr>
        <w:t>dvances from customers</w:t>
      </w:r>
      <w:r w:rsidRPr="00DC5659">
        <w:rPr>
          <w:rFonts w:ascii="Times New Roman" w:hAnsi="Times New Roman"/>
          <w:color w:val="000000"/>
          <w:sz w:val="22"/>
          <w:szCs w:val="22"/>
        </w:rPr>
        <w:t xml:space="preserve"> to revenue</w:t>
      </w:r>
      <w:r w:rsidR="00633C2E">
        <w:rPr>
          <w:rFonts w:ascii="Times New Roman" w:hAnsi="Times New Roman"/>
          <w:color w:val="000000"/>
          <w:sz w:val="22"/>
          <w:szCs w:val="22"/>
        </w:rPr>
        <w:t xml:space="preserve"> from sales</w:t>
      </w:r>
      <w:r w:rsidRPr="00DC5659">
        <w:rPr>
          <w:rFonts w:ascii="Times New Roman" w:hAnsi="Times New Roman"/>
          <w:color w:val="000000"/>
          <w:sz w:val="22"/>
          <w:szCs w:val="22"/>
        </w:rPr>
        <w:t xml:space="preserve"> amounting to approximately</w:t>
      </w:r>
      <w:r w:rsidR="00633C2E">
        <w:rPr>
          <w:rFonts w:ascii="Times New Roman" w:hAnsi="Times New Roman"/>
          <w:color w:val="000000"/>
          <w:sz w:val="22"/>
          <w:szCs w:val="22"/>
        </w:rPr>
        <w:t xml:space="preserve"> Baht</w:t>
      </w:r>
      <w:r w:rsidRPr="00DC5659">
        <w:rPr>
          <w:rFonts w:ascii="Times New Roman" w:hAnsi="Times New Roman"/>
          <w:color w:val="000000"/>
          <w:sz w:val="22"/>
          <w:szCs w:val="22"/>
        </w:rPr>
        <w:t xml:space="preserve"> </w:t>
      </w:r>
      <w:r w:rsidR="001B1D02">
        <w:rPr>
          <w:rFonts w:ascii="Times New Roman" w:hAnsi="Times New Roman"/>
          <w:color w:val="000000"/>
          <w:sz w:val="22"/>
          <w:szCs w:val="22"/>
        </w:rPr>
        <w:t>2.</w:t>
      </w:r>
      <w:r w:rsidR="007D2962">
        <w:rPr>
          <w:rFonts w:ascii="Times New Roman" w:hAnsi="Times New Roman"/>
          <w:color w:val="000000"/>
          <w:sz w:val="22"/>
          <w:szCs w:val="22"/>
        </w:rPr>
        <w:t>3</w:t>
      </w:r>
      <w:r w:rsidRPr="00DC5659">
        <w:rPr>
          <w:rFonts w:ascii="Times New Roman" w:hAnsi="Times New Roman"/>
          <w:color w:val="000000"/>
          <w:sz w:val="22"/>
          <w:szCs w:val="22"/>
        </w:rPr>
        <w:t xml:space="preserve"> million and </w:t>
      </w:r>
      <w:r w:rsidR="00633C2E">
        <w:rPr>
          <w:rFonts w:ascii="Times New Roman" w:hAnsi="Times New Roman"/>
          <w:color w:val="000000"/>
          <w:sz w:val="22"/>
          <w:szCs w:val="22"/>
        </w:rPr>
        <w:t xml:space="preserve">Baht </w:t>
      </w:r>
      <w:r w:rsidR="001B1D02">
        <w:rPr>
          <w:rFonts w:ascii="Times New Roman" w:hAnsi="Times New Roman"/>
          <w:color w:val="000000"/>
          <w:sz w:val="22"/>
          <w:szCs w:val="22"/>
        </w:rPr>
        <w:t>2.</w:t>
      </w:r>
      <w:r w:rsidR="00CA5808">
        <w:rPr>
          <w:rFonts w:ascii="Times New Roman" w:hAnsi="Times New Roman"/>
          <w:color w:val="000000"/>
          <w:sz w:val="22"/>
          <w:szCs w:val="22"/>
        </w:rPr>
        <w:t>1</w:t>
      </w:r>
      <w:r w:rsidRPr="00DC5659">
        <w:rPr>
          <w:rFonts w:ascii="Times New Roman" w:hAnsi="Times New Roman"/>
          <w:color w:val="000000"/>
          <w:sz w:val="22"/>
          <w:szCs w:val="22"/>
        </w:rPr>
        <w:t xml:space="preserve"> million, respectively.</w:t>
      </w:r>
    </w:p>
    <w:p w14:paraId="334B74BA" w14:textId="77777777" w:rsidR="00CE67DB" w:rsidRPr="00B6568E" w:rsidRDefault="00CE67DB"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69949466" w14:textId="77777777" w:rsidR="00626066" w:rsidRPr="00727480"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27480">
        <w:rPr>
          <w:rFonts w:ascii="Times New Roman" w:hAnsi="Times New Roman" w:cs="Browallia New"/>
          <w:b/>
          <w:bCs/>
          <w:color w:val="000000"/>
          <w:sz w:val="22"/>
          <w:szCs w:val="22"/>
        </w:rPr>
        <w:t>LEASE LIABILITY</w:t>
      </w:r>
    </w:p>
    <w:p w14:paraId="040DF3DC" w14:textId="77777777" w:rsidR="00FB0CBF"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790ECA" w:rsidRPr="00727480" w14:paraId="0C26D928" w14:textId="77777777" w:rsidTr="003B2F5A">
        <w:trPr>
          <w:cantSplit/>
        </w:trPr>
        <w:tc>
          <w:tcPr>
            <w:tcW w:w="2482" w:type="dxa"/>
          </w:tcPr>
          <w:p w14:paraId="2650FA7E" w14:textId="77777777" w:rsidR="00790ECA" w:rsidRPr="00727480" w:rsidRDefault="00790ECA" w:rsidP="003B2F5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0BA676C3" w14:textId="77777777" w:rsidR="00790ECA" w:rsidRPr="00727480" w:rsidRDefault="00790ECA" w:rsidP="003B2F5A">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 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790ECA" w:rsidRPr="00727480" w14:paraId="4BD202EC" w14:textId="77777777" w:rsidTr="003B2F5A">
        <w:trPr>
          <w:cantSplit/>
        </w:trPr>
        <w:tc>
          <w:tcPr>
            <w:tcW w:w="2482" w:type="dxa"/>
          </w:tcPr>
          <w:p w14:paraId="49657D7E" w14:textId="77777777" w:rsidR="00790ECA" w:rsidRPr="00727480" w:rsidRDefault="00790ECA" w:rsidP="003B2F5A">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558C19D2"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AC77F54"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526CA4E3" w14:textId="77777777" w:rsidR="00790ECA" w:rsidRPr="00727480" w:rsidRDefault="00790ECA" w:rsidP="003B2F5A">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2CFE7D8B" w14:textId="77777777" w:rsidR="00790ECA" w:rsidRPr="00727480" w:rsidRDefault="00790ECA" w:rsidP="003B2F5A">
            <w:pPr>
              <w:tabs>
                <w:tab w:val="left" w:pos="3024"/>
              </w:tabs>
              <w:ind w:left="-50" w:right="-60"/>
              <w:jc w:val="center"/>
              <w:rPr>
                <w:rFonts w:ascii="Times New Roman" w:hAnsi="Times New Roman" w:cs="Times New Roman"/>
                <w:sz w:val="22"/>
                <w:szCs w:val="22"/>
              </w:rPr>
            </w:pPr>
          </w:p>
          <w:p w14:paraId="3A23189C" w14:textId="77777777" w:rsidR="00790ECA" w:rsidRPr="00727480" w:rsidRDefault="00790ECA" w:rsidP="003B2F5A">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6F73EDB7" w14:textId="77777777" w:rsidR="00790ECA" w:rsidRPr="00727480" w:rsidRDefault="00790ECA" w:rsidP="003B2F5A">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4D73658A"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5F0B33E0"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790ECA" w:rsidRPr="00727480" w14:paraId="75C80E48" w14:textId="77777777" w:rsidTr="003B2F5A">
        <w:trPr>
          <w:cantSplit/>
        </w:trPr>
        <w:tc>
          <w:tcPr>
            <w:tcW w:w="2482" w:type="dxa"/>
          </w:tcPr>
          <w:p w14:paraId="52C6FCD0" w14:textId="77777777" w:rsidR="00790ECA" w:rsidRPr="00727480" w:rsidRDefault="00790ECA" w:rsidP="003B2F5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36DD92AD" w14:textId="7F822ED4" w:rsidR="00790ECA" w:rsidRPr="00727480" w:rsidRDefault="0038023E"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vAlign w:val="center"/>
          </w:tcPr>
          <w:p w14:paraId="6D50CBE4" w14:textId="77777777" w:rsidR="00790ECA" w:rsidRPr="00727480" w:rsidRDefault="00790ECA" w:rsidP="003B2F5A">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4FAAC9E3"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660FDE35"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09CC81CE"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059C7A8E" w14:textId="77777777" w:rsidR="00790ECA" w:rsidRPr="00727480" w:rsidRDefault="00790ECA" w:rsidP="003B2F5A">
            <w:pPr>
              <w:ind w:left="-50" w:right="-60"/>
              <w:jc w:val="center"/>
              <w:rPr>
                <w:rFonts w:ascii="Times New Roman" w:hAnsi="Times New Roman"/>
                <w:sz w:val="22"/>
                <w:szCs w:val="22"/>
                <w:cs/>
              </w:rPr>
            </w:pPr>
          </w:p>
        </w:tc>
        <w:tc>
          <w:tcPr>
            <w:tcW w:w="1701" w:type="dxa"/>
            <w:tcBorders>
              <w:bottom w:val="single" w:sz="4" w:space="0" w:color="auto"/>
            </w:tcBorders>
            <w:vAlign w:val="center"/>
          </w:tcPr>
          <w:p w14:paraId="5F164E55" w14:textId="0DA6A6E8" w:rsidR="00790ECA" w:rsidRPr="00727480" w:rsidRDefault="001F3988"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2023</w:t>
            </w:r>
          </w:p>
        </w:tc>
      </w:tr>
      <w:tr w:rsidR="00660FF9" w:rsidRPr="00727480" w14:paraId="69F7596C" w14:textId="77777777" w:rsidTr="003B2F5A">
        <w:trPr>
          <w:cantSplit/>
        </w:trPr>
        <w:tc>
          <w:tcPr>
            <w:tcW w:w="2482" w:type="dxa"/>
          </w:tcPr>
          <w:p w14:paraId="16D8E695" w14:textId="77777777" w:rsidR="00660FF9" w:rsidRPr="0072748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1A129083" w14:textId="1886D08D" w:rsidR="00660FF9" w:rsidRPr="0082055A"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2,8</w:t>
            </w:r>
            <w:r w:rsidRPr="0082055A">
              <w:rPr>
                <w:rFonts w:ascii="Times New Roman" w:hAnsi="Times New Roman" w:cs="Times New Roman"/>
                <w:sz w:val="22"/>
                <w:szCs w:val="22"/>
                <w:cs/>
              </w:rPr>
              <w:t>10</w:t>
            </w:r>
          </w:p>
        </w:tc>
        <w:tc>
          <w:tcPr>
            <w:tcW w:w="284" w:type="dxa"/>
          </w:tcPr>
          <w:p w14:paraId="553EB5C6" w14:textId="77777777" w:rsidR="00660FF9" w:rsidRPr="0082055A" w:rsidRDefault="00660FF9" w:rsidP="00660FF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61D05202" w14:textId="3CCD2CED" w:rsidR="00660FF9" w:rsidRPr="00633C2E"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633C2E">
              <w:rPr>
                <w:rFonts w:ascii="Times New Roman" w:hAnsi="Times New Roman" w:cs="Times New Roman"/>
                <w:sz w:val="22"/>
                <w:szCs w:val="22"/>
              </w:rPr>
              <w:t>1,300</w:t>
            </w:r>
          </w:p>
        </w:tc>
        <w:tc>
          <w:tcPr>
            <w:tcW w:w="284" w:type="dxa"/>
            <w:shd w:val="clear" w:color="auto" w:fill="auto"/>
          </w:tcPr>
          <w:p w14:paraId="0FE6F1D8" w14:textId="77777777" w:rsidR="00660FF9" w:rsidRPr="0082055A"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29D89A27" w14:textId="306CBCCC" w:rsidR="00660FF9" w:rsidRPr="0082055A" w:rsidRDefault="00633C2E"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2,272</w:t>
            </w:r>
          </w:p>
        </w:tc>
        <w:tc>
          <w:tcPr>
            <w:tcW w:w="284" w:type="dxa"/>
            <w:shd w:val="clear" w:color="auto" w:fill="auto"/>
          </w:tcPr>
          <w:p w14:paraId="759E83DC" w14:textId="77777777" w:rsidR="00660FF9" w:rsidRPr="0082055A"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5D3589E1" w14:textId="3AEECD5B" w:rsidR="00660FF9" w:rsidRPr="0082055A" w:rsidRDefault="00633C2E"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1,838</w:t>
            </w:r>
          </w:p>
        </w:tc>
      </w:tr>
      <w:tr w:rsidR="00660FF9" w:rsidRPr="00727480" w14:paraId="4CB53230" w14:textId="77777777" w:rsidTr="003B2F5A">
        <w:trPr>
          <w:cantSplit/>
        </w:trPr>
        <w:tc>
          <w:tcPr>
            <w:tcW w:w="2482" w:type="dxa"/>
            <w:vAlign w:val="bottom"/>
          </w:tcPr>
          <w:p w14:paraId="512E7886" w14:textId="77777777" w:rsidR="00660FF9" w:rsidRPr="0097237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7ED282EB" w14:textId="7705052B" w:rsidR="00660FF9" w:rsidRPr="0082055A"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3,531</w:t>
            </w:r>
          </w:p>
        </w:tc>
        <w:tc>
          <w:tcPr>
            <w:tcW w:w="284" w:type="dxa"/>
          </w:tcPr>
          <w:p w14:paraId="6CF57432" w14:textId="77777777" w:rsidR="00660FF9" w:rsidRPr="0082055A" w:rsidRDefault="00660FF9" w:rsidP="00660FF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1F7781B3" w14:textId="404AEA2C" w:rsidR="00660FF9" w:rsidRPr="00633C2E"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633C2E">
              <w:rPr>
                <w:rFonts w:ascii="Times New Roman" w:hAnsi="Times New Roman" w:cs="Times New Roman"/>
                <w:sz w:val="22"/>
                <w:szCs w:val="22"/>
              </w:rPr>
              <w:t>7,319</w:t>
            </w:r>
          </w:p>
        </w:tc>
        <w:tc>
          <w:tcPr>
            <w:tcW w:w="284" w:type="dxa"/>
            <w:shd w:val="clear" w:color="auto" w:fill="auto"/>
          </w:tcPr>
          <w:p w14:paraId="46B77A48" w14:textId="77777777" w:rsidR="00660FF9" w:rsidRPr="0082055A"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07DAF639" w14:textId="7DD320F4" w:rsidR="00660FF9" w:rsidRPr="0082055A" w:rsidRDefault="00633C2E"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4,100</w:t>
            </w:r>
          </w:p>
        </w:tc>
        <w:tc>
          <w:tcPr>
            <w:tcW w:w="284" w:type="dxa"/>
            <w:shd w:val="clear" w:color="auto" w:fill="auto"/>
          </w:tcPr>
          <w:p w14:paraId="7624A8EB" w14:textId="77777777" w:rsidR="00660FF9" w:rsidRPr="0082055A"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777132C2" w14:textId="1C5089EB" w:rsidR="00660FF9" w:rsidRPr="0082055A" w:rsidRDefault="00633C2E"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6,750</w:t>
            </w:r>
          </w:p>
        </w:tc>
      </w:tr>
      <w:tr w:rsidR="00633C2E" w:rsidRPr="00727480" w14:paraId="16C758E1" w14:textId="77777777" w:rsidTr="003B2F5A">
        <w:trPr>
          <w:cantSplit/>
        </w:trPr>
        <w:tc>
          <w:tcPr>
            <w:tcW w:w="2482" w:type="dxa"/>
          </w:tcPr>
          <w:p w14:paraId="5E534310" w14:textId="77777777" w:rsidR="00633C2E" w:rsidRPr="00972370"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3B409EAB" w14:textId="354E59B7"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135</w:t>
            </w:r>
          </w:p>
        </w:tc>
        <w:tc>
          <w:tcPr>
            <w:tcW w:w="284" w:type="dxa"/>
          </w:tcPr>
          <w:p w14:paraId="3913E881" w14:textId="77777777" w:rsidR="00633C2E" w:rsidRPr="0082055A" w:rsidRDefault="00633C2E" w:rsidP="00633C2E">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4BCB634C" w14:textId="316AC2C8" w:rsidR="00633C2E" w:rsidRPr="005E1A7B" w:rsidRDefault="00633C2E" w:rsidP="00C40746">
            <w:pPr>
              <w:pStyle w:val="jern3"/>
              <w:pBdr>
                <w:bottom w:val="none" w:sz="0" w:space="0" w:color="auto"/>
              </w:pBdr>
              <w:tabs>
                <w:tab w:val="clear" w:pos="959"/>
                <w:tab w:val="left" w:pos="1262"/>
              </w:tabs>
              <w:ind w:right="322"/>
              <w:jc w:val="left"/>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14:paraId="54AD2A8F" w14:textId="77777777" w:rsidR="00633C2E" w:rsidRPr="0082055A" w:rsidRDefault="00633C2E" w:rsidP="00633C2E">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14:paraId="12468286" w14:textId="74F5F894"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115</w:t>
            </w:r>
          </w:p>
        </w:tc>
        <w:tc>
          <w:tcPr>
            <w:tcW w:w="284" w:type="dxa"/>
            <w:shd w:val="clear" w:color="auto" w:fill="auto"/>
          </w:tcPr>
          <w:p w14:paraId="360A089A" w14:textId="77777777" w:rsidR="00633C2E" w:rsidRPr="0082055A" w:rsidRDefault="00633C2E" w:rsidP="00633C2E">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39F8BF15" w14:textId="0307A319"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20</w:t>
            </w:r>
          </w:p>
        </w:tc>
      </w:tr>
      <w:tr w:rsidR="00633C2E" w:rsidRPr="00727480" w14:paraId="0F4CB8ED" w14:textId="77777777" w:rsidTr="003B2F5A">
        <w:trPr>
          <w:cantSplit/>
        </w:trPr>
        <w:tc>
          <w:tcPr>
            <w:tcW w:w="2482" w:type="dxa"/>
            <w:vAlign w:val="bottom"/>
          </w:tcPr>
          <w:p w14:paraId="78A977D1" w14:textId="77777777" w:rsidR="00633C2E" w:rsidRPr="00972370"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18668317" w14:textId="0B071998"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6,47</w:t>
            </w:r>
            <w:r w:rsidRPr="0082055A">
              <w:rPr>
                <w:rFonts w:ascii="Times New Roman" w:hAnsi="Times New Roman" w:cs="Times New Roman"/>
                <w:sz w:val="22"/>
                <w:szCs w:val="22"/>
                <w:cs/>
              </w:rPr>
              <w:t>6</w:t>
            </w:r>
          </w:p>
        </w:tc>
        <w:tc>
          <w:tcPr>
            <w:tcW w:w="284" w:type="dxa"/>
          </w:tcPr>
          <w:p w14:paraId="2FBFCE11" w14:textId="77777777" w:rsidR="00633C2E" w:rsidRPr="0082055A" w:rsidRDefault="00633C2E" w:rsidP="00633C2E">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6C512B4E" w14:textId="6251C2EB" w:rsidR="00633C2E" w:rsidRPr="00633C2E"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8,619</w:t>
            </w:r>
          </w:p>
        </w:tc>
        <w:tc>
          <w:tcPr>
            <w:tcW w:w="284" w:type="dxa"/>
            <w:shd w:val="clear" w:color="auto" w:fill="auto"/>
          </w:tcPr>
          <w:p w14:paraId="00F733F8" w14:textId="77777777" w:rsidR="00633C2E" w:rsidRPr="0082055A" w:rsidRDefault="00633C2E" w:rsidP="00633C2E">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26916279" w14:textId="6929C9EF"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6,487</w:t>
            </w:r>
          </w:p>
        </w:tc>
        <w:tc>
          <w:tcPr>
            <w:tcW w:w="284" w:type="dxa"/>
            <w:shd w:val="clear" w:color="auto" w:fill="auto"/>
          </w:tcPr>
          <w:p w14:paraId="327B8A56" w14:textId="77777777" w:rsidR="00633C2E" w:rsidRPr="0082055A" w:rsidRDefault="00633C2E" w:rsidP="00633C2E">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14:paraId="4876C412" w14:textId="677485BF" w:rsidR="00633C2E" w:rsidRPr="0082055A"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8,608</w:t>
            </w:r>
          </w:p>
        </w:tc>
      </w:tr>
    </w:tbl>
    <w:p w14:paraId="0D5F17BE" w14:textId="77777777" w:rsidR="00790ECA" w:rsidRPr="00727480" w:rsidRDefault="00790ECA"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C50E2C" w:rsidRPr="00727480" w14:paraId="7EDA8792" w14:textId="77777777" w:rsidTr="00727480">
        <w:trPr>
          <w:cantSplit/>
        </w:trPr>
        <w:tc>
          <w:tcPr>
            <w:tcW w:w="2482" w:type="dxa"/>
          </w:tcPr>
          <w:p w14:paraId="141E9DFB" w14:textId="77777777" w:rsidR="00C50E2C" w:rsidRPr="00727480" w:rsidRDefault="00C50E2C" w:rsidP="00BD1A4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759F645F" w14:textId="77777777" w:rsidR="00C50E2C" w:rsidRPr="00727480" w:rsidRDefault="00C50E2C" w:rsidP="00727480">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w:t>
            </w:r>
            <w:r w:rsidR="00D63241" w:rsidRPr="00727480">
              <w:rPr>
                <w:rFonts w:ascii="Times New Roman" w:hAnsi="Times New Roman" w:cs="Times New Roman"/>
                <w:color w:val="000000"/>
                <w:sz w:val="22"/>
                <w:szCs w:val="22"/>
              </w:rPr>
              <w:t xml:space="preserve"> </w:t>
            </w:r>
            <w:r w:rsidRPr="00727480">
              <w:rPr>
                <w:rFonts w:ascii="Times New Roman" w:hAnsi="Times New Roman" w:cs="Times New Roman"/>
                <w:color w:val="000000"/>
                <w:sz w:val="22"/>
                <w:szCs w:val="22"/>
              </w:rPr>
              <w:t>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C50E2C" w:rsidRPr="00727480" w14:paraId="270EA26C" w14:textId="77777777" w:rsidTr="00727480">
        <w:trPr>
          <w:cantSplit/>
        </w:trPr>
        <w:tc>
          <w:tcPr>
            <w:tcW w:w="2482" w:type="dxa"/>
          </w:tcPr>
          <w:p w14:paraId="208FDE02" w14:textId="77777777" w:rsidR="00C50E2C" w:rsidRPr="00727480" w:rsidRDefault="00C50E2C" w:rsidP="00C50E2C">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4A44B0D8"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48411833"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044A2C2E" w14:textId="77777777" w:rsidR="00C50E2C" w:rsidRPr="00727480" w:rsidRDefault="00C50E2C"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2C8D9769" w14:textId="77777777" w:rsidR="00C50E2C" w:rsidRPr="00727480" w:rsidRDefault="00C50E2C" w:rsidP="00727480">
            <w:pPr>
              <w:tabs>
                <w:tab w:val="left" w:pos="3024"/>
              </w:tabs>
              <w:ind w:left="-50" w:right="-60"/>
              <w:jc w:val="center"/>
              <w:rPr>
                <w:rFonts w:ascii="Times New Roman" w:hAnsi="Times New Roman" w:cs="Times New Roman"/>
                <w:sz w:val="22"/>
                <w:szCs w:val="22"/>
              </w:rPr>
            </w:pPr>
          </w:p>
          <w:p w14:paraId="4EF6618C" w14:textId="77777777" w:rsidR="00C50E2C" w:rsidRPr="00727480" w:rsidRDefault="00C50E2C"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5D091FDC" w14:textId="77777777" w:rsidR="00C50E2C" w:rsidRPr="00727480" w:rsidRDefault="00C50E2C"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42181942"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318DC6C1"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C50E2C" w:rsidRPr="00727480" w14:paraId="35CCEBBA" w14:textId="77777777" w:rsidTr="00727480">
        <w:trPr>
          <w:cantSplit/>
        </w:trPr>
        <w:tc>
          <w:tcPr>
            <w:tcW w:w="2482" w:type="dxa"/>
          </w:tcPr>
          <w:p w14:paraId="7779C792" w14:textId="77777777" w:rsidR="00C50E2C" w:rsidRPr="00727480" w:rsidRDefault="00C50E2C" w:rsidP="00BD1A4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15EA310A" w14:textId="21AA5750" w:rsidR="00C50E2C" w:rsidRPr="00727480" w:rsidRDefault="00C50E2C" w:rsidP="00727480">
            <w:pPr>
              <w:ind w:left="-50" w:right="-60"/>
              <w:jc w:val="center"/>
              <w:rPr>
                <w:rFonts w:ascii="Times New Roman" w:hAnsi="Times New Roman" w:cs="Times New Roman"/>
                <w:sz w:val="22"/>
                <w:szCs w:val="22"/>
              </w:rPr>
            </w:pPr>
            <w:r w:rsidRPr="00727480">
              <w:rPr>
                <w:rFonts w:ascii="Times New Roman" w:hAnsi="Times New Roman" w:cs="Times New Roman"/>
                <w:sz w:val="22"/>
                <w:szCs w:val="22"/>
              </w:rPr>
              <w:t>202</w:t>
            </w:r>
            <w:r w:rsidR="0038023E">
              <w:rPr>
                <w:rFonts w:ascii="Times New Roman" w:hAnsi="Times New Roman" w:cs="Times New Roman"/>
                <w:sz w:val="22"/>
                <w:szCs w:val="22"/>
              </w:rPr>
              <w:t>1</w:t>
            </w:r>
          </w:p>
        </w:tc>
        <w:tc>
          <w:tcPr>
            <w:tcW w:w="284" w:type="dxa"/>
            <w:vAlign w:val="center"/>
          </w:tcPr>
          <w:p w14:paraId="54680FFE" w14:textId="77777777" w:rsidR="00C50E2C" w:rsidRPr="00727480" w:rsidRDefault="00C50E2C"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373A686D"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56C4FFAD"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5E918722"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0FFA03CA" w14:textId="77777777" w:rsidR="00C50E2C" w:rsidRPr="00727480" w:rsidRDefault="00C50E2C"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14:paraId="05700719" w14:textId="2C7D912D" w:rsidR="00C50E2C" w:rsidRPr="00727480" w:rsidRDefault="0038023E" w:rsidP="00727480">
            <w:pPr>
              <w:ind w:left="-50" w:right="-60"/>
              <w:jc w:val="center"/>
              <w:rPr>
                <w:rFonts w:ascii="Times New Roman" w:hAnsi="Times New Roman" w:cs="Times New Roman"/>
                <w:sz w:val="22"/>
                <w:szCs w:val="22"/>
              </w:rPr>
            </w:pPr>
            <w:r>
              <w:rPr>
                <w:rFonts w:ascii="Times New Roman" w:hAnsi="Times New Roman" w:cs="Times New Roman"/>
                <w:sz w:val="22"/>
                <w:szCs w:val="22"/>
              </w:rPr>
              <w:t>2022</w:t>
            </w:r>
          </w:p>
        </w:tc>
      </w:tr>
      <w:tr w:rsidR="00660FF9" w:rsidRPr="00727480" w14:paraId="3ACFF26E" w14:textId="77777777" w:rsidTr="00727480">
        <w:trPr>
          <w:cantSplit/>
        </w:trPr>
        <w:tc>
          <w:tcPr>
            <w:tcW w:w="2482" w:type="dxa"/>
          </w:tcPr>
          <w:p w14:paraId="117C0767" w14:textId="77777777" w:rsidR="00660FF9" w:rsidRPr="0072748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5E34C32C" w14:textId="07B2BD53"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4</w:t>
            </w:r>
            <w:r w:rsidRPr="0082055A">
              <w:rPr>
                <w:rFonts w:ascii="Times New Roman" w:hAnsi="Times New Roman" w:cs="Times New Roman"/>
                <w:sz w:val="22"/>
                <w:szCs w:val="22"/>
              </w:rPr>
              <w:t>,</w:t>
            </w:r>
            <w:r w:rsidRPr="0082055A">
              <w:rPr>
                <w:rFonts w:ascii="Times New Roman" w:hAnsi="Times New Roman" w:cs="Times New Roman"/>
                <w:sz w:val="22"/>
                <w:szCs w:val="22"/>
                <w:cs/>
              </w:rPr>
              <w:t>574</w:t>
            </w:r>
          </w:p>
        </w:tc>
        <w:tc>
          <w:tcPr>
            <w:tcW w:w="284" w:type="dxa"/>
          </w:tcPr>
          <w:p w14:paraId="29305723" w14:textId="77777777" w:rsidR="00660FF9" w:rsidRPr="00AD7769" w:rsidRDefault="00660FF9" w:rsidP="00660FF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3E8B9FA0" w14:textId="30A8E18F" w:rsidR="00660FF9" w:rsidRPr="00AD7769" w:rsidRDefault="00660FF9" w:rsidP="00C40746">
            <w:pPr>
              <w:pStyle w:val="jern3"/>
              <w:pBdr>
                <w:bottom w:val="none" w:sz="0" w:space="0" w:color="auto"/>
              </w:pBdr>
              <w:tabs>
                <w:tab w:val="clear" w:pos="959"/>
                <w:tab w:val="left" w:pos="1262"/>
              </w:tabs>
              <w:ind w:right="322"/>
              <w:jc w:val="left"/>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14:paraId="0D7782A9" w14:textId="77777777" w:rsidR="00660FF9" w:rsidRPr="00AD7769"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3CDC5673" w14:textId="4F740454"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1,76</w:t>
            </w:r>
            <w:r w:rsidRPr="0082055A">
              <w:rPr>
                <w:rFonts w:ascii="Times New Roman" w:hAnsi="Times New Roman" w:cs="Times New Roman"/>
                <w:sz w:val="22"/>
                <w:szCs w:val="22"/>
                <w:cs/>
              </w:rPr>
              <w:t>4</w:t>
            </w:r>
          </w:p>
        </w:tc>
        <w:tc>
          <w:tcPr>
            <w:tcW w:w="284" w:type="dxa"/>
            <w:shd w:val="clear" w:color="auto" w:fill="auto"/>
          </w:tcPr>
          <w:p w14:paraId="6BED576F" w14:textId="77777777" w:rsidR="00660FF9" w:rsidRPr="00AD7769"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0B403F7A" w14:textId="41536E17"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2,8</w:t>
            </w:r>
            <w:r w:rsidRPr="0082055A">
              <w:rPr>
                <w:rFonts w:ascii="Times New Roman" w:hAnsi="Times New Roman" w:cs="Times New Roman"/>
                <w:sz w:val="22"/>
                <w:szCs w:val="22"/>
                <w:cs/>
              </w:rPr>
              <w:t>10</w:t>
            </w:r>
          </w:p>
        </w:tc>
      </w:tr>
      <w:tr w:rsidR="00660FF9" w:rsidRPr="00727480" w14:paraId="268BAA6B" w14:textId="77777777" w:rsidTr="00727480">
        <w:trPr>
          <w:cantSplit/>
        </w:trPr>
        <w:tc>
          <w:tcPr>
            <w:tcW w:w="2482" w:type="dxa"/>
            <w:vAlign w:val="bottom"/>
          </w:tcPr>
          <w:p w14:paraId="569427E6" w14:textId="77777777" w:rsidR="00660FF9" w:rsidRPr="0097237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0CCB7667" w14:textId="4F305326"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5,871</w:t>
            </w:r>
          </w:p>
        </w:tc>
        <w:tc>
          <w:tcPr>
            <w:tcW w:w="284" w:type="dxa"/>
          </w:tcPr>
          <w:p w14:paraId="748A0AB5" w14:textId="77777777" w:rsidR="00660FF9" w:rsidRPr="00AD7769" w:rsidRDefault="00660FF9" w:rsidP="00660FF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6EC9B1EB" w14:textId="772407F9" w:rsidR="00660FF9" w:rsidRPr="00AD7769" w:rsidRDefault="00660FF9" w:rsidP="00C40746">
            <w:pPr>
              <w:pStyle w:val="jern3"/>
              <w:pBdr>
                <w:bottom w:val="none" w:sz="0" w:space="0" w:color="auto"/>
              </w:pBdr>
              <w:tabs>
                <w:tab w:val="clear" w:pos="959"/>
                <w:tab w:val="left" w:pos="1262"/>
              </w:tabs>
              <w:ind w:right="322"/>
              <w:jc w:val="left"/>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14:paraId="4ABB816D" w14:textId="77777777" w:rsidR="00660FF9" w:rsidRPr="00AD7769"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shd w:val="clear" w:color="auto" w:fill="auto"/>
            <w:vAlign w:val="center"/>
          </w:tcPr>
          <w:p w14:paraId="16611295" w14:textId="5326241B"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2,340</w:t>
            </w:r>
          </w:p>
        </w:tc>
        <w:tc>
          <w:tcPr>
            <w:tcW w:w="284" w:type="dxa"/>
            <w:shd w:val="clear" w:color="auto" w:fill="auto"/>
          </w:tcPr>
          <w:p w14:paraId="2512ABC2" w14:textId="77777777" w:rsidR="00660FF9" w:rsidRPr="00AD7769"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5853EBD8" w14:textId="3EEFD0EF"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3,531</w:t>
            </w:r>
          </w:p>
        </w:tc>
      </w:tr>
      <w:tr w:rsidR="00660FF9" w:rsidRPr="00727480" w14:paraId="751A0E62" w14:textId="77777777" w:rsidTr="001F6A32">
        <w:trPr>
          <w:cantSplit/>
        </w:trPr>
        <w:tc>
          <w:tcPr>
            <w:tcW w:w="2482" w:type="dxa"/>
          </w:tcPr>
          <w:p w14:paraId="57158264" w14:textId="77777777" w:rsidR="00660FF9" w:rsidRPr="0097237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6F382705" w14:textId="5D6B8C19" w:rsidR="00660FF9" w:rsidRPr="00660FF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245</w:t>
            </w:r>
          </w:p>
        </w:tc>
        <w:tc>
          <w:tcPr>
            <w:tcW w:w="284" w:type="dxa"/>
          </w:tcPr>
          <w:p w14:paraId="583DCBD9" w14:textId="77777777" w:rsidR="00660FF9" w:rsidRPr="00AD7769" w:rsidRDefault="00660FF9" w:rsidP="00660FF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shd w:val="clear" w:color="auto" w:fill="auto"/>
          </w:tcPr>
          <w:p w14:paraId="55C2265D" w14:textId="1DFE2C18" w:rsidR="00660FF9" w:rsidRPr="00AD7769" w:rsidRDefault="00660FF9" w:rsidP="00C40746">
            <w:pPr>
              <w:pStyle w:val="jern3"/>
              <w:pBdr>
                <w:bottom w:val="none" w:sz="0" w:space="0" w:color="auto"/>
              </w:pBdr>
              <w:tabs>
                <w:tab w:val="clear" w:pos="959"/>
                <w:tab w:val="left" w:pos="1262"/>
              </w:tabs>
              <w:ind w:right="322"/>
              <w:jc w:val="left"/>
              <w:rPr>
                <w:rFonts w:ascii="Times New Roman" w:cs="Times New Roman"/>
                <w:sz w:val="22"/>
                <w:szCs w:val="22"/>
                <w:highlight w:val="yellow"/>
                <w:lang w:val="en-US"/>
              </w:rPr>
            </w:pPr>
            <w:r w:rsidRPr="005E1A7B">
              <w:rPr>
                <w:rFonts w:ascii="Times New Roman" w:cs="Times New Roman"/>
                <w:sz w:val="22"/>
                <w:szCs w:val="22"/>
                <w:lang w:val="en-US"/>
              </w:rPr>
              <w:t xml:space="preserve">              -</w:t>
            </w:r>
          </w:p>
        </w:tc>
        <w:tc>
          <w:tcPr>
            <w:tcW w:w="284" w:type="dxa"/>
            <w:shd w:val="clear" w:color="auto" w:fill="auto"/>
          </w:tcPr>
          <w:p w14:paraId="14469228" w14:textId="77777777" w:rsidR="00660FF9" w:rsidRPr="00AD7769"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417" w:type="dxa"/>
            <w:shd w:val="clear" w:color="auto" w:fill="auto"/>
            <w:vAlign w:val="center"/>
          </w:tcPr>
          <w:p w14:paraId="7261D03C" w14:textId="643D38DA"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110</w:t>
            </w:r>
          </w:p>
        </w:tc>
        <w:tc>
          <w:tcPr>
            <w:tcW w:w="284" w:type="dxa"/>
            <w:shd w:val="clear" w:color="auto" w:fill="auto"/>
          </w:tcPr>
          <w:p w14:paraId="2D7E877B" w14:textId="77777777" w:rsidR="00660FF9" w:rsidRPr="00AD7769" w:rsidRDefault="00660FF9" w:rsidP="00660FF9">
            <w:pPr>
              <w:pStyle w:val="Preformatted"/>
              <w:tabs>
                <w:tab w:val="clear" w:pos="9590"/>
                <w:tab w:val="left" w:pos="1262"/>
              </w:tabs>
              <w:ind w:right="322"/>
              <w:jc w:val="right"/>
              <w:rPr>
                <w:rFonts w:cs="Times New Roman"/>
                <w:sz w:val="22"/>
                <w:szCs w:val="22"/>
                <w:highlight w:val="yellow"/>
                <w:lang w:eastAsia="en-US"/>
              </w:rPr>
            </w:pPr>
          </w:p>
        </w:tc>
        <w:tc>
          <w:tcPr>
            <w:tcW w:w="1701" w:type="dxa"/>
            <w:shd w:val="clear" w:color="auto" w:fill="auto"/>
            <w:vAlign w:val="center"/>
          </w:tcPr>
          <w:p w14:paraId="6A2052EC" w14:textId="6D8FF37A"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82055A">
              <w:rPr>
                <w:rFonts w:ascii="Times New Roman" w:hAnsi="Times New Roman" w:cs="Times New Roman"/>
                <w:sz w:val="22"/>
                <w:szCs w:val="22"/>
              </w:rPr>
              <w:t>135</w:t>
            </w:r>
          </w:p>
        </w:tc>
      </w:tr>
      <w:tr w:rsidR="00660FF9" w:rsidRPr="00727480" w14:paraId="0632A3AD" w14:textId="77777777" w:rsidTr="00727480">
        <w:trPr>
          <w:cantSplit/>
        </w:trPr>
        <w:tc>
          <w:tcPr>
            <w:tcW w:w="2482" w:type="dxa"/>
            <w:vAlign w:val="bottom"/>
          </w:tcPr>
          <w:p w14:paraId="03A6BFF7" w14:textId="77777777" w:rsidR="00660FF9" w:rsidRPr="00972370"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2F1F0BAC" w14:textId="33C037AC"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cs/>
              </w:rPr>
              <w:t>10</w:t>
            </w:r>
            <w:r w:rsidRPr="0082055A">
              <w:rPr>
                <w:rFonts w:ascii="Times New Roman" w:hAnsi="Times New Roman" w:cs="Times New Roman"/>
                <w:sz w:val="22"/>
                <w:szCs w:val="22"/>
              </w:rPr>
              <w:t>,</w:t>
            </w:r>
            <w:r w:rsidRPr="0082055A">
              <w:rPr>
                <w:rFonts w:ascii="Times New Roman" w:hAnsi="Times New Roman" w:cs="Times New Roman"/>
                <w:sz w:val="22"/>
                <w:szCs w:val="22"/>
                <w:cs/>
              </w:rPr>
              <w:t>690</w:t>
            </w:r>
          </w:p>
        </w:tc>
        <w:tc>
          <w:tcPr>
            <w:tcW w:w="284" w:type="dxa"/>
          </w:tcPr>
          <w:p w14:paraId="550F8E04" w14:textId="77777777" w:rsidR="00660FF9" w:rsidRPr="00AD7769"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50C802B3" w14:textId="450ECBDA" w:rsidR="00660FF9" w:rsidRPr="00AD7769" w:rsidRDefault="00660FF9" w:rsidP="00C40746">
            <w:pPr>
              <w:pStyle w:val="jern3"/>
              <w:pBdr>
                <w:bottom w:val="none" w:sz="0" w:space="0" w:color="auto"/>
              </w:pBdr>
              <w:tabs>
                <w:tab w:val="clear" w:pos="959"/>
                <w:tab w:val="left" w:pos="1262"/>
              </w:tabs>
              <w:ind w:right="322"/>
              <w:jc w:val="left"/>
              <w:rPr>
                <w:rFonts w:ascii="Times New Roman" w:cs="Times New Roman"/>
                <w:sz w:val="22"/>
                <w:szCs w:val="22"/>
                <w:lang w:val="en-US"/>
              </w:rPr>
            </w:pPr>
            <w:r w:rsidRPr="005E1A7B">
              <w:rPr>
                <w:rFonts w:ascii="Times New Roman" w:cs="Times New Roman"/>
                <w:sz w:val="22"/>
                <w:szCs w:val="22"/>
                <w:lang w:val="en-US"/>
              </w:rPr>
              <w:t xml:space="preserve">              -</w:t>
            </w:r>
          </w:p>
        </w:tc>
        <w:tc>
          <w:tcPr>
            <w:tcW w:w="284" w:type="dxa"/>
            <w:shd w:val="clear" w:color="auto" w:fill="auto"/>
          </w:tcPr>
          <w:p w14:paraId="241C5F4D" w14:textId="77777777" w:rsidR="00660FF9" w:rsidRPr="00AD7769" w:rsidRDefault="00660FF9" w:rsidP="00660FF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shd w:val="clear" w:color="auto" w:fill="auto"/>
          </w:tcPr>
          <w:p w14:paraId="6F80D161" w14:textId="585B81B6"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4,21</w:t>
            </w:r>
            <w:r w:rsidRPr="0082055A">
              <w:rPr>
                <w:rFonts w:ascii="Times New Roman" w:hAnsi="Times New Roman" w:cs="Times New Roman"/>
                <w:sz w:val="22"/>
                <w:szCs w:val="22"/>
                <w:cs/>
              </w:rPr>
              <w:t>4</w:t>
            </w:r>
          </w:p>
        </w:tc>
        <w:tc>
          <w:tcPr>
            <w:tcW w:w="284" w:type="dxa"/>
            <w:shd w:val="clear" w:color="auto" w:fill="auto"/>
          </w:tcPr>
          <w:p w14:paraId="3BED7039" w14:textId="77777777" w:rsidR="00660FF9" w:rsidRPr="00AD7769" w:rsidRDefault="00660FF9" w:rsidP="00660FF9">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shd w:val="clear" w:color="auto" w:fill="auto"/>
          </w:tcPr>
          <w:p w14:paraId="1EF70976" w14:textId="1E8A659A" w:rsidR="00660FF9" w:rsidRPr="00AD776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sidRPr="0082055A">
              <w:rPr>
                <w:rFonts w:ascii="Times New Roman" w:hAnsi="Times New Roman" w:cs="Times New Roman"/>
                <w:sz w:val="22"/>
                <w:szCs w:val="22"/>
              </w:rPr>
              <w:t>6,47</w:t>
            </w:r>
            <w:r w:rsidRPr="0082055A">
              <w:rPr>
                <w:rFonts w:ascii="Times New Roman" w:hAnsi="Times New Roman" w:cs="Times New Roman"/>
                <w:sz w:val="22"/>
                <w:szCs w:val="22"/>
                <w:cs/>
              </w:rPr>
              <w:t>6</w:t>
            </w:r>
          </w:p>
        </w:tc>
      </w:tr>
    </w:tbl>
    <w:p w14:paraId="5FBDD2FA" w14:textId="44EA3387" w:rsidR="00633C2E" w:rsidRDefault="00633C2E"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p>
    <w:p w14:paraId="4F8F3B7E" w14:textId="72042421" w:rsidR="00C50E2C" w:rsidRPr="00633C2E" w:rsidRDefault="00633C2E" w:rsidP="0063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b/>
          <w:bCs/>
          <w:color w:val="000000"/>
          <w:sz w:val="22"/>
          <w:szCs w:val="22"/>
        </w:rPr>
      </w:pPr>
      <w:r>
        <w:rPr>
          <w:rFonts w:ascii="Times New Roman" w:hAnsi="Times New Roman"/>
          <w:b/>
          <w:bCs/>
          <w:color w:val="000000"/>
          <w:sz w:val="22"/>
          <w:szCs w:val="22"/>
          <w:cs/>
        </w:rPr>
        <w:br w:type="page"/>
      </w:r>
    </w:p>
    <w:tbl>
      <w:tblPr>
        <w:tblW w:w="9380" w:type="dxa"/>
        <w:tblInd w:w="18" w:type="dxa"/>
        <w:tblLayout w:type="fixed"/>
        <w:tblLook w:val="0000" w:firstRow="0" w:lastRow="0" w:firstColumn="0" w:lastColumn="0" w:noHBand="0" w:noVBand="0"/>
      </w:tblPr>
      <w:tblGrid>
        <w:gridCol w:w="4950"/>
        <w:gridCol w:w="2023"/>
        <w:gridCol w:w="239"/>
        <w:gridCol w:w="2157"/>
        <w:gridCol w:w="11"/>
      </w:tblGrid>
      <w:tr w:rsidR="00863F66" w:rsidRPr="00863F66" w14:paraId="233A1C76" w14:textId="77777777" w:rsidTr="004630AD">
        <w:tc>
          <w:tcPr>
            <w:tcW w:w="4950" w:type="dxa"/>
          </w:tcPr>
          <w:p w14:paraId="1053A454"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14:paraId="73D3E661" w14:textId="77777777"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sidRPr="00863F66">
              <w:rPr>
                <w:rFonts w:ascii="Times New Roman" w:hAnsi="Times New Roman" w:cs="Times New Roman"/>
                <w:sz w:val="22"/>
                <w:szCs w:val="22"/>
              </w:rPr>
              <w:t>In Thousand Baht</w:t>
            </w:r>
          </w:p>
        </w:tc>
      </w:tr>
      <w:tr w:rsidR="00863F66" w:rsidRPr="00863F66" w14:paraId="4048CA2D" w14:textId="77777777" w:rsidTr="004630AD">
        <w:tc>
          <w:tcPr>
            <w:tcW w:w="4950" w:type="dxa"/>
          </w:tcPr>
          <w:p w14:paraId="0762B336"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14:paraId="7081D802" w14:textId="77777777" w:rsidR="00863F66" w:rsidRPr="00863F66" w:rsidRDefault="00B7688C"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Pr>
                <w:rFonts w:ascii="Times New Roman" w:hAnsi="Times New Roman" w:cs="Times New Roman"/>
                <w:color w:val="000000"/>
                <w:sz w:val="22"/>
                <w:szCs w:val="22"/>
              </w:rPr>
              <w:t xml:space="preserve">Consolidated and </w:t>
            </w:r>
            <w:r w:rsidR="00863F66" w:rsidRPr="00863F66">
              <w:rPr>
                <w:rFonts w:ascii="Times New Roman" w:hAnsi="Times New Roman" w:cs="Times New Roman"/>
                <w:color w:val="000000"/>
                <w:sz w:val="22"/>
                <w:szCs w:val="22"/>
              </w:rPr>
              <w:t>Separate Financial Statement</w:t>
            </w:r>
            <w:r w:rsidR="00863F66" w:rsidRPr="00863F66">
              <w:rPr>
                <w:rFonts w:ascii="Times New Roman" w:hAnsi="Times New Roman" w:cs="Times New Roman"/>
                <w:sz w:val="22"/>
                <w:szCs w:val="22"/>
              </w:rPr>
              <w:t>s</w:t>
            </w:r>
          </w:p>
        </w:tc>
      </w:tr>
      <w:tr w:rsidR="00863F66" w:rsidRPr="00863F66" w14:paraId="6BB43028" w14:textId="77777777" w:rsidTr="004630AD">
        <w:trPr>
          <w:gridAfter w:val="1"/>
          <w:wAfter w:w="11" w:type="dxa"/>
        </w:trPr>
        <w:tc>
          <w:tcPr>
            <w:tcW w:w="4950" w:type="dxa"/>
            <w:vAlign w:val="bottom"/>
          </w:tcPr>
          <w:p w14:paraId="4380E728" w14:textId="77777777" w:rsidR="00863F66" w:rsidRPr="00863F66" w:rsidRDefault="00863F66"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14:paraId="4330B5F5" w14:textId="24163704" w:rsidR="00863F66" w:rsidRPr="00863F66" w:rsidRDefault="001F3988"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9" w:type="dxa"/>
          </w:tcPr>
          <w:p w14:paraId="3EC15C55" w14:textId="77777777" w:rsidR="00863F66" w:rsidRPr="00863F66" w:rsidRDefault="00863F66"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p>
        </w:tc>
        <w:tc>
          <w:tcPr>
            <w:tcW w:w="2157" w:type="dxa"/>
            <w:tcBorders>
              <w:bottom w:val="single" w:sz="6" w:space="0" w:color="auto"/>
            </w:tcBorders>
            <w:vAlign w:val="bottom"/>
          </w:tcPr>
          <w:p w14:paraId="1B000B0A" w14:textId="3C20A608" w:rsidR="00863F66" w:rsidRPr="00863F66" w:rsidRDefault="0038023E"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863F66" w:rsidRPr="00863F66" w14:paraId="26E68767" w14:textId="77777777" w:rsidTr="004630AD">
        <w:trPr>
          <w:gridAfter w:val="1"/>
          <w:wAfter w:w="11" w:type="dxa"/>
        </w:trPr>
        <w:tc>
          <w:tcPr>
            <w:tcW w:w="4950" w:type="dxa"/>
            <w:vAlign w:val="center"/>
          </w:tcPr>
          <w:p w14:paraId="7AA87134" w14:textId="77777777" w:rsidR="00863F66" w:rsidRPr="00863F66" w:rsidRDefault="00863F66" w:rsidP="00366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Lease</w:t>
            </w:r>
            <w:r w:rsidR="00391095">
              <w:rPr>
                <w:rFonts w:ascii="Times New Roman" w:hAnsi="Times New Roman" w:cs="Times New Roman"/>
                <w:sz w:val="22"/>
                <w:szCs w:val="22"/>
              </w:rPr>
              <w:t xml:space="preserve"> </w:t>
            </w:r>
            <w:r w:rsidR="00593BE8">
              <w:rPr>
                <w:rFonts w:ascii="Times New Roman" w:hAnsi="Times New Roman" w:cs="Times New Roman"/>
                <w:sz w:val="22"/>
                <w:szCs w:val="22"/>
              </w:rPr>
              <w:t>liability</w:t>
            </w:r>
            <w:r w:rsidRPr="00863F66">
              <w:rPr>
                <w:rFonts w:ascii="Times New Roman" w:hAnsi="Times New Roman" w:cs="Times New Roman"/>
                <w:sz w:val="22"/>
                <w:szCs w:val="22"/>
              </w:rPr>
              <w:t xml:space="preserve"> </w:t>
            </w:r>
          </w:p>
        </w:tc>
        <w:tc>
          <w:tcPr>
            <w:tcW w:w="2023" w:type="dxa"/>
            <w:vAlign w:val="center"/>
          </w:tcPr>
          <w:p w14:paraId="2B0BCFB4"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center"/>
              <w:rPr>
                <w:rFonts w:ascii="Times New Roman" w:hAnsi="Times New Roman" w:cs="Times New Roman"/>
                <w:sz w:val="22"/>
                <w:szCs w:val="22"/>
              </w:rPr>
            </w:pPr>
          </w:p>
        </w:tc>
        <w:tc>
          <w:tcPr>
            <w:tcW w:w="239" w:type="dxa"/>
          </w:tcPr>
          <w:p w14:paraId="7F2BF0F2"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157" w:type="dxa"/>
            <w:vAlign w:val="center"/>
          </w:tcPr>
          <w:p w14:paraId="53C77BD5"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660FF9" w:rsidRPr="00863F66" w14:paraId="28A7FECA" w14:textId="77777777" w:rsidTr="003B2F5A">
        <w:trPr>
          <w:gridAfter w:val="1"/>
          <w:wAfter w:w="11" w:type="dxa"/>
        </w:trPr>
        <w:tc>
          <w:tcPr>
            <w:tcW w:w="4950" w:type="dxa"/>
            <w:vAlign w:val="bottom"/>
          </w:tcPr>
          <w:p w14:paraId="74E538E8" w14:textId="77777777" w:rsidR="00660FF9" w:rsidRPr="00863F66" w:rsidRDefault="00660FF9" w:rsidP="00660FF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within one year</w:t>
            </w:r>
          </w:p>
        </w:tc>
        <w:tc>
          <w:tcPr>
            <w:tcW w:w="2023" w:type="dxa"/>
            <w:vAlign w:val="bottom"/>
          </w:tcPr>
          <w:p w14:paraId="18C508DB" w14:textId="309E4385" w:rsidR="00660FF9" w:rsidRPr="00633C2E" w:rsidRDefault="00633C2E" w:rsidP="00660FF9">
            <w:pPr>
              <w:pStyle w:val="Preformatted"/>
              <w:tabs>
                <w:tab w:val="clear" w:pos="959"/>
                <w:tab w:val="clear" w:pos="9590"/>
              </w:tabs>
              <w:ind w:right="252"/>
              <w:jc w:val="right"/>
              <w:rPr>
                <w:sz w:val="22"/>
                <w:szCs w:val="28"/>
                <w:lang w:eastAsia="en-US"/>
              </w:rPr>
            </w:pPr>
            <w:r>
              <w:rPr>
                <w:sz w:val="22"/>
                <w:szCs w:val="28"/>
                <w:lang w:eastAsia="en-US"/>
              </w:rPr>
              <w:t>4,784</w:t>
            </w:r>
          </w:p>
        </w:tc>
        <w:tc>
          <w:tcPr>
            <w:tcW w:w="239" w:type="dxa"/>
            <w:vAlign w:val="bottom"/>
          </w:tcPr>
          <w:p w14:paraId="59F174AD"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vAlign w:val="bottom"/>
          </w:tcPr>
          <w:p w14:paraId="1F15F6C1" w14:textId="488BA296" w:rsidR="00660FF9" w:rsidRPr="00B7688C" w:rsidRDefault="00660FF9" w:rsidP="00660FF9">
            <w:pPr>
              <w:pStyle w:val="Preformatted"/>
              <w:tabs>
                <w:tab w:val="clear" w:pos="959"/>
                <w:tab w:val="clear" w:pos="9590"/>
              </w:tabs>
              <w:ind w:right="252"/>
              <w:jc w:val="right"/>
              <w:rPr>
                <w:rFonts w:cs="Times New Roman"/>
                <w:sz w:val="22"/>
                <w:szCs w:val="22"/>
                <w:cs/>
                <w:lang w:eastAsia="en-US"/>
              </w:rPr>
            </w:pPr>
            <w:r>
              <w:rPr>
                <w:rFonts w:cs="Times New Roman"/>
                <w:sz w:val="22"/>
                <w:szCs w:val="22"/>
                <w:lang w:eastAsia="en-US"/>
              </w:rPr>
              <w:t>4,507</w:t>
            </w:r>
          </w:p>
        </w:tc>
      </w:tr>
      <w:tr w:rsidR="00660FF9" w:rsidRPr="00863F66" w14:paraId="1922CC4E" w14:textId="77777777" w:rsidTr="003B2F5A">
        <w:trPr>
          <w:gridAfter w:val="1"/>
          <w:wAfter w:w="11" w:type="dxa"/>
        </w:trPr>
        <w:tc>
          <w:tcPr>
            <w:tcW w:w="4950" w:type="dxa"/>
            <w:vAlign w:val="bottom"/>
          </w:tcPr>
          <w:p w14:paraId="4FE65975" w14:textId="77777777" w:rsidR="00660FF9" w:rsidRPr="00863F66" w:rsidRDefault="00660FF9" w:rsidP="00660FF9">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between 2-5 years</w:t>
            </w:r>
          </w:p>
        </w:tc>
        <w:tc>
          <w:tcPr>
            <w:tcW w:w="2023" w:type="dxa"/>
            <w:tcBorders>
              <w:bottom w:val="single" w:sz="4" w:space="0" w:color="auto"/>
            </w:tcBorders>
            <w:vAlign w:val="bottom"/>
          </w:tcPr>
          <w:p w14:paraId="5302C1AF" w14:textId="3CF8ED8D" w:rsidR="00660FF9" w:rsidRPr="00B7688C" w:rsidRDefault="00633C2E"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4,419</w:t>
            </w:r>
          </w:p>
        </w:tc>
        <w:tc>
          <w:tcPr>
            <w:tcW w:w="239" w:type="dxa"/>
            <w:vAlign w:val="bottom"/>
          </w:tcPr>
          <w:p w14:paraId="2BCD2ACC"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78EF8DE0" w14:textId="2246C629" w:rsidR="00660FF9" w:rsidRPr="00B7688C" w:rsidRDefault="00660FF9"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2,313</w:t>
            </w:r>
          </w:p>
        </w:tc>
      </w:tr>
      <w:tr w:rsidR="00660FF9" w:rsidRPr="00863F66" w14:paraId="025FE19C" w14:textId="77777777" w:rsidTr="003B2F5A">
        <w:trPr>
          <w:gridAfter w:val="1"/>
          <w:wAfter w:w="11" w:type="dxa"/>
        </w:trPr>
        <w:tc>
          <w:tcPr>
            <w:tcW w:w="4950" w:type="dxa"/>
            <w:vAlign w:val="center"/>
          </w:tcPr>
          <w:p w14:paraId="67047E9C" w14:textId="77777777" w:rsidR="00660FF9" w:rsidRPr="00863F66"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Total</w:t>
            </w:r>
          </w:p>
        </w:tc>
        <w:tc>
          <w:tcPr>
            <w:tcW w:w="2023" w:type="dxa"/>
            <w:tcBorders>
              <w:top w:val="single" w:sz="4" w:space="0" w:color="auto"/>
            </w:tcBorders>
            <w:vAlign w:val="bottom"/>
          </w:tcPr>
          <w:p w14:paraId="327A224E" w14:textId="1F4CF036" w:rsidR="00660FF9" w:rsidRPr="00B7688C" w:rsidRDefault="00633C2E"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9,203</w:t>
            </w:r>
          </w:p>
        </w:tc>
        <w:tc>
          <w:tcPr>
            <w:tcW w:w="239" w:type="dxa"/>
            <w:vAlign w:val="bottom"/>
          </w:tcPr>
          <w:p w14:paraId="1282D8F0"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40C9376B" w14:textId="250A2AEA" w:rsidR="00660FF9" w:rsidRPr="00B7688C" w:rsidRDefault="00660FF9"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6,820</w:t>
            </w:r>
          </w:p>
        </w:tc>
      </w:tr>
      <w:tr w:rsidR="00660FF9" w:rsidRPr="00863F66" w14:paraId="51D87211" w14:textId="77777777" w:rsidTr="004630AD">
        <w:trPr>
          <w:gridAfter w:val="1"/>
          <w:wAfter w:w="11" w:type="dxa"/>
        </w:trPr>
        <w:tc>
          <w:tcPr>
            <w:tcW w:w="4950" w:type="dxa"/>
            <w:vAlign w:val="center"/>
          </w:tcPr>
          <w:p w14:paraId="335EDA11" w14:textId="77777777" w:rsidR="00660FF9" w:rsidRPr="00863F66"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Deferred interest</w:t>
            </w:r>
          </w:p>
        </w:tc>
        <w:tc>
          <w:tcPr>
            <w:tcW w:w="2023" w:type="dxa"/>
            <w:tcBorders>
              <w:bottom w:val="single" w:sz="4" w:space="0" w:color="auto"/>
            </w:tcBorders>
            <w:vAlign w:val="bottom"/>
          </w:tcPr>
          <w:p w14:paraId="58E08117" w14:textId="542910B0" w:rsidR="00660FF9" w:rsidRPr="00B7688C" w:rsidRDefault="00633C2E" w:rsidP="00660FF9">
            <w:pPr>
              <w:pStyle w:val="Preformatted"/>
              <w:tabs>
                <w:tab w:val="clear" w:pos="959"/>
                <w:tab w:val="clear" w:pos="9590"/>
              </w:tabs>
              <w:ind w:right="171"/>
              <w:jc w:val="right"/>
              <w:rPr>
                <w:rFonts w:cs="Times New Roman"/>
                <w:sz w:val="22"/>
                <w:szCs w:val="22"/>
                <w:lang w:eastAsia="en-US"/>
              </w:rPr>
            </w:pPr>
            <w:r>
              <w:rPr>
                <w:rFonts w:cs="Times New Roman"/>
                <w:sz w:val="22"/>
                <w:szCs w:val="22"/>
                <w:lang w:eastAsia="en-US"/>
              </w:rPr>
              <w:t>(   595)</w:t>
            </w:r>
          </w:p>
        </w:tc>
        <w:tc>
          <w:tcPr>
            <w:tcW w:w="239" w:type="dxa"/>
            <w:vAlign w:val="bottom"/>
          </w:tcPr>
          <w:p w14:paraId="37C521B4"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20AAC1C5" w14:textId="2A00838D" w:rsidR="00660FF9" w:rsidRPr="00B7688C" w:rsidRDefault="00660FF9" w:rsidP="00660FF9">
            <w:pPr>
              <w:pStyle w:val="Preformatted"/>
              <w:tabs>
                <w:tab w:val="clear" w:pos="959"/>
                <w:tab w:val="clear" w:pos="9590"/>
              </w:tabs>
              <w:ind w:right="171"/>
              <w:jc w:val="right"/>
              <w:rPr>
                <w:rFonts w:cs="Times New Roman"/>
                <w:sz w:val="22"/>
                <w:szCs w:val="22"/>
                <w:lang w:eastAsia="en-US"/>
              </w:rPr>
            </w:pPr>
            <w:r w:rsidRPr="00B7688C">
              <w:rPr>
                <w:rFonts w:cs="Times New Roman"/>
                <w:sz w:val="22"/>
                <w:szCs w:val="22"/>
                <w:cs/>
              </w:rPr>
              <w:t xml:space="preserve">(   </w:t>
            </w:r>
            <w:r>
              <w:rPr>
                <w:rFonts w:cs="Times New Roman"/>
                <w:sz w:val="22"/>
                <w:szCs w:val="22"/>
              </w:rPr>
              <w:t>344</w:t>
            </w:r>
            <w:r w:rsidRPr="00B7688C">
              <w:rPr>
                <w:rFonts w:cs="Times New Roman"/>
                <w:sz w:val="22"/>
                <w:szCs w:val="22"/>
                <w:cs/>
              </w:rPr>
              <w:t>)</w:t>
            </w:r>
          </w:p>
        </w:tc>
      </w:tr>
      <w:tr w:rsidR="00660FF9" w:rsidRPr="00863F66" w14:paraId="7BF9DA16" w14:textId="77777777" w:rsidTr="003B2F5A">
        <w:trPr>
          <w:gridAfter w:val="1"/>
          <w:wAfter w:w="11" w:type="dxa"/>
        </w:trPr>
        <w:tc>
          <w:tcPr>
            <w:tcW w:w="4950" w:type="dxa"/>
            <w:vAlign w:val="center"/>
          </w:tcPr>
          <w:p w14:paraId="779CC54C" w14:textId="77777777" w:rsidR="00660FF9" w:rsidRPr="00863F66"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Lease liabilit</w:t>
            </w:r>
            <w:r>
              <w:rPr>
                <w:rFonts w:ascii="Times New Roman" w:hAnsi="Times New Roman" w:cs="Times New Roman"/>
                <w:sz w:val="22"/>
                <w:szCs w:val="22"/>
              </w:rPr>
              <w:t>y</w:t>
            </w:r>
            <w:r w:rsidRPr="00863F66">
              <w:rPr>
                <w:rFonts w:ascii="Times New Roman" w:hAnsi="Times New Roman" w:cs="Times New Roman"/>
                <w:sz w:val="22"/>
                <w:szCs w:val="22"/>
              </w:rPr>
              <w:t xml:space="preserve"> - net of deferred interest</w:t>
            </w:r>
          </w:p>
        </w:tc>
        <w:tc>
          <w:tcPr>
            <w:tcW w:w="2023" w:type="dxa"/>
            <w:tcBorders>
              <w:top w:val="single" w:sz="4" w:space="0" w:color="auto"/>
            </w:tcBorders>
            <w:vAlign w:val="bottom"/>
          </w:tcPr>
          <w:p w14:paraId="5449ED9E" w14:textId="603845FC" w:rsidR="00660FF9" w:rsidRPr="00B7688C" w:rsidRDefault="00633C2E"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8,608</w:t>
            </w:r>
          </w:p>
        </w:tc>
        <w:tc>
          <w:tcPr>
            <w:tcW w:w="239" w:type="dxa"/>
            <w:vAlign w:val="bottom"/>
          </w:tcPr>
          <w:p w14:paraId="332DADBA"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7A6E7E8D" w14:textId="17A7F9EE" w:rsidR="00660FF9" w:rsidRPr="00B7688C" w:rsidRDefault="00660FF9"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6,476</w:t>
            </w:r>
          </w:p>
        </w:tc>
      </w:tr>
      <w:tr w:rsidR="00660FF9" w:rsidRPr="00863F66" w14:paraId="5593E337" w14:textId="77777777" w:rsidTr="004630AD">
        <w:trPr>
          <w:gridAfter w:val="1"/>
          <w:wAfter w:w="11" w:type="dxa"/>
        </w:trPr>
        <w:tc>
          <w:tcPr>
            <w:tcW w:w="4950" w:type="dxa"/>
            <w:vAlign w:val="bottom"/>
          </w:tcPr>
          <w:p w14:paraId="3B30695D" w14:textId="77777777" w:rsidR="00660FF9" w:rsidRPr="00863F66"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Current portion</w:t>
            </w:r>
          </w:p>
        </w:tc>
        <w:tc>
          <w:tcPr>
            <w:tcW w:w="2023" w:type="dxa"/>
            <w:vAlign w:val="bottom"/>
          </w:tcPr>
          <w:p w14:paraId="4B46F9DD" w14:textId="27FC45A1" w:rsidR="00660FF9" w:rsidRPr="00B7688C" w:rsidRDefault="00633C2E" w:rsidP="00660FF9">
            <w:pPr>
              <w:pStyle w:val="Preformatted"/>
              <w:tabs>
                <w:tab w:val="clear" w:pos="959"/>
                <w:tab w:val="clear" w:pos="9590"/>
              </w:tabs>
              <w:ind w:right="171"/>
              <w:jc w:val="right"/>
              <w:rPr>
                <w:rFonts w:cs="Times New Roman"/>
                <w:sz w:val="22"/>
                <w:szCs w:val="22"/>
              </w:rPr>
            </w:pPr>
            <w:r>
              <w:rPr>
                <w:rFonts w:cs="Times New Roman"/>
                <w:sz w:val="22"/>
                <w:szCs w:val="22"/>
              </w:rPr>
              <w:t>(4,076)</w:t>
            </w:r>
          </w:p>
        </w:tc>
        <w:tc>
          <w:tcPr>
            <w:tcW w:w="239" w:type="dxa"/>
            <w:vAlign w:val="bottom"/>
          </w:tcPr>
          <w:p w14:paraId="7CEC6E65" w14:textId="77777777" w:rsidR="00660FF9" w:rsidRPr="00B7688C" w:rsidRDefault="00660FF9" w:rsidP="00660FF9">
            <w:pPr>
              <w:pStyle w:val="Preformatted"/>
              <w:tabs>
                <w:tab w:val="clear" w:pos="959"/>
                <w:tab w:val="clear" w:pos="9590"/>
              </w:tabs>
              <w:ind w:right="187"/>
              <w:jc w:val="right"/>
              <w:rPr>
                <w:rFonts w:cs="Times New Roman"/>
                <w:sz w:val="22"/>
                <w:szCs w:val="22"/>
              </w:rPr>
            </w:pPr>
          </w:p>
        </w:tc>
        <w:tc>
          <w:tcPr>
            <w:tcW w:w="2157" w:type="dxa"/>
            <w:vAlign w:val="bottom"/>
          </w:tcPr>
          <w:p w14:paraId="1554141A" w14:textId="70C383E6" w:rsidR="00660FF9" w:rsidRPr="00B7688C" w:rsidRDefault="00660FF9" w:rsidP="00660FF9">
            <w:pPr>
              <w:pStyle w:val="Preformatted"/>
              <w:tabs>
                <w:tab w:val="clear" w:pos="959"/>
                <w:tab w:val="clear" w:pos="9590"/>
              </w:tabs>
              <w:ind w:right="171"/>
              <w:jc w:val="right"/>
              <w:rPr>
                <w:rFonts w:cs="Times New Roman"/>
                <w:sz w:val="22"/>
                <w:szCs w:val="22"/>
              </w:rPr>
            </w:pPr>
            <w:r w:rsidRPr="00B7688C">
              <w:rPr>
                <w:rFonts w:cs="Times New Roman"/>
                <w:sz w:val="22"/>
                <w:szCs w:val="22"/>
                <w:cs/>
              </w:rPr>
              <w:t>(4</w:t>
            </w:r>
            <w:r w:rsidRPr="00B7688C">
              <w:rPr>
                <w:rFonts w:cs="Times New Roman"/>
                <w:sz w:val="22"/>
                <w:szCs w:val="22"/>
              </w:rPr>
              <w:t>,</w:t>
            </w:r>
            <w:r>
              <w:rPr>
                <w:rFonts w:cs="Times New Roman"/>
                <w:sz w:val="22"/>
                <w:szCs w:val="22"/>
              </w:rPr>
              <w:t>065</w:t>
            </w:r>
            <w:r w:rsidRPr="00B7688C">
              <w:rPr>
                <w:rFonts w:cs="Times New Roman"/>
                <w:sz w:val="22"/>
                <w:szCs w:val="22"/>
                <w:cs/>
              </w:rPr>
              <w:t>)</w:t>
            </w:r>
          </w:p>
        </w:tc>
      </w:tr>
      <w:tr w:rsidR="00660FF9" w:rsidRPr="00863F66" w14:paraId="0372BFA2" w14:textId="77777777" w:rsidTr="003B2F5A">
        <w:trPr>
          <w:gridAfter w:val="1"/>
          <w:wAfter w:w="11" w:type="dxa"/>
        </w:trPr>
        <w:tc>
          <w:tcPr>
            <w:tcW w:w="4950" w:type="dxa"/>
            <w:vAlign w:val="bottom"/>
          </w:tcPr>
          <w:p w14:paraId="2580908B" w14:textId="77777777" w:rsidR="00660FF9" w:rsidRPr="00863F66"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Net</w:t>
            </w:r>
          </w:p>
        </w:tc>
        <w:tc>
          <w:tcPr>
            <w:tcW w:w="2023" w:type="dxa"/>
            <w:tcBorders>
              <w:top w:val="single" w:sz="4" w:space="0" w:color="auto"/>
              <w:bottom w:val="double" w:sz="4" w:space="0" w:color="auto"/>
            </w:tcBorders>
            <w:vAlign w:val="bottom"/>
          </w:tcPr>
          <w:p w14:paraId="5035FCFC" w14:textId="11003167" w:rsidR="00660FF9" w:rsidRPr="00B7688C" w:rsidRDefault="00633C2E"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4,532</w:t>
            </w:r>
          </w:p>
        </w:tc>
        <w:tc>
          <w:tcPr>
            <w:tcW w:w="239" w:type="dxa"/>
            <w:vAlign w:val="bottom"/>
          </w:tcPr>
          <w:p w14:paraId="42373D3E" w14:textId="77777777" w:rsidR="00660FF9" w:rsidRPr="00B7688C" w:rsidRDefault="00660FF9" w:rsidP="00660FF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bottom w:val="double" w:sz="4" w:space="0" w:color="auto"/>
            </w:tcBorders>
            <w:vAlign w:val="bottom"/>
          </w:tcPr>
          <w:p w14:paraId="5C354A5D" w14:textId="58C4BDF9" w:rsidR="00660FF9" w:rsidRPr="00B7688C" w:rsidRDefault="00660FF9" w:rsidP="00660FF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2,411</w:t>
            </w:r>
          </w:p>
        </w:tc>
      </w:tr>
    </w:tbl>
    <w:p w14:paraId="642E6844" w14:textId="77777777"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6362DE4E" w14:textId="2E420E50" w:rsidR="00FB0CBF" w:rsidRDefault="00C322B9"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rPr>
      </w:pPr>
      <w:r>
        <w:rPr>
          <w:rFonts w:ascii="Times New Roman" w:hAnsi="Times New Roman"/>
          <w:color w:val="000000"/>
          <w:sz w:val="22"/>
          <w:szCs w:val="22"/>
        </w:rPr>
        <w:t>Decrease in l</w:t>
      </w:r>
      <w:r w:rsidR="00E634B2">
        <w:rPr>
          <w:rFonts w:ascii="Times New Roman" w:hAnsi="Times New Roman"/>
          <w:color w:val="000000"/>
          <w:sz w:val="22"/>
          <w:szCs w:val="22"/>
        </w:rPr>
        <w:t>ease liability</w:t>
      </w:r>
      <w:r w:rsidR="00A0123D">
        <w:rPr>
          <w:rFonts w:ascii="Times New Roman" w:hAnsi="Times New Roman"/>
          <w:color w:val="000000"/>
          <w:sz w:val="22"/>
          <w:szCs w:val="22"/>
        </w:rPr>
        <w:t xml:space="preserve"> during </w:t>
      </w:r>
      <w:r w:rsidR="001F3988">
        <w:rPr>
          <w:rFonts w:ascii="Times New Roman" w:hAnsi="Times New Roman"/>
          <w:color w:val="000000"/>
          <w:sz w:val="22"/>
          <w:szCs w:val="22"/>
        </w:rPr>
        <w:t>2023</w:t>
      </w:r>
      <w:r w:rsidR="00110D05">
        <w:rPr>
          <w:rFonts w:ascii="Times New Roman" w:hAnsi="Times New Roman"/>
          <w:color w:val="000000"/>
          <w:sz w:val="22"/>
          <w:szCs w:val="22"/>
        </w:rPr>
        <w:t xml:space="preserve"> and </w:t>
      </w:r>
      <w:r w:rsidR="0038023E">
        <w:rPr>
          <w:rFonts w:ascii="Times New Roman" w:hAnsi="Times New Roman"/>
          <w:color w:val="000000"/>
          <w:sz w:val="22"/>
          <w:szCs w:val="22"/>
        </w:rPr>
        <w:t>2022</w:t>
      </w:r>
      <w:r w:rsidR="00A0123D">
        <w:rPr>
          <w:rFonts w:ascii="Times New Roman" w:hAnsi="Times New Roman"/>
          <w:color w:val="000000"/>
          <w:sz w:val="22"/>
          <w:szCs w:val="22"/>
        </w:rPr>
        <w:t xml:space="preserve"> </w:t>
      </w:r>
      <w:r w:rsidR="00873452">
        <w:rPr>
          <w:rFonts w:ascii="Times New Roman" w:hAnsi="Times New Roman"/>
          <w:color w:val="000000"/>
          <w:sz w:val="22"/>
          <w:szCs w:val="22"/>
        </w:rPr>
        <w:t xml:space="preserve">was </w:t>
      </w:r>
      <w:r w:rsidR="00E634B2">
        <w:rPr>
          <w:rFonts w:ascii="Times New Roman" w:hAnsi="Times New Roman"/>
          <w:color w:val="000000"/>
          <w:sz w:val="22"/>
          <w:szCs w:val="22"/>
        </w:rPr>
        <w:t>attributable to</w:t>
      </w:r>
      <w:r w:rsidR="00A0123D">
        <w:rPr>
          <w:rFonts w:ascii="Times New Roman" w:hAnsi="Times New Roman"/>
          <w:color w:val="000000"/>
          <w:sz w:val="22"/>
          <w:szCs w:val="22"/>
        </w:rPr>
        <w:t xml:space="preserve"> </w:t>
      </w:r>
      <w:r w:rsidR="00106241">
        <w:rPr>
          <w:rFonts w:ascii="Times New Roman" w:hAnsi="Times New Roman"/>
          <w:color w:val="000000"/>
          <w:sz w:val="22"/>
          <w:szCs w:val="22"/>
        </w:rPr>
        <w:t xml:space="preserve">lease </w:t>
      </w:r>
      <w:r w:rsidR="00A0123D">
        <w:rPr>
          <w:rFonts w:ascii="Times New Roman" w:hAnsi="Times New Roman"/>
          <w:color w:val="000000"/>
          <w:sz w:val="22"/>
          <w:szCs w:val="22"/>
        </w:rPr>
        <w:t>payment</w:t>
      </w:r>
      <w:r w:rsidR="00E634B2">
        <w:rPr>
          <w:rFonts w:ascii="Times New Roman" w:hAnsi="Times New Roman"/>
          <w:color w:val="000000"/>
          <w:sz w:val="22"/>
          <w:szCs w:val="22"/>
        </w:rPr>
        <w:t>s</w:t>
      </w:r>
      <w:r w:rsidR="00873452">
        <w:rPr>
          <w:rFonts w:ascii="Times New Roman" w:hAnsi="Times New Roman"/>
          <w:color w:val="000000"/>
          <w:sz w:val="22"/>
          <w:szCs w:val="22"/>
        </w:rPr>
        <w:t xml:space="preserve"> as scheduled.</w:t>
      </w:r>
    </w:p>
    <w:p w14:paraId="2D70B9BF" w14:textId="77777777" w:rsidR="00633C2E" w:rsidRPr="00A0123D" w:rsidRDefault="00633C2E"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cs/>
        </w:rPr>
      </w:pPr>
    </w:p>
    <w:p w14:paraId="62F73BDD" w14:textId="0E0EEAF7" w:rsidR="00626066" w:rsidRDefault="008C7C1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In 2019, the Company entered into a lease agreement for vehicle with a private company for a period of 48 months</w:t>
      </w:r>
      <w:r w:rsidR="00AC4C02">
        <w:rPr>
          <w:rFonts w:ascii="Times New Roman" w:hAnsi="Times New Roman" w:cs="Times New Roman"/>
          <w:color w:val="000000"/>
          <w:sz w:val="22"/>
          <w:szCs w:val="22"/>
        </w:rPr>
        <w:t xml:space="preserve"> whereby such agreement end</w:t>
      </w:r>
      <w:r w:rsidR="00D83387">
        <w:rPr>
          <w:rFonts w:ascii="Times New Roman" w:hAnsi="Times New Roman" w:cs="Times New Roman"/>
          <w:color w:val="000000"/>
          <w:sz w:val="22"/>
          <w:szCs w:val="22"/>
        </w:rPr>
        <w:t>ed</w:t>
      </w:r>
      <w:r w:rsidR="00AC4C02">
        <w:rPr>
          <w:rFonts w:ascii="Times New Roman" w:hAnsi="Times New Roman" w:cs="Times New Roman"/>
          <w:color w:val="000000"/>
          <w:sz w:val="22"/>
          <w:szCs w:val="22"/>
        </w:rPr>
        <w:t xml:space="preserve"> in 202</w:t>
      </w:r>
      <w:r w:rsidR="00803D2E">
        <w:rPr>
          <w:rFonts w:ascii="Times New Roman" w:hAnsi="Times New Roman" w:cs="Times New Roman"/>
          <w:color w:val="000000"/>
          <w:sz w:val="22"/>
          <w:szCs w:val="22"/>
        </w:rPr>
        <w:t>3</w:t>
      </w:r>
      <w:r>
        <w:rPr>
          <w:rFonts w:ascii="Times New Roman" w:hAnsi="Times New Roman" w:cs="Times New Roman"/>
          <w:color w:val="000000"/>
          <w:sz w:val="22"/>
          <w:szCs w:val="22"/>
        </w:rPr>
        <w:t xml:space="preserve">. Later in </w:t>
      </w:r>
      <w:r w:rsidR="0038023E">
        <w:rPr>
          <w:rFonts w:ascii="Times New Roman" w:hAnsi="Times New Roman" w:cs="Times New Roman"/>
          <w:color w:val="000000"/>
          <w:sz w:val="22"/>
          <w:szCs w:val="22"/>
        </w:rPr>
        <w:t>202</w:t>
      </w:r>
      <w:r w:rsidR="00633C2E">
        <w:rPr>
          <w:rFonts w:ascii="Times New Roman" w:hAnsi="Times New Roman" w:cs="Times New Roman"/>
          <w:color w:val="000000"/>
          <w:sz w:val="22"/>
          <w:szCs w:val="22"/>
        </w:rPr>
        <w:t>1 and 2023</w:t>
      </w:r>
      <w:r w:rsidR="00626066" w:rsidRPr="00EA0F8E">
        <w:rPr>
          <w:rFonts w:ascii="Times New Roman" w:hAnsi="Times New Roman" w:cs="Times New Roman"/>
          <w:color w:val="000000"/>
          <w:sz w:val="22"/>
          <w:szCs w:val="22"/>
        </w:rPr>
        <w:t xml:space="preserve">, the Company entered into </w:t>
      </w:r>
      <w:r w:rsidR="00803D2E">
        <w:rPr>
          <w:rFonts w:ascii="Times New Roman" w:hAnsi="Times New Roman" w:cs="Times New Roman"/>
          <w:color w:val="000000"/>
          <w:sz w:val="22"/>
          <w:szCs w:val="22"/>
        </w:rPr>
        <w:t xml:space="preserve">five </w:t>
      </w:r>
      <w:r w:rsidR="00B34360" w:rsidRPr="00EA0F8E">
        <w:rPr>
          <w:rFonts w:ascii="Times New Roman" w:hAnsi="Times New Roman" w:cs="Times New Roman"/>
          <w:color w:val="000000"/>
          <w:sz w:val="22"/>
          <w:szCs w:val="22"/>
        </w:rPr>
        <w:t xml:space="preserve">lease </w:t>
      </w:r>
      <w:r w:rsidR="0029706B" w:rsidRPr="00EA0F8E">
        <w:rPr>
          <w:rFonts w:ascii="Times New Roman" w:hAnsi="Times New Roman" w:cs="Times New Roman"/>
          <w:color w:val="000000"/>
          <w:sz w:val="22"/>
          <w:szCs w:val="22"/>
        </w:rPr>
        <w:t>agreement</w:t>
      </w:r>
      <w:r w:rsidR="00803D2E">
        <w:rPr>
          <w:rFonts w:ascii="Times New Roman" w:hAnsi="Times New Roman" w:cs="Times New Roman"/>
          <w:color w:val="000000"/>
          <w:sz w:val="22"/>
          <w:szCs w:val="22"/>
        </w:rPr>
        <w:t>s</w:t>
      </w:r>
      <w:r w:rsidR="00633C2E">
        <w:rPr>
          <w:rFonts w:ascii="Times New Roman" w:hAnsi="Times New Roman" w:cs="Times New Roman"/>
          <w:color w:val="000000"/>
          <w:sz w:val="22"/>
          <w:szCs w:val="22"/>
        </w:rPr>
        <w:t xml:space="preserve"> and two lease agreements</w:t>
      </w:r>
      <w:r w:rsidR="006A53F5">
        <w:rPr>
          <w:rFonts w:ascii="Times New Roman" w:hAnsi="Times New Roman" w:cs="Times New Roman"/>
          <w:color w:val="000000"/>
          <w:sz w:val="22"/>
          <w:szCs w:val="22"/>
        </w:rPr>
        <w:t xml:space="preserve"> </w:t>
      </w:r>
      <w:r w:rsidR="0029706B" w:rsidRPr="00EA0F8E">
        <w:rPr>
          <w:rFonts w:ascii="Times New Roman" w:hAnsi="Times New Roman" w:cs="Times New Roman"/>
          <w:color w:val="000000"/>
          <w:sz w:val="22"/>
          <w:szCs w:val="22"/>
        </w:rPr>
        <w:t xml:space="preserve">for </w:t>
      </w:r>
      <w:r w:rsidR="0029706B" w:rsidRPr="00EA0F8E">
        <w:rPr>
          <w:rFonts w:ascii="Times New Roman" w:hAnsi="Times New Roman" w:cstheme="minorBidi"/>
          <w:color w:val="000000"/>
          <w:sz w:val="22"/>
          <w:szCs w:val="22"/>
        </w:rPr>
        <w:t>vehicle</w:t>
      </w:r>
      <w:r w:rsidR="00803D2E">
        <w:rPr>
          <w:rFonts w:ascii="Times New Roman" w:hAnsi="Times New Roman" w:cstheme="minorBidi"/>
          <w:color w:val="000000"/>
          <w:sz w:val="22"/>
          <w:szCs w:val="22"/>
        </w:rPr>
        <w:t>s</w:t>
      </w:r>
      <w:r w:rsidR="00626066" w:rsidRPr="00EA0F8E">
        <w:rPr>
          <w:rFonts w:ascii="Times New Roman" w:hAnsi="Times New Roman" w:cs="Times New Roman"/>
          <w:color w:val="000000"/>
          <w:sz w:val="22"/>
          <w:szCs w:val="22"/>
        </w:rPr>
        <w:t xml:space="preserve"> with </w:t>
      </w:r>
      <w:r w:rsidR="00E97EFF">
        <w:rPr>
          <w:rFonts w:ascii="Times New Roman" w:hAnsi="Times New Roman" w:cs="Times New Roman"/>
          <w:color w:val="000000"/>
          <w:sz w:val="22"/>
          <w:szCs w:val="22"/>
        </w:rPr>
        <w:t>two</w:t>
      </w:r>
      <w:r w:rsidR="00803D2E">
        <w:rPr>
          <w:rFonts w:ascii="Times New Roman" w:hAnsi="Times New Roman" w:cs="Times New Roman"/>
          <w:color w:val="000000"/>
          <w:sz w:val="22"/>
          <w:szCs w:val="22"/>
        </w:rPr>
        <w:t xml:space="preserve"> private companies</w:t>
      </w:r>
      <w:r w:rsidR="00633C2E">
        <w:rPr>
          <w:rFonts w:ascii="Times New Roman" w:hAnsi="Times New Roman" w:cs="Times New Roman"/>
          <w:color w:val="000000"/>
          <w:sz w:val="22"/>
          <w:szCs w:val="22"/>
        </w:rPr>
        <w:t xml:space="preserve"> and</w:t>
      </w:r>
      <w:r w:rsidR="00D83387">
        <w:rPr>
          <w:rFonts w:ascii="Times New Roman" w:hAnsi="Times New Roman" w:cs="Times New Roman"/>
          <w:color w:val="000000"/>
          <w:sz w:val="22"/>
          <w:szCs w:val="22"/>
        </w:rPr>
        <w:t xml:space="preserve"> a</w:t>
      </w:r>
      <w:r w:rsidR="00633C2E">
        <w:rPr>
          <w:rFonts w:ascii="Times New Roman" w:hAnsi="Times New Roman" w:cs="Times New Roman"/>
          <w:color w:val="000000"/>
          <w:sz w:val="22"/>
          <w:szCs w:val="22"/>
        </w:rPr>
        <w:t xml:space="preserve"> private company</w:t>
      </w:r>
      <w:r w:rsidR="00626066" w:rsidRPr="00EA0F8E">
        <w:rPr>
          <w:rFonts w:ascii="Times New Roman" w:hAnsi="Times New Roman" w:cs="Times New Roman"/>
          <w:color w:val="000000"/>
          <w:sz w:val="22"/>
          <w:szCs w:val="22"/>
        </w:rPr>
        <w:t xml:space="preserve"> for the periods of </w:t>
      </w:r>
      <w:r w:rsidR="00803D2E">
        <w:rPr>
          <w:rFonts w:ascii="Times New Roman" w:hAnsi="Times New Roman" w:cs="Times New Roman"/>
          <w:color w:val="000000"/>
          <w:sz w:val="22"/>
          <w:szCs w:val="22"/>
        </w:rPr>
        <w:t>36-</w:t>
      </w:r>
      <w:r w:rsidR="00E97EFF">
        <w:rPr>
          <w:rFonts w:ascii="Times New Roman" w:hAnsi="Times New Roman" w:cs="Times New Roman"/>
          <w:color w:val="000000"/>
          <w:sz w:val="22"/>
          <w:szCs w:val="22"/>
        </w:rPr>
        <w:t>60</w:t>
      </w:r>
      <w:r w:rsidR="00626066" w:rsidRPr="00EA0F8E">
        <w:rPr>
          <w:rFonts w:ascii="Times New Roman" w:hAnsi="Times New Roman" w:cs="Times New Roman"/>
          <w:color w:val="000000"/>
          <w:sz w:val="22"/>
          <w:szCs w:val="22"/>
        </w:rPr>
        <w:t xml:space="preserve"> months</w:t>
      </w:r>
      <w:r w:rsidR="00633C2E">
        <w:rPr>
          <w:rFonts w:ascii="Times New Roman" w:hAnsi="Times New Roman" w:cs="Times New Roman"/>
          <w:color w:val="000000"/>
          <w:sz w:val="22"/>
          <w:szCs w:val="22"/>
        </w:rPr>
        <w:t xml:space="preserve"> and 48 months</w:t>
      </w:r>
      <w:r w:rsidR="00633C2E" w:rsidRPr="00B16FF6">
        <w:rPr>
          <w:rFonts w:ascii="Times New Roman" w:hAnsi="Times New Roman" w:cs="Times New Roman"/>
          <w:sz w:val="22"/>
          <w:szCs w:val="22"/>
        </w:rPr>
        <w:t>,</w:t>
      </w:r>
      <w:r w:rsidR="00633C2E" w:rsidRPr="00B16FF6">
        <w:rPr>
          <w:rFonts w:ascii="Times New Roman" w:hAnsi="Times New Roman" w:cs="Times New Roman"/>
          <w:color w:val="000000"/>
          <w:sz w:val="22"/>
          <w:szCs w:val="22"/>
        </w:rPr>
        <w:t xml:space="preserve"> respectively</w:t>
      </w:r>
      <w:r w:rsidR="00D83387">
        <w:rPr>
          <w:rFonts w:ascii="Times New Roman" w:hAnsi="Times New Roman" w:cs="Times New Roman"/>
          <w:color w:val="000000"/>
          <w:sz w:val="22"/>
          <w:szCs w:val="22"/>
        </w:rPr>
        <w:t>,</w:t>
      </w:r>
      <w:r w:rsidR="00EA0F8E" w:rsidRPr="00EA0F8E">
        <w:rPr>
          <w:rFonts w:ascii="Times New Roman" w:hAnsi="Times New Roman" w:cs="Times New Roman"/>
          <w:color w:val="000000"/>
          <w:sz w:val="22"/>
          <w:szCs w:val="22"/>
        </w:rPr>
        <w:t xml:space="preserve"> whereby </w:t>
      </w:r>
      <w:r w:rsidR="00803D2E">
        <w:rPr>
          <w:rFonts w:ascii="Times New Roman" w:hAnsi="Times New Roman" w:cs="Times New Roman"/>
          <w:color w:val="000000"/>
          <w:sz w:val="22"/>
          <w:szCs w:val="22"/>
        </w:rPr>
        <w:t xml:space="preserve">the last lease </w:t>
      </w:r>
      <w:r w:rsidR="0029706B" w:rsidRPr="00EA0F8E">
        <w:rPr>
          <w:rFonts w:ascii="Times New Roman" w:hAnsi="Times New Roman" w:cs="Times New Roman"/>
          <w:color w:val="000000"/>
          <w:sz w:val="22"/>
          <w:szCs w:val="22"/>
        </w:rPr>
        <w:t>agreement</w:t>
      </w:r>
      <w:r w:rsidR="00C61457" w:rsidRPr="00EA0F8E">
        <w:rPr>
          <w:rFonts w:ascii="Times New Roman" w:hAnsi="Times New Roman" w:cs="Times New Roman"/>
          <w:color w:val="000000"/>
          <w:sz w:val="22"/>
          <w:szCs w:val="22"/>
        </w:rPr>
        <w:t xml:space="preserve"> will end </w:t>
      </w:r>
      <w:r w:rsidR="0029706B" w:rsidRPr="00EA0F8E">
        <w:rPr>
          <w:rFonts w:ascii="Times New Roman" w:hAnsi="Times New Roman" w:cs="Times New Roman"/>
          <w:color w:val="000000"/>
          <w:sz w:val="22"/>
          <w:szCs w:val="22"/>
        </w:rPr>
        <w:t>in</w:t>
      </w:r>
      <w:r w:rsidR="00C61457" w:rsidRPr="00EA0F8E">
        <w:rPr>
          <w:rFonts w:ascii="Times New Roman" w:hAnsi="Times New Roman" w:cs="Times New Roman"/>
          <w:color w:val="000000"/>
          <w:sz w:val="22"/>
          <w:szCs w:val="22"/>
        </w:rPr>
        <w:t xml:space="preserve"> 20</w:t>
      </w:r>
      <w:r w:rsidR="00C61457" w:rsidRPr="00EA0F8E">
        <w:rPr>
          <w:rFonts w:ascii="Times New Roman" w:hAnsi="Times New Roman" w:cs="Times New Roman"/>
          <w:color w:val="000000"/>
          <w:sz w:val="22"/>
          <w:szCs w:val="22"/>
          <w:cs/>
        </w:rPr>
        <w:t>2</w:t>
      </w:r>
      <w:r w:rsidR="00633C2E">
        <w:rPr>
          <w:rFonts w:ascii="Times New Roman" w:hAnsi="Times New Roman" w:cstheme="minorBidi"/>
          <w:color w:val="000000"/>
          <w:sz w:val="22"/>
          <w:szCs w:val="22"/>
        </w:rPr>
        <w:t>7</w:t>
      </w:r>
      <w:r w:rsidR="00626066" w:rsidRPr="00EA0F8E">
        <w:rPr>
          <w:rFonts w:ascii="Times New Roman" w:hAnsi="Times New Roman" w:cs="Times New Roman"/>
          <w:color w:val="000000"/>
          <w:sz w:val="22"/>
          <w:szCs w:val="22"/>
        </w:rPr>
        <w:t>.</w:t>
      </w:r>
    </w:p>
    <w:p w14:paraId="41C06BD8" w14:textId="77777777" w:rsidR="00B34360"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DF62027" w14:textId="30E4EBE7" w:rsidR="00D02607"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In </w:t>
      </w:r>
      <w:r w:rsidR="0038023E">
        <w:rPr>
          <w:rFonts w:ascii="Times New Roman" w:hAnsi="Times New Roman" w:cs="Times New Roman"/>
          <w:color w:val="000000"/>
          <w:sz w:val="22"/>
          <w:szCs w:val="22"/>
        </w:rPr>
        <w:t>2021</w:t>
      </w:r>
      <w:r>
        <w:rPr>
          <w:rFonts w:ascii="Times New Roman" w:hAnsi="Times New Roman" w:cs="Times New Roman"/>
          <w:color w:val="000000"/>
          <w:sz w:val="22"/>
          <w:szCs w:val="22"/>
        </w:rPr>
        <w:t xml:space="preserve">, the Company entered into a warehouse space lease agreement with a private company for a period of 36 months whereby such lease agreement will end in 2024. </w:t>
      </w:r>
      <w:r w:rsidR="00FA553F">
        <w:rPr>
          <w:rFonts w:ascii="Times New Roman" w:hAnsi="Times New Roman" w:cs="Times New Roman"/>
          <w:color w:val="000000"/>
          <w:sz w:val="22"/>
          <w:szCs w:val="22"/>
        </w:rPr>
        <w:t>Later in 2023</w:t>
      </w:r>
      <w:r w:rsidR="00D83387">
        <w:rPr>
          <w:rFonts w:ascii="Times New Roman" w:hAnsi="Times New Roman" w:cs="Times New Roman"/>
          <w:color w:val="000000"/>
          <w:sz w:val="22"/>
          <w:szCs w:val="22"/>
        </w:rPr>
        <w:t>,</w:t>
      </w:r>
      <w:r w:rsidR="00FA553F">
        <w:rPr>
          <w:rFonts w:ascii="Times New Roman" w:hAnsi="Times New Roman" w:cs="Times New Roman"/>
          <w:color w:val="000000"/>
          <w:sz w:val="22"/>
          <w:szCs w:val="22"/>
        </w:rPr>
        <w:t xml:space="preserve"> </w:t>
      </w:r>
      <w:r w:rsidR="00FA553F" w:rsidRPr="00EA0F8E">
        <w:rPr>
          <w:rFonts w:ascii="Times New Roman" w:hAnsi="Times New Roman" w:cs="Times New Roman"/>
          <w:color w:val="000000"/>
          <w:sz w:val="22"/>
          <w:szCs w:val="22"/>
        </w:rPr>
        <w:t>the Company entered into</w:t>
      </w:r>
      <w:r w:rsidR="00FA553F">
        <w:rPr>
          <w:rFonts w:ascii="Times New Roman" w:hAnsi="Times New Roman" w:cs="Times New Roman"/>
          <w:color w:val="000000"/>
          <w:sz w:val="22"/>
          <w:szCs w:val="22"/>
        </w:rPr>
        <w:t xml:space="preserve"> </w:t>
      </w:r>
      <w:r w:rsidR="00D83387">
        <w:rPr>
          <w:rFonts w:ascii="Times New Roman" w:hAnsi="Times New Roman" w:cs="Times New Roman"/>
          <w:color w:val="000000"/>
          <w:sz w:val="22"/>
          <w:szCs w:val="22"/>
        </w:rPr>
        <w:t>additional</w:t>
      </w:r>
      <w:r w:rsidR="00FA553F">
        <w:rPr>
          <w:rFonts w:ascii="Times New Roman" w:hAnsi="Times New Roman" w:cs="Times New Roman"/>
          <w:color w:val="000000"/>
          <w:sz w:val="22"/>
          <w:szCs w:val="22"/>
        </w:rPr>
        <w:t xml:space="preserve"> warehouse space lease agreement with </w:t>
      </w:r>
      <w:r w:rsidR="00D83387">
        <w:rPr>
          <w:rFonts w:ascii="Times New Roman" w:hAnsi="Times New Roman" w:cs="Times New Roman"/>
          <w:color w:val="000000"/>
          <w:sz w:val="22"/>
          <w:szCs w:val="22"/>
        </w:rPr>
        <w:t>the</w:t>
      </w:r>
      <w:r w:rsidR="00FA553F">
        <w:rPr>
          <w:rFonts w:ascii="Times New Roman" w:hAnsi="Times New Roman" w:cs="Times New Roman"/>
          <w:color w:val="000000"/>
          <w:sz w:val="22"/>
          <w:szCs w:val="22"/>
        </w:rPr>
        <w:t xml:space="preserve"> same private company </w:t>
      </w:r>
      <w:r w:rsidR="00FA553F" w:rsidRPr="00EA0F8E">
        <w:rPr>
          <w:rFonts w:ascii="Times New Roman" w:hAnsi="Times New Roman" w:cs="Times New Roman"/>
          <w:color w:val="000000"/>
          <w:sz w:val="22"/>
          <w:szCs w:val="22"/>
        </w:rPr>
        <w:t xml:space="preserve">for the period of </w:t>
      </w:r>
      <w:r w:rsidR="00FA553F">
        <w:rPr>
          <w:rFonts w:ascii="Times New Roman" w:hAnsi="Times New Roman" w:cs="Times New Roman"/>
          <w:color w:val="000000"/>
          <w:sz w:val="22"/>
          <w:szCs w:val="22"/>
        </w:rPr>
        <w:t>36</w:t>
      </w:r>
      <w:r w:rsidR="00FA553F" w:rsidRPr="00EA0F8E">
        <w:rPr>
          <w:rFonts w:ascii="Times New Roman" w:hAnsi="Times New Roman" w:cs="Times New Roman"/>
          <w:color w:val="000000"/>
          <w:sz w:val="22"/>
          <w:szCs w:val="22"/>
        </w:rPr>
        <w:t xml:space="preserve"> months</w:t>
      </w:r>
      <w:r w:rsidR="00FA553F">
        <w:rPr>
          <w:rFonts w:ascii="Times New Roman" w:hAnsi="Times New Roman" w:cs="Times New Roman"/>
          <w:color w:val="000000"/>
          <w:sz w:val="22"/>
          <w:szCs w:val="22"/>
        </w:rPr>
        <w:t xml:space="preserve"> whereby such lease agreement will end in 2026.</w:t>
      </w:r>
    </w:p>
    <w:p w14:paraId="363C341D" w14:textId="77777777" w:rsidR="00D02607" w:rsidRPr="00B2502F"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EA7FC00" w14:textId="3FBE1420" w:rsidR="00C66D2E" w:rsidRPr="00BA3C75"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350917">
        <w:rPr>
          <w:rFonts w:ascii="Times New Roman" w:hAnsi="Times New Roman" w:cs="Times New Roman"/>
          <w:color w:val="000000"/>
          <w:sz w:val="22"/>
          <w:szCs w:val="22"/>
        </w:rPr>
        <w:t xml:space="preserve">Amortized interest for the years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00186972">
        <w:rPr>
          <w:rFonts w:ascii="Times New Roman" w:hAnsi="Times New Roman" w:cs="Times New Roman"/>
          <w:color w:val="000000"/>
          <w:sz w:val="22"/>
          <w:szCs w:val="22"/>
        </w:rPr>
        <w:t xml:space="preserve">, </w:t>
      </w:r>
      <w:r w:rsidRPr="000E1DFB">
        <w:rPr>
          <w:rFonts w:ascii="Times New Roman" w:hAnsi="Times New Roman" w:cs="Times New Roman"/>
          <w:color w:val="000000"/>
          <w:sz w:val="22"/>
          <w:szCs w:val="22"/>
        </w:rPr>
        <w:t xml:space="preserve">presented as part </w:t>
      </w:r>
      <w:r w:rsidRPr="00EA0F8E">
        <w:rPr>
          <w:rFonts w:ascii="Times New Roman" w:hAnsi="Times New Roman" w:cs="Times New Roman"/>
          <w:color w:val="000000"/>
          <w:sz w:val="22"/>
          <w:szCs w:val="22"/>
        </w:rPr>
        <w:t>of “Finance costs” in</w:t>
      </w:r>
      <w:r w:rsidR="009E18B3">
        <w:rPr>
          <w:rFonts w:ascii="Times New Roman" w:hAnsi="Times New Roman" w:cs="Times New Roman"/>
          <w:color w:val="000000"/>
          <w:sz w:val="22"/>
          <w:szCs w:val="22"/>
        </w:rPr>
        <w:t xml:space="preserve"> the </w:t>
      </w:r>
      <w:r w:rsidRPr="000E1DFB">
        <w:rPr>
          <w:rFonts w:ascii="Times New Roman" w:hAnsi="Times New Roman" w:cs="Times New Roman"/>
          <w:color w:val="000000"/>
          <w:sz w:val="22"/>
          <w:szCs w:val="22"/>
        </w:rPr>
        <w:t>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w:t>
      </w:r>
      <w:r w:rsidRPr="009267BB">
        <w:rPr>
          <w:rFonts w:ascii="Times New Roman" w:hAnsi="Times New Roman" w:cs="Times New Roman"/>
          <w:color w:val="000000"/>
          <w:sz w:val="22"/>
          <w:szCs w:val="22"/>
        </w:rPr>
        <w:t xml:space="preserve">approximately Baht </w:t>
      </w:r>
      <w:r w:rsidR="00FA553F">
        <w:rPr>
          <w:rFonts w:ascii="Times New Roman" w:hAnsi="Times New Roman"/>
          <w:sz w:val="22"/>
          <w:szCs w:val="22"/>
        </w:rPr>
        <w:t>0.70</w:t>
      </w:r>
      <w:r w:rsidR="001D5CD2" w:rsidRPr="00350917">
        <w:rPr>
          <w:rFonts w:ascii="Times New Roman" w:hAnsi="Times New Roman" w:cs="Times New Roman"/>
          <w:color w:val="000000"/>
          <w:sz w:val="22"/>
          <w:szCs w:val="22"/>
        </w:rPr>
        <w:t xml:space="preserve"> million</w:t>
      </w:r>
      <w:r w:rsidR="006A53F5">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 xml:space="preserve">and Baht </w:t>
      </w:r>
      <w:r w:rsidR="00C66D2E" w:rsidRPr="00350917">
        <w:rPr>
          <w:rFonts w:ascii="Times New Roman" w:hAnsi="Times New Roman" w:cs="Times New Roman"/>
          <w:color w:val="000000"/>
          <w:sz w:val="22"/>
          <w:szCs w:val="22"/>
        </w:rPr>
        <w:t>0.</w:t>
      </w:r>
      <w:r w:rsidR="009E18B3">
        <w:rPr>
          <w:rFonts w:ascii="Times New Roman" w:hAnsi="Times New Roman" w:cs="Times New Roman"/>
          <w:color w:val="000000"/>
          <w:sz w:val="22"/>
          <w:szCs w:val="22"/>
        </w:rPr>
        <w:t>4</w:t>
      </w:r>
      <w:r w:rsidR="00D83387">
        <w:rPr>
          <w:rFonts w:ascii="Times New Roman" w:hAnsi="Times New Roman" w:cs="Times New Roman"/>
          <w:color w:val="000000"/>
          <w:sz w:val="22"/>
          <w:szCs w:val="22"/>
        </w:rPr>
        <w:t>7</w:t>
      </w:r>
      <w:r w:rsidR="00C70BAF">
        <w:rPr>
          <w:rFonts w:ascii="Times New Roman" w:hAnsi="Times New Roman" w:cs="Times New Roman"/>
          <w:color w:val="000000"/>
          <w:sz w:val="22"/>
          <w:szCs w:val="22"/>
        </w:rPr>
        <w:t xml:space="preserve"> </w:t>
      </w:r>
      <w:r w:rsidR="00B34360" w:rsidRPr="00B16FF6">
        <w:rPr>
          <w:rFonts w:ascii="Times New Roman" w:hAnsi="Times New Roman" w:cs="Times New Roman"/>
          <w:sz w:val="22"/>
          <w:szCs w:val="22"/>
        </w:rPr>
        <w:t>million,</w:t>
      </w:r>
      <w:r w:rsidR="00B34360" w:rsidRPr="00B16FF6">
        <w:rPr>
          <w:rFonts w:ascii="Times New Roman" w:hAnsi="Times New Roman" w:cs="Times New Roman"/>
          <w:color w:val="000000"/>
          <w:sz w:val="22"/>
          <w:szCs w:val="22"/>
        </w:rPr>
        <w:t xml:space="preserve"> respectively</w:t>
      </w:r>
      <w:r w:rsidR="00B34360" w:rsidRPr="00B16FF6">
        <w:rPr>
          <w:rFonts w:ascii="Times New Roman" w:hAnsi="Times New Roman" w:cs="Times New Roman"/>
          <w:sz w:val="22"/>
          <w:szCs w:val="22"/>
        </w:rPr>
        <w:t>.</w:t>
      </w:r>
    </w:p>
    <w:p w14:paraId="4D7B6012" w14:textId="77777777" w:rsidR="003870EE" w:rsidRDefault="003870EE" w:rsidP="00387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D736D04" w14:textId="77777777" w:rsidR="00FA553F" w:rsidRDefault="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112164BD" w14:textId="6102A4A6"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LIABILITY FOR POST-EMPLOYMENT BENEFITS</w:t>
      </w:r>
    </w:p>
    <w:p w14:paraId="4922641A" w14:textId="77777777"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14:paraId="47671130" w14:textId="6533B969" w:rsidR="004C5289"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B2502F">
        <w:rPr>
          <w:rFonts w:ascii="Times New Roman" w:hAnsi="Times New Roman" w:cs="Times New Roman"/>
          <w:sz w:val="22"/>
          <w:szCs w:val="22"/>
        </w:rPr>
        <w:t xml:space="preserve"> are as follows:</w:t>
      </w:r>
    </w:p>
    <w:p w14:paraId="580B2CD0" w14:textId="77777777" w:rsidR="00E76846" w:rsidRDefault="00E7684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55" w:type="dxa"/>
        <w:tblInd w:w="18" w:type="dxa"/>
        <w:tblLayout w:type="fixed"/>
        <w:tblLook w:val="0000" w:firstRow="0" w:lastRow="0" w:firstColumn="0" w:lastColumn="0" w:noHBand="0" w:noVBand="0"/>
      </w:tblPr>
      <w:tblGrid>
        <w:gridCol w:w="4201"/>
        <w:gridCol w:w="1276"/>
        <w:gridCol w:w="283"/>
        <w:gridCol w:w="1276"/>
        <w:gridCol w:w="284"/>
        <w:gridCol w:w="1275"/>
        <w:gridCol w:w="284"/>
        <w:gridCol w:w="1276"/>
      </w:tblGrid>
      <w:tr w:rsidR="00FA553F" w:rsidRPr="00E76846" w14:paraId="1045DDF8" w14:textId="30F57FEA" w:rsidTr="00C40746">
        <w:tc>
          <w:tcPr>
            <w:tcW w:w="4201" w:type="dxa"/>
          </w:tcPr>
          <w:p w14:paraId="3FC30141" w14:textId="77777777" w:rsidR="00FA553F" w:rsidRPr="00E76846" w:rsidRDefault="00FA553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954" w:type="dxa"/>
            <w:gridSpan w:val="7"/>
            <w:tcBorders>
              <w:bottom w:val="single" w:sz="6" w:space="0" w:color="auto"/>
            </w:tcBorders>
          </w:tcPr>
          <w:p w14:paraId="55390FA5" w14:textId="26B8EC5A" w:rsidR="00FA553F" w:rsidRPr="00E76846" w:rsidRDefault="00FA553F"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FA553F" w:rsidRPr="00E76846" w14:paraId="5F34FA40" w14:textId="781E8DB4" w:rsidTr="00C40746">
        <w:tc>
          <w:tcPr>
            <w:tcW w:w="4201" w:type="dxa"/>
          </w:tcPr>
          <w:p w14:paraId="1FED9755" w14:textId="77777777" w:rsidR="00FA553F" w:rsidRPr="00E76846" w:rsidRDefault="00FA553F"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835" w:type="dxa"/>
            <w:gridSpan w:val="3"/>
            <w:tcBorders>
              <w:bottom w:val="single" w:sz="6" w:space="0" w:color="auto"/>
            </w:tcBorders>
          </w:tcPr>
          <w:p w14:paraId="78D35A1D" w14:textId="1701C90C" w:rsidR="00FA553F" w:rsidRPr="00E76846" w:rsidRDefault="00FA553F"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84" w:type="dxa"/>
          </w:tcPr>
          <w:p w14:paraId="33147351" w14:textId="77777777" w:rsidR="00FA553F" w:rsidRPr="00E76846" w:rsidRDefault="00FA553F"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835" w:type="dxa"/>
            <w:gridSpan w:val="3"/>
            <w:tcBorders>
              <w:bottom w:val="single" w:sz="4" w:space="0" w:color="auto"/>
            </w:tcBorders>
          </w:tcPr>
          <w:p w14:paraId="472F1CB7" w14:textId="26CCC332" w:rsidR="00FA553F" w:rsidRPr="00E76846" w:rsidRDefault="00FA553F" w:rsidP="00633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FA553F" w:rsidRPr="00E76846" w14:paraId="45B4F112" w14:textId="756D68BA" w:rsidTr="00C40746">
        <w:tc>
          <w:tcPr>
            <w:tcW w:w="4201" w:type="dxa"/>
            <w:vAlign w:val="bottom"/>
          </w:tcPr>
          <w:p w14:paraId="2F5B5AFF" w14:textId="77777777" w:rsidR="00FA553F" w:rsidRPr="00E76846"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6" w:type="dxa"/>
            <w:tcBorders>
              <w:top w:val="single" w:sz="4" w:space="0" w:color="auto"/>
              <w:bottom w:val="single" w:sz="6" w:space="0" w:color="auto"/>
            </w:tcBorders>
            <w:vAlign w:val="bottom"/>
          </w:tcPr>
          <w:p w14:paraId="5EBEBA02" w14:textId="295EDF59" w:rsidR="00FA553F" w:rsidRPr="00E76846"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83" w:type="dxa"/>
            <w:tcBorders>
              <w:top w:val="single" w:sz="4" w:space="0" w:color="auto"/>
            </w:tcBorders>
          </w:tcPr>
          <w:p w14:paraId="55F2C29B" w14:textId="77777777" w:rsidR="00FA553F" w:rsidRPr="00E76846"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6" w:type="dxa"/>
            <w:tcBorders>
              <w:top w:val="single" w:sz="4" w:space="0" w:color="auto"/>
              <w:bottom w:val="single" w:sz="6" w:space="0" w:color="auto"/>
            </w:tcBorders>
            <w:vAlign w:val="bottom"/>
          </w:tcPr>
          <w:p w14:paraId="5D209304" w14:textId="5F7C505D" w:rsidR="00FA553F" w:rsidRPr="00E76846"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84" w:type="dxa"/>
          </w:tcPr>
          <w:p w14:paraId="28526606" w14:textId="77777777" w:rsidR="00FA553F"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vAlign w:val="bottom"/>
          </w:tcPr>
          <w:p w14:paraId="470F88A3" w14:textId="53506B92" w:rsidR="00FA553F"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84" w:type="dxa"/>
            <w:tcBorders>
              <w:top w:val="single" w:sz="4" w:space="0" w:color="auto"/>
            </w:tcBorders>
          </w:tcPr>
          <w:p w14:paraId="1FD6BF48" w14:textId="77777777" w:rsidR="00FA553F"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vAlign w:val="bottom"/>
          </w:tcPr>
          <w:p w14:paraId="01579605" w14:textId="4F3B97DB" w:rsidR="00FA553F" w:rsidRDefault="00FA553F" w:rsidP="00FA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C40746" w:rsidRPr="00E76846" w14:paraId="19829400" w14:textId="1822E768" w:rsidTr="00C40746">
        <w:tc>
          <w:tcPr>
            <w:tcW w:w="4201" w:type="dxa"/>
            <w:vAlign w:val="bottom"/>
          </w:tcPr>
          <w:p w14:paraId="4991199A"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1276" w:type="dxa"/>
            <w:tcBorders>
              <w:top w:val="single" w:sz="6" w:space="0" w:color="auto"/>
              <w:bottom w:val="single" w:sz="4" w:space="0" w:color="auto"/>
            </w:tcBorders>
            <w:vAlign w:val="bottom"/>
          </w:tcPr>
          <w:p w14:paraId="5E900F85" w14:textId="36F7F94A" w:rsidR="00C40746" w:rsidRPr="004B642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imes New Roman"/>
                <w:sz w:val="22"/>
                <w:szCs w:val="22"/>
              </w:rPr>
              <w:t>14,186</w:t>
            </w:r>
          </w:p>
        </w:tc>
        <w:tc>
          <w:tcPr>
            <w:tcW w:w="283" w:type="dxa"/>
          </w:tcPr>
          <w:p w14:paraId="57B054B4"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tcBorders>
              <w:top w:val="single" w:sz="6" w:space="0" w:color="auto"/>
              <w:bottom w:val="single" w:sz="4" w:space="0" w:color="auto"/>
            </w:tcBorders>
            <w:vAlign w:val="bottom"/>
          </w:tcPr>
          <w:p w14:paraId="22AE731B" w14:textId="5AFA7ADA"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heme="minorBidi"/>
                <w:sz w:val="22"/>
                <w:szCs w:val="22"/>
              </w:rPr>
              <w:t>10,630</w:t>
            </w:r>
          </w:p>
        </w:tc>
        <w:tc>
          <w:tcPr>
            <w:tcW w:w="284" w:type="dxa"/>
          </w:tcPr>
          <w:p w14:paraId="11784866"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75" w:type="dxa"/>
            <w:tcBorders>
              <w:top w:val="single" w:sz="4" w:space="0" w:color="auto"/>
              <w:bottom w:val="single" w:sz="4" w:space="0" w:color="auto"/>
            </w:tcBorders>
            <w:vAlign w:val="bottom"/>
          </w:tcPr>
          <w:p w14:paraId="382B3B60" w14:textId="210D2FB4"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imes New Roman"/>
                <w:sz w:val="22"/>
                <w:szCs w:val="22"/>
              </w:rPr>
              <w:t>14,186</w:t>
            </w:r>
          </w:p>
        </w:tc>
        <w:tc>
          <w:tcPr>
            <w:tcW w:w="284" w:type="dxa"/>
          </w:tcPr>
          <w:p w14:paraId="7FF09DEF"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76" w:type="dxa"/>
            <w:tcBorders>
              <w:top w:val="single" w:sz="4" w:space="0" w:color="auto"/>
              <w:bottom w:val="single" w:sz="4" w:space="0" w:color="auto"/>
            </w:tcBorders>
            <w:vAlign w:val="bottom"/>
          </w:tcPr>
          <w:p w14:paraId="0E142CFE" w14:textId="11EBD8BF"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heme="minorBidi"/>
                <w:sz w:val="22"/>
                <w:szCs w:val="22"/>
              </w:rPr>
              <w:t>10,630</w:t>
            </w:r>
          </w:p>
        </w:tc>
      </w:tr>
      <w:tr w:rsidR="007B7CF1" w:rsidRPr="00E76846" w14:paraId="6587B677" w14:textId="370ED1B2" w:rsidTr="00DC38D5">
        <w:tc>
          <w:tcPr>
            <w:tcW w:w="4201" w:type="dxa"/>
            <w:vAlign w:val="bottom"/>
          </w:tcPr>
          <w:p w14:paraId="41747886" w14:textId="77777777" w:rsidR="007B7CF1" w:rsidRPr="00E76846"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Past service cost</w:t>
            </w:r>
          </w:p>
        </w:tc>
        <w:tc>
          <w:tcPr>
            <w:tcW w:w="1276" w:type="dxa"/>
            <w:tcBorders>
              <w:top w:val="single" w:sz="4" w:space="0" w:color="auto"/>
            </w:tcBorders>
            <w:vAlign w:val="bottom"/>
          </w:tcPr>
          <w:p w14:paraId="2C40932F" w14:textId="1AFB861A" w:rsidR="007B7CF1" w:rsidRPr="001965E9"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893</w:t>
            </w:r>
          </w:p>
        </w:tc>
        <w:tc>
          <w:tcPr>
            <w:tcW w:w="283" w:type="dxa"/>
          </w:tcPr>
          <w:p w14:paraId="445B3822" w14:textId="77777777" w:rsidR="007B7CF1" w:rsidRPr="001965E9"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276" w:type="dxa"/>
            <w:tcBorders>
              <w:top w:val="single" w:sz="4" w:space="0" w:color="auto"/>
            </w:tcBorders>
            <w:vAlign w:val="bottom"/>
          </w:tcPr>
          <w:p w14:paraId="7A8543D2" w14:textId="1F3C0CFC" w:rsidR="007B7CF1" w:rsidRPr="001965E9"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753</w:t>
            </w:r>
          </w:p>
        </w:tc>
        <w:tc>
          <w:tcPr>
            <w:tcW w:w="284" w:type="dxa"/>
          </w:tcPr>
          <w:p w14:paraId="56D0D826" w14:textId="77777777"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5" w:type="dxa"/>
            <w:tcBorders>
              <w:top w:val="single" w:sz="4" w:space="0" w:color="auto"/>
            </w:tcBorders>
          </w:tcPr>
          <w:p w14:paraId="0616D872" w14:textId="5866B68F" w:rsidR="007B7CF1" w:rsidRPr="007B7CF1" w:rsidRDefault="007B7CF1" w:rsidP="007B7CF1">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c>
          <w:tcPr>
            <w:tcW w:w="284" w:type="dxa"/>
          </w:tcPr>
          <w:p w14:paraId="77841AC4" w14:textId="77777777"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tcBorders>
              <w:top w:val="single" w:sz="4" w:space="0" w:color="auto"/>
            </w:tcBorders>
            <w:vAlign w:val="bottom"/>
          </w:tcPr>
          <w:p w14:paraId="4E8F6B73" w14:textId="1FE6CE63"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753</w:t>
            </w:r>
          </w:p>
        </w:tc>
      </w:tr>
      <w:tr w:rsidR="00C40746" w:rsidRPr="00E76846" w14:paraId="2F51216C" w14:textId="6F19EB66" w:rsidTr="00C40746">
        <w:tc>
          <w:tcPr>
            <w:tcW w:w="4201" w:type="dxa"/>
            <w:vAlign w:val="bottom"/>
          </w:tcPr>
          <w:p w14:paraId="226FD1B8"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1276" w:type="dxa"/>
            <w:vAlign w:val="bottom"/>
          </w:tcPr>
          <w:p w14:paraId="36CD3532" w14:textId="1933831B"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2,921</w:t>
            </w:r>
          </w:p>
        </w:tc>
        <w:tc>
          <w:tcPr>
            <w:tcW w:w="283" w:type="dxa"/>
          </w:tcPr>
          <w:p w14:paraId="797E7F39"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276" w:type="dxa"/>
            <w:vAlign w:val="bottom"/>
          </w:tcPr>
          <w:p w14:paraId="04E3B987" w14:textId="4A86EDE9"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1,942</w:t>
            </w:r>
          </w:p>
        </w:tc>
        <w:tc>
          <w:tcPr>
            <w:tcW w:w="284" w:type="dxa"/>
          </w:tcPr>
          <w:p w14:paraId="33ECD77E"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5" w:type="dxa"/>
            <w:vAlign w:val="bottom"/>
          </w:tcPr>
          <w:p w14:paraId="2C1E5343" w14:textId="0DFE82BD"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2,223</w:t>
            </w:r>
          </w:p>
        </w:tc>
        <w:tc>
          <w:tcPr>
            <w:tcW w:w="284" w:type="dxa"/>
          </w:tcPr>
          <w:p w14:paraId="04241B89"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vAlign w:val="bottom"/>
          </w:tcPr>
          <w:p w14:paraId="506892FA" w14:textId="74886BE0"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1,942</w:t>
            </w:r>
          </w:p>
        </w:tc>
      </w:tr>
      <w:tr w:rsidR="00C40746" w:rsidRPr="00E76846" w14:paraId="3FC631C1" w14:textId="56DB6273" w:rsidTr="00C40746">
        <w:tc>
          <w:tcPr>
            <w:tcW w:w="4201" w:type="dxa"/>
            <w:vAlign w:val="bottom"/>
          </w:tcPr>
          <w:p w14:paraId="567BFA9C"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76" w:type="dxa"/>
            <w:tcBorders>
              <w:bottom w:val="single" w:sz="6" w:space="0" w:color="auto"/>
            </w:tcBorders>
            <w:vAlign w:val="bottom"/>
          </w:tcPr>
          <w:p w14:paraId="6D4A0C5C" w14:textId="7200EA26"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388</w:t>
            </w:r>
          </w:p>
        </w:tc>
        <w:tc>
          <w:tcPr>
            <w:tcW w:w="283" w:type="dxa"/>
          </w:tcPr>
          <w:p w14:paraId="4CC90F85"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1276" w:type="dxa"/>
            <w:tcBorders>
              <w:bottom w:val="single" w:sz="6" w:space="0" w:color="auto"/>
            </w:tcBorders>
            <w:vAlign w:val="bottom"/>
          </w:tcPr>
          <w:p w14:paraId="586542F2" w14:textId="05FF1549"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336</w:t>
            </w:r>
          </w:p>
        </w:tc>
        <w:tc>
          <w:tcPr>
            <w:tcW w:w="284" w:type="dxa"/>
          </w:tcPr>
          <w:p w14:paraId="32AD2743"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75" w:type="dxa"/>
            <w:tcBorders>
              <w:bottom w:val="single" w:sz="4" w:space="0" w:color="auto"/>
            </w:tcBorders>
            <w:vAlign w:val="bottom"/>
          </w:tcPr>
          <w:p w14:paraId="4BB77C5E" w14:textId="0E86E4B4"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366</w:t>
            </w:r>
          </w:p>
        </w:tc>
        <w:tc>
          <w:tcPr>
            <w:tcW w:w="284" w:type="dxa"/>
          </w:tcPr>
          <w:p w14:paraId="70641961"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76" w:type="dxa"/>
            <w:tcBorders>
              <w:bottom w:val="single" w:sz="4" w:space="0" w:color="auto"/>
            </w:tcBorders>
            <w:vAlign w:val="bottom"/>
          </w:tcPr>
          <w:p w14:paraId="395CC99E" w14:textId="309F6E41"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336</w:t>
            </w:r>
          </w:p>
        </w:tc>
      </w:tr>
      <w:tr w:rsidR="00C40746" w:rsidRPr="00E76846" w14:paraId="29FC5F5E" w14:textId="37AF8532" w:rsidTr="00C40746">
        <w:tc>
          <w:tcPr>
            <w:tcW w:w="4201" w:type="dxa"/>
            <w:vAlign w:val="bottom"/>
          </w:tcPr>
          <w:p w14:paraId="316F8BE9"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1276" w:type="dxa"/>
            <w:tcBorders>
              <w:top w:val="single" w:sz="6" w:space="0" w:color="auto"/>
            </w:tcBorders>
            <w:vAlign w:val="bottom"/>
          </w:tcPr>
          <w:p w14:paraId="1F573879" w14:textId="235E3678"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4,202</w:t>
            </w:r>
          </w:p>
        </w:tc>
        <w:tc>
          <w:tcPr>
            <w:tcW w:w="283" w:type="dxa"/>
          </w:tcPr>
          <w:p w14:paraId="701E30BA"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tcBorders>
              <w:top w:val="single" w:sz="6" w:space="0" w:color="auto"/>
            </w:tcBorders>
            <w:vAlign w:val="bottom"/>
          </w:tcPr>
          <w:p w14:paraId="5140474E" w14:textId="2581F64E"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3,031</w:t>
            </w:r>
          </w:p>
        </w:tc>
        <w:tc>
          <w:tcPr>
            <w:tcW w:w="284" w:type="dxa"/>
          </w:tcPr>
          <w:p w14:paraId="0F79FAB7"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5" w:type="dxa"/>
            <w:tcBorders>
              <w:top w:val="single" w:sz="4" w:space="0" w:color="auto"/>
            </w:tcBorders>
            <w:vAlign w:val="bottom"/>
          </w:tcPr>
          <w:p w14:paraId="5FDB788C" w14:textId="2C6AA92E"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2,589</w:t>
            </w:r>
          </w:p>
        </w:tc>
        <w:tc>
          <w:tcPr>
            <w:tcW w:w="284" w:type="dxa"/>
          </w:tcPr>
          <w:p w14:paraId="52651621"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6" w:type="dxa"/>
            <w:tcBorders>
              <w:top w:val="single" w:sz="4" w:space="0" w:color="auto"/>
            </w:tcBorders>
            <w:vAlign w:val="bottom"/>
          </w:tcPr>
          <w:p w14:paraId="63959DFD" w14:textId="6F559372"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3,031</w:t>
            </w:r>
          </w:p>
        </w:tc>
      </w:tr>
      <w:tr w:rsidR="007B7CF1" w:rsidRPr="00E76846" w14:paraId="526D66F1" w14:textId="7DDAD00B" w:rsidTr="00586054">
        <w:tc>
          <w:tcPr>
            <w:tcW w:w="4201" w:type="dxa"/>
            <w:vAlign w:val="bottom"/>
          </w:tcPr>
          <w:p w14:paraId="51E35F6E" w14:textId="77777777" w:rsidR="007B7CF1" w:rsidRPr="002C037B" w:rsidRDefault="007B7CF1" w:rsidP="007B7CF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Actuarial loss on re-measurement</w:t>
            </w:r>
          </w:p>
        </w:tc>
        <w:tc>
          <w:tcPr>
            <w:tcW w:w="1276" w:type="dxa"/>
          </w:tcPr>
          <w:p w14:paraId="1AD0E757" w14:textId="3B6CE2F4" w:rsidR="007B7CF1" w:rsidRPr="00D83387" w:rsidRDefault="007B7CF1" w:rsidP="007B7CF1">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c>
          <w:tcPr>
            <w:tcW w:w="283" w:type="dxa"/>
          </w:tcPr>
          <w:p w14:paraId="5B47A90E" w14:textId="77777777" w:rsidR="007B7CF1" w:rsidRPr="001965E9"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6" w:type="dxa"/>
            <w:vAlign w:val="bottom"/>
          </w:tcPr>
          <w:p w14:paraId="672D5D9E" w14:textId="04B7D3D4" w:rsidR="007B7CF1" w:rsidRPr="001965E9"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3,080</w:t>
            </w:r>
          </w:p>
        </w:tc>
        <w:tc>
          <w:tcPr>
            <w:tcW w:w="284" w:type="dxa"/>
          </w:tcPr>
          <w:p w14:paraId="29E97C54" w14:textId="77777777"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5" w:type="dxa"/>
          </w:tcPr>
          <w:p w14:paraId="5236F9A4" w14:textId="3D5BE5CB" w:rsidR="007B7CF1" w:rsidRPr="007B7CF1" w:rsidRDefault="007B7CF1" w:rsidP="007B7CF1">
            <w:pPr>
              <w:pStyle w:val="jern3"/>
              <w:pBdr>
                <w:bottom w:val="none" w:sz="0" w:space="0" w:color="auto"/>
              </w:pBdr>
              <w:tabs>
                <w:tab w:val="clear" w:pos="959"/>
                <w:tab w:val="left" w:pos="1262"/>
              </w:tabs>
              <w:ind w:right="322"/>
              <w:jc w:val="left"/>
              <w:rPr>
                <w:rFonts w:ascii="Times New Roman" w:cs="Times New Roman"/>
                <w:sz w:val="22"/>
                <w:szCs w:val="22"/>
                <w:lang w:val="en-US"/>
              </w:rPr>
            </w:pPr>
            <w:r w:rsidRPr="00D83387">
              <w:rPr>
                <w:rFonts w:ascii="Times New Roman" w:cs="Times New Roman"/>
                <w:sz w:val="22"/>
                <w:szCs w:val="22"/>
                <w:lang w:val="en-US"/>
              </w:rPr>
              <w:t xml:space="preserve">        -</w:t>
            </w:r>
          </w:p>
        </w:tc>
        <w:tc>
          <w:tcPr>
            <w:tcW w:w="284" w:type="dxa"/>
          </w:tcPr>
          <w:p w14:paraId="542D5B7C" w14:textId="77777777"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76" w:type="dxa"/>
            <w:vAlign w:val="bottom"/>
          </w:tcPr>
          <w:p w14:paraId="4E6C2DBB" w14:textId="41066277" w:rsidR="007B7CF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3,080</w:t>
            </w:r>
          </w:p>
        </w:tc>
      </w:tr>
      <w:tr w:rsidR="00C40746" w:rsidRPr="00E76846" w14:paraId="2AFB3A21" w14:textId="272342F7" w:rsidTr="00C40746">
        <w:tc>
          <w:tcPr>
            <w:tcW w:w="4201" w:type="dxa"/>
            <w:vAlign w:val="bottom"/>
          </w:tcPr>
          <w:p w14:paraId="4A12FEA5"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Employee benefit paid during the period</w:t>
            </w:r>
          </w:p>
        </w:tc>
        <w:tc>
          <w:tcPr>
            <w:tcW w:w="1276" w:type="dxa"/>
            <w:vAlign w:val="bottom"/>
          </w:tcPr>
          <w:p w14:paraId="55BFEAA3" w14:textId="125FA589" w:rsidR="00C40746" w:rsidRPr="001965E9"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( 1,108)</w:t>
            </w:r>
          </w:p>
        </w:tc>
        <w:tc>
          <w:tcPr>
            <w:tcW w:w="283" w:type="dxa"/>
          </w:tcPr>
          <w:p w14:paraId="3E99623B" w14:textId="77777777" w:rsidR="00C40746" w:rsidRPr="001965E9"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6" w:type="dxa"/>
            <w:vAlign w:val="bottom"/>
          </w:tcPr>
          <w:p w14:paraId="1D5A444F" w14:textId="6CAE90E2" w:rsidR="00C40746" w:rsidRPr="001965E9"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cs/>
              </w:rPr>
              <w:t>(</w:t>
            </w:r>
            <w:r>
              <w:rPr>
                <w:rFonts w:ascii="Times New Roman" w:hAnsi="Times New Roman" w:cs="Times New Roman"/>
                <w:sz w:val="22"/>
                <w:szCs w:val="22"/>
              </w:rPr>
              <w:t xml:space="preserve">  2,555</w:t>
            </w:r>
            <w:r w:rsidRPr="001965E9">
              <w:rPr>
                <w:rFonts w:ascii="Times New Roman" w:hAnsi="Times New Roman" w:cs="Times New Roman"/>
                <w:sz w:val="22"/>
                <w:szCs w:val="22"/>
                <w:cs/>
              </w:rPr>
              <w:t>)</w:t>
            </w:r>
          </w:p>
        </w:tc>
        <w:tc>
          <w:tcPr>
            <w:tcW w:w="284" w:type="dxa"/>
          </w:tcPr>
          <w:p w14:paraId="0674C522" w14:textId="77777777" w:rsidR="00C40746"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5" w:type="dxa"/>
            <w:tcBorders>
              <w:bottom w:val="single" w:sz="4" w:space="0" w:color="auto"/>
            </w:tcBorders>
            <w:vAlign w:val="bottom"/>
          </w:tcPr>
          <w:p w14:paraId="7306E755" w14:textId="5099CA70" w:rsidR="00C40746"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r>
              <w:rPr>
                <w:rFonts w:ascii="Times New Roman" w:hAnsi="Times New Roman" w:cs="Times New Roman"/>
                <w:sz w:val="22"/>
                <w:szCs w:val="22"/>
              </w:rPr>
              <w:t>( 1,108)</w:t>
            </w:r>
          </w:p>
        </w:tc>
        <w:tc>
          <w:tcPr>
            <w:tcW w:w="284" w:type="dxa"/>
          </w:tcPr>
          <w:p w14:paraId="1A1ACF3B" w14:textId="77777777" w:rsidR="00C40746"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76" w:type="dxa"/>
            <w:tcBorders>
              <w:bottom w:val="single" w:sz="4" w:space="0" w:color="auto"/>
            </w:tcBorders>
            <w:vAlign w:val="bottom"/>
          </w:tcPr>
          <w:p w14:paraId="0ECCC404" w14:textId="2CFC585B" w:rsidR="00C40746" w:rsidRDefault="00C40746" w:rsidP="00C407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r>
              <w:rPr>
                <w:rFonts w:ascii="Times New Roman" w:hAnsi="Times New Roman" w:cs="Times New Roman"/>
                <w:sz w:val="22"/>
                <w:szCs w:val="22"/>
                <w:cs/>
              </w:rPr>
              <w:t>(</w:t>
            </w:r>
            <w:r>
              <w:rPr>
                <w:rFonts w:ascii="Times New Roman" w:hAnsi="Times New Roman" w:cs="Times New Roman"/>
                <w:sz w:val="22"/>
                <w:szCs w:val="22"/>
              </w:rPr>
              <w:t xml:space="preserve">  2,555</w:t>
            </w:r>
            <w:r w:rsidRPr="001965E9">
              <w:rPr>
                <w:rFonts w:ascii="Times New Roman" w:hAnsi="Times New Roman" w:cs="Times New Roman"/>
                <w:sz w:val="22"/>
                <w:szCs w:val="22"/>
                <w:cs/>
              </w:rPr>
              <w:t>)</w:t>
            </w:r>
          </w:p>
        </w:tc>
      </w:tr>
      <w:tr w:rsidR="00C40746" w:rsidRPr="00E76846" w14:paraId="1713EC04" w14:textId="60888F77" w:rsidTr="00C40746">
        <w:tc>
          <w:tcPr>
            <w:tcW w:w="4201" w:type="dxa"/>
            <w:vAlign w:val="bottom"/>
          </w:tcPr>
          <w:p w14:paraId="02F1DD02"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
              <w:rPr>
                <w:rFonts w:ascii="Times New Roman" w:hAnsi="Times New Roman"/>
                <w:sz w:val="22"/>
                <w:szCs w:val="22"/>
                <w:cs/>
              </w:rPr>
            </w:pPr>
            <w:r w:rsidRPr="00E76846">
              <w:rPr>
                <w:rFonts w:ascii="Times New Roman" w:hAnsi="Times New Roman" w:cs="Times New Roman"/>
                <w:sz w:val="22"/>
                <w:szCs w:val="22"/>
              </w:rPr>
              <w:t>Liability for post-employment benefits as at December 31</w:t>
            </w:r>
          </w:p>
        </w:tc>
        <w:tc>
          <w:tcPr>
            <w:tcW w:w="1276" w:type="dxa"/>
            <w:tcBorders>
              <w:top w:val="single" w:sz="4" w:space="0" w:color="auto"/>
              <w:bottom w:val="double" w:sz="4" w:space="0" w:color="auto"/>
            </w:tcBorders>
            <w:vAlign w:val="bottom"/>
          </w:tcPr>
          <w:p w14:paraId="13B8411D" w14:textId="5439FA33"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17,280</w:t>
            </w:r>
          </w:p>
        </w:tc>
        <w:tc>
          <w:tcPr>
            <w:tcW w:w="283" w:type="dxa"/>
          </w:tcPr>
          <w:p w14:paraId="1EA6AF89"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tcBorders>
              <w:top w:val="single" w:sz="4" w:space="0" w:color="auto"/>
              <w:bottom w:val="double" w:sz="4" w:space="0" w:color="auto"/>
            </w:tcBorders>
            <w:vAlign w:val="bottom"/>
          </w:tcPr>
          <w:p w14:paraId="7BA8D583" w14:textId="11D1C1C8"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14,186</w:t>
            </w:r>
          </w:p>
        </w:tc>
        <w:tc>
          <w:tcPr>
            <w:tcW w:w="284" w:type="dxa"/>
          </w:tcPr>
          <w:p w14:paraId="54D41A7C"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14:paraId="058DF4E7" w14:textId="5FDB796E" w:rsidR="00C40746" w:rsidRP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Pr>
                <w:rFonts w:ascii="Times New Roman" w:hAnsi="Times New Roman" w:cs="Times New Roman"/>
                <w:sz w:val="22"/>
                <w:szCs w:val="22"/>
              </w:rPr>
              <w:t>15,667</w:t>
            </w:r>
          </w:p>
        </w:tc>
        <w:tc>
          <w:tcPr>
            <w:tcW w:w="284" w:type="dxa"/>
          </w:tcPr>
          <w:p w14:paraId="63D671D8"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14:paraId="71F4A30A" w14:textId="67D66ED4"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14,186</w:t>
            </w:r>
          </w:p>
        </w:tc>
      </w:tr>
      <w:tr w:rsidR="00C40746" w:rsidRPr="00E76846" w14:paraId="1E99A6C9" w14:textId="77777777" w:rsidTr="00C40746">
        <w:tc>
          <w:tcPr>
            <w:tcW w:w="4201" w:type="dxa"/>
            <w:vAlign w:val="bottom"/>
          </w:tcPr>
          <w:p w14:paraId="67319099" w14:textId="77777777" w:rsidR="00C40746" w:rsidRPr="00E768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
              <w:rPr>
                <w:rFonts w:ascii="Times New Roman" w:hAnsi="Times New Roman" w:cs="Times New Roman"/>
                <w:sz w:val="22"/>
                <w:szCs w:val="22"/>
              </w:rPr>
            </w:pPr>
          </w:p>
        </w:tc>
        <w:tc>
          <w:tcPr>
            <w:tcW w:w="1276" w:type="dxa"/>
            <w:tcBorders>
              <w:top w:val="double" w:sz="4" w:space="0" w:color="auto"/>
            </w:tcBorders>
            <w:vAlign w:val="bottom"/>
          </w:tcPr>
          <w:p w14:paraId="738536E3"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283" w:type="dxa"/>
          </w:tcPr>
          <w:p w14:paraId="5897A597" w14:textId="77777777" w:rsidR="00C40746" w:rsidRPr="001965E9"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tcBorders>
              <w:top w:val="double" w:sz="4" w:space="0" w:color="auto"/>
            </w:tcBorders>
            <w:vAlign w:val="bottom"/>
          </w:tcPr>
          <w:p w14:paraId="4CB866E6"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284" w:type="dxa"/>
          </w:tcPr>
          <w:p w14:paraId="5950659D"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5" w:type="dxa"/>
            <w:tcBorders>
              <w:top w:val="double" w:sz="4" w:space="0" w:color="auto"/>
            </w:tcBorders>
          </w:tcPr>
          <w:p w14:paraId="7C570CA0"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284" w:type="dxa"/>
          </w:tcPr>
          <w:p w14:paraId="328C591A"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76" w:type="dxa"/>
            <w:tcBorders>
              <w:top w:val="double" w:sz="4" w:space="0" w:color="auto"/>
            </w:tcBorders>
          </w:tcPr>
          <w:p w14:paraId="4D430167" w14:textId="77777777" w:rsidR="00C40746" w:rsidRDefault="00C40746" w:rsidP="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r>
    </w:tbl>
    <w:p w14:paraId="5374BE5E" w14:textId="1029FDD6"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Actuarial loss on re-measurement</w:t>
      </w:r>
      <w:r>
        <w:rPr>
          <w:rFonts w:ascii="Times New Roman" w:hAnsi="Times New Roman" w:cs="Times New Roman"/>
          <w:sz w:val="22"/>
          <w:szCs w:val="22"/>
        </w:rPr>
        <w:t xml:space="preserve"> for the </w:t>
      </w:r>
      <w:r w:rsidR="00BE7644">
        <w:rPr>
          <w:rFonts w:ascii="Times New Roman" w:hAnsi="Times New Roman" w:cs="Times New Roman"/>
          <w:sz w:val="22"/>
          <w:szCs w:val="22"/>
        </w:rPr>
        <w:t xml:space="preserve">year </w:t>
      </w:r>
      <w:r w:rsidRPr="002C037B">
        <w:rPr>
          <w:rFonts w:ascii="Times New Roman" w:hAnsi="Times New Roman" w:cs="Times New Roman"/>
          <w:sz w:val="22"/>
          <w:szCs w:val="22"/>
        </w:rPr>
        <w:t>2022 comprised of:</w:t>
      </w:r>
    </w:p>
    <w:p w14:paraId="40B80DF7" w14:textId="77777777" w:rsidR="001965E9" w:rsidRPr="002C037B"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experience adjustment</w:t>
      </w:r>
      <w:r w:rsidRPr="002C037B">
        <w:rPr>
          <w:rFonts w:ascii="Times New Roman" w:hAnsi="Times New Roman" w:cs="Times New Roman"/>
          <w:sz w:val="22"/>
          <w:szCs w:val="22"/>
        </w:rPr>
        <w:tab/>
      </w:r>
      <w:r>
        <w:rPr>
          <w:rFonts w:ascii="Times New Roman" w:hAnsi="Times New Roman" w:cs="Times New Roman"/>
          <w:sz w:val="22"/>
          <w:szCs w:val="22"/>
        </w:rPr>
        <w:t>10,972</w:t>
      </w:r>
      <w:r w:rsidRPr="002C037B">
        <w:rPr>
          <w:rFonts w:ascii="Times New Roman" w:hAnsi="Times New Roman" w:cs="Times New Roman"/>
          <w:sz w:val="22"/>
          <w:szCs w:val="22"/>
        </w:rPr>
        <w:tab/>
        <w:t>thousand Baht</w:t>
      </w:r>
    </w:p>
    <w:p w14:paraId="6FFC9332" w14:textId="77777777" w:rsidR="001965E9" w:rsidRPr="002C037B"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Loss on changes in financial assumptions</w:t>
      </w:r>
      <w:r w:rsidRPr="002C037B">
        <w:rPr>
          <w:rFonts w:ascii="Times New Roman" w:hAnsi="Times New Roman" w:cs="Times New Roman"/>
          <w:sz w:val="22"/>
          <w:szCs w:val="22"/>
        </w:rPr>
        <w:tab/>
      </w:r>
      <w:r>
        <w:rPr>
          <w:rFonts w:ascii="Times New Roman" w:hAnsi="Times New Roman" w:cs="Times New Roman"/>
          <w:sz w:val="22"/>
          <w:szCs w:val="22"/>
        </w:rPr>
        <w:t>854</w:t>
      </w:r>
      <w:r w:rsidRPr="002C037B">
        <w:rPr>
          <w:rFonts w:ascii="Times New Roman" w:hAnsi="Times New Roman" w:cs="Times New Roman"/>
          <w:sz w:val="22"/>
          <w:szCs w:val="22"/>
        </w:rPr>
        <w:tab/>
        <w:t>thousand Baht</w:t>
      </w:r>
    </w:p>
    <w:p w14:paraId="47A7D688" w14:textId="77777777" w:rsidR="001965E9" w:rsidRDefault="001965E9" w:rsidP="001965E9">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sidRPr="002C037B">
        <w:rPr>
          <w:rFonts w:ascii="Times New Roman" w:hAnsi="Times New Roman" w:cs="Times New Roman"/>
          <w:sz w:val="22"/>
          <w:szCs w:val="22"/>
        </w:rPr>
        <w:t>Gain on changes in demographic assumptions</w:t>
      </w:r>
      <w:r w:rsidRPr="002C037B">
        <w:rPr>
          <w:rFonts w:ascii="Times New Roman" w:hAnsi="Times New Roman" w:cs="Times New Roman"/>
          <w:sz w:val="22"/>
          <w:szCs w:val="22"/>
        </w:rPr>
        <w:tab/>
      </w:r>
      <w:r w:rsidRPr="009E4277">
        <w:rPr>
          <w:rFonts w:ascii="Times New Roman" w:hAnsi="Times New Roman" w:cs="Times New Roman"/>
          <w:sz w:val="22"/>
          <w:szCs w:val="22"/>
        </w:rPr>
        <w:t>8,746</w:t>
      </w:r>
      <w:r w:rsidRPr="002C037B">
        <w:rPr>
          <w:rFonts w:ascii="Times New Roman" w:hAnsi="Times New Roman" w:cs="Times New Roman"/>
          <w:sz w:val="22"/>
          <w:szCs w:val="22"/>
        </w:rPr>
        <w:tab/>
        <w:t>thousand Baht</w:t>
      </w:r>
    </w:p>
    <w:p w14:paraId="0CDDF281" w14:textId="77777777"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9AD0333" w14:textId="5F12AD44"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sidR="001F3988">
        <w:rPr>
          <w:rFonts w:ascii="Times New Roman" w:hAnsi="Times New Roman" w:cs="Times New Roman"/>
          <w:sz w:val="22"/>
          <w:szCs w:val="22"/>
        </w:rPr>
        <w:t>2023</w:t>
      </w:r>
      <w:r w:rsidRPr="002C037B">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2C037B">
        <w:rPr>
          <w:rFonts w:ascii="Times New Roman" w:hAnsi="Times New Roman" w:cs="Times New Roman"/>
          <w:sz w:val="22"/>
          <w:szCs w:val="22"/>
        </w:rPr>
        <w:t xml:space="preserve"> are</w:t>
      </w:r>
      <w:r>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14:paraId="3D60882E" w14:textId="539CB8EF"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Pr>
          <w:rFonts w:ascii="Times New Roman" w:hAnsi="Times New Roman" w:cs="Times New Roman"/>
          <w:sz w:val="22"/>
          <w:szCs w:val="22"/>
        </w:rPr>
        <w:tab/>
      </w:r>
      <w:r w:rsidR="00844164">
        <w:rPr>
          <w:rFonts w:ascii="Times New Roman" w:hAnsi="Times New Roman" w:cs="Times New Roman"/>
          <w:sz w:val="22"/>
          <w:szCs w:val="22"/>
        </w:rPr>
        <w:tab/>
      </w:r>
      <w:r w:rsidRPr="009E4277">
        <w:rPr>
          <w:rFonts w:ascii="Times New Roman" w:hAnsi="Times New Roman" w:cs="Times New Roman"/>
          <w:sz w:val="22"/>
          <w:szCs w:val="22"/>
        </w:rPr>
        <w:t>2.39%</w:t>
      </w:r>
      <w:r w:rsidRPr="002C037B">
        <w:rPr>
          <w:rFonts w:ascii="Times New Roman" w:hAnsi="Times New Roman" w:cs="Times New Roman"/>
          <w:sz w:val="22"/>
          <w:szCs w:val="22"/>
        </w:rPr>
        <w:t xml:space="preserve"> p.a.</w:t>
      </w:r>
      <w:r w:rsidR="00C40746">
        <w:rPr>
          <w:rFonts w:ascii="Times New Roman" w:hAnsi="Times New Roman" w:cs="Times New Roman"/>
          <w:sz w:val="22"/>
          <w:szCs w:val="22"/>
        </w:rPr>
        <w:t xml:space="preserve"> and 2.43</w:t>
      </w:r>
      <w:r w:rsidR="00B44370" w:rsidRPr="009E4277">
        <w:rPr>
          <w:rFonts w:ascii="Times New Roman" w:hAnsi="Times New Roman" w:cs="Times New Roman"/>
          <w:sz w:val="22"/>
          <w:szCs w:val="22"/>
        </w:rPr>
        <w:t>%</w:t>
      </w:r>
      <w:r w:rsidR="00C40746">
        <w:rPr>
          <w:rFonts w:ascii="Times New Roman" w:hAnsi="Times New Roman" w:cs="Times New Roman"/>
          <w:sz w:val="22"/>
          <w:szCs w:val="22"/>
        </w:rPr>
        <w:t xml:space="preserve"> p.a. in 2023 and 2.39</w:t>
      </w:r>
      <w:r w:rsidR="00B44370" w:rsidRPr="009E4277">
        <w:rPr>
          <w:rFonts w:ascii="Times New Roman" w:hAnsi="Times New Roman" w:cs="Times New Roman"/>
          <w:sz w:val="22"/>
          <w:szCs w:val="22"/>
        </w:rPr>
        <w:t>%</w:t>
      </w:r>
      <w:r w:rsidR="00C40746">
        <w:rPr>
          <w:rFonts w:ascii="Times New Roman" w:hAnsi="Times New Roman" w:cs="Times New Roman"/>
          <w:sz w:val="22"/>
          <w:szCs w:val="22"/>
        </w:rPr>
        <w:t xml:space="preserve"> p.a. in 2022</w:t>
      </w:r>
    </w:p>
    <w:p w14:paraId="3B551F95" w14:textId="3A7B743F"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Pr>
          <w:rFonts w:ascii="Times New Roman" w:hAnsi="Times New Roman" w:cs="Times New Roman"/>
          <w:sz w:val="22"/>
          <w:szCs w:val="22"/>
        </w:rPr>
        <w:tab/>
        <w:t>3</w:t>
      </w:r>
      <w:r w:rsidRPr="002C037B">
        <w:rPr>
          <w:rFonts w:ascii="Times New Roman" w:hAnsi="Times New Roman" w:cs="Times New Roman"/>
          <w:sz w:val="22"/>
          <w:szCs w:val="22"/>
        </w:rPr>
        <w:t>%</w:t>
      </w:r>
      <w:r>
        <w:rPr>
          <w:rFonts w:ascii="Times New Roman" w:hAnsi="Times New Roman" w:cs="Times New Roman"/>
          <w:sz w:val="22"/>
          <w:szCs w:val="22"/>
        </w:rPr>
        <w:t xml:space="preserve"> - </w:t>
      </w:r>
      <w:r w:rsidRPr="002C037B">
        <w:rPr>
          <w:rFonts w:ascii="Times New Roman" w:hAnsi="Times New Roman" w:cs="Times New Roman"/>
          <w:sz w:val="22"/>
          <w:szCs w:val="22"/>
        </w:rPr>
        <w:t>5%</w:t>
      </w:r>
      <w:r>
        <w:rPr>
          <w:rFonts w:ascii="Times New Roman" w:hAnsi="Times New Roman" w:cs="Times New Roman"/>
          <w:sz w:val="22"/>
          <w:szCs w:val="22"/>
        </w:rPr>
        <w:t xml:space="preserve"> p.a.</w:t>
      </w:r>
    </w:p>
    <w:p w14:paraId="4BA96CEC" w14:textId="5E5F3544" w:rsidR="001965E9" w:rsidRPr="002C037B"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844164">
        <w:rPr>
          <w:rFonts w:ascii="Times New Roman" w:hAnsi="Times New Roman" w:cs="Times New Roman"/>
          <w:sz w:val="22"/>
          <w:szCs w:val="22"/>
        </w:rPr>
        <w:tab/>
      </w:r>
      <w:r w:rsidRPr="002C037B">
        <w:rPr>
          <w:rFonts w:ascii="Times New Roman" w:hAnsi="Times New Roman" w:cs="Times New Roman"/>
          <w:sz w:val="22"/>
          <w:szCs w:val="22"/>
        </w:rPr>
        <w:t>0% - 30% p.a.</w:t>
      </w:r>
    </w:p>
    <w:p w14:paraId="3DC472C0" w14:textId="77777777" w:rsidR="001965E9" w:rsidRPr="00BE7644"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473017F" w14:textId="22B14FE2" w:rsidR="001965E9" w:rsidRPr="002E6E35" w:rsidRDefault="001965E9" w:rsidP="0019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14:paraId="072FE33F" w14:textId="7C3A1B1F" w:rsidR="00DD6831" w:rsidRDefault="00DD6831"/>
    <w:tbl>
      <w:tblPr>
        <w:tblW w:w="10238" w:type="dxa"/>
        <w:tblLayout w:type="fixed"/>
        <w:tblLook w:val="04A0" w:firstRow="1" w:lastRow="0" w:firstColumn="1" w:lastColumn="0" w:noHBand="0" w:noVBand="1"/>
      </w:tblPr>
      <w:tblGrid>
        <w:gridCol w:w="4219"/>
        <w:gridCol w:w="284"/>
        <w:gridCol w:w="1134"/>
        <w:gridCol w:w="283"/>
        <w:gridCol w:w="1276"/>
        <w:gridCol w:w="283"/>
        <w:gridCol w:w="1187"/>
        <w:gridCol w:w="285"/>
        <w:gridCol w:w="1287"/>
      </w:tblGrid>
      <w:tr w:rsidR="000047E6" w:rsidRPr="00F812C1" w14:paraId="77389C18" w14:textId="450FDF21" w:rsidTr="000047E6">
        <w:trPr>
          <w:trHeight w:val="379"/>
        </w:trPr>
        <w:tc>
          <w:tcPr>
            <w:tcW w:w="4219" w:type="dxa"/>
            <w:vAlign w:val="bottom"/>
          </w:tcPr>
          <w:p w14:paraId="532D8DA6" w14:textId="77777777" w:rsidR="000047E6" w:rsidRPr="00F812C1" w:rsidRDefault="000047E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4" w:type="dxa"/>
          </w:tcPr>
          <w:p w14:paraId="15A00820" w14:textId="77777777" w:rsidR="000047E6" w:rsidRPr="00F812C1" w:rsidRDefault="000047E6"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735" w:type="dxa"/>
            <w:gridSpan w:val="7"/>
            <w:tcBorders>
              <w:bottom w:val="single" w:sz="4" w:space="0" w:color="auto"/>
            </w:tcBorders>
          </w:tcPr>
          <w:p w14:paraId="0CEFCAC9" w14:textId="20920B91"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 significant assumptions (In Thousand Baht)</w:t>
            </w:r>
          </w:p>
        </w:tc>
      </w:tr>
      <w:tr w:rsidR="000047E6" w:rsidRPr="00F812C1" w14:paraId="3845D58C" w14:textId="77777777" w:rsidTr="000047E6">
        <w:trPr>
          <w:trHeight w:val="127"/>
        </w:trPr>
        <w:tc>
          <w:tcPr>
            <w:tcW w:w="4219" w:type="dxa"/>
            <w:vAlign w:val="bottom"/>
          </w:tcPr>
          <w:p w14:paraId="667A8F4F"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4" w:type="dxa"/>
          </w:tcPr>
          <w:p w14:paraId="06D8BD2B"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693" w:type="dxa"/>
            <w:gridSpan w:val="3"/>
            <w:tcBorders>
              <w:bottom w:val="single" w:sz="4" w:space="0" w:color="auto"/>
            </w:tcBorders>
          </w:tcPr>
          <w:p w14:paraId="43DDCA93" w14:textId="270D97AD"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83" w:type="dxa"/>
          </w:tcPr>
          <w:p w14:paraId="2EB14CD5" w14:textId="77777777"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59" w:type="dxa"/>
            <w:gridSpan w:val="3"/>
            <w:tcBorders>
              <w:bottom w:val="single" w:sz="4" w:space="0" w:color="auto"/>
            </w:tcBorders>
          </w:tcPr>
          <w:p w14:paraId="366E15C4" w14:textId="6E38D094" w:rsidR="000047E6" w:rsidRPr="00F812C1" w:rsidRDefault="000047E6" w:rsidP="0000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7B7CF1" w:rsidRPr="00F812C1" w14:paraId="5E0A900F" w14:textId="66434AAC" w:rsidTr="000047E6">
        <w:trPr>
          <w:trHeight w:val="282"/>
        </w:trPr>
        <w:tc>
          <w:tcPr>
            <w:tcW w:w="4219" w:type="dxa"/>
            <w:tcBorders>
              <w:bottom w:val="single" w:sz="4" w:space="0" w:color="auto"/>
            </w:tcBorders>
            <w:vAlign w:val="bottom"/>
          </w:tcPr>
          <w:p w14:paraId="51C94239" w14:textId="77777777" w:rsidR="007B7CF1" w:rsidRPr="00F812C1" w:rsidRDefault="007B7CF1" w:rsidP="007B7CF1">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4" w:type="dxa"/>
          </w:tcPr>
          <w:p w14:paraId="30FE6823"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single" w:sz="4" w:space="0" w:color="auto"/>
            </w:tcBorders>
            <w:vAlign w:val="bottom"/>
          </w:tcPr>
          <w:p w14:paraId="030316CE" w14:textId="7EE35BB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83" w:type="dxa"/>
            <w:vAlign w:val="bottom"/>
          </w:tcPr>
          <w:p w14:paraId="288E8E4A"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76" w:type="dxa"/>
            <w:tcBorders>
              <w:top w:val="single" w:sz="4" w:space="0" w:color="auto"/>
              <w:bottom w:val="single" w:sz="4" w:space="0" w:color="auto"/>
            </w:tcBorders>
            <w:vAlign w:val="bottom"/>
          </w:tcPr>
          <w:p w14:paraId="0891D7A5" w14:textId="5681D836"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83" w:type="dxa"/>
          </w:tcPr>
          <w:p w14:paraId="15B8C2BB"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187" w:type="dxa"/>
            <w:tcBorders>
              <w:top w:val="single" w:sz="4" w:space="0" w:color="auto"/>
              <w:bottom w:val="single" w:sz="4" w:space="0" w:color="auto"/>
            </w:tcBorders>
            <w:vAlign w:val="bottom"/>
          </w:tcPr>
          <w:p w14:paraId="6A7809C8" w14:textId="0813A0A3"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85" w:type="dxa"/>
            <w:tcBorders>
              <w:top w:val="single" w:sz="4" w:space="0" w:color="auto"/>
            </w:tcBorders>
            <w:vAlign w:val="bottom"/>
          </w:tcPr>
          <w:p w14:paraId="0FDA4CA2" w14:textId="77777777"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87" w:type="dxa"/>
            <w:tcBorders>
              <w:top w:val="single" w:sz="4" w:space="0" w:color="auto"/>
              <w:bottom w:val="single" w:sz="4" w:space="0" w:color="auto"/>
            </w:tcBorders>
            <w:vAlign w:val="bottom"/>
          </w:tcPr>
          <w:p w14:paraId="3E949787" w14:textId="2E9C1B98" w:rsidR="007B7CF1" w:rsidRPr="009E4277"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7B7CF1" w:rsidRPr="00F812C1" w14:paraId="178CDA74" w14:textId="6585F739" w:rsidTr="000047E6">
        <w:trPr>
          <w:trHeight w:val="265"/>
        </w:trPr>
        <w:tc>
          <w:tcPr>
            <w:tcW w:w="4219" w:type="dxa"/>
            <w:tcBorders>
              <w:top w:val="single" w:sz="4" w:space="0" w:color="auto"/>
            </w:tcBorders>
            <w:vAlign w:val="bottom"/>
          </w:tcPr>
          <w:p w14:paraId="5645755A" w14:textId="77777777" w:rsidR="007B7CF1" w:rsidRPr="00F812C1" w:rsidRDefault="007B7CF1" w:rsidP="007B7CF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4" w:type="dxa"/>
          </w:tcPr>
          <w:p w14:paraId="41B3D8BC"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tcBorders>
            <w:vAlign w:val="bottom"/>
          </w:tcPr>
          <w:p w14:paraId="2B8E7260" w14:textId="210AAEB9"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(499)</w:t>
            </w:r>
          </w:p>
        </w:tc>
        <w:tc>
          <w:tcPr>
            <w:tcW w:w="283" w:type="dxa"/>
          </w:tcPr>
          <w:p w14:paraId="12C68AB2" w14:textId="77777777" w:rsidR="007B7CF1" w:rsidRPr="009E4277"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76" w:type="dxa"/>
            <w:vAlign w:val="bottom"/>
          </w:tcPr>
          <w:p w14:paraId="65C37C85" w14:textId="715F45BE"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557</w:t>
            </w:r>
          </w:p>
        </w:tc>
        <w:tc>
          <w:tcPr>
            <w:tcW w:w="283" w:type="dxa"/>
          </w:tcPr>
          <w:p w14:paraId="38E40D1A"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187" w:type="dxa"/>
            <w:tcBorders>
              <w:top w:val="single" w:sz="4" w:space="0" w:color="auto"/>
            </w:tcBorders>
          </w:tcPr>
          <w:p w14:paraId="43A42A76" w14:textId="6BA35F1B"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(493)</w:t>
            </w:r>
          </w:p>
        </w:tc>
        <w:tc>
          <w:tcPr>
            <w:tcW w:w="285" w:type="dxa"/>
          </w:tcPr>
          <w:p w14:paraId="47E62681"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87" w:type="dxa"/>
            <w:tcBorders>
              <w:top w:val="single" w:sz="4" w:space="0" w:color="auto"/>
            </w:tcBorders>
          </w:tcPr>
          <w:p w14:paraId="5F6A3619" w14:textId="70AAEE4E"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550</w:t>
            </w:r>
          </w:p>
        </w:tc>
      </w:tr>
      <w:tr w:rsidR="007B7CF1" w:rsidRPr="00F812C1" w14:paraId="608B4D20" w14:textId="08AA489C" w:rsidTr="000047E6">
        <w:trPr>
          <w:trHeight w:val="533"/>
        </w:trPr>
        <w:tc>
          <w:tcPr>
            <w:tcW w:w="4219" w:type="dxa"/>
            <w:vAlign w:val="bottom"/>
          </w:tcPr>
          <w:p w14:paraId="11A54958" w14:textId="77777777" w:rsidR="007B7CF1" w:rsidRPr="00F812C1" w:rsidRDefault="007B7CF1" w:rsidP="007B7CF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4" w:type="dxa"/>
          </w:tcPr>
          <w:p w14:paraId="0CFB6719"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vAlign w:val="bottom"/>
          </w:tcPr>
          <w:p w14:paraId="23AEF16A" w14:textId="42937D86"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639</w:t>
            </w:r>
          </w:p>
        </w:tc>
        <w:tc>
          <w:tcPr>
            <w:tcW w:w="283" w:type="dxa"/>
          </w:tcPr>
          <w:p w14:paraId="0970465A" w14:textId="77777777" w:rsidR="007B7CF1" w:rsidRPr="009E4277"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76" w:type="dxa"/>
            <w:vAlign w:val="bottom"/>
          </w:tcPr>
          <w:p w14:paraId="3347B22E" w14:textId="7D4EF0C1"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(585)</w:t>
            </w:r>
          </w:p>
        </w:tc>
        <w:tc>
          <w:tcPr>
            <w:tcW w:w="283" w:type="dxa"/>
          </w:tcPr>
          <w:p w14:paraId="28849650"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187" w:type="dxa"/>
          </w:tcPr>
          <w:p w14:paraId="063C1BB1" w14:textId="77777777" w:rsidR="007B7CF1"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p w14:paraId="249AF94E" w14:textId="66A2950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cs/>
              </w:rPr>
            </w:pPr>
            <w:r>
              <w:rPr>
                <w:rFonts w:ascii="Times New Roman" w:hAnsi="Times New Roman" w:cs="Times New Roman"/>
                <w:sz w:val="22"/>
                <w:szCs w:val="22"/>
              </w:rPr>
              <w:t>632</w:t>
            </w:r>
          </w:p>
        </w:tc>
        <w:tc>
          <w:tcPr>
            <w:tcW w:w="285" w:type="dxa"/>
          </w:tcPr>
          <w:p w14:paraId="72888CEA"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87" w:type="dxa"/>
          </w:tcPr>
          <w:p w14:paraId="544FEE78" w14:textId="77777777" w:rsidR="007B7CF1"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p w14:paraId="07B02EE4" w14:textId="2DCF07B5"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r>
              <w:rPr>
                <w:rFonts w:ascii="Times New Roman" w:hAnsi="Times New Roman" w:cs="Times New Roman"/>
                <w:sz w:val="22"/>
                <w:szCs w:val="22"/>
              </w:rPr>
              <w:t>(579)</w:t>
            </w:r>
          </w:p>
        </w:tc>
      </w:tr>
      <w:tr w:rsidR="007B7CF1" w:rsidRPr="00F812C1" w14:paraId="13F9157D" w14:textId="0D03865F" w:rsidTr="000047E6">
        <w:trPr>
          <w:trHeight w:val="67"/>
        </w:trPr>
        <w:tc>
          <w:tcPr>
            <w:tcW w:w="4219" w:type="dxa"/>
            <w:vAlign w:val="bottom"/>
          </w:tcPr>
          <w:p w14:paraId="5B1AAA3A" w14:textId="77777777" w:rsidR="007B7CF1" w:rsidRPr="00F812C1" w:rsidRDefault="007B7CF1" w:rsidP="007B7CF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4" w:type="dxa"/>
          </w:tcPr>
          <w:p w14:paraId="2901589A" w14:textId="77777777" w:rsidR="007B7CF1" w:rsidRPr="00F812C1" w:rsidRDefault="007B7CF1"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vAlign w:val="bottom"/>
          </w:tcPr>
          <w:p w14:paraId="33B0C425" w14:textId="4CDE9A49"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(572)</w:t>
            </w:r>
          </w:p>
        </w:tc>
        <w:tc>
          <w:tcPr>
            <w:tcW w:w="283" w:type="dxa"/>
          </w:tcPr>
          <w:p w14:paraId="1F617BC3" w14:textId="77777777" w:rsidR="007B7CF1" w:rsidRPr="009E4277" w:rsidRDefault="007B7CF1" w:rsidP="007B7CF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76" w:type="dxa"/>
            <w:vAlign w:val="bottom"/>
          </w:tcPr>
          <w:p w14:paraId="79D5A3C7" w14:textId="685F3DEF"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Pr>
                <w:rFonts w:ascii="Times New Roman" w:hAnsi="Times New Roman" w:cs="Times New Roman"/>
                <w:sz w:val="22"/>
                <w:szCs w:val="22"/>
              </w:rPr>
              <w:t>413</w:t>
            </w:r>
          </w:p>
        </w:tc>
        <w:tc>
          <w:tcPr>
            <w:tcW w:w="283" w:type="dxa"/>
          </w:tcPr>
          <w:p w14:paraId="3E78031C"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187" w:type="dxa"/>
          </w:tcPr>
          <w:p w14:paraId="37E376F3" w14:textId="77777777" w:rsidR="007B7CF1"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p>
          <w:p w14:paraId="01E5E219" w14:textId="5AAB5F95"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Pr>
                <w:rFonts w:ascii="Times New Roman" w:hAnsi="Times New Roman" w:cs="Times New Roman"/>
                <w:sz w:val="22"/>
                <w:szCs w:val="22"/>
              </w:rPr>
              <w:t>(564)</w:t>
            </w:r>
          </w:p>
        </w:tc>
        <w:tc>
          <w:tcPr>
            <w:tcW w:w="285" w:type="dxa"/>
          </w:tcPr>
          <w:p w14:paraId="4F74D8D9" w14:textId="77777777"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87" w:type="dxa"/>
          </w:tcPr>
          <w:p w14:paraId="6DE3E915" w14:textId="77777777" w:rsidR="007B7CF1"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p w14:paraId="5B469E10" w14:textId="2F3C3039" w:rsidR="007B7CF1" w:rsidRPr="009E4277" w:rsidRDefault="007B7CF1" w:rsidP="007B7CF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408</w:t>
            </w:r>
          </w:p>
        </w:tc>
      </w:tr>
    </w:tbl>
    <w:p w14:paraId="55BA0A31" w14:textId="77777777" w:rsidR="00B42559" w:rsidRDefault="00B42559" w:rsidP="000F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14:paraId="3A1090F3" w14:textId="77777777" w:rsidR="00C40746" w:rsidRDefault="00C4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5D25D2F7" w14:textId="5D344A3B" w:rsidR="00626066" w:rsidRPr="00B2502F" w:rsidRDefault="00BE7644"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SHARE CAPITAL, WARRANTS (“TM-W1”)</w:t>
      </w:r>
      <w:r w:rsidR="00E87590">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AND EARNINGS PER SHARE</w:t>
      </w:r>
    </w:p>
    <w:p w14:paraId="0F1B2D6B" w14:textId="77777777" w:rsidR="00626066" w:rsidRPr="00C56CFC" w:rsidRDefault="00626066" w:rsidP="00C56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14:paraId="20AA13A0" w14:textId="77777777" w:rsidR="00ED353A" w:rsidRDefault="00ED353A" w:rsidP="00ED353A">
      <w:pPr>
        <w:pStyle w:val="NoSpacing"/>
        <w:jc w:val="thaiDistribute"/>
        <w:rPr>
          <w:rFonts w:cs="Times New Roman"/>
          <w:sz w:val="22"/>
          <w:szCs w:val="22"/>
        </w:rPr>
      </w:pPr>
      <w:r w:rsidRPr="002B5843">
        <w:rPr>
          <w:rFonts w:cs="Times New Roman"/>
          <w:sz w:val="22"/>
          <w:szCs w:val="22"/>
        </w:rPr>
        <w:t xml:space="preserve">At the </w:t>
      </w:r>
      <w:r>
        <w:rPr>
          <w:rFonts w:cs="Times New Roman"/>
          <w:sz w:val="22"/>
          <w:szCs w:val="22"/>
        </w:rPr>
        <w:t>general shareholders’ meeting on April</w:t>
      </w:r>
      <w:r w:rsidRPr="002B5843">
        <w:rPr>
          <w:rFonts w:cs="Times New Roman"/>
          <w:sz w:val="22"/>
          <w:szCs w:val="22"/>
        </w:rPr>
        <w:t xml:space="preserve"> </w:t>
      </w:r>
      <w:r>
        <w:rPr>
          <w:rFonts w:cs="Times New Roman"/>
          <w:sz w:val="22"/>
          <w:szCs w:val="22"/>
        </w:rPr>
        <w:t>19</w:t>
      </w:r>
      <w:r w:rsidRPr="002B5843">
        <w:rPr>
          <w:rFonts w:cs="Times New Roman"/>
          <w:sz w:val="22"/>
          <w:szCs w:val="22"/>
        </w:rPr>
        <w:t>, 20</w:t>
      </w:r>
      <w:r>
        <w:rPr>
          <w:rFonts w:cs="Times New Roman"/>
          <w:sz w:val="22"/>
          <w:szCs w:val="22"/>
        </w:rPr>
        <w:t>22</w:t>
      </w:r>
      <w:r w:rsidRPr="002B5843">
        <w:rPr>
          <w:rFonts w:cs="Times New Roman"/>
          <w:sz w:val="22"/>
          <w:szCs w:val="22"/>
        </w:rPr>
        <w:t xml:space="preserve">, the </w:t>
      </w:r>
      <w:r>
        <w:rPr>
          <w:rFonts w:cs="Times New Roman"/>
          <w:sz w:val="22"/>
          <w:szCs w:val="22"/>
        </w:rPr>
        <w:t>shareholders ap</w:t>
      </w:r>
      <w:r w:rsidRPr="002B5843">
        <w:rPr>
          <w:rFonts w:cs="Times New Roman"/>
          <w:sz w:val="22"/>
          <w:szCs w:val="22"/>
        </w:rPr>
        <w:t>prove</w:t>
      </w:r>
      <w:r>
        <w:rPr>
          <w:rFonts w:cs="Times New Roman"/>
          <w:sz w:val="22"/>
          <w:szCs w:val="22"/>
        </w:rPr>
        <w:t>d the following significant matters:</w:t>
      </w:r>
    </w:p>
    <w:p w14:paraId="37BFABFB" w14:textId="77777777" w:rsidR="00ED353A" w:rsidRDefault="00ED353A" w:rsidP="00ED353A">
      <w:pPr>
        <w:pStyle w:val="NoSpacing"/>
        <w:jc w:val="thaiDistribute"/>
        <w:rPr>
          <w:rFonts w:cs="Times New Roman"/>
          <w:sz w:val="22"/>
          <w:szCs w:val="22"/>
        </w:rPr>
      </w:pPr>
    </w:p>
    <w:p w14:paraId="4F358144" w14:textId="77777777" w:rsidR="00ED353A" w:rsidRPr="006D352B" w:rsidRDefault="00ED353A" w:rsidP="00ED353A">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Pr>
          <w:rFonts w:ascii="Times New Roman" w:hAnsi="Times New Roman"/>
          <w:sz w:val="22"/>
          <w:szCs w:val="22"/>
        </w:rPr>
        <w:t>Issuance and offering of 102,664</w:t>
      </w:r>
      <w:r w:rsidRPr="006D352B">
        <w:rPr>
          <w:rFonts w:ascii="Times New Roman" w:hAnsi="Times New Roman"/>
          <w:sz w:val="22"/>
          <w:szCs w:val="22"/>
        </w:rPr>
        <w:t>,</w:t>
      </w:r>
      <w:r>
        <w:rPr>
          <w:rFonts w:ascii="Times New Roman" w:hAnsi="Times New Roman"/>
          <w:sz w:val="22"/>
          <w:szCs w:val="22"/>
        </w:rPr>
        <w:t>519</w:t>
      </w:r>
      <w:r w:rsidRPr="006D352B">
        <w:rPr>
          <w:rFonts w:ascii="Times New Roman" w:hAnsi="Times New Roman"/>
          <w:sz w:val="22"/>
          <w:szCs w:val="22"/>
        </w:rPr>
        <w:t xml:space="preserve"> units of free warrants (“TM-W1”) for purchase of the Company’s incremental common shares to existing shareholders on the basis of 3 common shares for 1 unit of warrant</w:t>
      </w:r>
      <w:r w:rsidRPr="006D352B">
        <w:rPr>
          <w:rFonts w:ascii="Times New Roman" w:hAnsi="Times New Roman" w:hint="cs"/>
          <w:sz w:val="22"/>
          <w:szCs w:val="22"/>
          <w:cs/>
        </w:rPr>
        <w:t xml:space="preserve"> </w:t>
      </w:r>
      <w:r w:rsidRPr="006D352B">
        <w:rPr>
          <w:rFonts w:ascii="Times New Roman" w:hAnsi="Times New Roman"/>
          <w:sz w:val="22"/>
          <w:szCs w:val="22"/>
        </w:rPr>
        <w:t>(Right Offering). Brief terms of the warrants are as follows:</w:t>
      </w:r>
    </w:p>
    <w:p w14:paraId="52ACF9AD" w14:textId="77777777" w:rsidR="00ED353A" w:rsidRPr="006D352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tbl>
      <w:tblPr>
        <w:tblW w:w="9000" w:type="dxa"/>
        <w:tblInd w:w="648" w:type="dxa"/>
        <w:tblLook w:val="04A0" w:firstRow="1" w:lastRow="0" w:firstColumn="1" w:lastColumn="0" w:noHBand="0" w:noVBand="1"/>
      </w:tblPr>
      <w:tblGrid>
        <w:gridCol w:w="2250"/>
        <w:gridCol w:w="6750"/>
      </w:tblGrid>
      <w:tr w:rsidR="00ED353A" w:rsidRPr="006D352B" w14:paraId="02272A63" w14:textId="77777777" w:rsidTr="003B2F5A">
        <w:tc>
          <w:tcPr>
            <w:tcW w:w="2250" w:type="dxa"/>
          </w:tcPr>
          <w:p w14:paraId="50F331DF"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ratio</w:t>
            </w:r>
          </w:p>
        </w:tc>
        <w:tc>
          <w:tcPr>
            <w:tcW w:w="6750" w:type="dxa"/>
          </w:tcPr>
          <w:p w14:paraId="1CCD118E"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thaiDistribute"/>
              <w:rPr>
                <w:rFonts w:ascii="Times New Roman" w:hAnsi="Times New Roman" w:cs="Times New Roman"/>
                <w:sz w:val="22"/>
                <w:szCs w:val="22"/>
              </w:rPr>
            </w:pPr>
            <w:r w:rsidRPr="006D352B">
              <w:rPr>
                <w:rFonts w:ascii="Times New Roman" w:hAnsi="Times New Roman" w:cs="Times New Roman"/>
                <w:sz w:val="22"/>
                <w:szCs w:val="22"/>
              </w:rPr>
              <w:t>1 unit of warrant is able to buy 1 incremental common share</w:t>
            </w:r>
          </w:p>
        </w:tc>
      </w:tr>
      <w:tr w:rsidR="00ED353A" w:rsidRPr="006D352B" w14:paraId="23AB5134" w14:textId="77777777" w:rsidTr="003B2F5A">
        <w:tc>
          <w:tcPr>
            <w:tcW w:w="2250" w:type="dxa"/>
          </w:tcPr>
          <w:p w14:paraId="3391DB7A"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price per share</w:t>
            </w:r>
          </w:p>
        </w:tc>
        <w:tc>
          <w:tcPr>
            <w:tcW w:w="6750" w:type="dxa"/>
          </w:tcPr>
          <w:p w14:paraId="7D9DA40C"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Baht 2.50</w:t>
            </w:r>
          </w:p>
        </w:tc>
      </w:tr>
      <w:tr w:rsidR="00ED353A" w:rsidRPr="006D352B" w14:paraId="7B1738C6" w14:textId="77777777" w:rsidTr="003B2F5A">
        <w:tc>
          <w:tcPr>
            <w:tcW w:w="2250" w:type="dxa"/>
          </w:tcPr>
          <w:p w14:paraId="7E5700A4"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sz w:val="22"/>
                <w:szCs w:val="22"/>
              </w:rPr>
            </w:pPr>
            <w:r w:rsidRPr="006D352B">
              <w:rPr>
                <w:rFonts w:ascii="Times New Roman" w:hAnsi="Times New Roman"/>
                <w:sz w:val="22"/>
                <w:szCs w:val="22"/>
              </w:rPr>
              <w:t>Issuance date and term</w:t>
            </w:r>
          </w:p>
        </w:tc>
        <w:tc>
          <w:tcPr>
            <w:tcW w:w="6750" w:type="dxa"/>
          </w:tcPr>
          <w:p w14:paraId="6AC0A217"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May 24, 2022 with 3-year term from issuance</w:t>
            </w:r>
          </w:p>
        </w:tc>
      </w:tr>
      <w:tr w:rsidR="00ED353A" w:rsidRPr="006D352B" w14:paraId="58A17C9A" w14:textId="77777777" w:rsidTr="003B2F5A">
        <w:tc>
          <w:tcPr>
            <w:tcW w:w="2250" w:type="dxa"/>
          </w:tcPr>
          <w:p w14:paraId="44E9FDC3"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8"/>
              <w:rPr>
                <w:rFonts w:ascii="Times New Roman" w:hAnsi="Times New Roman" w:cs="Times New Roman"/>
                <w:sz w:val="22"/>
                <w:szCs w:val="22"/>
              </w:rPr>
            </w:pPr>
            <w:r w:rsidRPr="006D352B">
              <w:rPr>
                <w:rFonts w:ascii="Times New Roman" w:hAnsi="Times New Roman" w:cs="Times New Roman"/>
                <w:sz w:val="22"/>
                <w:szCs w:val="22"/>
              </w:rPr>
              <w:t>Exercise dates</w:t>
            </w:r>
          </w:p>
        </w:tc>
        <w:tc>
          <w:tcPr>
            <w:tcW w:w="6750" w:type="dxa"/>
          </w:tcPr>
          <w:p w14:paraId="5FB9092A" w14:textId="77777777" w:rsidR="00ED353A" w:rsidRPr="006D352B"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6D352B">
              <w:rPr>
                <w:rFonts w:ascii="Times New Roman" w:hAnsi="Times New Roman" w:cs="Times New Roman"/>
                <w:sz w:val="22"/>
                <w:szCs w:val="22"/>
              </w:rPr>
              <w:t>November 30, 2023, May 31, 2024, November 29, 2024 and May 23, 2025</w:t>
            </w:r>
          </w:p>
        </w:tc>
      </w:tr>
    </w:tbl>
    <w:p w14:paraId="463612CF" w14:textId="77777777"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14:paraId="237C7A80" w14:textId="77777777"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Subsequently, TM-W1 is approved for being traded in mai </w:t>
      </w:r>
      <w:r w:rsidR="002A6040">
        <w:rPr>
          <w:rFonts w:ascii="Times New Roman" w:hAnsi="Times New Roman" w:cs="Times New Roman"/>
          <w:sz w:val="22"/>
          <w:szCs w:val="22"/>
        </w:rPr>
        <w:t>on</w:t>
      </w:r>
      <w:r>
        <w:rPr>
          <w:rFonts w:ascii="Times New Roman" w:hAnsi="Times New Roman" w:cs="Times New Roman"/>
          <w:sz w:val="22"/>
          <w:szCs w:val="22"/>
        </w:rPr>
        <w:t xml:space="preserve"> June 15, 2022.</w:t>
      </w:r>
    </w:p>
    <w:p w14:paraId="7974382B" w14:textId="77777777" w:rsidR="00ED353A" w:rsidRPr="006D352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540" w:hanging="540"/>
        <w:rPr>
          <w:rFonts w:ascii="Times New Roman" w:hAnsi="Times New Roman" w:cs="Times New Roman"/>
          <w:sz w:val="22"/>
          <w:szCs w:val="22"/>
        </w:rPr>
      </w:pPr>
    </w:p>
    <w:p w14:paraId="7A9BC83F" w14:textId="77777777" w:rsidR="00ED353A" w:rsidRPr="0042729E" w:rsidRDefault="00ED353A" w:rsidP="00ED353A">
      <w:pPr>
        <w:pStyle w:val="NoSpacing"/>
        <w:numPr>
          <w:ilvl w:val="0"/>
          <w:numId w:val="47"/>
        </w:numPr>
        <w:tabs>
          <w:tab w:val="clear" w:pos="227"/>
          <w:tab w:val="clear" w:pos="454"/>
          <w:tab w:val="clear" w:pos="680"/>
          <w:tab w:val="clear" w:pos="907"/>
          <w:tab w:val="left" w:pos="-1800"/>
        </w:tabs>
        <w:ind w:left="540" w:hanging="540"/>
        <w:jc w:val="thaiDistribute"/>
        <w:rPr>
          <w:rFonts w:cs="Times New Roman"/>
          <w:color w:val="000000"/>
          <w:sz w:val="22"/>
          <w:szCs w:val="22"/>
        </w:rPr>
      </w:pPr>
      <w:r>
        <w:rPr>
          <w:sz w:val="22"/>
          <w:szCs w:val="22"/>
        </w:rPr>
        <w:t>D</w:t>
      </w:r>
      <w:r w:rsidRPr="006D352B">
        <w:rPr>
          <w:sz w:val="22"/>
          <w:szCs w:val="22"/>
        </w:rPr>
        <w:t>ecrease in the Company’s authorized share capital from Baht 154,000,000 (divided into 308,000,000 common shares at Baht 0.50 par value) to Baht 153,999,993.50 (divided into 307,999,987 common shares at Baht 0.50 par value).</w:t>
      </w:r>
      <w:r w:rsidRPr="006D352B">
        <w:rPr>
          <w:rFonts w:hint="cs"/>
          <w:sz w:val="22"/>
          <w:szCs w:val="22"/>
          <w:cs/>
        </w:rPr>
        <w:t xml:space="preserve"> </w:t>
      </w:r>
      <w:r w:rsidRPr="006D352B">
        <w:rPr>
          <w:sz w:val="22"/>
          <w:szCs w:val="22"/>
        </w:rPr>
        <w:t>Such decrease pertained to portion of the unissued common shares.</w:t>
      </w:r>
      <w:r>
        <w:rPr>
          <w:sz w:val="22"/>
          <w:szCs w:val="22"/>
        </w:rPr>
        <w:t xml:space="preserve"> The Company subsequently registered such decrease in share capital with the Ministry of Commerce on April 25, 2022.</w:t>
      </w:r>
    </w:p>
    <w:p w14:paraId="455E1831" w14:textId="77777777" w:rsidR="00ED353A" w:rsidRPr="006D352B" w:rsidRDefault="00ED353A" w:rsidP="00ED353A">
      <w:pPr>
        <w:pStyle w:val="NoSpacing"/>
        <w:tabs>
          <w:tab w:val="clear" w:pos="227"/>
          <w:tab w:val="clear" w:pos="454"/>
          <w:tab w:val="clear" w:pos="680"/>
          <w:tab w:val="clear" w:pos="907"/>
          <w:tab w:val="left" w:pos="-1800"/>
        </w:tabs>
        <w:jc w:val="thaiDistribute"/>
        <w:rPr>
          <w:rFonts w:cs="Times New Roman"/>
          <w:color w:val="000000"/>
          <w:sz w:val="22"/>
          <w:szCs w:val="22"/>
        </w:rPr>
      </w:pPr>
    </w:p>
    <w:p w14:paraId="45D2DAA7" w14:textId="77777777" w:rsidR="00ED353A" w:rsidRPr="00B23D52" w:rsidRDefault="00ED353A" w:rsidP="00ED353A">
      <w:pPr>
        <w:pStyle w:val="NoSpacing"/>
        <w:numPr>
          <w:ilvl w:val="0"/>
          <w:numId w:val="47"/>
        </w:numPr>
        <w:tabs>
          <w:tab w:val="clear" w:pos="227"/>
          <w:tab w:val="clear" w:pos="454"/>
          <w:tab w:val="clear" w:pos="680"/>
          <w:tab w:val="clear" w:pos="907"/>
          <w:tab w:val="left" w:pos="-1800"/>
        </w:tabs>
        <w:ind w:left="540" w:hanging="540"/>
        <w:jc w:val="thaiDistribute"/>
        <w:rPr>
          <w:rFonts w:cs="Times New Roman"/>
          <w:sz w:val="22"/>
          <w:szCs w:val="22"/>
        </w:rPr>
      </w:pPr>
      <w:r>
        <w:rPr>
          <w:sz w:val="22"/>
          <w:szCs w:val="22"/>
        </w:rPr>
        <w:t>I</w:t>
      </w:r>
      <w:r w:rsidRPr="006D352B">
        <w:rPr>
          <w:sz w:val="22"/>
          <w:szCs w:val="22"/>
        </w:rPr>
        <w:t>ncrease in the Company’s authorized share capital from Baht 153,999,993.50 (divided into 307,999,987 common shares at Baht 0.50 par value) to Baht 205,333,324.50 (divided into 410,666,649 common shares at Baht 0.50 par value) by issuance of new 102,666,662 common shares at Baht 0.50 par value, amounting to Baht 51,333,331. These shares are reserved for exercise of the aforesaid warrants that will be issued to the existing shareholders.</w:t>
      </w:r>
      <w:r>
        <w:rPr>
          <w:sz w:val="22"/>
          <w:szCs w:val="22"/>
        </w:rPr>
        <w:t xml:space="preserve"> The Company subsequently registered such increase in share capital with the Ministry of Commerce on April 26, 2022.</w:t>
      </w:r>
    </w:p>
    <w:p w14:paraId="451B241D" w14:textId="77777777" w:rsidR="00ED353A" w:rsidRPr="0042438C" w:rsidRDefault="00ED353A" w:rsidP="00ED353A">
      <w:pPr>
        <w:jc w:val="thaiDistribute"/>
        <w:rPr>
          <w:rFonts w:cs="Times New Roman"/>
          <w:sz w:val="22"/>
        </w:rPr>
      </w:pPr>
    </w:p>
    <w:p w14:paraId="3D455882" w14:textId="431A18E3" w:rsidR="00ED353A" w:rsidRPr="005534AB" w:rsidRDefault="00ED353A" w:rsidP="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sidRPr="005534AB">
        <w:rPr>
          <w:rFonts w:ascii="Times New Roman" w:hAnsi="Times New Roman" w:cs="Times New Roman"/>
          <w:b/>
          <w:bCs/>
          <w:sz w:val="22"/>
          <w:szCs w:val="22"/>
        </w:rPr>
        <w:t xml:space="preserve">Basic </w:t>
      </w:r>
      <w:r>
        <w:rPr>
          <w:rFonts w:ascii="Times New Roman" w:hAnsi="Times New Roman" w:cs="Times New Roman"/>
          <w:b/>
          <w:bCs/>
          <w:sz w:val="22"/>
          <w:szCs w:val="22"/>
        </w:rPr>
        <w:t>earnings</w:t>
      </w:r>
      <w:r w:rsidR="006C7B60">
        <w:rPr>
          <w:rFonts w:ascii="Times New Roman" w:hAnsi="Times New Roman" w:cs="Times New Roman"/>
          <w:b/>
          <w:bCs/>
          <w:sz w:val="22"/>
          <w:szCs w:val="22"/>
        </w:rPr>
        <w:t xml:space="preserve"> (loss)</w:t>
      </w:r>
      <w:r>
        <w:rPr>
          <w:rFonts w:ascii="Times New Roman" w:hAnsi="Times New Roman" w:cs="Times New Roman"/>
          <w:b/>
          <w:bCs/>
          <w:sz w:val="22"/>
          <w:szCs w:val="22"/>
        </w:rPr>
        <w:t xml:space="preserve"> </w:t>
      </w:r>
      <w:r w:rsidRPr="005534AB">
        <w:rPr>
          <w:rFonts w:ascii="Times New Roman" w:hAnsi="Times New Roman" w:cs="Times New Roman"/>
          <w:b/>
          <w:bCs/>
          <w:sz w:val="22"/>
          <w:szCs w:val="22"/>
        </w:rPr>
        <w:t>per share</w:t>
      </w:r>
    </w:p>
    <w:p w14:paraId="365DC7CA" w14:textId="25FFADDB"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51E10">
        <w:rPr>
          <w:rFonts w:ascii="Times New Roman" w:hAnsi="Times New Roman" w:cs="Times New Roman"/>
          <w:sz w:val="22"/>
          <w:szCs w:val="22"/>
        </w:rPr>
        <w:t xml:space="preserve">Basic </w:t>
      </w:r>
      <w:r>
        <w:rPr>
          <w:rFonts w:ascii="Times New Roman" w:hAnsi="Times New Roman" w:cs="Times New Roman"/>
          <w:sz w:val="22"/>
          <w:szCs w:val="22"/>
        </w:rPr>
        <w:t>earnings</w:t>
      </w:r>
      <w:r w:rsidR="00B64E2E">
        <w:rPr>
          <w:rFonts w:ascii="Times New Roman" w:hAnsi="Times New Roman" w:cstheme="minorBidi" w:hint="cs"/>
          <w:sz w:val="22"/>
          <w:szCs w:val="22"/>
          <w:cs/>
        </w:rPr>
        <w:t xml:space="preserve"> </w:t>
      </w:r>
      <w:r w:rsidR="006C7B60">
        <w:rPr>
          <w:rFonts w:ascii="Times New Roman" w:hAnsi="Times New Roman" w:cs="Times New Roman"/>
          <w:sz w:val="22"/>
          <w:szCs w:val="22"/>
        </w:rPr>
        <w:t xml:space="preserve">(loss) </w:t>
      </w:r>
      <w:r w:rsidRPr="00251E10">
        <w:rPr>
          <w:rFonts w:ascii="Times New Roman" w:hAnsi="Times New Roman" w:cs="Times New Roman"/>
          <w:sz w:val="22"/>
          <w:szCs w:val="22"/>
        </w:rPr>
        <w:t>per share for the</w:t>
      </w:r>
      <w:r w:rsidR="00B64E2E">
        <w:rPr>
          <w:rFonts w:ascii="Times New Roman" w:hAnsi="Times New Roman" w:cstheme="minorBidi" w:hint="cs"/>
          <w:sz w:val="22"/>
          <w:szCs w:val="22"/>
          <w:cs/>
        </w:rPr>
        <w:t xml:space="preserve"> </w:t>
      </w:r>
      <w:r w:rsidR="00B64E2E">
        <w:rPr>
          <w:rFonts w:ascii="Times New Roman" w:hAnsi="Times New Roman" w:cstheme="minorBidi"/>
          <w:sz w:val="22"/>
          <w:szCs w:val="22"/>
        </w:rPr>
        <w:t>years</w:t>
      </w:r>
      <w:r w:rsidRPr="00251E10">
        <w:rPr>
          <w:rFonts w:ascii="Times New Roman" w:hAnsi="Times New Roman" w:cs="Times New Roman"/>
          <w:sz w:val="22"/>
          <w:szCs w:val="22"/>
        </w:rPr>
        <w:t xml:space="preserve"> </w:t>
      </w:r>
      <w:r w:rsidR="001F3988">
        <w:rPr>
          <w:rFonts w:ascii="Times New Roman" w:hAnsi="Times New Roman" w:cs="Times New Roman"/>
          <w:sz w:val="22"/>
          <w:szCs w:val="22"/>
        </w:rPr>
        <w:t>2023</w:t>
      </w:r>
      <w:r w:rsidRPr="00251E10">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251E10">
        <w:rPr>
          <w:rFonts w:ascii="Times New Roman" w:hAnsi="Times New Roman" w:cs="Times New Roman"/>
          <w:sz w:val="22"/>
          <w:szCs w:val="22"/>
        </w:rPr>
        <w:t xml:space="preserve"> are determined by dividing </w:t>
      </w:r>
      <w:r>
        <w:rPr>
          <w:rFonts w:ascii="Times New Roman" w:hAnsi="Times New Roman" w:cs="Times New Roman"/>
          <w:sz w:val="22"/>
          <w:szCs w:val="22"/>
        </w:rPr>
        <w:t>profit</w:t>
      </w:r>
      <w:r w:rsidR="006C7B60">
        <w:rPr>
          <w:rFonts w:ascii="Times New Roman" w:hAnsi="Times New Roman" w:cstheme="minorBidi" w:hint="cs"/>
          <w:sz w:val="22"/>
          <w:szCs w:val="22"/>
          <w:cs/>
        </w:rPr>
        <w:t xml:space="preserve"> </w:t>
      </w:r>
      <w:r w:rsidR="006C7B60">
        <w:rPr>
          <w:rFonts w:ascii="Times New Roman" w:hAnsi="Times New Roman" w:cs="Times New Roman"/>
          <w:sz w:val="22"/>
          <w:szCs w:val="22"/>
        </w:rPr>
        <w:t>(loss)</w:t>
      </w:r>
      <w:r>
        <w:rPr>
          <w:rFonts w:ascii="Times New Roman" w:hAnsi="Times New Roman" w:cs="Times New Roman"/>
          <w:sz w:val="22"/>
          <w:szCs w:val="22"/>
        </w:rPr>
        <w:t xml:space="preserve"> </w:t>
      </w:r>
      <w:r w:rsidRPr="00251E10">
        <w:rPr>
          <w:rFonts w:ascii="Times New Roman" w:hAnsi="Times New Roman" w:cs="Times New Roman"/>
          <w:sz w:val="22"/>
          <w:szCs w:val="22"/>
        </w:rPr>
        <w:t xml:space="preserve">for the </w:t>
      </w:r>
      <w:r w:rsidR="00B64E2E">
        <w:rPr>
          <w:rFonts w:ascii="Times New Roman" w:hAnsi="Times New Roman" w:cs="Times New Roman"/>
          <w:sz w:val="22"/>
          <w:szCs w:val="22"/>
        </w:rPr>
        <w:t xml:space="preserve">year, </w:t>
      </w:r>
      <w:r>
        <w:rPr>
          <w:rFonts w:ascii="Times New Roman" w:hAnsi="Times New Roman" w:cs="Times New Roman"/>
          <w:sz w:val="22"/>
          <w:szCs w:val="22"/>
        </w:rPr>
        <w:t>attributable to the parent</w:t>
      </w:r>
      <w:r w:rsidR="00B64E2E">
        <w:rPr>
          <w:rFonts w:ascii="Times New Roman" w:hAnsi="Times New Roman" w:cs="Times New Roman"/>
          <w:sz w:val="22"/>
          <w:szCs w:val="22"/>
        </w:rPr>
        <w:t xml:space="preserve">, by the </w:t>
      </w:r>
      <w:r w:rsidRPr="00251E10">
        <w:rPr>
          <w:rFonts w:ascii="Times New Roman" w:hAnsi="Times New Roman" w:cs="Times New Roman"/>
          <w:sz w:val="22"/>
          <w:szCs w:val="22"/>
        </w:rPr>
        <w:t xml:space="preserve">weighted average number of common shares outstanding during the </w:t>
      </w:r>
      <w:r w:rsidR="00B64E2E">
        <w:rPr>
          <w:rFonts w:ascii="Times New Roman" w:hAnsi="Times New Roman" w:cs="Times New Roman"/>
          <w:sz w:val="22"/>
          <w:szCs w:val="22"/>
        </w:rPr>
        <w:t>year</w:t>
      </w:r>
      <w:r w:rsidRPr="00251E10">
        <w:rPr>
          <w:rFonts w:ascii="Times New Roman" w:hAnsi="Times New Roman" w:cs="Times New Roman"/>
          <w:sz w:val="22"/>
          <w:szCs w:val="22"/>
        </w:rPr>
        <w:t xml:space="preserve"> as follows: </w:t>
      </w:r>
    </w:p>
    <w:p w14:paraId="453EFA5F" w14:textId="18A77AD8" w:rsidR="00075E1F" w:rsidRDefault="00075E1F"/>
    <w:tbl>
      <w:tblPr>
        <w:tblW w:w="9738" w:type="dxa"/>
        <w:tblLayout w:type="fixed"/>
        <w:tblLook w:val="04A0" w:firstRow="1" w:lastRow="0" w:firstColumn="1" w:lastColumn="0" w:noHBand="0" w:noVBand="1"/>
      </w:tblPr>
      <w:tblGrid>
        <w:gridCol w:w="3798"/>
        <w:gridCol w:w="1276"/>
        <w:gridCol w:w="283"/>
        <w:gridCol w:w="1276"/>
        <w:gridCol w:w="284"/>
        <w:gridCol w:w="1275"/>
        <w:gridCol w:w="284"/>
        <w:gridCol w:w="1262"/>
      </w:tblGrid>
      <w:tr w:rsidR="00ED353A" w:rsidRPr="00DE6BD3" w14:paraId="4EA1FC99" w14:textId="77777777" w:rsidTr="007509A5">
        <w:tc>
          <w:tcPr>
            <w:tcW w:w="3798" w:type="dxa"/>
            <w:vAlign w:val="bottom"/>
          </w:tcPr>
          <w:p w14:paraId="1C17DB3E"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5A428CFF"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14:paraId="46280AAC"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14:paraId="092E41E1"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D353A" w:rsidRPr="00DE6BD3" w14:paraId="54A531D7" w14:textId="77777777" w:rsidTr="007509A5">
        <w:tc>
          <w:tcPr>
            <w:tcW w:w="3798" w:type="dxa"/>
            <w:vAlign w:val="bottom"/>
          </w:tcPr>
          <w:p w14:paraId="37646BB3"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22847E02" w14:textId="5FFC57AB" w:rsidR="00ED353A" w:rsidRPr="007248B3" w:rsidRDefault="001F3988"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4FE2CD3F"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4AE8BE68" w14:textId="6326DE62" w:rsidR="00ED353A" w:rsidRPr="007248B3" w:rsidRDefault="0038023E"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5DDD716C"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13552DAE" w14:textId="44906418" w:rsidR="00ED353A" w:rsidRPr="007248B3" w:rsidRDefault="001F3988"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shd w:val="clear" w:color="auto" w:fill="auto"/>
          </w:tcPr>
          <w:p w14:paraId="45C61FD6"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5CC03459" w14:textId="38717B84" w:rsidR="00ED353A" w:rsidRPr="007248B3" w:rsidRDefault="0038023E"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r>
      <w:tr w:rsidR="00660FF9" w:rsidRPr="00DE6BD3" w14:paraId="49979A7F" w14:textId="77777777" w:rsidTr="003C3DC4">
        <w:tc>
          <w:tcPr>
            <w:tcW w:w="3798" w:type="dxa"/>
            <w:vAlign w:val="bottom"/>
          </w:tcPr>
          <w:p w14:paraId="53F0D3F1" w14:textId="77777777" w:rsidR="007B7CF1"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sidR="006C7B60">
              <w:rPr>
                <w:rFonts w:ascii="Times New Roman" w:hAnsi="Times New Roman" w:cstheme="minorBidi" w:hint="cs"/>
                <w:sz w:val="22"/>
                <w:szCs w:val="22"/>
                <w:cs/>
              </w:rPr>
              <w:t xml:space="preserve"> </w:t>
            </w:r>
            <w:r w:rsidR="006C7B60">
              <w:rPr>
                <w:rFonts w:ascii="Times New Roman" w:hAnsi="Times New Roman" w:cs="Times New Roman"/>
                <w:sz w:val="22"/>
                <w:szCs w:val="22"/>
              </w:rPr>
              <w:t xml:space="preserve">(loss) </w:t>
            </w:r>
            <w:r w:rsidRPr="00DE6BD3">
              <w:rPr>
                <w:rFonts w:ascii="Times New Roman" w:hAnsi="Times New Roman" w:cs="Times New Roman"/>
                <w:sz w:val="22"/>
                <w:szCs w:val="22"/>
                <w:lang w:val="en-GB"/>
              </w:rPr>
              <w:t xml:space="preserve">for the </w:t>
            </w:r>
            <w:r>
              <w:rPr>
                <w:rFonts w:ascii="Times New Roman" w:hAnsi="Times New Roman" w:cs="Times New Roman"/>
                <w:sz w:val="22"/>
                <w:szCs w:val="22"/>
                <w:lang w:val="en-GB"/>
              </w:rPr>
              <w:t>year</w:t>
            </w:r>
            <w:r w:rsidRPr="00DE6BD3">
              <w:rPr>
                <w:rFonts w:ascii="Times New Roman" w:hAnsi="Times New Roman" w:cs="Times New Roman"/>
                <w:sz w:val="22"/>
                <w:szCs w:val="22"/>
                <w:lang w:val="en-GB"/>
              </w:rPr>
              <w:t xml:space="preserve"> </w:t>
            </w:r>
          </w:p>
          <w:p w14:paraId="6075FA71" w14:textId="635F23E4" w:rsidR="00660FF9" w:rsidRPr="00DE6BD3"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Baht)</w:t>
            </w:r>
          </w:p>
        </w:tc>
        <w:tc>
          <w:tcPr>
            <w:tcW w:w="1276" w:type="dxa"/>
            <w:tcBorders>
              <w:top w:val="single" w:sz="4" w:space="0" w:color="auto"/>
              <w:bottom w:val="double" w:sz="4" w:space="0" w:color="auto"/>
            </w:tcBorders>
            <w:shd w:val="clear" w:color="auto" w:fill="auto"/>
            <w:vAlign w:val="bottom"/>
          </w:tcPr>
          <w:p w14:paraId="2915AC20" w14:textId="5193C278" w:rsidR="00660FF9" w:rsidRPr="00DA7A6D" w:rsidRDefault="006C7B60" w:rsidP="006C7B60">
            <w:pPr>
              <w:pStyle w:val="Preformatted"/>
              <w:tabs>
                <w:tab w:val="clear" w:pos="959"/>
                <w:tab w:val="clear" w:pos="9590"/>
              </w:tabs>
              <w:jc w:val="right"/>
              <w:rPr>
                <w:rFonts w:cs="Times New Roman"/>
                <w:sz w:val="22"/>
                <w:szCs w:val="22"/>
                <w:lang w:eastAsia="en-US"/>
              </w:rPr>
            </w:pPr>
            <w:r>
              <w:rPr>
                <w:rFonts w:cs="Times New Roman"/>
                <w:sz w:val="22"/>
                <w:szCs w:val="22"/>
                <w:lang w:eastAsia="en-US"/>
              </w:rPr>
              <w:t>(    4,485)</w:t>
            </w:r>
          </w:p>
        </w:tc>
        <w:tc>
          <w:tcPr>
            <w:tcW w:w="283" w:type="dxa"/>
          </w:tcPr>
          <w:p w14:paraId="3F7910C1"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2284A0BE" w14:textId="5039EF45"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12,989</w:t>
            </w:r>
          </w:p>
        </w:tc>
        <w:tc>
          <w:tcPr>
            <w:tcW w:w="284" w:type="dxa"/>
          </w:tcPr>
          <w:p w14:paraId="551770B0"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4228CCDB" w14:textId="77777777" w:rsidR="00660FF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p>
          <w:p w14:paraId="7F4AFDB4" w14:textId="358FB090" w:rsidR="006C7B60" w:rsidRPr="00DA7A6D" w:rsidRDefault="006C7B60"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23,973</w:t>
            </w:r>
          </w:p>
        </w:tc>
        <w:tc>
          <w:tcPr>
            <w:tcW w:w="284" w:type="dxa"/>
            <w:shd w:val="clear" w:color="auto" w:fill="auto"/>
          </w:tcPr>
          <w:p w14:paraId="7AF3E690"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tcPr>
          <w:p w14:paraId="729D8BEF" w14:textId="77777777" w:rsidR="006D5892" w:rsidRDefault="006D5892"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p>
          <w:p w14:paraId="79E10C08" w14:textId="47F08EA8"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20,764</w:t>
            </w:r>
          </w:p>
        </w:tc>
      </w:tr>
      <w:tr w:rsidR="00660FF9" w:rsidRPr="00DE6BD3" w14:paraId="4F9D36CE" w14:textId="77777777" w:rsidTr="007509A5">
        <w:tc>
          <w:tcPr>
            <w:tcW w:w="3798" w:type="dxa"/>
            <w:vAlign w:val="bottom"/>
          </w:tcPr>
          <w:p w14:paraId="580EE343" w14:textId="77777777" w:rsidR="00660FF9"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14:paraId="4E31551C" w14:textId="77777777" w:rsidR="00660FF9" w:rsidRPr="00DE6BD3"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bottom w:val="double" w:sz="4" w:space="0" w:color="auto"/>
            </w:tcBorders>
            <w:shd w:val="clear" w:color="auto" w:fill="auto"/>
            <w:vAlign w:val="bottom"/>
          </w:tcPr>
          <w:p w14:paraId="559AEFDB" w14:textId="2FD2D9A9" w:rsidR="00660FF9" w:rsidRPr="00DA7A6D" w:rsidRDefault="006C7B60"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33F098D9"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14:paraId="30249313" w14:textId="782FE700"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c>
          <w:tcPr>
            <w:tcW w:w="284" w:type="dxa"/>
          </w:tcPr>
          <w:p w14:paraId="062B1C5E"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14:paraId="3EEBFB2B" w14:textId="42B456AA" w:rsidR="00660FF9" w:rsidRPr="00DA7A6D" w:rsidRDefault="006C7B60"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14:paraId="7E0F8339"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vAlign w:val="bottom"/>
          </w:tcPr>
          <w:p w14:paraId="342A2369" w14:textId="4006409F"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DA7A6D">
              <w:rPr>
                <w:rFonts w:ascii="Times New Roman" w:hAnsi="Times New Roman" w:cs="Times New Roman"/>
                <w:sz w:val="22"/>
                <w:szCs w:val="22"/>
              </w:rPr>
              <w:t>308,000</w:t>
            </w:r>
          </w:p>
        </w:tc>
      </w:tr>
      <w:tr w:rsidR="00660FF9" w:rsidRPr="00DE6BD3" w14:paraId="2BEABF7C" w14:textId="77777777" w:rsidTr="003C3DC4">
        <w:tc>
          <w:tcPr>
            <w:tcW w:w="3798" w:type="dxa"/>
            <w:vAlign w:val="bottom"/>
          </w:tcPr>
          <w:p w14:paraId="5D4C577F" w14:textId="4B1C41A7" w:rsidR="00660FF9" w:rsidRPr="00DE6BD3"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Basic earnings</w:t>
            </w:r>
            <w:r w:rsidR="006C7B60">
              <w:rPr>
                <w:rFonts w:ascii="Times New Roman" w:hAnsi="Times New Roman" w:cstheme="minorBidi" w:hint="cs"/>
                <w:sz w:val="22"/>
                <w:szCs w:val="22"/>
                <w:cs/>
              </w:rPr>
              <w:t xml:space="preserve"> </w:t>
            </w:r>
            <w:r w:rsidR="006C7B60">
              <w:rPr>
                <w:rFonts w:ascii="Times New Roman" w:hAnsi="Times New Roman" w:cs="Times New Roman"/>
                <w:sz w:val="22"/>
                <w:szCs w:val="22"/>
              </w:rPr>
              <w:t xml:space="preserve">(loss) </w:t>
            </w:r>
            <w:r w:rsidRPr="00DE6BD3">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DE6BD3">
              <w:rPr>
                <w:rFonts w:ascii="Times New Roman" w:hAnsi="Times New Roman" w:cs="Times New Roman"/>
                <w:sz w:val="22"/>
                <w:szCs w:val="22"/>
                <w:lang w:val="en-GB"/>
              </w:rPr>
              <w:t>Baht)</w:t>
            </w:r>
          </w:p>
        </w:tc>
        <w:tc>
          <w:tcPr>
            <w:tcW w:w="1276" w:type="dxa"/>
            <w:tcBorders>
              <w:top w:val="double" w:sz="4" w:space="0" w:color="auto"/>
              <w:bottom w:val="double" w:sz="4" w:space="0" w:color="auto"/>
            </w:tcBorders>
            <w:shd w:val="clear" w:color="auto" w:fill="auto"/>
            <w:vAlign w:val="center"/>
          </w:tcPr>
          <w:p w14:paraId="54C59B19" w14:textId="7CBBB94D" w:rsidR="00660FF9" w:rsidRPr="00DA7A6D" w:rsidRDefault="006C7B60" w:rsidP="006C7B60">
            <w:pPr>
              <w:pStyle w:val="Preformatted"/>
              <w:tabs>
                <w:tab w:val="clear" w:pos="959"/>
                <w:tab w:val="clear" w:pos="9590"/>
              </w:tabs>
              <w:jc w:val="right"/>
              <w:rPr>
                <w:rFonts w:cs="Times New Roman"/>
                <w:sz w:val="22"/>
                <w:szCs w:val="22"/>
                <w:lang w:eastAsia="en-US"/>
              </w:rPr>
            </w:pPr>
            <w:r>
              <w:rPr>
                <w:rFonts w:cs="Times New Roman"/>
                <w:sz w:val="22"/>
                <w:szCs w:val="22"/>
                <w:lang w:eastAsia="en-US"/>
              </w:rPr>
              <w:t>(  0.0146)</w:t>
            </w:r>
          </w:p>
        </w:tc>
        <w:tc>
          <w:tcPr>
            <w:tcW w:w="283" w:type="dxa"/>
          </w:tcPr>
          <w:p w14:paraId="3BDBE081"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7D408735" w14:textId="7139F888"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0.0422</w:t>
            </w:r>
          </w:p>
        </w:tc>
        <w:tc>
          <w:tcPr>
            <w:tcW w:w="284" w:type="dxa"/>
          </w:tcPr>
          <w:p w14:paraId="2F8FEDFF"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3FAA1F49" w14:textId="4CD41856" w:rsidR="00660FF9" w:rsidRPr="00DA7A6D" w:rsidRDefault="006C7B60"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0.0778</w:t>
            </w:r>
          </w:p>
        </w:tc>
        <w:tc>
          <w:tcPr>
            <w:tcW w:w="284" w:type="dxa"/>
            <w:shd w:val="clear" w:color="auto" w:fill="auto"/>
          </w:tcPr>
          <w:p w14:paraId="7C7F1094" w14:textId="77777777"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tcPr>
          <w:p w14:paraId="31ABEE89" w14:textId="0B7DDC6C" w:rsidR="00660FF9" w:rsidRPr="00DA7A6D"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0.0674</w:t>
            </w:r>
          </w:p>
        </w:tc>
      </w:tr>
    </w:tbl>
    <w:p w14:paraId="67C0B6FC" w14:textId="77777777" w:rsidR="00ED353A" w:rsidRPr="00251E10"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70B9BA8" w14:textId="77777777" w:rsidR="007B7CF1" w:rsidRDefault="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738D190" w14:textId="3E66C11F" w:rsidR="00ED353A" w:rsidRPr="00613CCB"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lastRenderedPageBreak/>
        <w:t>Diluted earnings</w:t>
      </w:r>
      <w:r w:rsidR="006C7B60">
        <w:rPr>
          <w:rFonts w:ascii="Times New Roman" w:hAnsi="Times New Roman" w:cs="Times New Roman"/>
          <w:b/>
          <w:bCs/>
          <w:sz w:val="22"/>
          <w:szCs w:val="22"/>
        </w:rPr>
        <w:t xml:space="preserve"> (loss)</w:t>
      </w:r>
      <w:r>
        <w:rPr>
          <w:rFonts w:ascii="Times New Roman" w:hAnsi="Times New Roman" w:cs="Times New Roman"/>
          <w:b/>
          <w:bCs/>
          <w:sz w:val="22"/>
          <w:szCs w:val="22"/>
        </w:rPr>
        <w:t xml:space="preserve"> </w:t>
      </w:r>
      <w:r w:rsidRPr="00613CCB">
        <w:rPr>
          <w:rFonts w:ascii="Times New Roman" w:hAnsi="Times New Roman" w:cs="Times New Roman"/>
          <w:b/>
          <w:bCs/>
          <w:sz w:val="22"/>
          <w:szCs w:val="22"/>
        </w:rPr>
        <w:t>per share</w:t>
      </w:r>
    </w:p>
    <w:p w14:paraId="09CC705C" w14:textId="77777777" w:rsidR="00ED353A" w:rsidRPr="008149AF"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02FF343F" w14:textId="379F0EBC" w:rsidR="00ED353A" w:rsidRDefault="00ED353A"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613CCB">
        <w:rPr>
          <w:rFonts w:ascii="Times New Roman" w:hAnsi="Times New Roman" w:cs="Times New Roman"/>
          <w:sz w:val="22"/>
          <w:szCs w:val="22"/>
        </w:rPr>
        <w:t>Diluted earnings</w:t>
      </w:r>
      <w:r>
        <w:rPr>
          <w:rFonts w:ascii="Times New Roman" w:hAnsi="Times New Roman" w:cs="Times New Roman"/>
          <w:sz w:val="22"/>
          <w:szCs w:val="22"/>
        </w:rPr>
        <w:t xml:space="preserve"> </w:t>
      </w:r>
      <w:r w:rsidR="006C7B60">
        <w:rPr>
          <w:rFonts w:ascii="Times New Roman" w:hAnsi="Times New Roman" w:cs="Times New Roman"/>
          <w:sz w:val="22"/>
          <w:szCs w:val="22"/>
        </w:rPr>
        <w:t xml:space="preserve">(loss) </w:t>
      </w:r>
      <w:r w:rsidRPr="00613CCB">
        <w:rPr>
          <w:rFonts w:ascii="Times New Roman" w:hAnsi="Times New Roman" w:cs="Times New Roman"/>
          <w:sz w:val="22"/>
          <w:szCs w:val="22"/>
        </w:rPr>
        <w:t xml:space="preserve">per share for the </w:t>
      </w:r>
      <w:r w:rsidR="008F3EB1">
        <w:rPr>
          <w:rFonts w:ascii="Times New Roman" w:hAnsi="Times New Roman" w:cs="Times New Roman"/>
          <w:sz w:val="22"/>
          <w:szCs w:val="22"/>
        </w:rPr>
        <w:t>years</w:t>
      </w:r>
      <w:r w:rsidRPr="00613CCB">
        <w:rPr>
          <w:rFonts w:ascii="Times New Roman" w:hAnsi="Times New Roman" w:cs="Times New Roman"/>
          <w:sz w:val="22"/>
          <w:szCs w:val="22"/>
        </w:rPr>
        <w:t xml:space="preserve"> </w:t>
      </w:r>
      <w:r w:rsidR="001F3988">
        <w:rPr>
          <w:rFonts w:ascii="Times New Roman" w:hAnsi="Times New Roman" w:cs="Times New Roman"/>
          <w:sz w:val="22"/>
          <w:szCs w:val="22"/>
        </w:rPr>
        <w:t>2023</w:t>
      </w:r>
      <w:r w:rsidRPr="00613CCB">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613CCB">
        <w:rPr>
          <w:rFonts w:ascii="Times New Roman" w:hAnsi="Times New Roman" w:cs="Times New Roman"/>
          <w:sz w:val="22"/>
          <w:szCs w:val="22"/>
        </w:rPr>
        <w:t xml:space="preserve"> are determined by dividing the </w:t>
      </w:r>
      <w:r>
        <w:rPr>
          <w:rFonts w:ascii="Times New Roman" w:hAnsi="Times New Roman" w:cs="Times New Roman"/>
          <w:sz w:val="22"/>
          <w:szCs w:val="22"/>
        </w:rPr>
        <w:t xml:space="preserve">profit </w:t>
      </w:r>
      <w:r w:rsidR="006C7B60">
        <w:rPr>
          <w:rFonts w:ascii="Times New Roman" w:hAnsi="Times New Roman" w:cs="Times New Roman"/>
          <w:sz w:val="22"/>
          <w:szCs w:val="22"/>
        </w:rPr>
        <w:t xml:space="preserve">(loss) </w:t>
      </w:r>
      <w:r w:rsidRPr="00613CCB">
        <w:rPr>
          <w:rFonts w:ascii="Times New Roman" w:hAnsi="Times New Roman" w:cs="Times New Roman"/>
          <w:sz w:val="22"/>
          <w:szCs w:val="22"/>
        </w:rPr>
        <w:t xml:space="preserve">for the </w:t>
      </w:r>
      <w:r w:rsidR="008F3EB1">
        <w:rPr>
          <w:rFonts w:ascii="Times New Roman" w:hAnsi="Times New Roman" w:cs="Times New Roman"/>
          <w:sz w:val="22"/>
          <w:szCs w:val="22"/>
        </w:rPr>
        <w:t xml:space="preserve">year, </w:t>
      </w:r>
      <w:r>
        <w:rPr>
          <w:rFonts w:ascii="Times New Roman" w:hAnsi="Times New Roman" w:cs="Times New Roman"/>
          <w:sz w:val="22"/>
          <w:szCs w:val="22"/>
        </w:rPr>
        <w:t>attributable to the parent</w:t>
      </w:r>
      <w:r w:rsidR="008F3EB1">
        <w:rPr>
          <w:rFonts w:ascii="Times New Roman" w:hAnsi="Times New Roman" w:cs="Times New Roman"/>
          <w:sz w:val="22"/>
          <w:szCs w:val="22"/>
        </w:rPr>
        <w:t>,</w:t>
      </w:r>
      <w:r w:rsidRPr="00613CCB">
        <w:rPr>
          <w:rFonts w:ascii="Times New Roman" w:hAnsi="Times New Roman" w:cs="Times New Roman"/>
          <w:sz w:val="22"/>
          <w:szCs w:val="22"/>
        </w:rPr>
        <w:t xml:space="preserve"> by the weighted average number of common shares outstanding during the </w:t>
      </w:r>
      <w:r w:rsidR="008F3EB1">
        <w:rPr>
          <w:rFonts w:ascii="Times New Roman" w:hAnsi="Times New Roman" w:cs="Times New Roman"/>
          <w:sz w:val="22"/>
          <w:szCs w:val="22"/>
        </w:rPr>
        <w:t>year</w:t>
      </w:r>
      <w:r w:rsidRPr="00613CCB">
        <w:rPr>
          <w:rFonts w:ascii="Times New Roman" w:hAnsi="Times New Roman" w:cs="Times New Roman"/>
          <w:sz w:val="22"/>
          <w:szCs w:val="22"/>
        </w:rPr>
        <w:t xml:space="preserve"> after adjusting the effect from dilutive potential common shares </w:t>
      </w:r>
      <w:r>
        <w:rPr>
          <w:rFonts w:ascii="Times New Roman" w:hAnsi="Times New Roman" w:cs="Times New Roman"/>
          <w:sz w:val="22"/>
          <w:szCs w:val="22"/>
        </w:rPr>
        <w:t>(</w:t>
      </w:r>
      <w:r>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14:paraId="1383F88E" w14:textId="77777777"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38" w:type="dxa"/>
        <w:tblLayout w:type="fixed"/>
        <w:tblLook w:val="04A0" w:firstRow="1" w:lastRow="0" w:firstColumn="1" w:lastColumn="0" w:noHBand="0" w:noVBand="1"/>
      </w:tblPr>
      <w:tblGrid>
        <w:gridCol w:w="3798"/>
        <w:gridCol w:w="1276"/>
        <w:gridCol w:w="283"/>
        <w:gridCol w:w="1276"/>
        <w:gridCol w:w="284"/>
        <w:gridCol w:w="1275"/>
        <w:gridCol w:w="284"/>
        <w:gridCol w:w="1262"/>
      </w:tblGrid>
      <w:tr w:rsidR="00ED353A" w:rsidRPr="00DE6BD3" w14:paraId="792D0817" w14:textId="77777777" w:rsidTr="007509A5">
        <w:tc>
          <w:tcPr>
            <w:tcW w:w="3798" w:type="dxa"/>
            <w:vAlign w:val="bottom"/>
          </w:tcPr>
          <w:p w14:paraId="48E324BF"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14:paraId="4D0596F7"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14:paraId="6A7D6AED"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821" w:type="dxa"/>
            <w:gridSpan w:val="3"/>
            <w:tcBorders>
              <w:bottom w:val="single" w:sz="4" w:space="0" w:color="auto"/>
            </w:tcBorders>
            <w:vAlign w:val="bottom"/>
          </w:tcPr>
          <w:p w14:paraId="687C0732"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ED353A" w:rsidRPr="00DE6BD3" w14:paraId="5BACD06A" w14:textId="77777777" w:rsidTr="007509A5">
        <w:tc>
          <w:tcPr>
            <w:tcW w:w="3798" w:type="dxa"/>
            <w:vAlign w:val="bottom"/>
          </w:tcPr>
          <w:p w14:paraId="4F9C4F05" w14:textId="77777777" w:rsidR="00ED353A" w:rsidRPr="00DE6BD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14:paraId="3A90459D" w14:textId="62613410" w:rsidR="00ED353A" w:rsidRPr="007248B3" w:rsidRDefault="001F3988"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14:paraId="4BCB66DC"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5535E30F" w14:textId="48C69790" w:rsidR="00ED353A" w:rsidRPr="007248B3" w:rsidRDefault="0038023E"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14:paraId="0F5487D3"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14:paraId="38EB672B" w14:textId="00BCAF79" w:rsidR="00ED353A" w:rsidRPr="007248B3" w:rsidRDefault="001F3988"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shd w:val="clear" w:color="auto" w:fill="auto"/>
          </w:tcPr>
          <w:p w14:paraId="39E1BB55" w14:textId="77777777" w:rsidR="00ED353A" w:rsidRPr="007248B3" w:rsidRDefault="00ED353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23DC7623" w14:textId="7FD9D19C" w:rsidR="00ED353A" w:rsidRPr="007248B3" w:rsidRDefault="0038023E"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r>
      <w:tr w:rsidR="006C7B60" w:rsidRPr="00DE6BD3" w14:paraId="2F3826D4" w14:textId="77777777" w:rsidTr="009E1E55">
        <w:tc>
          <w:tcPr>
            <w:tcW w:w="3798" w:type="dxa"/>
            <w:vAlign w:val="bottom"/>
          </w:tcPr>
          <w:p w14:paraId="0FC45917" w14:textId="77777777" w:rsidR="006C7B60" w:rsidRPr="00DE6BD3" w:rsidRDefault="006C7B60"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Pr>
                <w:rFonts w:ascii="Times New Roman" w:hAnsi="Times New Roman" w:cs="Times New Roman"/>
                <w:sz w:val="22"/>
                <w:szCs w:val="22"/>
                <w:lang w:val="en-GB"/>
              </w:rPr>
              <w:t>Profit</w:t>
            </w:r>
            <w:r>
              <w:rPr>
                <w:rFonts w:ascii="Times New Roman" w:hAnsi="Times New Roman"/>
                <w:sz w:val="22"/>
                <w:szCs w:val="28"/>
              </w:rPr>
              <w:t xml:space="preserve"> </w:t>
            </w:r>
            <w:r w:rsidRPr="00DE6BD3">
              <w:rPr>
                <w:rFonts w:ascii="Times New Roman" w:hAnsi="Times New Roman" w:cs="Times New Roman"/>
                <w:sz w:val="22"/>
                <w:szCs w:val="22"/>
                <w:lang w:val="en-GB"/>
              </w:rPr>
              <w:t xml:space="preserve">for the </w:t>
            </w:r>
            <w:r>
              <w:rPr>
                <w:rFonts w:ascii="Times New Roman" w:hAnsi="Times New Roman" w:cs="Times New Roman"/>
                <w:sz w:val="22"/>
                <w:szCs w:val="22"/>
              </w:rPr>
              <w:t>year</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14:paraId="7A9A6E04" w14:textId="3E67222E" w:rsidR="006C7B60" w:rsidRPr="007509A5" w:rsidRDefault="006C7B60" w:rsidP="007B7CF1">
            <w:pPr>
              <w:pStyle w:val="Preformatted"/>
              <w:tabs>
                <w:tab w:val="clear" w:pos="959"/>
                <w:tab w:val="clear" w:pos="9590"/>
              </w:tabs>
              <w:jc w:val="right"/>
              <w:rPr>
                <w:rFonts w:cs="Times New Roman"/>
                <w:sz w:val="22"/>
                <w:szCs w:val="22"/>
                <w:lang w:eastAsia="en-US"/>
              </w:rPr>
            </w:pPr>
            <w:r>
              <w:rPr>
                <w:rFonts w:cs="Times New Roman"/>
                <w:sz w:val="22"/>
                <w:szCs w:val="22"/>
                <w:lang w:eastAsia="en-US"/>
              </w:rPr>
              <w:t>(    4,485)</w:t>
            </w:r>
          </w:p>
        </w:tc>
        <w:tc>
          <w:tcPr>
            <w:tcW w:w="283" w:type="dxa"/>
          </w:tcPr>
          <w:p w14:paraId="117B852B"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4AB083E2" w14:textId="2CA22EB4"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12,989</w:t>
            </w:r>
          </w:p>
        </w:tc>
        <w:tc>
          <w:tcPr>
            <w:tcW w:w="284" w:type="dxa"/>
          </w:tcPr>
          <w:p w14:paraId="70C056F5"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tcPr>
          <w:p w14:paraId="1DD4D763" w14:textId="58E379F0"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23,973</w:t>
            </w:r>
          </w:p>
        </w:tc>
        <w:tc>
          <w:tcPr>
            <w:tcW w:w="284" w:type="dxa"/>
            <w:shd w:val="clear" w:color="auto" w:fill="auto"/>
          </w:tcPr>
          <w:p w14:paraId="0957B77A"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tcPr>
          <w:p w14:paraId="052673E1" w14:textId="513ED43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20,764</w:t>
            </w:r>
          </w:p>
        </w:tc>
      </w:tr>
      <w:tr w:rsidR="006C7B60" w:rsidRPr="00DE6BD3" w14:paraId="70D18FA9" w14:textId="77777777" w:rsidTr="007509A5">
        <w:tc>
          <w:tcPr>
            <w:tcW w:w="3798" w:type="dxa"/>
            <w:vAlign w:val="bottom"/>
          </w:tcPr>
          <w:p w14:paraId="18364D50" w14:textId="77777777" w:rsidR="006C7B60" w:rsidRDefault="006C7B60"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14:paraId="7640B5AC" w14:textId="77777777" w:rsidR="006C7B60" w:rsidRPr="00DE6BD3" w:rsidRDefault="006C7B60"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14:paraId="2B868FDB" w14:textId="361858E6"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3" w:type="dxa"/>
          </w:tcPr>
          <w:p w14:paraId="64498E83"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tcBorders>
            <w:vAlign w:val="bottom"/>
          </w:tcPr>
          <w:p w14:paraId="74ED1C24" w14:textId="7AA7340D"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tcPr>
          <w:p w14:paraId="475D8824"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tcBorders>
            <w:vAlign w:val="bottom"/>
          </w:tcPr>
          <w:p w14:paraId="6A3C98AE" w14:textId="4CA40F33"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c>
          <w:tcPr>
            <w:tcW w:w="284" w:type="dxa"/>
            <w:shd w:val="clear" w:color="auto" w:fill="auto"/>
          </w:tcPr>
          <w:p w14:paraId="31BA2F9E" w14:textId="77777777"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tcBorders>
            <w:shd w:val="clear" w:color="auto" w:fill="auto"/>
            <w:vAlign w:val="bottom"/>
          </w:tcPr>
          <w:p w14:paraId="4EC18329" w14:textId="6CE14FE8" w:rsidR="006C7B60" w:rsidRPr="007509A5" w:rsidRDefault="006C7B60" w:rsidP="006C7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sidRPr="007509A5">
              <w:rPr>
                <w:rFonts w:ascii="Times New Roman" w:hAnsi="Times New Roman" w:cs="Times New Roman"/>
                <w:sz w:val="22"/>
                <w:szCs w:val="22"/>
              </w:rPr>
              <w:t>308,000</w:t>
            </w:r>
          </w:p>
        </w:tc>
      </w:tr>
      <w:tr w:rsidR="006D5892" w:rsidRPr="00DE6BD3" w14:paraId="4694E342" w14:textId="77777777" w:rsidTr="009332CC">
        <w:tc>
          <w:tcPr>
            <w:tcW w:w="3798" w:type="dxa"/>
            <w:vAlign w:val="bottom"/>
          </w:tcPr>
          <w:p w14:paraId="32814972" w14:textId="77777777" w:rsidR="006D5892" w:rsidRPr="00DE6BD3" w:rsidRDefault="006D5892"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r>
              <w:rPr>
                <w:rFonts w:ascii="Times New Roman" w:hAnsi="Times New Roman" w:cs="Times New Roman"/>
                <w:sz w:val="22"/>
                <w:szCs w:val="22"/>
              </w:rPr>
              <w:t xml:space="preserve"> </w:t>
            </w: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tcPr>
          <w:p w14:paraId="7E0948C2" w14:textId="77777777" w:rsidR="006D5892"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p w14:paraId="24EB686B" w14:textId="4539245A" w:rsidR="006D5892" w:rsidRPr="006D5892"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tc>
        <w:tc>
          <w:tcPr>
            <w:tcW w:w="283" w:type="dxa"/>
          </w:tcPr>
          <w:p w14:paraId="761187B7"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bottom w:val="single" w:sz="4" w:space="0" w:color="auto"/>
            </w:tcBorders>
            <w:vAlign w:val="bottom"/>
          </w:tcPr>
          <w:p w14:paraId="19907630" w14:textId="31CE9880" w:rsidR="006D5892" w:rsidRPr="00660FF9"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6,086</w:t>
            </w:r>
          </w:p>
        </w:tc>
        <w:tc>
          <w:tcPr>
            <w:tcW w:w="284" w:type="dxa"/>
          </w:tcPr>
          <w:p w14:paraId="5612C8E8"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bottom w:val="single" w:sz="4" w:space="0" w:color="auto"/>
            </w:tcBorders>
          </w:tcPr>
          <w:p w14:paraId="7B066217" w14:textId="77777777" w:rsidR="006D5892"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p w14:paraId="29B25256" w14:textId="68BECE8A" w:rsidR="006D5892" w:rsidRPr="006C7B60"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tc>
        <w:tc>
          <w:tcPr>
            <w:tcW w:w="284" w:type="dxa"/>
            <w:shd w:val="clear" w:color="auto" w:fill="auto"/>
          </w:tcPr>
          <w:p w14:paraId="390D6FDB"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bottom w:val="single" w:sz="4" w:space="0" w:color="auto"/>
            </w:tcBorders>
            <w:shd w:val="clear" w:color="auto" w:fill="auto"/>
            <w:vAlign w:val="bottom"/>
          </w:tcPr>
          <w:p w14:paraId="5388EA64" w14:textId="54BDC4F8" w:rsidR="006D5892" w:rsidRPr="00660FF9"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6,086</w:t>
            </w:r>
          </w:p>
        </w:tc>
      </w:tr>
      <w:tr w:rsidR="006D5892" w:rsidRPr="00DE6BD3" w14:paraId="591B1A40" w14:textId="77777777" w:rsidTr="007509A5">
        <w:tc>
          <w:tcPr>
            <w:tcW w:w="3798" w:type="dxa"/>
            <w:vAlign w:val="bottom"/>
          </w:tcPr>
          <w:p w14:paraId="58DF2827" w14:textId="77777777" w:rsidR="006D5892" w:rsidRDefault="006D5892"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number of outstanding common shares</w:t>
            </w:r>
          </w:p>
          <w:p w14:paraId="04143D75" w14:textId="77777777" w:rsidR="006D5892" w:rsidRPr="00DE6BD3" w:rsidRDefault="006D5892"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14:paraId="17866A74" w14:textId="3D9EFFC0"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14:paraId="1AAE996B"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14:paraId="374056F8" w14:textId="409398B1"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314,086</w:t>
            </w:r>
          </w:p>
        </w:tc>
        <w:tc>
          <w:tcPr>
            <w:tcW w:w="284" w:type="dxa"/>
          </w:tcPr>
          <w:p w14:paraId="3A552B4E"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14:paraId="706B268D" w14:textId="4D9A446F"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14:paraId="59B2D98B"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single" w:sz="4" w:space="0" w:color="auto"/>
              <w:bottom w:val="double" w:sz="4" w:space="0" w:color="auto"/>
            </w:tcBorders>
            <w:shd w:val="clear" w:color="auto" w:fill="auto"/>
            <w:vAlign w:val="bottom"/>
          </w:tcPr>
          <w:p w14:paraId="3D50A01C" w14:textId="49BCA3C3"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314,086</w:t>
            </w:r>
          </w:p>
        </w:tc>
      </w:tr>
      <w:tr w:rsidR="006D5892" w:rsidRPr="00DE6BD3" w14:paraId="22FC0790" w14:textId="77777777" w:rsidTr="009E1E55">
        <w:tc>
          <w:tcPr>
            <w:tcW w:w="3798" w:type="dxa"/>
            <w:vAlign w:val="bottom"/>
          </w:tcPr>
          <w:p w14:paraId="7FCAFF69" w14:textId="77777777" w:rsidR="006D5892" w:rsidRPr="00DE6BD3" w:rsidRDefault="006D5892" w:rsidP="007B7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center"/>
          </w:tcPr>
          <w:p w14:paraId="29B54A25" w14:textId="1347078B" w:rsidR="006D5892" w:rsidRPr="007509A5" w:rsidRDefault="006D5892" w:rsidP="006D5892">
            <w:pPr>
              <w:pStyle w:val="Preformatted"/>
              <w:tabs>
                <w:tab w:val="clear" w:pos="959"/>
                <w:tab w:val="clear" w:pos="9590"/>
              </w:tabs>
              <w:jc w:val="right"/>
              <w:rPr>
                <w:rFonts w:cs="Times New Roman"/>
                <w:sz w:val="22"/>
                <w:szCs w:val="22"/>
                <w:lang w:eastAsia="en-US"/>
              </w:rPr>
            </w:pPr>
            <w:r>
              <w:rPr>
                <w:rFonts w:cs="Times New Roman"/>
                <w:sz w:val="22"/>
                <w:szCs w:val="22"/>
                <w:lang w:eastAsia="en-US"/>
              </w:rPr>
              <w:t>(  0.0146)</w:t>
            </w:r>
          </w:p>
        </w:tc>
        <w:tc>
          <w:tcPr>
            <w:tcW w:w="283" w:type="dxa"/>
          </w:tcPr>
          <w:p w14:paraId="2AEA2F9B"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14:paraId="75310FB1" w14:textId="62CEB95A"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0.0414</w:t>
            </w:r>
          </w:p>
        </w:tc>
        <w:tc>
          <w:tcPr>
            <w:tcW w:w="284" w:type="dxa"/>
          </w:tcPr>
          <w:p w14:paraId="7633F6F4"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tcPr>
          <w:p w14:paraId="4295E002" w14:textId="169266E2" w:rsidR="006D5892" w:rsidRPr="009C79DD"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heme="minorBidi"/>
                <w:sz w:val="22"/>
                <w:szCs w:val="22"/>
                <w:cs/>
              </w:rPr>
            </w:pPr>
            <w:r>
              <w:rPr>
                <w:rFonts w:ascii="Times New Roman" w:hAnsi="Times New Roman" w:cs="Times New Roman"/>
                <w:sz w:val="22"/>
                <w:szCs w:val="22"/>
              </w:rPr>
              <w:t>0.0778</w:t>
            </w:r>
          </w:p>
        </w:tc>
        <w:tc>
          <w:tcPr>
            <w:tcW w:w="284" w:type="dxa"/>
            <w:shd w:val="clear" w:color="auto" w:fill="auto"/>
          </w:tcPr>
          <w:p w14:paraId="0ABF7FD3" w14:textId="77777777"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8"/>
              <w:jc w:val="right"/>
              <w:rPr>
                <w:rFonts w:ascii="Times New Roman" w:hAnsi="Times New Roman" w:cs="Times New Roman"/>
                <w:color w:val="000000"/>
                <w:sz w:val="22"/>
                <w:szCs w:val="22"/>
              </w:rPr>
            </w:pPr>
          </w:p>
        </w:tc>
        <w:tc>
          <w:tcPr>
            <w:tcW w:w="1262" w:type="dxa"/>
            <w:tcBorders>
              <w:top w:val="double" w:sz="4" w:space="0" w:color="auto"/>
              <w:bottom w:val="double" w:sz="4" w:space="0" w:color="auto"/>
            </w:tcBorders>
            <w:shd w:val="clear" w:color="auto" w:fill="auto"/>
          </w:tcPr>
          <w:p w14:paraId="6F9785FC" w14:textId="7C52639E" w:rsidR="006D5892" w:rsidRPr="007509A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88"/>
              <w:jc w:val="right"/>
              <w:rPr>
                <w:rFonts w:ascii="Times New Roman" w:hAnsi="Times New Roman" w:cs="Times New Roman"/>
                <w:sz w:val="22"/>
                <w:szCs w:val="22"/>
              </w:rPr>
            </w:pPr>
            <w:r>
              <w:rPr>
                <w:rFonts w:ascii="Times New Roman" w:hAnsi="Times New Roman" w:cs="Times New Roman"/>
                <w:sz w:val="22"/>
                <w:szCs w:val="22"/>
              </w:rPr>
              <w:t>0.0661</w:t>
            </w:r>
          </w:p>
        </w:tc>
      </w:tr>
    </w:tbl>
    <w:p w14:paraId="39BAF242" w14:textId="77777777" w:rsidR="00ED353A" w:rsidRDefault="00ED353A" w:rsidP="00ED3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043E4BD" w14:textId="1419BC0D" w:rsidR="00660FF9" w:rsidRPr="00816365" w:rsidRDefault="006D5892" w:rsidP="006D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r w:rsidRPr="006D5892">
        <w:rPr>
          <w:rFonts w:ascii="Times New Roman" w:hAnsi="Times New Roman" w:cs="Times New Roman"/>
          <w:sz w:val="22"/>
          <w:szCs w:val="22"/>
          <w:lang w:val="en-GB"/>
        </w:rPr>
        <w:t>Diluted earnings (loss) per share in 2023 are the same amount as basic earnings (loss) per share</w:t>
      </w:r>
      <w:r w:rsidR="00680D76">
        <w:rPr>
          <w:rFonts w:ascii="Times New Roman" w:hAnsi="Times New Roman" w:cs="Times New Roman"/>
          <w:sz w:val="22"/>
          <w:szCs w:val="22"/>
        </w:rPr>
        <w:t xml:space="preserve"> because</w:t>
      </w:r>
      <w:r w:rsidRPr="006D5892">
        <w:rPr>
          <w:rFonts w:ascii="Times New Roman" w:hAnsi="Times New Roman" w:cs="Times New Roman"/>
          <w:sz w:val="22"/>
          <w:szCs w:val="22"/>
          <w:lang w:val="en-GB"/>
        </w:rPr>
        <w:t xml:space="preserve"> the average market price of the Company's common shares for </w:t>
      </w:r>
      <w:r w:rsidR="007B7CF1">
        <w:rPr>
          <w:rFonts w:ascii="Times New Roman" w:hAnsi="Times New Roman" w:cs="Times New Roman"/>
          <w:sz w:val="22"/>
          <w:szCs w:val="22"/>
          <w:lang w:val="en-GB"/>
        </w:rPr>
        <w:t>such</w:t>
      </w:r>
      <w:r w:rsidRPr="006D5892">
        <w:rPr>
          <w:rFonts w:ascii="Times New Roman" w:hAnsi="Times New Roman" w:cs="Times New Roman"/>
          <w:sz w:val="22"/>
          <w:szCs w:val="22"/>
          <w:lang w:val="en-GB"/>
        </w:rPr>
        <w:t xml:space="preserve"> year </w:t>
      </w:r>
      <w:r w:rsidR="00680D76">
        <w:rPr>
          <w:rFonts w:ascii="Times New Roman" w:hAnsi="Times New Roman" w:cs="Times New Roman"/>
          <w:sz w:val="22"/>
          <w:szCs w:val="22"/>
          <w:lang w:val="en-GB"/>
        </w:rPr>
        <w:t>was</w:t>
      </w:r>
      <w:r w:rsidRPr="006D5892">
        <w:rPr>
          <w:rFonts w:ascii="Times New Roman" w:hAnsi="Times New Roman" w:cs="Times New Roman"/>
          <w:sz w:val="22"/>
          <w:szCs w:val="22"/>
          <w:lang w:val="en-GB"/>
        </w:rPr>
        <w:t xml:space="preserve"> </w:t>
      </w:r>
      <w:r w:rsidR="00680D76">
        <w:rPr>
          <w:rFonts w:ascii="Times New Roman" w:hAnsi="Times New Roman" w:cs="Times New Roman"/>
          <w:sz w:val="22"/>
          <w:szCs w:val="22"/>
          <w:lang w:val="en-GB"/>
        </w:rPr>
        <w:t>less</w:t>
      </w:r>
      <w:r w:rsidRPr="006D5892">
        <w:rPr>
          <w:rFonts w:ascii="Times New Roman" w:hAnsi="Times New Roman" w:cs="Times New Roman"/>
          <w:sz w:val="22"/>
          <w:szCs w:val="22"/>
          <w:lang w:val="en-GB"/>
        </w:rPr>
        <w:t xml:space="preserve"> than the exercise price </w:t>
      </w:r>
      <w:r w:rsidR="00680D76">
        <w:rPr>
          <w:rFonts w:ascii="Times New Roman" w:hAnsi="Times New Roman" w:cs="Times New Roman"/>
          <w:sz w:val="22"/>
          <w:szCs w:val="22"/>
        </w:rPr>
        <w:t>specified in warrants</w:t>
      </w:r>
      <w:r w:rsidR="0067121A">
        <w:rPr>
          <w:rFonts w:ascii="Times New Roman" w:hAnsi="Times New Roman" w:cs="Times New Roman"/>
          <w:sz w:val="22"/>
          <w:szCs w:val="22"/>
        </w:rPr>
        <w:t>.</w:t>
      </w:r>
      <w:r w:rsidR="003845BA" w:rsidRPr="003845BA">
        <w:rPr>
          <w:rFonts w:ascii="Times New Roman" w:hAnsi="Times New Roman" w:cs="Times New Roman"/>
          <w:sz w:val="22"/>
          <w:szCs w:val="22"/>
          <w:lang w:val="en-GB"/>
        </w:rPr>
        <w:t xml:space="preserve"> </w:t>
      </w:r>
      <w:r w:rsidR="0067121A">
        <w:rPr>
          <w:rFonts w:ascii="Times New Roman" w:hAnsi="Times New Roman" w:cs="Times New Roman"/>
          <w:sz w:val="22"/>
          <w:szCs w:val="22"/>
        </w:rPr>
        <w:t>Accordingly, there was no virtual effect from the right under the assumed exercise of warrants that create dilutive potential common shares</w:t>
      </w:r>
    </w:p>
    <w:p w14:paraId="53ECAABD" w14:textId="735A0A23"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p w14:paraId="0975480F" w14:textId="77777777" w:rsidR="00660FF9" w:rsidRPr="00B2502F"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52" w:type="dxa"/>
        <w:tblInd w:w="-34" w:type="dxa"/>
        <w:tblLayout w:type="fixed"/>
        <w:tblLook w:val="0000" w:firstRow="0" w:lastRow="0" w:firstColumn="0" w:lastColumn="0" w:noHBand="0" w:noVBand="0"/>
      </w:tblPr>
      <w:tblGrid>
        <w:gridCol w:w="3832"/>
        <w:gridCol w:w="1272"/>
        <w:gridCol w:w="283"/>
        <w:gridCol w:w="1276"/>
        <w:gridCol w:w="319"/>
        <w:gridCol w:w="1210"/>
        <w:gridCol w:w="284"/>
        <w:gridCol w:w="1276"/>
      </w:tblGrid>
      <w:tr w:rsidR="00C5721E" w:rsidRPr="00C5721E" w14:paraId="7ACB0296" w14:textId="77777777" w:rsidTr="007509A5">
        <w:trPr>
          <w:cantSplit/>
          <w:trHeight w:val="20"/>
          <w:tblHeader/>
        </w:trPr>
        <w:tc>
          <w:tcPr>
            <w:tcW w:w="3832" w:type="dxa"/>
            <w:shd w:val="clear" w:color="auto" w:fill="auto"/>
            <w:vAlign w:val="bottom"/>
          </w:tcPr>
          <w:p w14:paraId="395EE98E" w14:textId="77777777" w:rsidR="00C5721E" w:rsidRPr="00C5721E" w:rsidRDefault="00C5721E" w:rsidP="00BD1A4A">
            <w:pPr>
              <w:pStyle w:val="Preformatted"/>
              <w:tabs>
                <w:tab w:val="clear" w:pos="959"/>
                <w:tab w:val="clear" w:pos="9590"/>
              </w:tabs>
              <w:ind w:right="282"/>
              <w:rPr>
                <w:sz w:val="22"/>
                <w:szCs w:val="22"/>
                <w:cs/>
                <w:lang w:eastAsia="en-US"/>
              </w:rPr>
            </w:pPr>
          </w:p>
        </w:tc>
        <w:tc>
          <w:tcPr>
            <w:tcW w:w="5920" w:type="dxa"/>
            <w:gridSpan w:val="7"/>
            <w:tcBorders>
              <w:bottom w:val="single" w:sz="4" w:space="0" w:color="auto"/>
            </w:tcBorders>
            <w:shd w:val="clear" w:color="auto" w:fill="auto"/>
            <w:vAlign w:val="center"/>
          </w:tcPr>
          <w:p w14:paraId="0932BEB6" w14:textId="77777777" w:rsidR="00C5721E" w:rsidRPr="00C5721E" w:rsidRDefault="00C5721E" w:rsidP="006F3F2D">
            <w:pPr>
              <w:pStyle w:val="jern1"/>
              <w:pBdr>
                <w:bottom w:val="none" w:sz="0" w:space="0" w:color="auto"/>
              </w:pBdr>
              <w:tabs>
                <w:tab w:val="clear" w:pos="959"/>
              </w:tabs>
              <w:jc w:val="center"/>
              <w:rPr>
                <w:rFonts w:cs="Times New Roman"/>
                <w:color w:val="000000"/>
                <w:sz w:val="22"/>
                <w:szCs w:val="22"/>
              </w:rPr>
            </w:pPr>
            <w:r w:rsidRPr="00C5721E">
              <w:rPr>
                <w:rFonts w:cs="Times New Roman"/>
                <w:color w:val="000000"/>
                <w:sz w:val="22"/>
                <w:szCs w:val="22"/>
              </w:rPr>
              <w:t>In Thousand Baht</w:t>
            </w:r>
          </w:p>
        </w:tc>
      </w:tr>
      <w:tr w:rsidR="00C5721E" w:rsidRPr="00C5721E" w14:paraId="46E16064" w14:textId="77777777" w:rsidTr="00FE060A">
        <w:trPr>
          <w:trHeight w:val="20"/>
          <w:tblHeader/>
        </w:trPr>
        <w:tc>
          <w:tcPr>
            <w:tcW w:w="3832" w:type="dxa"/>
            <w:shd w:val="clear" w:color="auto" w:fill="auto"/>
            <w:vAlign w:val="bottom"/>
          </w:tcPr>
          <w:p w14:paraId="592F36B7" w14:textId="77777777"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2831" w:type="dxa"/>
            <w:gridSpan w:val="3"/>
            <w:tcBorders>
              <w:top w:val="single" w:sz="4" w:space="0" w:color="auto"/>
              <w:bottom w:val="single" w:sz="4" w:space="0" w:color="auto"/>
            </w:tcBorders>
            <w:shd w:val="clear" w:color="auto" w:fill="auto"/>
            <w:vAlign w:val="center"/>
          </w:tcPr>
          <w:p w14:paraId="0352FEFF" w14:textId="77777777"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r w:rsidRPr="00C5721E">
              <w:rPr>
                <w:rFonts w:cs="Times New Roman"/>
                <w:color w:val="000000"/>
                <w:sz w:val="22"/>
                <w:szCs w:val="22"/>
              </w:rPr>
              <w:t>Consolidated</w:t>
            </w:r>
          </w:p>
        </w:tc>
        <w:tc>
          <w:tcPr>
            <w:tcW w:w="319" w:type="dxa"/>
            <w:shd w:val="clear" w:color="auto" w:fill="auto"/>
            <w:vAlign w:val="center"/>
          </w:tcPr>
          <w:p w14:paraId="220D416C" w14:textId="77777777" w:rsidR="00C5721E" w:rsidRPr="00C5721E" w:rsidRDefault="00C5721E" w:rsidP="006F3F2D">
            <w:pPr>
              <w:pStyle w:val="jern1"/>
              <w:pBdr>
                <w:bottom w:val="none" w:sz="0" w:space="0" w:color="auto"/>
              </w:pBdr>
              <w:jc w:val="center"/>
              <w:rPr>
                <w:rFonts w:cs="Times New Roman"/>
                <w:sz w:val="22"/>
                <w:szCs w:val="22"/>
              </w:rPr>
            </w:pPr>
          </w:p>
        </w:tc>
        <w:tc>
          <w:tcPr>
            <w:tcW w:w="2770" w:type="dxa"/>
            <w:gridSpan w:val="3"/>
            <w:tcBorders>
              <w:top w:val="single" w:sz="4" w:space="0" w:color="auto"/>
              <w:bottom w:val="single" w:sz="4" w:space="0" w:color="auto"/>
            </w:tcBorders>
            <w:shd w:val="clear" w:color="auto" w:fill="auto"/>
            <w:vAlign w:val="center"/>
          </w:tcPr>
          <w:p w14:paraId="71939C55" w14:textId="77777777" w:rsidR="00C5721E" w:rsidRPr="00FB0B69" w:rsidRDefault="00C5721E" w:rsidP="006F3F2D">
            <w:pPr>
              <w:pStyle w:val="jern1"/>
              <w:pBdr>
                <w:bottom w:val="none" w:sz="0" w:space="0" w:color="auto"/>
              </w:pBdr>
              <w:tabs>
                <w:tab w:val="clear" w:pos="0"/>
                <w:tab w:val="clear" w:pos="959"/>
              </w:tabs>
              <w:ind w:left="-57" w:right="-112"/>
              <w:jc w:val="center"/>
              <w:rPr>
                <w:rFonts w:cs="Times New Roman"/>
                <w:spacing w:val="-2"/>
                <w:sz w:val="22"/>
                <w:szCs w:val="22"/>
              </w:rPr>
            </w:pPr>
            <w:r w:rsidRPr="00FB0B69">
              <w:rPr>
                <w:rFonts w:cs="Times New Roman"/>
                <w:color w:val="000000"/>
                <w:spacing w:val="-2"/>
                <w:sz w:val="22"/>
                <w:szCs w:val="22"/>
              </w:rPr>
              <w:t>Separate Financial Statement</w:t>
            </w:r>
            <w:r w:rsidRPr="00FB0B69">
              <w:rPr>
                <w:rFonts w:cs="Times New Roman"/>
                <w:spacing w:val="-2"/>
                <w:sz w:val="22"/>
                <w:szCs w:val="22"/>
              </w:rPr>
              <w:t>s</w:t>
            </w:r>
          </w:p>
        </w:tc>
      </w:tr>
      <w:tr w:rsidR="00C5721E" w:rsidRPr="00C5721E" w14:paraId="568B2E5C" w14:textId="77777777" w:rsidTr="00FE060A">
        <w:trPr>
          <w:trHeight w:val="20"/>
          <w:tblHeader/>
        </w:trPr>
        <w:tc>
          <w:tcPr>
            <w:tcW w:w="3832" w:type="dxa"/>
            <w:shd w:val="clear" w:color="auto" w:fill="auto"/>
            <w:vAlign w:val="bottom"/>
          </w:tcPr>
          <w:p w14:paraId="4F3BAB60" w14:textId="77777777"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1272" w:type="dxa"/>
            <w:tcBorders>
              <w:top w:val="single" w:sz="4" w:space="0" w:color="auto"/>
              <w:bottom w:val="single" w:sz="4" w:space="0" w:color="auto"/>
            </w:tcBorders>
            <w:shd w:val="clear" w:color="auto" w:fill="auto"/>
            <w:vAlign w:val="center"/>
          </w:tcPr>
          <w:p w14:paraId="3F2A73EB" w14:textId="7BD415A8" w:rsidR="00C5721E" w:rsidRPr="00C5721E" w:rsidRDefault="001F3988" w:rsidP="006F3F2D">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2023</w:t>
            </w:r>
          </w:p>
        </w:tc>
        <w:tc>
          <w:tcPr>
            <w:tcW w:w="283" w:type="dxa"/>
            <w:shd w:val="clear" w:color="auto" w:fill="auto"/>
            <w:vAlign w:val="center"/>
          </w:tcPr>
          <w:p w14:paraId="5AADC361" w14:textId="77777777" w:rsidR="00C5721E" w:rsidRPr="00C5721E" w:rsidRDefault="00C5721E" w:rsidP="006F3F2D">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572D453E" w14:textId="7C4DEF42" w:rsidR="00C5721E" w:rsidRPr="00C5721E" w:rsidRDefault="0038023E" w:rsidP="006F3F2D">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2022</w:t>
            </w:r>
          </w:p>
        </w:tc>
        <w:tc>
          <w:tcPr>
            <w:tcW w:w="319" w:type="dxa"/>
            <w:shd w:val="clear" w:color="auto" w:fill="auto"/>
            <w:vAlign w:val="center"/>
          </w:tcPr>
          <w:p w14:paraId="7EC62FAA" w14:textId="77777777" w:rsidR="00C5721E" w:rsidRPr="00C5721E" w:rsidRDefault="00C5721E" w:rsidP="006F3F2D">
            <w:pPr>
              <w:pStyle w:val="jern1"/>
              <w:pBdr>
                <w:bottom w:val="none" w:sz="0" w:space="0" w:color="auto"/>
              </w:pBdr>
              <w:jc w:val="center"/>
              <w:rPr>
                <w:rFonts w:cs="Times New Roman"/>
                <w:sz w:val="22"/>
                <w:szCs w:val="22"/>
              </w:rPr>
            </w:pPr>
          </w:p>
        </w:tc>
        <w:tc>
          <w:tcPr>
            <w:tcW w:w="1210" w:type="dxa"/>
            <w:tcBorders>
              <w:top w:val="single" w:sz="4" w:space="0" w:color="auto"/>
              <w:bottom w:val="single" w:sz="4" w:space="0" w:color="auto"/>
            </w:tcBorders>
            <w:shd w:val="clear" w:color="auto" w:fill="auto"/>
            <w:vAlign w:val="center"/>
          </w:tcPr>
          <w:p w14:paraId="141F8C4A" w14:textId="1ACA23FF" w:rsidR="00C5721E" w:rsidRPr="00C5721E" w:rsidRDefault="001F3988" w:rsidP="006F3F2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2023</w:t>
            </w:r>
          </w:p>
        </w:tc>
        <w:tc>
          <w:tcPr>
            <w:tcW w:w="284" w:type="dxa"/>
            <w:vAlign w:val="center"/>
          </w:tcPr>
          <w:p w14:paraId="1955AC5B" w14:textId="77777777" w:rsidR="00C5721E" w:rsidRPr="00C5721E" w:rsidRDefault="00C5721E" w:rsidP="006F3F2D">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06C1DEC0" w14:textId="4C44CD01" w:rsidR="00C5721E" w:rsidRPr="00C5721E" w:rsidRDefault="0038023E" w:rsidP="006F3F2D">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2022</w:t>
            </w:r>
          </w:p>
        </w:tc>
      </w:tr>
      <w:tr w:rsidR="00660FF9" w:rsidRPr="00C5721E" w14:paraId="1A698240" w14:textId="77777777" w:rsidTr="00FE060A">
        <w:trPr>
          <w:trHeight w:val="20"/>
        </w:trPr>
        <w:tc>
          <w:tcPr>
            <w:tcW w:w="3832" w:type="dxa"/>
            <w:shd w:val="clear" w:color="auto" w:fill="auto"/>
            <w:vAlign w:val="bottom"/>
          </w:tcPr>
          <w:p w14:paraId="347E6B9F" w14:textId="77777777" w:rsidR="00660FF9" w:rsidRPr="00C5721E"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Pr>
                <w:rFonts w:ascii="Times New Roman" w:hAnsi="Times New Roman" w:cs="Times New Roman"/>
                <w:sz w:val="22"/>
                <w:szCs w:val="22"/>
              </w:rPr>
              <w:t>Purchase c</w:t>
            </w:r>
            <w:r w:rsidRPr="00C5721E">
              <w:rPr>
                <w:rFonts w:ascii="Times New Roman" w:hAnsi="Times New Roman" w:cs="Times New Roman"/>
                <w:sz w:val="22"/>
                <w:szCs w:val="22"/>
              </w:rPr>
              <w:t xml:space="preserve">osts </w:t>
            </w:r>
            <w:r>
              <w:rPr>
                <w:rFonts w:ascii="Times New Roman" w:hAnsi="Times New Roman" w:cs="Times New Roman"/>
                <w:sz w:val="22"/>
                <w:szCs w:val="22"/>
              </w:rPr>
              <w:t xml:space="preserve">and other costs </w:t>
            </w:r>
            <w:r w:rsidRPr="00C5721E">
              <w:rPr>
                <w:rFonts w:ascii="Times New Roman" w:hAnsi="Times New Roman" w:cs="Times New Roman"/>
                <w:sz w:val="22"/>
                <w:szCs w:val="22"/>
              </w:rPr>
              <w:t>of goods</w:t>
            </w:r>
          </w:p>
        </w:tc>
        <w:tc>
          <w:tcPr>
            <w:tcW w:w="1272" w:type="dxa"/>
            <w:shd w:val="clear" w:color="auto" w:fill="auto"/>
            <w:vAlign w:val="bottom"/>
          </w:tcPr>
          <w:p w14:paraId="70F37153" w14:textId="2C74FBA5"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454,790</w:t>
            </w:r>
          </w:p>
        </w:tc>
        <w:tc>
          <w:tcPr>
            <w:tcW w:w="283" w:type="dxa"/>
            <w:shd w:val="clear" w:color="auto" w:fill="auto"/>
            <w:vAlign w:val="bottom"/>
          </w:tcPr>
          <w:p w14:paraId="464F70B1" w14:textId="77777777" w:rsidR="00660FF9" w:rsidRPr="00963C3D"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70A313BC" w14:textId="382C9BDE"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426,685</w:t>
            </w:r>
          </w:p>
        </w:tc>
        <w:tc>
          <w:tcPr>
            <w:tcW w:w="319" w:type="dxa"/>
            <w:shd w:val="clear" w:color="auto" w:fill="auto"/>
            <w:vAlign w:val="bottom"/>
          </w:tcPr>
          <w:p w14:paraId="3B39008B"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14D6A80B" w14:textId="414F11DD"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454,666</w:t>
            </w:r>
          </w:p>
        </w:tc>
        <w:tc>
          <w:tcPr>
            <w:tcW w:w="284" w:type="dxa"/>
            <w:vAlign w:val="bottom"/>
          </w:tcPr>
          <w:p w14:paraId="09F975C8"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2282D95" w14:textId="5F81D58B"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428,041</w:t>
            </w:r>
          </w:p>
        </w:tc>
      </w:tr>
      <w:tr w:rsidR="00660FF9" w:rsidRPr="00C5721E" w14:paraId="275C09B1" w14:textId="77777777" w:rsidTr="00FE060A">
        <w:trPr>
          <w:trHeight w:val="20"/>
        </w:trPr>
        <w:tc>
          <w:tcPr>
            <w:tcW w:w="3832" w:type="dxa"/>
            <w:shd w:val="clear" w:color="auto" w:fill="auto"/>
            <w:vAlign w:val="bottom"/>
          </w:tcPr>
          <w:p w14:paraId="5CB691E9" w14:textId="77777777" w:rsidR="00660FF9" w:rsidRPr="00C5721E"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C5721E">
              <w:rPr>
                <w:rFonts w:ascii="Times New Roman" w:hAnsi="Times New Roman" w:cs="Times New Roman"/>
                <w:sz w:val="22"/>
                <w:szCs w:val="22"/>
              </w:rPr>
              <w:t>Employee expenses</w:t>
            </w:r>
          </w:p>
        </w:tc>
        <w:tc>
          <w:tcPr>
            <w:tcW w:w="1272" w:type="dxa"/>
            <w:shd w:val="clear" w:color="auto" w:fill="auto"/>
            <w:vAlign w:val="bottom"/>
          </w:tcPr>
          <w:p w14:paraId="63088E7B" w14:textId="61741479"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130,069</w:t>
            </w:r>
          </w:p>
        </w:tc>
        <w:tc>
          <w:tcPr>
            <w:tcW w:w="283" w:type="dxa"/>
            <w:shd w:val="clear" w:color="auto" w:fill="auto"/>
            <w:vAlign w:val="bottom"/>
          </w:tcPr>
          <w:p w14:paraId="5A4EE1AB" w14:textId="77777777" w:rsidR="00660FF9" w:rsidRPr="00963C3D"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F3446EC" w14:textId="0189E8EE"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106,661</w:t>
            </w:r>
          </w:p>
        </w:tc>
        <w:tc>
          <w:tcPr>
            <w:tcW w:w="319" w:type="dxa"/>
            <w:shd w:val="clear" w:color="auto" w:fill="auto"/>
            <w:vAlign w:val="bottom"/>
          </w:tcPr>
          <w:p w14:paraId="3391917E"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2876CBB" w14:textId="3AAC7D3C"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114,821</w:t>
            </w:r>
          </w:p>
        </w:tc>
        <w:tc>
          <w:tcPr>
            <w:tcW w:w="284" w:type="dxa"/>
            <w:vAlign w:val="bottom"/>
          </w:tcPr>
          <w:p w14:paraId="50633998"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09A55935" w14:textId="3ABF6C5E"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103,984</w:t>
            </w:r>
          </w:p>
        </w:tc>
      </w:tr>
      <w:tr w:rsidR="00660FF9" w:rsidRPr="00C5721E" w14:paraId="02786E40" w14:textId="77777777" w:rsidTr="00FE060A">
        <w:trPr>
          <w:trHeight w:val="20"/>
        </w:trPr>
        <w:tc>
          <w:tcPr>
            <w:tcW w:w="3832" w:type="dxa"/>
            <w:shd w:val="clear" w:color="auto" w:fill="auto"/>
            <w:vAlign w:val="bottom"/>
          </w:tcPr>
          <w:p w14:paraId="10EC9110" w14:textId="77777777" w:rsidR="00660FF9" w:rsidRPr="00C5721E"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Depreciation</w:t>
            </w:r>
            <w:r>
              <w:rPr>
                <w:rFonts w:ascii="Times New Roman" w:hAnsi="Times New Roman" w:cs="Times New Roman"/>
                <w:sz w:val="22"/>
                <w:szCs w:val="22"/>
              </w:rPr>
              <w:t xml:space="preserve"> </w:t>
            </w:r>
            <w:r w:rsidRPr="00C5721E">
              <w:rPr>
                <w:rFonts w:ascii="Times New Roman" w:hAnsi="Times New Roman" w:cs="Times New Roman"/>
                <w:sz w:val="22"/>
                <w:szCs w:val="22"/>
              </w:rPr>
              <w:t>and amortization</w:t>
            </w:r>
          </w:p>
        </w:tc>
        <w:tc>
          <w:tcPr>
            <w:tcW w:w="1272" w:type="dxa"/>
            <w:shd w:val="clear" w:color="auto" w:fill="auto"/>
            <w:vAlign w:val="bottom"/>
          </w:tcPr>
          <w:p w14:paraId="5E85CA68" w14:textId="50C22BF1"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34,160</w:t>
            </w:r>
          </w:p>
        </w:tc>
        <w:tc>
          <w:tcPr>
            <w:tcW w:w="283" w:type="dxa"/>
            <w:shd w:val="clear" w:color="auto" w:fill="auto"/>
            <w:vAlign w:val="bottom"/>
          </w:tcPr>
          <w:p w14:paraId="4DB2EF71" w14:textId="77777777" w:rsidR="00660FF9" w:rsidRPr="00963C3D" w:rsidRDefault="00660FF9" w:rsidP="00660FF9">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4989EF6" w14:textId="49252295"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20,</w:t>
            </w:r>
            <w:r w:rsidRPr="00963C3D">
              <w:rPr>
                <w:rFonts w:cs="Times New Roman"/>
                <w:sz w:val="22"/>
                <w:szCs w:val="22"/>
                <w:cs/>
                <w:lang w:eastAsia="en-US"/>
              </w:rPr>
              <w:t>337</w:t>
            </w:r>
          </w:p>
        </w:tc>
        <w:tc>
          <w:tcPr>
            <w:tcW w:w="319" w:type="dxa"/>
            <w:shd w:val="clear" w:color="auto" w:fill="auto"/>
            <w:vAlign w:val="bottom"/>
          </w:tcPr>
          <w:p w14:paraId="4E172632"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9213C68" w14:textId="761819E3" w:rsidR="00660FF9" w:rsidRPr="00963C3D" w:rsidRDefault="0042299A" w:rsidP="00660FF9">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21,588</w:t>
            </w:r>
          </w:p>
        </w:tc>
        <w:tc>
          <w:tcPr>
            <w:tcW w:w="284" w:type="dxa"/>
            <w:vAlign w:val="bottom"/>
          </w:tcPr>
          <w:p w14:paraId="3B173F5E" w14:textId="77777777" w:rsidR="00660FF9" w:rsidRPr="00963C3D" w:rsidRDefault="00660FF9" w:rsidP="00660FF9">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05E6CDF9" w14:textId="7B1B7377" w:rsidR="00660FF9" w:rsidRPr="00963C3D" w:rsidRDefault="00660FF9" w:rsidP="00660FF9">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18,797</w:t>
            </w:r>
          </w:p>
        </w:tc>
      </w:tr>
      <w:tr w:rsidR="003845BA" w:rsidRPr="00C5721E" w14:paraId="250D629F" w14:textId="77777777" w:rsidTr="00FE060A">
        <w:trPr>
          <w:trHeight w:val="20"/>
        </w:trPr>
        <w:tc>
          <w:tcPr>
            <w:tcW w:w="3832" w:type="dxa"/>
            <w:shd w:val="clear" w:color="auto" w:fill="auto"/>
            <w:vAlign w:val="bottom"/>
          </w:tcPr>
          <w:p w14:paraId="503CB7B1"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Finance costs</w:t>
            </w:r>
          </w:p>
        </w:tc>
        <w:tc>
          <w:tcPr>
            <w:tcW w:w="1272" w:type="dxa"/>
            <w:shd w:val="clear" w:color="auto" w:fill="auto"/>
            <w:vAlign w:val="bottom"/>
          </w:tcPr>
          <w:p w14:paraId="445FEE3F" w14:textId="1CB17151"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15,584</w:t>
            </w:r>
          </w:p>
        </w:tc>
        <w:tc>
          <w:tcPr>
            <w:tcW w:w="283" w:type="dxa"/>
            <w:shd w:val="clear" w:color="auto" w:fill="auto"/>
            <w:vAlign w:val="bottom"/>
          </w:tcPr>
          <w:p w14:paraId="2F43C4C6"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5E0AA42"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6,275</w:t>
            </w:r>
          </w:p>
        </w:tc>
        <w:tc>
          <w:tcPr>
            <w:tcW w:w="319" w:type="dxa"/>
            <w:shd w:val="clear" w:color="auto" w:fill="auto"/>
            <w:vAlign w:val="bottom"/>
          </w:tcPr>
          <w:p w14:paraId="26F08703"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4783A2E" w14:textId="3A59FB03"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11,113</w:t>
            </w:r>
          </w:p>
        </w:tc>
        <w:tc>
          <w:tcPr>
            <w:tcW w:w="284" w:type="dxa"/>
            <w:vAlign w:val="bottom"/>
          </w:tcPr>
          <w:p w14:paraId="435CEA7A"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E9C1639"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7,403</w:t>
            </w:r>
          </w:p>
        </w:tc>
      </w:tr>
      <w:tr w:rsidR="003845BA" w:rsidRPr="00C5721E" w14:paraId="5ADB908E" w14:textId="77777777" w:rsidTr="00FE060A">
        <w:trPr>
          <w:trHeight w:val="20"/>
        </w:trPr>
        <w:tc>
          <w:tcPr>
            <w:tcW w:w="3832" w:type="dxa"/>
            <w:shd w:val="clear" w:color="auto" w:fill="auto"/>
            <w:vAlign w:val="bottom"/>
          </w:tcPr>
          <w:p w14:paraId="75AFA270"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Marketing and sales promotions</w:t>
            </w:r>
          </w:p>
        </w:tc>
        <w:tc>
          <w:tcPr>
            <w:tcW w:w="1272" w:type="dxa"/>
            <w:shd w:val="clear" w:color="auto" w:fill="auto"/>
            <w:vAlign w:val="bottom"/>
          </w:tcPr>
          <w:p w14:paraId="6DF7AB48" w14:textId="49A49D15"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7,479</w:t>
            </w:r>
          </w:p>
        </w:tc>
        <w:tc>
          <w:tcPr>
            <w:tcW w:w="283" w:type="dxa"/>
            <w:shd w:val="clear" w:color="auto" w:fill="auto"/>
            <w:vAlign w:val="bottom"/>
          </w:tcPr>
          <w:p w14:paraId="5172C817"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B72F997"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4,651</w:t>
            </w:r>
          </w:p>
        </w:tc>
        <w:tc>
          <w:tcPr>
            <w:tcW w:w="319" w:type="dxa"/>
            <w:shd w:val="clear" w:color="auto" w:fill="auto"/>
            <w:vAlign w:val="bottom"/>
          </w:tcPr>
          <w:p w14:paraId="44DDEA86"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107AFA43" w14:textId="16B59BC2"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4,112</w:t>
            </w:r>
          </w:p>
        </w:tc>
        <w:tc>
          <w:tcPr>
            <w:tcW w:w="284" w:type="dxa"/>
            <w:vAlign w:val="bottom"/>
          </w:tcPr>
          <w:p w14:paraId="58DF9F2D"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15EA5C17"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4,651</w:t>
            </w:r>
          </w:p>
        </w:tc>
      </w:tr>
      <w:tr w:rsidR="003845BA" w:rsidRPr="00C5721E" w14:paraId="751378C0" w14:textId="77777777" w:rsidTr="00FE060A">
        <w:trPr>
          <w:trHeight w:val="20"/>
        </w:trPr>
        <w:tc>
          <w:tcPr>
            <w:tcW w:w="3832" w:type="dxa"/>
            <w:shd w:val="clear" w:color="auto" w:fill="auto"/>
            <w:vAlign w:val="bottom"/>
          </w:tcPr>
          <w:p w14:paraId="46432140"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Outward freight</w:t>
            </w:r>
            <w:r>
              <w:rPr>
                <w:rFonts w:ascii="Times New Roman" w:hAnsi="Times New Roman" w:cs="Times New Roman"/>
                <w:sz w:val="22"/>
                <w:szCs w:val="22"/>
              </w:rPr>
              <w:t>s</w:t>
            </w:r>
          </w:p>
        </w:tc>
        <w:tc>
          <w:tcPr>
            <w:tcW w:w="1272" w:type="dxa"/>
            <w:shd w:val="clear" w:color="auto" w:fill="auto"/>
            <w:vAlign w:val="bottom"/>
          </w:tcPr>
          <w:p w14:paraId="185F6CAB" w14:textId="5781A64B"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7,394</w:t>
            </w:r>
          </w:p>
        </w:tc>
        <w:tc>
          <w:tcPr>
            <w:tcW w:w="283" w:type="dxa"/>
            <w:shd w:val="clear" w:color="auto" w:fill="auto"/>
            <w:vAlign w:val="bottom"/>
          </w:tcPr>
          <w:p w14:paraId="1FD89C7D"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3F81C02"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8,046</w:t>
            </w:r>
          </w:p>
        </w:tc>
        <w:tc>
          <w:tcPr>
            <w:tcW w:w="319" w:type="dxa"/>
            <w:shd w:val="clear" w:color="auto" w:fill="auto"/>
            <w:vAlign w:val="bottom"/>
          </w:tcPr>
          <w:p w14:paraId="70576632"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3F87476" w14:textId="0E5E5596"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7,380</w:t>
            </w:r>
          </w:p>
        </w:tc>
        <w:tc>
          <w:tcPr>
            <w:tcW w:w="284" w:type="dxa"/>
            <w:vAlign w:val="bottom"/>
          </w:tcPr>
          <w:p w14:paraId="4D98CD13"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A00358E"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8,046</w:t>
            </w:r>
          </w:p>
        </w:tc>
      </w:tr>
      <w:tr w:rsidR="003845BA" w:rsidRPr="00C5721E" w14:paraId="350A8634" w14:textId="77777777" w:rsidTr="00FE060A">
        <w:trPr>
          <w:trHeight w:val="20"/>
        </w:trPr>
        <w:tc>
          <w:tcPr>
            <w:tcW w:w="3832" w:type="dxa"/>
            <w:shd w:val="clear" w:color="auto" w:fill="auto"/>
            <w:vAlign w:val="bottom"/>
          </w:tcPr>
          <w:p w14:paraId="41EA121A"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 xml:space="preserve">Inventory packing </w:t>
            </w:r>
            <w:r>
              <w:rPr>
                <w:rFonts w:ascii="Times New Roman" w:hAnsi="Times New Roman" w:cs="Times New Roman"/>
                <w:sz w:val="22"/>
                <w:szCs w:val="22"/>
              </w:rPr>
              <w:t>costs</w:t>
            </w:r>
          </w:p>
        </w:tc>
        <w:tc>
          <w:tcPr>
            <w:tcW w:w="1272" w:type="dxa"/>
            <w:shd w:val="clear" w:color="auto" w:fill="auto"/>
            <w:vAlign w:val="bottom"/>
          </w:tcPr>
          <w:p w14:paraId="4BC538CD" w14:textId="24A68DE2"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6,125</w:t>
            </w:r>
          </w:p>
        </w:tc>
        <w:tc>
          <w:tcPr>
            <w:tcW w:w="283" w:type="dxa"/>
            <w:shd w:val="clear" w:color="auto" w:fill="auto"/>
            <w:vAlign w:val="bottom"/>
          </w:tcPr>
          <w:p w14:paraId="6820E3A4"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50C9FC3E"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5,879</w:t>
            </w:r>
          </w:p>
        </w:tc>
        <w:tc>
          <w:tcPr>
            <w:tcW w:w="319" w:type="dxa"/>
            <w:shd w:val="clear" w:color="auto" w:fill="auto"/>
            <w:vAlign w:val="bottom"/>
          </w:tcPr>
          <w:p w14:paraId="6FDEC56A"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50486D1E" w14:textId="34FA9C71"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6,125</w:t>
            </w:r>
          </w:p>
        </w:tc>
        <w:tc>
          <w:tcPr>
            <w:tcW w:w="284" w:type="dxa"/>
            <w:vAlign w:val="bottom"/>
          </w:tcPr>
          <w:p w14:paraId="058EEA40"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6BD3E43"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5,879</w:t>
            </w:r>
          </w:p>
        </w:tc>
      </w:tr>
      <w:tr w:rsidR="00AD1FD0" w:rsidRPr="00C5721E" w14:paraId="1110FA69" w14:textId="77777777" w:rsidTr="00FE060A">
        <w:trPr>
          <w:trHeight w:val="20"/>
        </w:trPr>
        <w:tc>
          <w:tcPr>
            <w:tcW w:w="3832" w:type="dxa"/>
            <w:shd w:val="clear" w:color="auto" w:fill="auto"/>
            <w:vAlign w:val="bottom"/>
          </w:tcPr>
          <w:p w14:paraId="6F9D56AB" w14:textId="77777777" w:rsidR="00AD1FD0" w:rsidRPr="00C5721E" w:rsidRDefault="00AD1FD0"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Software system maintenance expenses</w:t>
            </w:r>
          </w:p>
        </w:tc>
        <w:tc>
          <w:tcPr>
            <w:tcW w:w="1272" w:type="dxa"/>
            <w:shd w:val="clear" w:color="auto" w:fill="auto"/>
            <w:vAlign w:val="bottom"/>
          </w:tcPr>
          <w:p w14:paraId="0212BF3B" w14:textId="77777777" w:rsidR="00AD1FD0"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4,573</w:t>
            </w:r>
          </w:p>
        </w:tc>
        <w:tc>
          <w:tcPr>
            <w:tcW w:w="283" w:type="dxa"/>
            <w:shd w:val="clear" w:color="auto" w:fill="auto"/>
            <w:vAlign w:val="bottom"/>
          </w:tcPr>
          <w:p w14:paraId="243EFD7F" w14:textId="77777777" w:rsidR="00AD1FD0" w:rsidRPr="00963C3D" w:rsidRDefault="00AD1FD0"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F8FBA6C" w14:textId="77777777" w:rsidR="00AD1FD0" w:rsidRPr="00963C3D" w:rsidRDefault="00AD1FD0"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3,934</w:t>
            </w:r>
          </w:p>
        </w:tc>
        <w:tc>
          <w:tcPr>
            <w:tcW w:w="319" w:type="dxa"/>
            <w:shd w:val="clear" w:color="auto" w:fill="auto"/>
            <w:vAlign w:val="bottom"/>
          </w:tcPr>
          <w:p w14:paraId="67EF7E13" w14:textId="77777777" w:rsidR="00AD1FD0" w:rsidRPr="00963C3D" w:rsidRDefault="00AD1FD0"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9C48B9F" w14:textId="77777777" w:rsidR="00AD1FD0"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4,130</w:t>
            </w:r>
          </w:p>
        </w:tc>
        <w:tc>
          <w:tcPr>
            <w:tcW w:w="284" w:type="dxa"/>
            <w:vAlign w:val="bottom"/>
          </w:tcPr>
          <w:p w14:paraId="342D421B" w14:textId="77777777" w:rsidR="00AD1FD0" w:rsidRPr="00963C3D" w:rsidRDefault="00AD1FD0" w:rsidP="00101F68">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474DDC80" w14:textId="77777777" w:rsidR="00AD1FD0" w:rsidRPr="00963C3D" w:rsidRDefault="00AD1FD0"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3,795</w:t>
            </w:r>
          </w:p>
        </w:tc>
      </w:tr>
      <w:tr w:rsidR="003845BA" w:rsidRPr="00C5721E" w14:paraId="0ACFCD98" w14:textId="77777777" w:rsidTr="00FE060A">
        <w:trPr>
          <w:trHeight w:val="20"/>
        </w:trPr>
        <w:tc>
          <w:tcPr>
            <w:tcW w:w="3832" w:type="dxa"/>
            <w:shd w:val="clear" w:color="auto" w:fill="auto"/>
            <w:vAlign w:val="bottom"/>
          </w:tcPr>
          <w:p w14:paraId="721347C1"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Expenses and discounts on collections</w:t>
            </w:r>
          </w:p>
        </w:tc>
        <w:tc>
          <w:tcPr>
            <w:tcW w:w="1272" w:type="dxa"/>
            <w:shd w:val="clear" w:color="auto" w:fill="auto"/>
            <w:vAlign w:val="bottom"/>
          </w:tcPr>
          <w:p w14:paraId="68B4B5F7" w14:textId="14FC5E6E"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4,343</w:t>
            </w:r>
          </w:p>
        </w:tc>
        <w:tc>
          <w:tcPr>
            <w:tcW w:w="283" w:type="dxa"/>
            <w:shd w:val="clear" w:color="auto" w:fill="auto"/>
            <w:vAlign w:val="bottom"/>
          </w:tcPr>
          <w:p w14:paraId="77B5B27F"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08DB650"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5,298</w:t>
            </w:r>
          </w:p>
        </w:tc>
        <w:tc>
          <w:tcPr>
            <w:tcW w:w="319" w:type="dxa"/>
            <w:shd w:val="clear" w:color="auto" w:fill="auto"/>
            <w:vAlign w:val="bottom"/>
          </w:tcPr>
          <w:p w14:paraId="2797DE6D"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083CBA64" w14:textId="463777DA"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4,343</w:t>
            </w:r>
          </w:p>
        </w:tc>
        <w:tc>
          <w:tcPr>
            <w:tcW w:w="284" w:type="dxa"/>
            <w:vAlign w:val="bottom"/>
          </w:tcPr>
          <w:p w14:paraId="1CC74A0C"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4707F49"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5,298</w:t>
            </w:r>
          </w:p>
        </w:tc>
      </w:tr>
      <w:tr w:rsidR="003845BA" w:rsidRPr="00C5721E" w14:paraId="43207784" w14:textId="77777777" w:rsidTr="00FE060A">
        <w:trPr>
          <w:trHeight w:val="20"/>
        </w:trPr>
        <w:tc>
          <w:tcPr>
            <w:tcW w:w="3832" w:type="dxa"/>
            <w:shd w:val="clear" w:color="auto" w:fill="auto"/>
            <w:vAlign w:val="bottom"/>
          </w:tcPr>
          <w:p w14:paraId="055C9002"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C5721E">
              <w:rPr>
                <w:rFonts w:ascii="Times New Roman" w:hAnsi="Times New Roman" w:cs="Times New Roman"/>
                <w:sz w:val="22"/>
                <w:szCs w:val="22"/>
              </w:rPr>
              <w:t>Sample goods for demonstration</w:t>
            </w:r>
          </w:p>
        </w:tc>
        <w:tc>
          <w:tcPr>
            <w:tcW w:w="1272" w:type="dxa"/>
            <w:shd w:val="clear" w:color="auto" w:fill="auto"/>
            <w:vAlign w:val="bottom"/>
          </w:tcPr>
          <w:p w14:paraId="4B0D4A82" w14:textId="2492AD83"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3,562</w:t>
            </w:r>
          </w:p>
        </w:tc>
        <w:tc>
          <w:tcPr>
            <w:tcW w:w="283" w:type="dxa"/>
            <w:shd w:val="clear" w:color="auto" w:fill="auto"/>
            <w:vAlign w:val="bottom"/>
          </w:tcPr>
          <w:p w14:paraId="57F03664"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5637A03"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2,712</w:t>
            </w:r>
          </w:p>
        </w:tc>
        <w:tc>
          <w:tcPr>
            <w:tcW w:w="319" w:type="dxa"/>
            <w:shd w:val="clear" w:color="auto" w:fill="auto"/>
            <w:vAlign w:val="bottom"/>
          </w:tcPr>
          <w:p w14:paraId="444C9D35"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4A37C51B" w14:textId="4AB0F536"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3,562</w:t>
            </w:r>
          </w:p>
        </w:tc>
        <w:tc>
          <w:tcPr>
            <w:tcW w:w="284" w:type="dxa"/>
            <w:vAlign w:val="bottom"/>
          </w:tcPr>
          <w:p w14:paraId="58918841"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2251195"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2,712</w:t>
            </w:r>
          </w:p>
        </w:tc>
      </w:tr>
      <w:tr w:rsidR="003845BA" w:rsidRPr="00C5721E" w14:paraId="4E8F2EB9" w14:textId="77777777" w:rsidTr="00FE060A">
        <w:trPr>
          <w:trHeight w:val="20"/>
        </w:trPr>
        <w:tc>
          <w:tcPr>
            <w:tcW w:w="3832" w:type="dxa"/>
            <w:shd w:val="clear" w:color="auto" w:fill="auto"/>
            <w:vAlign w:val="bottom"/>
          </w:tcPr>
          <w:p w14:paraId="3DED79E5" w14:textId="77777777" w:rsidR="003845BA" w:rsidRPr="00C5721E" w:rsidRDefault="003845B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Loss on written-off assets</w:t>
            </w:r>
          </w:p>
        </w:tc>
        <w:tc>
          <w:tcPr>
            <w:tcW w:w="1272" w:type="dxa"/>
            <w:shd w:val="clear" w:color="auto" w:fill="auto"/>
            <w:vAlign w:val="bottom"/>
          </w:tcPr>
          <w:p w14:paraId="5A6A2713" w14:textId="5C34599D" w:rsidR="003845B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2,457</w:t>
            </w:r>
          </w:p>
        </w:tc>
        <w:tc>
          <w:tcPr>
            <w:tcW w:w="283" w:type="dxa"/>
            <w:shd w:val="clear" w:color="auto" w:fill="auto"/>
            <w:vAlign w:val="bottom"/>
          </w:tcPr>
          <w:p w14:paraId="3569D86C" w14:textId="77777777" w:rsidR="003845BA" w:rsidRPr="00963C3D" w:rsidRDefault="003845B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38A07CE1"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7,307</w:t>
            </w:r>
          </w:p>
        </w:tc>
        <w:tc>
          <w:tcPr>
            <w:tcW w:w="319" w:type="dxa"/>
            <w:shd w:val="clear" w:color="auto" w:fill="auto"/>
            <w:vAlign w:val="bottom"/>
          </w:tcPr>
          <w:p w14:paraId="7FE38ED0"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57EAC1EA" w14:textId="4C3B5A96" w:rsidR="003845BA" w:rsidRPr="00963C3D" w:rsidRDefault="00AD1FD0"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1,350</w:t>
            </w:r>
          </w:p>
        </w:tc>
        <w:tc>
          <w:tcPr>
            <w:tcW w:w="284" w:type="dxa"/>
            <w:vAlign w:val="bottom"/>
          </w:tcPr>
          <w:p w14:paraId="641E0DB0" w14:textId="77777777" w:rsidR="003845BA" w:rsidRPr="00963C3D" w:rsidRDefault="003845BA" w:rsidP="00101F68">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000176A" w14:textId="77777777" w:rsidR="003845BA" w:rsidRPr="00963C3D" w:rsidRDefault="003845B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7,307</w:t>
            </w:r>
          </w:p>
        </w:tc>
      </w:tr>
      <w:tr w:rsidR="0042299A" w:rsidRPr="00C5721E" w14:paraId="384528D8" w14:textId="77777777" w:rsidTr="00FE060A">
        <w:trPr>
          <w:trHeight w:val="20"/>
        </w:trPr>
        <w:tc>
          <w:tcPr>
            <w:tcW w:w="3832" w:type="dxa"/>
            <w:shd w:val="clear" w:color="auto" w:fill="auto"/>
            <w:vAlign w:val="bottom"/>
          </w:tcPr>
          <w:p w14:paraId="77697D5D" w14:textId="1B42D76C" w:rsidR="0042299A" w:rsidRPr="0042299A" w:rsidRDefault="0042299A" w:rsidP="0042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rPr>
            </w:pPr>
            <w:r w:rsidRPr="0042299A">
              <w:rPr>
                <w:rFonts w:ascii="Times New Roman" w:hAnsi="Times New Roman" w:cs="Times New Roman"/>
                <w:sz w:val="22"/>
                <w:szCs w:val="22"/>
              </w:rPr>
              <w:t>Loss on diminution in value and obsolete inventories</w:t>
            </w:r>
          </w:p>
        </w:tc>
        <w:tc>
          <w:tcPr>
            <w:tcW w:w="1272" w:type="dxa"/>
            <w:shd w:val="clear" w:color="auto" w:fill="auto"/>
            <w:vAlign w:val="bottom"/>
          </w:tcPr>
          <w:p w14:paraId="24FB3EFD" w14:textId="01A65BB6"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2,452</w:t>
            </w:r>
          </w:p>
        </w:tc>
        <w:tc>
          <w:tcPr>
            <w:tcW w:w="283" w:type="dxa"/>
            <w:shd w:val="clear" w:color="auto" w:fill="auto"/>
            <w:vAlign w:val="bottom"/>
          </w:tcPr>
          <w:p w14:paraId="55AC4075" w14:textId="77777777" w:rsidR="0042299A" w:rsidRPr="00963C3D" w:rsidRDefault="0042299A" w:rsidP="0042299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4C31AC75" w14:textId="62428BB0" w:rsidR="0042299A" w:rsidRPr="0042299A" w:rsidRDefault="0042299A" w:rsidP="0042299A">
            <w:pPr>
              <w:pStyle w:val="Preformatted"/>
              <w:tabs>
                <w:tab w:val="clear" w:pos="959"/>
                <w:tab w:val="clear" w:pos="9590"/>
              </w:tabs>
              <w:ind w:right="82"/>
              <w:jc w:val="right"/>
              <w:rPr>
                <w:sz w:val="22"/>
                <w:szCs w:val="28"/>
                <w:lang w:eastAsia="en-US"/>
              </w:rPr>
            </w:pPr>
            <w:r>
              <w:rPr>
                <w:sz w:val="22"/>
                <w:szCs w:val="28"/>
                <w:lang w:eastAsia="en-US"/>
              </w:rPr>
              <w:t>1,803</w:t>
            </w:r>
          </w:p>
        </w:tc>
        <w:tc>
          <w:tcPr>
            <w:tcW w:w="319" w:type="dxa"/>
            <w:shd w:val="clear" w:color="auto" w:fill="auto"/>
            <w:vAlign w:val="bottom"/>
          </w:tcPr>
          <w:p w14:paraId="28B1EA2F"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4C71D335" w14:textId="3A640578"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2,452</w:t>
            </w:r>
          </w:p>
        </w:tc>
        <w:tc>
          <w:tcPr>
            <w:tcW w:w="284" w:type="dxa"/>
            <w:vAlign w:val="bottom"/>
          </w:tcPr>
          <w:p w14:paraId="45C072B1"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02FCD35C" w14:textId="2A329041"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sz w:val="22"/>
                <w:szCs w:val="28"/>
                <w:lang w:eastAsia="en-US"/>
              </w:rPr>
              <w:t>1,803</w:t>
            </w:r>
          </w:p>
        </w:tc>
      </w:tr>
      <w:tr w:rsidR="0042299A" w:rsidRPr="00C5721E" w14:paraId="2F36E0F5" w14:textId="77777777" w:rsidTr="00FE060A">
        <w:trPr>
          <w:trHeight w:val="20"/>
        </w:trPr>
        <w:tc>
          <w:tcPr>
            <w:tcW w:w="3832" w:type="dxa"/>
            <w:shd w:val="clear" w:color="auto" w:fill="auto"/>
            <w:vAlign w:val="bottom"/>
          </w:tcPr>
          <w:p w14:paraId="7D760587" w14:textId="77777777" w:rsidR="0042299A" w:rsidRPr="00C5721E" w:rsidRDefault="0042299A" w:rsidP="0010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Donations and charities</w:t>
            </w:r>
          </w:p>
        </w:tc>
        <w:tc>
          <w:tcPr>
            <w:tcW w:w="1272" w:type="dxa"/>
            <w:shd w:val="clear" w:color="auto" w:fill="auto"/>
            <w:vAlign w:val="bottom"/>
          </w:tcPr>
          <w:p w14:paraId="33BF0534" w14:textId="17507EF4" w:rsidR="0042299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1,246</w:t>
            </w:r>
          </w:p>
        </w:tc>
        <w:tc>
          <w:tcPr>
            <w:tcW w:w="283" w:type="dxa"/>
            <w:shd w:val="clear" w:color="auto" w:fill="auto"/>
            <w:vAlign w:val="bottom"/>
          </w:tcPr>
          <w:p w14:paraId="42376ACA" w14:textId="77777777" w:rsidR="0042299A" w:rsidRPr="00963C3D" w:rsidRDefault="0042299A" w:rsidP="00101F68">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308AB7C" w14:textId="77777777" w:rsidR="0042299A" w:rsidRPr="00963C3D" w:rsidRDefault="0042299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4,143</w:t>
            </w:r>
          </w:p>
        </w:tc>
        <w:tc>
          <w:tcPr>
            <w:tcW w:w="319" w:type="dxa"/>
            <w:shd w:val="clear" w:color="auto" w:fill="auto"/>
            <w:vAlign w:val="bottom"/>
          </w:tcPr>
          <w:p w14:paraId="5EA7A7A9" w14:textId="77777777" w:rsidR="0042299A" w:rsidRPr="00963C3D" w:rsidRDefault="0042299A" w:rsidP="00101F68">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60D7E2A6" w14:textId="16625D2E" w:rsidR="0042299A" w:rsidRPr="00963C3D" w:rsidRDefault="0042299A" w:rsidP="00101F68">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1,236</w:t>
            </w:r>
          </w:p>
        </w:tc>
        <w:tc>
          <w:tcPr>
            <w:tcW w:w="284" w:type="dxa"/>
            <w:vAlign w:val="bottom"/>
          </w:tcPr>
          <w:p w14:paraId="551ED57E" w14:textId="77777777" w:rsidR="0042299A" w:rsidRPr="00963C3D" w:rsidRDefault="0042299A" w:rsidP="00101F68">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1AF11ECA" w14:textId="77777777" w:rsidR="0042299A" w:rsidRPr="00963C3D" w:rsidRDefault="0042299A" w:rsidP="00101F68">
            <w:pPr>
              <w:pStyle w:val="Preformatted"/>
              <w:tabs>
                <w:tab w:val="clear" w:pos="959"/>
                <w:tab w:val="clear" w:pos="9590"/>
              </w:tabs>
              <w:ind w:right="82"/>
              <w:jc w:val="right"/>
              <w:rPr>
                <w:rFonts w:cs="Times New Roman"/>
                <w:sz w:val="22"/>
                <w:szCs w:val="22"/>
                <w:lang w:eastAsia="en-US"/>
              </w:rPr>
            </w:pPr>
            <w:r w:rsidRPr="00963C3D">
              <w:rPr>
                <w:rFonts w:cs="Times New Roman"/>
                <w:sz w:val="22"/>
                <w:szCs w:val="22"/>
                <w:lang w:eastAsia="en-US"/>
              </w:rPr>
              <w:t>4,143</w:t>
            </w:r>
          </w:p>
        </w:tc>
      </w:tr>
      <w:tr w:rsidR="0042299A" w:rsidRPr="00C5721E" w14:paraId="3C7775BC" w14:textId="77777777" w:rsidTr="00FE060A">
        <w:trPr>
          <w:trHeight w:val="20"/>
        </w:trPr>
        <w:tc>
          <w:tcPr>
            <w:tcW w:w="3832" w:type="dxa"/>
            <w:shd w:val="clear" w:color="auto" w:fill="auto"/>
            <w:vAlign w:val="bottom"/>
          </w:tcPr>
          <w:p w14:paraId="11EE26A1" w14:textId="46E03611" w:rsidR="0042299A" w:rsidRPr="00C5721E" w:rsidRDefault="007B7CF1" w:rsidP="0042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Lease fees of l</w:t>
            </w:r>
            <w:r w:rsidR="0042299A">
              <w:rPr>
                <w:rFonts w:ascii="Times New Roman" w:hAnsi="Times New Roman" w:cs="Times New Roman"/>
                <w:sz w:val="22"/>
                <w:szCs w:val="22"/>
              </w:rPr>
              <w:t>ow</w:t>
            </w:r>
            <w:r>
              <w:rPr>
                <w:rFonts w:ascii="Times New Roman" w:hAnsi="Times New Roman" w:cs="Times New Roman"/>
                <w:sz w:val="22"/>
                <w:szCs w:val="22"/>
              </w:rPr>
              <w:t>-</w:t>
            </w:r>
            <w:r w:rsidR="0042299A">
              <w:rPr>
                <w:rFonts w:ascii="Times New Roman" w:hAnsi="Times New Roman" w:cs="Times New Roman"/>
                <w:sz w:val="22"/>
                <w:szCs w:val="22"/>
              </w:rPr>
              <w:t>value assets</w:t>
            </w:r>
          </w:p>
        </w:tc>
        <w:tc>
          <w:tcPr>
            <w:tcW w:w="1272" w:type="dxa"/>
            <w:shd w:val="clear" w:color="auto" w:fill="auto"/>
            <w:vAlign w:val="bottom"/>
          </w:tcPr>
          <w:p w14:paraId="784CB598" w14:textId="2A9E2DB7"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547</w:t>
            </w:r>
          </w:p>
        </w:tc>
        <w:tc>
          <w:tcPr>
            <w:tcW w:w="283" w:type="dxa"/>
            <w:shd w:val="clear" w:color="auto" w:fill="auto"/>
            <w:vAlign w:val="bottom"/>
          </w:tcPr>
          <w:p w14:paraId="31DF7085" w14:textId="77777777" w:rsidR="0042299A" w:rsidRPr="00963C3D" w:rsidRDefault="0042299A" w:rsidP="0042299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63EC7229" w14:textId="4F903B15"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359</w:t>
            </w:r>
          </w:p>
        </w:tc>
        <w:tc>
          <w:tcPr>
            <w:tcW w:w="319" w:type="dxa"/>
            <w:shd w:val="clear" w:color="auto" w:fill="auto"/>
            <w:vAlign w:val="bottom"/>
          </w:tcPr>
          <w:p w14:paraId="00E4728E"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570B5507" w14:textId="6E724BA9"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407</w:t>
            </w:r>
          </w:p>
        </w:tc>
        <w:tc>
          <w:tcPr>
            <w:tcW w:w="284" w:type="dxa"/>
            <w:vAlign w:val="bottom"/>
          </w:tcPr>
          <w:p w14:paraId="68C9C429"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1F773D4D" w14:textId="18D29C7F" w:rsidR="0042299A" w:rsidRPr="00963C3D" w:rsidRDefault="0042299A" w:rsidP="0042299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401</w:t>
            </w:r>
          </w:p>
        </w:tc>
      </w:tr>
      <w:tr w:rsidR="0042299A" w:rsidRPr="00C5721E" w14:paraId="049793D1" w14:textId="77777777" w:rsidTr="00FE060A">
        <w:trPr>
          <w:trHeight w:val="20"/>
        </w:trPr>
        <w:tc>
          <w:tcPr>
            <w:tcW w:w="3832" w:type="dxa"/>
            <w:shd w:val="clear" w:color="auto" w:fill="auto"/>
            <w:vAlign w:val="bottom"/>
          </w:tcPr>
          <w:p w14:paraId="4DEC8111" w14:textId="25133786" w:rsidR="0042299A" w:rsidRPr="00C5721E" w:rsidRDefault="007B7CF1" w:rsidP="0042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R</w:t>
            </w:r>
            <w:r w:rsidR="0042299A" w:rsidRPr="00C5721E">
              <w:rPr>
                <w:rFonts w:ascii="Times New Roman" w:hAnsi="Times New Roman" w:cs="Times New Roman"/>
                <w:sz w:val="22"/>
                <w:szCs w:val="22"/>
              </w:rPr>
              <w:t>eversa</w:t>
            </w:r>
            <w:r w:rsidR="0042299A">
              <w:rPr>
                <w:rFonts w:ascii="Times New Roman" w:hAnsi="Times New Roman" w:cs="Times New Roman"/>
                <w:sz w:val="22"/>
                <w:szCs w:val="22"/>
              </w:rPr>
              <w:t>l of loss on impairment of trade receivable</w:t>
            </w:r>
            <w:r w:rsidR="0042299A" w:rsidRPr="00C5721E">
              <w:rPr>
                <w:rFonts w:ascii="Times New Roman" w:hAnsi="Times New Roman" w:cs="Times New Roman"/>
                <w:sz w:val="22"/>
                <w:szCs w:val="22"/>
              </w:rPr>
              <w:t>s</w:t>
            </w:r>
          </w:p>
        </w:tc>
        <w:tc>
          <w:tcPr>
            <w:tcW w:w="1272" w:type="dxa"/>
            <w:shd w:val="clear" w:color="auto" w:fill="auto"/>
            <w:vAlign w:val="bottom"/>
          </w:tcPr>
          <w:p w14:paraId="052045DE" w14:textId="517B0AC0" w:rsidR="0042299A" w:rsidRPr="00963C3D" w:rsidRDefault="0042299A" w:rsidP="0042299A">
            <w:pPr>
              <w:pStyle w:val="Preformatted"/>
              <w:tabs>
                <w:tab w:val="clear" w:pos="959"/>
                <w:tab w:val="clear" w:pos="9590"/>
              </w:tabs>
              <w:jc w:val="right"/>
              <w:rPr>
                <w:rFonts w:cs="Times New Roman"/>
                <w:sz w:val="22"/>
                <w:szCs w:val="22"/>
                <w:lang w:eastAsia="en-US"/>
              </w:rPr>
            </w:pPr>
            <w:r>
              <w:rPr>
                <w:rFonts w:cs="Times New Roman"/>
                <w:sz w:val="22"/>
                <w:szCs w:val="22"/>
                <w:lang w:eastAsia="en-US"/>
              </w:rPr>
              <w:t>(       610)</w:t>
            </w:r>
          </w:p>
        </w:tc>
        <w:tc>
          <w:tcPr>
            <w:tcW w:w="283" w:type="dxa"/>
            <w:shd w:val="clear" w:color="auto" w:fill="auto"/>
            <w:vAlign w:val="bottom"/>
          </w:tcPr>
          <w:p w14:paraId="4224FD36" w14:textId="77777777" w:rsidR="0042299A" w:rsidRPr="00963C3D" w:rsidRDefault="0042299A" w:rsidP="0042299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2012D6DD" w14:textId="614B8DBE" w:rsidR="0042299A" w:rsidRPr="00963C3D" w:rsidRDefault="0042299A" w:rsidP="0042299A">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148)</w:t>
            </w:r>
          </w:p>
        </w:tc>
        <w:tc>
          <w:tcPr>
            <w:tcW w:w="319" w:type="dxa"/>
            <w:shd w:val="clear" w:color="auto" w:fill="auto"/>
            <w:vAlign w:val="bottom"/>
          </w:tcPr>
          <w:p w14:paraId="0DC99263"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090198FD" w14:textId="19811870" w:rsidR="0042299A" w:rsidRPr="00963C3D" w:rsidRDefault="0042299A" w:rsidP="0042299A">
            <w:pPr>
              <w:pStyle w:val="Preformatted"/>
              <w:tabs>
                <w:tab w:val="clear" w:pos="959"/>
                <w:tab w:val="clear" w:pos="9590"/>
              </w:tabs>
              <w:jc w:val="right"/>
              <w:rPr>
                <w:rFonts w:cs="Times New Roman"/>
                <w:sz w:val="22"/>
                <w:szCs w:val="22"/>
                <w:lang w:eastAsia="en-US"/>
              </w:rPr>
            </w:pPr>
            <w:r>
              <w:rPr>
                <w:rFonts w:cs="Times New Roman"/>
                <w:sz w:val="22"/>
                <w:szCs w:val="22"/>
                <w:lang w:eastAsia="en-US"/>
              </w:rPr>
              <w:t>(       610)</w:t>
            </w:r>
          </w:p>
        </w:tc>
        <w:tc>
          <w:tcPr>
            <w:tcW w:w="284" w:type="dxa"/>
            <w:vAlign w:val="bottom"/>
          </w:tcPr>
          <w:p w14:paraId="1D56DE28"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8955982" w14:textId="6FAA23B2" w:rsidR="0042299A" w:rsidRPr="00963C3D" w:rsidRDefault="0042299A" w:rsidP="0042299A">
            <w:pPr>
              <w:pStyle w:val="Preformatted"/>
              <w:tabs>
                <w:tab w:val="clear" w:pos="959"/>
                <w:tab w:val="clear" w:pos="9590"/>
              </w:tabs>
              <w:jc w:val="right"/>
              <w:rPr>
                <w:rFonts w:cs="Times New Roman"/>
                <w:sz w:val="22"/>
                <w:szCs w:val="22"/>
                <w:cs/>
                <w:lang w:eastAsia="en-US"/>
              </w:rPr>
            </w:pPr>
            <w:r w:rsidRPr="00963C3D">
              <w:rPr>
                <w:rFonts w:cs="Times New Roman"/>
                <w:sz w:val="22"/>
                <w:szCs w:val="22"/>
                <w:lang w:eastAsia="en-US"/>
              </w:rPr>
              <w:t xml:space="preserve">( </w:t>
            </w:r>
            <w:r w:rsidRPr="00963C3D">
              <w:rPr>
                <w:rFonts w:cs="Times New Roman"/>
                <w:sz w:val="22"/>
                <w:szCs w:val="22"/>
                <w:cs/>
                <w:lang w:eastAsia="en-US"/>
              </w:rPr>
              <w:t xml:space="preserve"> </w:t>
            </w:r>
            <w:r w:rsidRPr="00963C3D">
              <w:rPr>
                <w:rFonts w:cs="Times New Roman"/>
                <w:sz w:val="22"/>
                <w:szCs w:val="22"/>
                <w:lang w:eastAsia="en-US"/>
              </w:rPr>
              <w:t xml:space="preserve">   148)</w:t>
            </w:r>
          </w:p>
        </w:tc>
      </w:tr>
      <w:tr w:rsidR="0042299A" w:rsidRPr="00C5721E" w14:paraId="03A41DA8" w14:textId="77777777" w:rsidTr="00FE060A">
        <w:trPr>
          <w:trHeight w:val="20"/>
        </w:trPr>
        <w:tc>
          <w:tcPr>
            <w:tcW w:w="3832" w:type="dxa"/>
            <w:shd w:val="clear" w:color="auto" w:fill="auto"/>
            <w:vAlign w:val="bottom"/>
          </w:tcPr>
          <w:p w14:paraId="460E6642" w14:textId="77777777" w:rsidR="0042299A" w:rsidRPr="00C5721E" w:rsidRDefault="0042299A" w:rsidP="00422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 xml:space="preserve">Increase </w:t>
            </w:r>
            <w:r w:rsidRPr="00C5721E">
              <w:rPr>
                <w:rFonts w:ascii="Times New Roman" w:hAnsi="Times New Roman" w:cs="Times New Roman"/>
                <w:sz w:val="22"/>
                <w:szCs w:val="22"/>
              </w:rPr>
              <w:t>in inventories</w:t>
            </w:r>
          </w:p>
        </w:tc>
        <w:tc>
          <w:tcPr>
            <w:tcW w:w="1272" w:type="dxa"/>
            <w:shd w:val="clear" w:color="auto" w:fill="auto"/>
            <w:vAlign w:val="bottom"/>
          </w:tcPr>
          <w:p w14:paraId="3175C7B2" w14:textId="1148FCAE" w:rsidR="0042299A" w:rsidRPr="00963C3D" w:rsidRDefault="0042299A" w:rsidP="0042299A">
            <w:pPr>
              <w:pStyle w:val="Preformatted"/>
              <w:tabs>
                <w:tab w:val="clear" w:pos="959"/>
                <w:tab w:val="clear" w:pos="9590"/>
              </w:tabs>
              <w:jc w:val="right"/>
              <w:rPr>
                <w:rFonts w:cs="Times New Roman"/>
                <w:sz w:val="22"/>
                <w:szCs w:val="22"/>
                <w:lang w:eastAsia="en-US"/>
              </w:rPr>
            </w:pPr>
            <w:r>
              <w:rPr>
                <w:rFonts w:cs="Times New Roman"/>
                <w:sz w:val="22"/>
                <w:szCs w:val="22"/>
                <w:lang w:eastAsia="en-US"/>
              </w:rPr>
              <w:t>(  46,439)</w:t>
            </w:r>
          </w:p>
        </w:tc>
        <w:tc>
          <w:tcPr>
            <w:tcW w:w="283" w:type="dxa"/>
            <w:shd w:val="clear" w:color="auto" w:fill="auto"/>
            <w:vAlign w:val="bottom"/>
          </w:tcPr>
          <w:p w14:paraId="0E7AC9B7" w14:textId="77777777" w:rsidR="0042299A" w:rsidRPr="00963C3D" w:rsidRDefault="0042299A" w:rsidP="0042299A">
            <w:pPr>
              <w:pStyle w:val="Preformatted"/>
              <w:tabs>
                <w:tab w:val="clear" w:pos="959"/>
                <w:tab w:val="clear" w:pos="9590"/>
              </w:tabs>
              <w:ind w:right="345"/>
              <w:jc w:val="center"/>
              <w:rPr>
                <w:rFonts w:cs="Times New Roman"/>
                <w:sz w:val="22"/>
                <w:szCs w:val="22"/>
                <w:lang w:eastAsia="en-US"/>
              </w:rPr>
            </w:pPr>
          </w:p>
        </w:tc>
        <w:tc>
          <w:tcPr>
            <w:tcW w:w="1276" w:type="dxa"/>
            <w:shd w:val="clear" w:color="auto" w:fill="auto"/>
            <w:vAlign w:val="bottom"/>
          </w:tcPr>
          <w:p w14:paraId="179920FD" w14:textId="79EFAD25" w:rsidR="0042299A" w:rsidRPr="00963C3D" w:rsidRDefault="0042299A" w:rsidP="0042299A">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1,71</w:t>
            </w:r>
            <w:r w:rsidRPr="00963C3D">
              <w:rPr>
                <w:rFonts w:cs="Times New Roman"/>
                <w:sz w:val="22"/>
                <w:szCs w:val="22"/>
                <w:cs/>
                <w:lang w:eastAsia="en-US"/>
              </w:rPr>
              <w:t>4</w:t>
            </w:r>
            <w:r w:rsidRPr="00963C3D">
              <w:rPr>
                <w:rFonts w:cs="Times New Roman"/>
                <w:sz w:val="22"/>
                <w:szCs w:val="22"/>
                <w:lang w:eastAsia="en-US"/>
              </w:rPr>
              <w:t>)</w:t>
            </w:r>
          </w:p>
        </w:tc>
        <w:tc>
          <w:tcPr>
            <w:tcW w:w="319" w:type="dxa"/>
            <w:shd w:val="clear" w:color="auto" w:fill="auto"/>
            <w:vAlign w:val="bottom"/>
          </w:tcPr>
          <w:p w14:paraId="68934387"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10" w:type="dxa"/>
            <w:shd w:val="clear" w:color="auto" w:fill="auto"/>
            <w:vAlign w:val="bottom"/>
          </w:tcPr>
          <w:p w14:paraId="74928607" w14:textId="08934327" w:rsidR="0042299A" w:rsidRPr="00963C3D" w:rsidRDefault="0042299A" w:rsidP="0042299A">
            <w:pPr>
              <w:pStyle w:val="Preformatted"/>
              <w:tabs>
                <w:tab w:val="clear" w:pos="959"/>
                <w:tab w:val="clear" w:pos="9590"/>
              </w:tabs>
              <w:jc w:val="right"/>
              <w:rPr>
                <w:rFonts w:cs="Times New Roman"/>
                <w:sz w:val="22"/>
                <w:szCs w:val="22"/>
                <w:lang w:eastAsia="en-US"/>
              </w:rPr>
            </w:pPr>
            <w:r>
              <w:rPr>
                <w:rFonts w:cs="Times New Roman"/>
                <w:sz w:val="22"/>
                <w:szCs w:val="22"/>
                <w:lang w:eastAsia="en-US"/>
              </w:rPr>
              <w:t>(  46,439)</w:t>
            </w:r>
          </w:p>
        </w:tc>
        <w:tc>
          <w:tcPr>
            <w:tcW w:w="284" w:type="dxa"/>
            <w:vAlign w:val="bottom"/>
          </w:tcPr>
          <w:p w14:paraId="342CC1A4" w14:textId="77777777" w:rsidR="0042299A" w:rsidRPr="00963C3D" w:rsidRDefault="0042299A" w:rsidP="0042299A">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340D773D" w14:textId="40E274F3" w:rsidR="0042299A" w:rsidRPr="00963C3D" w:rsidRDefault="0042299A" w:rsidP="0042299A">
            <w:pPr>
              <w:pStyle w:val="Preformatted"/>
              <w:tabs>
                <w:tab w:val="clear" w:pos="959"/>
                <w:tab w:val="clear" w:pos="9590"/>
              </w:tabs>
              <w:jc w:val="right"/>
              <w:rPr>
                <w:rFonts w:cs="Times New Roman"/>
                <w:sz w:val="22"/>
                <w:szCs w:val="22"/>
                <w:lang w:eastAsia="en-US"/>
              </w:rPr>
            </w:pPr>
            <w:r w:rsidRPr="00963C3D">
              <w:rPr>
                <w:rFonts w:cs="Times New Roman"/>
                <w:sz w:val="22"/>
                <w:szCs w:val="22"/>
                <w:lang w:eastAsia="en-US"/>
              </w:rPr>
              <w:t>(  1,71</w:t>
            </w:r>
            <w:r w:rsidRPr="00963C3D">
              <w:rPr>
                <w:rFonts w:cs="Times New Roman"/>
                <w:sz w:val="22"/>
                <w:szCs w:val="22"/>
                <w:cs/>
                <w:lang w:eastAsia="en-US"/>
              </w:rPr>
              <w:t>4</w:t>
            </w:r>
            <w:r w:rsidRPr="00963C3D">
              <w:rPr>
                <w:rFonts w:cs="Times New Roman"/>
                <w:sz w:val="22"/>
                <w:szCs w:val="22"/>
                <w:lang w:eastAsia="en-US"/>
              </w:rPr>
              <w:t>)</w:t>
            </w:r>
          </w:p>
        </w:tc>
      </w:tr>
    </w:tbl>
    <w:p w14:paraId="3C7553C8" w14:textId="27AB0299" w:rsidR="00075E1F" w:rsidRDefault="0007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p>
    <w:p w14:paraId="7C1BFE96" w14:textId="77777777" w:rsidR="00626066" w:rsidRPr="00261B49"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B49">
        <w:rPr>
          <w:rFonts w:ascii="Times New Roman" w:hAnsi="Times New Roman" w:cs="Times New Roman"/>
          <w:b/>
          <w:bCs/>
          <w:color w:val="000000"/>
          <w:sz w:val="22"/>
          <w:szCs w:val="22"/>
        </w:rPr>
        <w:lastRenderedPageBreak/>
        <w:t>INCOME TAX</w:t>
      </w:r>
    </w:p>
    <w:p w14:paraId="5902C603" w14:textId="77777777" w:rsidR="00626066" w:rsidRPr="00261B49"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5A73554D" w14:textId="00928A62" w:rsidR="00626066" w:rsidRPr="00261B49" w:rsidRDefault="00626066" w:rsidP="00626066">
      <w:pPr>
        <w:rPr>
          <w:rFonts w:ascii="Times New Roman" w:hAnsi="Times New Roman" w:cs="Times New Roman"/>
          <w:sz w:val="22"/>
          <w:szCs w:val="22"/>
        </w:rPr>
      </w:pPr>
      <w:r w:rsidRPr="00261B49">
        <w:rPr>
          <w:rFonts w:ascii="Times New Roman" w:hAnsi="Times New Roman" w:cs="Times New Roman"/>
          <w:sz w:val="22"/>
          <w:szCs w:val="22"/>
        </w:rPr>
        <w:t>Income tax recorded as expense</w:t>
      </w:r>
      <w:r w:rsidR="00AC6F48" w:rsidRPr="00261B49">
        <w:rPr>
          <w:rFonts w:ascii="Times New Roman" w:hAnsi="Times New Roman" w:cs="Times New Roman"/>
          <w:sz w:val="22"/>
          <w:szCs w:val="22"/>
        </w:rPr>
        <w:t xml:space="preserve"> (income)</w:t>
      </w:r>
      <w:r w:rsidRPr="00261B49">
        <w:rPr>
          <w:rFonts w:ascii="Times New Roman" w:hAnsi="Times New Roman" w:cs="Times New Roman"/>
          <w:sz w:val="22"/>
          <w:szCs w:val="22"/>
        </w:rPr>
        <w:t xml:space="preserve"> for the years ended December 31, </w:t>
      </w:r>
      <w:r w:rsidR="001F3988">
        <w:rPr>
          <w:rFonts w:ascii="Times New Roman" w:hAnsi="Times New Roman" w:cs="Times New Roman"/>
          <w:sz w:val="22"/>
          <w:szCs w:val="22"/>
        </w:rPr>
        <w:t>2023</w:t>
      </w:r>
      <w:r w:rsidR="00110D05" w:rsidRPr="00261B49">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261B49">
        <w:rPr>
          <w:rFonts w:ascii="Times New Roman" w:hAnsi="Times New Roman" w:cs="Times New Roman"/>
          <w:sz w:val="22"/>
          <w:szCs w:val="22"/>
        </w:rPr>
        <w:t xml:space="preserve"> consists of:</w:t>
      </w:r>
    </w:p>
    <w:p w14:paraId="159C609D" w14:textId="77777777" w:rsidR="00626066" w:rsidRPr="00261B4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81" w:type="dxa"/>
        <w:tblInd w:w="-34" w:type="dxa"/>
        <w:tblLayout w:type="fixed"/>
        <w:tblLook w:val="0000" w:firstRow="0" w:lastRow="0" w:firstColumn="0" w:lastColumn="0" w:noHBand="0" w:noVBand="0"/>
      </w:tblPr>
      <w:tblGrid>
        <w:gridCol w:w="3828"/>
        <w:gridCol w:w="1276"/>
        <w:gridCol w:w="283"/>
        <w:gridCol w:w="1276"/>
        <w:gridCol w:w="283"/>
        <w:gridCol w:w="1276"/>
        <w:gridCol w:w="284"/>
        <w:gridCol w:w="1275"/>
      </w:tblGrid>
      <w:tr w:rsidR="00FB0B69" w:rsidRPr="00FE060A" w14:paraId="17054EE4" w14:textId="77777777" w:rsidTr="00FE060A">
        <w:trPr>
          <w:cantSplit/>
          <w:trHeight w:val="20"/>
          <w:tblHeader/>
        </w:trPr>
        <w:tc>
          <w:tcPr>
            <w:tcW w:w="3828" w:type="dxa"/>
            <w:shd w:val="clear" w:color="auto" w:fill="auto"/>
            <w:vAlign w:val="bottom"/>
          </w:tcPr>
          <w:p w14:paraId="2B332142" w14:textId="77777777" w:rsidR="00FB0B69" w:rsidRPr="00FE060A" w:rsidRDefault="00FB0B69" w:rsidP="00BD1A4A">
            <w:pPr>
              <w:pStyle w:val="Preformatted"/>
              <w:tabs>
                <w:tab w:val="clear" w:pos="959"/>
                <w:tab w:val="clear" w:pos="9590"/>
              </w:tabs>
              <w:ind w:right="282"/>
              <w:rPr>
                <w:rFonts w:cs="Times New Roman"/>
                <w:sz w:val="22"/>
                <w:szCs w:val="22"/>
                <w:lang w:eastAsia="en-US"/>
              </w:rPr>
            </w:pPr>
          </w:p>
        </w:tc>
        <w:tc>
          <w:tcPr>
            <w:tcW w:w="5953" w:type="dxa"/>
            <w:gridSpan w:val="7"/>
            <w:tcBorders>
              <w:bottom w:val="single" w:sz="4" w:space="0" w:color="auto"/>
            </w:tcBorders>
            <w:shd w:val="clear" w:color="auto" w:fill="auto"/>
            <w:vAlign w:val="center"/>
          </w:tcPr>
          <w:p w14:paraId="638F999F" w14:textId="77777777" w:rsidR="00FB0B69" w:rsidRPr="00FE060A" w:rsidRDefault="00FB0B69" w:rsidP="001F0571">
            <w:pPr>
              <w:pStyle w:val="jern1"/>
              <w:pBdr>
                <w:bottom w:val="none" w:sz="0" w:space="0" w:color="auto"/>
              </w:pBdr>
              <w:tabs>
                <w:tab w:val="clear" w:pos="959"/>
              </w:tabs>
              <w:jc w:val="center"/>
              <w:rPr>
                <w:rFonts w:cs="Times New Roman"/>
                <w:color w:val="000000"/>
                <w:sz w:val="22"/>
                <w:szCs w:val="22"/>
              </w:rPr>
            </w:pPr>
            <w:r w:rsidRPr="00FE060A">
              <w:rPr>
                <w:rFonts w:cs="Times New Roman"/>
                <w:color w:val="000000"/>
                <w:sz w:val="22"/>
                <w:szCs w:val="22"/>
              </w:rPr>
              <w:t>In Thousand Baht</w:t>
            </w:r>
          </w:p>
        </w:tc>
      </w:tr>
      <w:tr w:rsidR="00FB0B69" w:rsidRPr="00FE060A" w14:paraId="4A52923B" w14:textId="77777777" w:rsidTr="00FE060A">
        <w:trPr>
          <w:trHeight w:val="20"/>
          <w:tblHeader/>
        </w:trPr>
        <w:tc>
          <w:tcPr>
            <w:tcW w:w="3828" w:type="dxa"/>
            <w:shd w:val="clear" w:color="auto" w:fill="auto"/>
            <w:vAlign w:val="bottom"/>
          </w:tcPr>
          <w:p w14:paraId="41B04A68" w14:textId="77777777" w:rsidR="00FB0B69" w:rsidRPr="00FE060A" w:rsidRDefault="00FB0B69" w:rsidP="00BD1A4A">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14:paraId="23235FDC" w14:textId="77777777" w:rsidR="00FB0B69" w:rsidRPr="00FE060A" w:rsidRDefault="00FB0B69" w:rsidP="001F057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color w:val="000000"/>
                <w:sz w:val="22"/>
                <w:szCs w:val="22"/>
              </w:rPr>
              <w:t>Consolidated</w:t>
            </w:r>
          </w:p>
        </w:tc>
        <w:tc>
          <w:tcPr>
            <w:tcW w:w="283" w:type="dxa"/>
            <w:shd w:val="clear" w:color="auto" w:fill="auto"/>
            <w:vAlign w:val="center"/>
          </w:tcPr>
          <w:p w14:paraId="1F2139DD" w14:textId="77777777" w:rsidR="00FB0B69" w:rsidRPr="00FE060A" w:rsidRDefault="00FB0B69" w:rsidP="001F0571">
            <w:pPr>
              <w:pStyle w:val="jern1"/>
              <w:pBdr>
                <w:bottom w:val="none" w:sz="0" w:space="0" w:color="auto"/>
              </w:pBdr>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14:paraId="58B59CF0" w14:textId="77777777" w:rsidR="00FB0B69" w:rsidRPr="00FE060A" w:rsidRDefault="00FB0B69" w:rsidP="001F0571">
            <w:pPr>
              <w:pStyle w:val="jern1"/>
              <w:pBdr>
                <w:bottom w:val="none" w:sz="0" w:space="0" w:color="auto"/>
              </w:pBdr>
              <w:tabs>
                <w:tab w:val="clear" w:pos="0"/>
                <w:tab w:val="clear" w:pos="959"/>
              </w:tabs>
              <w:ind w:left="-57" w:right="-112"/>
              <w:jc w:val="center"/>
              <w:rPr>
                <w:rFonts w:cs="Times New Roman"/>
                <w:spacing w:val="-2"/>
                <w:sz w:val="22"/>
                <w:szCs w:val="22"/>
              </w:rPr>
            </w:pPr>
            <w:r w:rsidRPr="00FE060A">
              <w:rPr>
                <w:rFonts w:cs="Times New Roman"/>
                <w:color w:val="000000"/>
                <w:spacing w:val="-2"/>
                <w:sz w:val="22"/>
                <w:szCs w:val="22"/>
              </w:rPr>
              <w:t>Separate Financial Statement</w:t>
            </w:r>
            <w:r w:rsidRPr="00FE060A">
              <w:rPr>
                <w:rFonts w:cs="Times New Roman"/>
                <w:spacing w:val="-2"/>
                <w:sz w:val="22"/>
                <w:szCs w:val="22"/>
              </w:rPr>
              <w:t>s</w:t>
            </w:r>
          </w:p>
        </w:tc>
      </w:tr>
      <w:tr w:rsidR="00FB0B69" w:rsidRPr="00FE060A" w14:paraId="4A2993A2" w14:textId="77777777" w:rsidTr="00FE060A">
        <w:trPr>
          <w:trHeight w:val="20"/>
          <w:tblHeader/>
        </w:trPr>
        <w:tc>
          <w:tcPr>
            <w:tcW w:w="3828" w:type="dxa"/>
            <w:shd w:val="clear" w:color="auto" w:fill="auto"/>
            <w:vAlign w:val="bottom"/>
          </w:tcPr>
          <w:p w14:paraId="5CC0C29D" w14:textId="77777777" w:rsidR="00FB0B69" w:rsidRPr="00FE060A" w:rsidRDefault="00FB0B69" w:rsidP="00BD1A4A">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14:paraId="69F6F16D" w14:textId="40E5ECCC" w:rsidR="00FB0B69" w:rsidRPr="00FE060A" w:rsidRDefault="001F3988" w:rsidP="001F057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sz w:val="22"/>
                <w:szCs w:val="22"/>
              </w:rPr>
              <w:t>2023</w:t>
            </w:r>
          </w:p>
        </w:tc>
        <w:tc>
          <w:tcPr>
            <w:tcW w:w="283" w:type="dxa"/>
            <w:shd w:val="clear" w:color="auto" w:fill="auto"/>
            <w:vAlign w:val="center"/>
          </w:tcPr>
          <w:p w14:paraId="4198CE1F" w14:textId="77777777" w:rsidR="00FB0B69" w:rsidRPr="00FE060A" w:rsidRDefault="00FB0B69" w:rsidP="001F0571">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1E2847D7" w14:textId="1A6C270F" w:rsidR="00FB0B69" w:rsidRPr="00FE060A" w:rsidRDefault="0038023E" w:rsidP="001F0571">
            <w:pPr>
              <w:pStyle w:val="jern1"/>
              <w:pBdr>
                <w:bottom w:val="none" w:sz="0" w:space="0" w:color="auto"/>
              </w:pBdr>
              <w:tabs>
                <w:tab w:val="clear" w:pos="0"/>
                <w:tab w:val="clear" w:pos="959"/>
              </w:tabs>
              <w:ind w:left="-57" w:right="-79"/>
              <w:jc w:val="center"/>
              <w:rPr>
                <w:rFonts w:cs="Times New Roman"/>
                <w:sz w:val="22"/>
                <w:szCs w:val="22"/>
              </w:rPr>
            </w:pPr>
            <w:r w:rsidRPr="00FE060A">
              <w:rPr>
                <w:rFonts w:cs="Times New Roman"/>
                <w:sz w:val="22"/>
                <w:szCs w:val="22"/>
              </w:rPr>
              <w:t>2022</w:t>
            </w:r>
          </w:p>
        </w:tc>
        <w:tc>
          <w:tcPr>
            <w:tcW w:w="283" w:type="dxa"/>
            <w:shd w:val="clear" w:color="auto" w:fill="auto"/>
            <w:vAlign w:val="center"/>
          </w:tcPr>
          <w:p w14:paraId="0A58CF03" w14:textId="77777777" w:rsidR="00FB0B69" w:rsidRPr="00FE060A" w:rsidRDefault="00FB0B69" w:rsidP="001F0571">
            <w:pPr>
              <w:pStyle w:val="jern1"/>
              <w:pBdr>
                <w:bottom w:val="none" w:sz="0" w:space="0" w:color="auto"/>
              </w:pBdr>
              <w:jc w:val="center"/>
              <w:rPr>
                <w:rFonts w:cs="Times New Roman"/>
                <w:sz w:val="22"/>
                <w:szCs w:val="22"/>
              </w:rPr>
            </w:pPr>
          </w:p>
        </w:tc>
        <w:tc>
          <w:tcPr>
            <w:tcW w:w="1276" w:type="dxa"/>
            <w:tcBorders>
              <w:top w:val="single" w:sz="4" w:space="0" w:color="auto"/>
              <w:bottom w:val="single" w:sz="4" w:space="0" w:color="auto"/>
            </w:tcBorders>
            <w:shd w:val="clear" w:color="auto" w:fill="auto"/>
            <w:vAlign w:val="center"/>
          </w:tcPr>
          <w:p w14:paraId="0C0A59A5" w14:textId="34F1778F" w:rsidR="00FB0B69" w:rsidRPr="00FE060A" w:rsidRDefault="001F3988" w:rsidP="001F0571">
            <w:pPr>
              <w:pStyle w:val="jern1"/>
              <w:pBdr>
                <w:bottom w:val="none" w:sz="0" w:space="0" w:color="auto"/>
              </w:pBdr>
              <w:tabs>
                <w:tab w:val="clear" w:pos="959"/>
              </w:tabs>
              <w:ind w:left="-57" w:right="-79"/>
              <w:jc w:val="center"/>
              <w:rPr>
                <w:rFonts w:cs="Times New Roman"/>
                <w:sz w:val="22"/>
                <w:szCs w:val="22"/>
              </w:rPr>
            </w:pPr>
            <w:r w:rsidRPr="00FE060A">
              <w:rPr>
                <w:rFonts w:cs="Times New Roman"/>
                <w:sz w:val="22"/>
                <w:szCs w:val="22"/>
              </w:rPr>
              <w:t>2023</w:t>
            </w:r>
          </w:p>
        </w:tc>
        <w:tc>
          <w:tcPr>
            <w:tcW w:w="284" w:type="dxa"/>
            <w:vAlign w:val="center"/>
          </w:tcPr>
          <w:p w14:paraId="041DC139" w14:textId="77777777" w:rsidR="00FB0B69" w:rsidRPr="00FE060A" w:rsidRDefault="00FB0B69" w:rsidP="001F0571">
            <w:pPr>
              <w:pStyle w:val="jern1"/>
              <w:pBdr>
                <w:bottom w:val="none" w:sz="0" w:space="0" w:color="auto"/>
              </w:pBdr>
              <w:tabs>
                <w:tab w:val="clear" w:pos="959"/>
              </w:tabs>
              <w:ind w:left="-57" w:right="-79"/>
              <w:jc w:val="center"/>
              <w:rPr>
                <w:rFonts w:cs="Times New Roman"/>
                <w:sz w:val="22"/>
                <w:szCs w:val="22"/>
              </w:rPr>
            </w:pPr>
          </w:p>
        </w:tc>
        <w:tc>
          <w:tcPr>
            <w:tcW w:w="1275" w:type="dxa"/>
            <w:tcBorders>
              <w:top w:val="single" w:sz="4" w:space="0" w:color="auto"/>
              <w:bottom w:val="single" w:sz="4" w:space="0" w:color="auto"/>
            </w:tcBorders>
            <w:vAlign w:val="center"/>
          </w:tcPr>
          <w:p w14:paraId="048A569E" w14:textId="58EDC6F2" w:rsidR="00FB0B69" w:rsidRPr="00FE060A" w:rsidRDefault="0038023E" w:rsidP="001F0571">
            <w:pPr>
              <w:pStyle w:val="jern1"/>
              <w:pBdr>
                <w:bottom w:val="none" w:sz="0" w:space="0" w:color="auto"/>
              </w:pBdr>
              <w:tabs>
                <w:tab w:val="clear" w:pos="959"/>
              </w:tabs>
              <w:ind w:left="-57" w:right="-79"/>
              <w:jc w:val="center"/>
              <w:rPr>
                <w:rFonts w:cs="Times New Roman"/>
                <w:sz w:val="22"/>
                <w:szCs w:val="22"/>
              </w:rPr>
            </w:pPr>
            <w:r w:rsidRPr="00FE060A">
              <w:rPr>
                <w:rFonts w:cs="Times New Roman"/>
                <w:sz w:val="22"/>
                <w:szCs w:val="22"/>
              </w:rPr>
              <w:t>2022</w:t>
            </w:r>
          </w:p>
        </w:tc>
      </w:tr>
      <w:tr w:rsidR="002F409C" w:rsidRPr="00FE060A" w14:paraId="739C18BD" w14:textId="77777777" w:rsidTr="00FE060A">
        <w:trPr>
          <w:trHeight w:val="20"/>
        </w:trPr>
        <w:tc>
          <w:tcPr>
            <w:tcW w:w="3828" w:type="dxa"/>
            <w:shd w:val="clear" w:color="auto" w:fill="auto"/>
            <w:vAlign w:val="bottom"/>
          </w:tcPr>
          <w:p w14:paraId="38119C72" w14:textId="0756CE6A" w:rsidR="002F409C" w:rsidRPr="00FE060A" w:rsidRDefault="002F409C" w:rsidP="002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FE060A">
              <w:rPr>
                <w:rFonts w:ascii="Times New Roman" w:hAnsi="Times New Roman" w:cs="Times New Roman"/>
                <w:sz w:val="22"/>
                <w:szCs w:val="22"/>
              </w:rPr>
              <w:t xml:space="preserve">Income tax computed from accounting profit </w:t>
            </w:r>
            <w:r w:rsidR="00D567B4">
              <w:rPr>
                <w:rFonts w:ascii="Times New Roman" w:hAnsi="Times New Roman" w:cs="Times New Roman"/>
                <w:sz w:val="22"/>
                <w:szCs w:val="22"/>
              </w:rPr>
              <w:t>(loss)</w:t>
            </w:r>
          </w:p>
        </w:tc>
        <w:tc>
          <w:tcPr>
            <w:tcW w:w="1276" w:type="dxa"/>
            <w:shd w:val="clear" w:color="auto" w:fill="auto"/>
            <w:vAlign w:val="bottom"/>
          </w:tcPr>
          <w:p w14:paraId="16AB9F27" w14:textId="78A92BA8" w:rsidR="002F409C" w:rsidRPr="00FE060A" w:rsidRDefault="00AD1FD0"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    609)</w:t>
            </w:r>
          </w:p>
        </w:tc>
        <w:tc>
          <w:tcPr>
            <w:tcW w:w="283" w:type="dxa"/>
            <w:shd w:val="clear" w:color="auto" w:fill="auto"/>
            <w:vAlign w:val="bottom"/>
          </w:tcPr>
          <w:p w14:paraId="5105578F" w14:textId="77777777" w:rsidR="002F409C" w:rsidRPr="00FE060A" w:rsidRDefault="002F409C" w:rsidP="002F409C">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vAlign w:val="bottom"/>
          </w:tcPr>
          <w:p w14:paraId="54FCF239" w14:textId="678B0B9A" w:rsidR="002F409C" w:rsidRPr="00FE060A" w:rsidRDefault="002F409C"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3,394</w:t>
            </w:r>
          </w:p>
        </w:tc>
        <w:tc>
          <w:tcPr>
            <w:tcW w:w="283" w:type="dxa"/>
            <w:shd w:val="clear" w:color="auto" w:fill="auto"/>
            <w:vAlign w:val="bottom"/>
          </w:tcPr>
          <w:p w14:paraId="06E5566B" w14:textId="77777777" w:rsidR="002F409C" w:rsidRPr="00FE060A" w:rsidRDefault="002F409C" w:rsidP="002F409C">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2730F4F4" w14:textId="10570ABE" w:rsidR="002F409C" w:rsidRPr="00FE060A" w:rsidRDefault="00AD1FD0"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6,437</w:t>
            </w:r>
          </w:p>
        </w:tc>
        <w:tc>
          <w:tcPr>
            <w:tcW w:w="284" w:type="dxa"/>
            <w:vAlign w:val="bottom"/>
          </w:tcPr>
          <w:p w14:paraId="1C320351" w14:textId="77777777" w:rsidR="002F409C" w:rsidRPr="00FE060A" w:rsidRDefault="002F409C" w:rsidP="002F409C">
            <w:pPr>
              <w:pStyle w:val="Preformatted"/>
              <w:tabs>
                <w:tab w:val="clear" w:pos="959"/>
                <w:tab w:val="clear" w:pos="9590"/>
              </w:tabs>
              <w:ind w:right="82"/>
              <w:jc w:val="right"/>
              <w:rPr>
                <w:rFonts w:cs="Times New Roman"/>
                <w:sz w:val="22"/>
                <w:szCs w:val="22"/>
                <w:lang w:eastAsia="en-US"/>
              </w:rPr>
            </w:pPr>
          </w:p>
        </w:tc>
        <w:tc>
          <w:tcPr>
            <w:tcW w:w="1275" w:type="dxa"/>
            <w:vAlign w:val="bottom"/>
          </w:tcPr>
          <w:p w14:paraId="45B609A0" w14:textId="0F722C61" w:rsidR="002F409C" w:rsidRPr="00FE060A" w:rsidRDefault="002F409C"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5,335</w:t>
            </w:r>
          </w:p>
        </w:tc>
      </w:tr>
      <w:tr w:rsidR="002F409C" w:rsidRPr="00FE060A" w14:paraId="70B10B43" w14:textId="77777777" w:rsidTr="00FE060A">
        <w:trPr>
          <w:trHeight w:val="20"/>
        </w:trPr>
        <w:tc>
          <w:tcPr>
            <w:tcW w:w="3828" w:type="dxa"/>
            <w:shd w:val="clear" w:color="auto" w:fill="auto"/>
            <w:vAlign w:val="bottom"/>
          </w:tcPr>
          <w:p w14:paraId="466DEDCA" w14:textId="77777777" w:rsidR="002F409C" w:rsidRPr="00FE060A" w:rsidRDefault="002F409C" w:rsidP="002F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FE060A">
              <w:rPr>
                <w:rFonts w:ascii="Times New Roman" w:hAnsi="Times New Roman" w:cs="Times New Roman"/>
                <w:sz w:val="22"/>
                <w:szCs w:val="22"/>
              </w:rPr>
              <w:t>Effects from non-deductible expenses</w:t>
            </w:r>
          </w:p>
        </w:tc>
        <w:tc>
          <w:tcPr>
            <w:tcW w:w="1276" w:type="dxa"/>
            <w:shd w:val="clear" w:color="auto" w:fill="auto"/>
            <w:vAlign w:val="bottom"/>
          </w:tcPr>
          <w:p w14:paraId="02484437" w14:textId="1A6423A0" w:rsidR="002F409C" w:rsidRPr="00FE060A" w:rsidRDefault="00AD1FD0"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10,315</w:t>
            </w:r>
          </w:p>
        </w:tc>
        <w:tc>
          <w:tcPr>
            <w:tcW w:w="283" w:type="dxa"/>
            <w:shd w:val="clear" w:color="auto" w:fill="auto"/>
            <w:vAlign w:val="bottom"/>
          </w:tcPr>
          <w:p w14:paraId="296D9FB0" w14:textId="77777777" w:rsidR="002F409C" w:rsidRPr="00FE060A" w:rsidRDefault="002F409C" w:rsidP="002F409C">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vAlign w:val="bottom"/>
          </w:tcPr>
          <w:p w14:paraId="6D93F522" w14:textId="74F2C9B7" w:rsidR="002F409C" w:rsidRPr="00FE060A" w:rsidRDefault="002F409C"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5,033</w:t>
            </w:r>
          </w:p>
        </w:tc>
        <w:tc>
          <w:tcPr>
            <w:tcW w:w="283" w:type="dxa"/>
            <w:shd w:val="clear" w:color="auto" w:fill="auto"/>
            <w:vAlign w:val="bottom"/>
          </w:tcPr>
          <w:p w14:paraId="60301428" w14:textId="77777777" w:rsidR="002F409C" w:rsidRPr="00FE060A" w:rsidRDefault="002F409C" w:rsidP="002F409C">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2F8237A5" w14:textId="2A7DD842" w:rsidR="002F409C" w:rsidRPr="00FE060A" w:rsidRDefault="00AD1FD0" w:rsidP="002F409C">
            <w:pPr>
              <w:pStyle w:val="Preformatted"/>
              <w:tabs>
                <w:tab w:val="clear" w:pos="959"/>
                <w:tab w:val="clear" w:pos="9590"/>
              </w:tabs>
              <w:ind w:right="82"/>
              <w:jc w:val="right"/>
              <w:rPr>
                <w:rFonts w:cs="Times New Roman"/>
                <w:sz w:val="22"/>
                <w:szCs w:val="22"/>
                <w:cs/>
                <w:lang w:eastAsia="en-US"/>
              </w:rPr>
            </w:pPr>
            <w:r w:rsidRPr="00FE060A">
              <w:rPr>
                <w:rFonts w:cs="Times New Roman"/>
                <w:sz w:val="22"/>
                <w:szCs w:val="22"/>
                <w:lang w:eastAsia="en-US"/>
              </w:rPr>
              <w:t>2,767</w:t>
            </w:r>
          </w:p>
        </w:tc>
        <w:tc>
          <w:tcPr>
            <w:tcW w:w="284" w:type="dxa"/>
            <w:vAlign w:val="bottom"/>
          </w:tcPr>
          <w:p w14:paraId="319D8B1C" w14:textId="77777777" w:rsidR="002F409C" w:rsidRPr="00FE060A" w:rsidRDefault="002F409C" w:rsidP="002F409C">
            <w:pPr>
              <w:pStyle w:val="Preformatted"/>
              <w:tabs>
                <w:tab w:val="clear" w:pos="959"/>
                <w:tab w:val="clear" w:pos="9590"/>
              </w:tabs>
              <w:ind w:right="82"/>
              <w:jc w:val="right"/>
              <w:rPr>
                <w:rFonts w:cs="Times New Roman"/>
                <w:sz w:val="22"/>
                <w:szCs w:val="22"/>
                <w:lang w:eastAsia="en-US"/>
              </w:rPr>
            </w:pPr>
          </w:p>
        </w:tc>
        <w:tc>
          <w:tcPr>
            <w:tcW w:w="1275" w:type="dxa"/>
            <w:vAlign w:val="bottom"/>
          </w:tcPr>
          <w:p w14:paraId="03EE86AB" w14:textId="3DCDB963" w:rsidR="002F409C" w:rsidRPr="00FE060A" w:rsidRDefault="002F409C" w:rsidP="002F409C">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3,092</w:t>
            </w:r>
          </w:p>
        </w:tc>
      </w:tr>
      <w:tr w:rsidR="00AD1FD0" w:rsidRPr="00FE060A" w14:paraId="11E7B4E9" w14:textId="77777777" w:rsidTr="00FE060A">
        <w:trPr>
          <w:trHeight w:val="20"/>
        </w:trPr>
        <w:tc>
          <w:tcPr>
            <w:tcW w:w="3828" w:type="dxa"/>
            <w:shd w:val="clear" w:color="auto" w:fill="auto"/>
            <w:vAlign w:val="bottom"/>
          </w:tcPr>
          <w:p w14:paraId="13DD079C" w14:textId="77777777" w:rsidR="00AD1FD0" w:rsidRPr="00FE060A" w:rsidRDefault="00AD1FD0" w:rsidP="00AD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Effects from additional deductible expenses</w:t>
            </w:r>
          </w:p>
        </w:tc>
        <w:tc>
          <w:tcPr>
            <w:tcW w:w="1276" w:type="dxa"/>
            <w:tcBorders>
              <w:bottom w:val="single" w:sz="4" w:space="0" w:color="auto"/>
            </w:tcBorders>
            <w:shd w:val="clear" w:color="auto" w:fill="auto"/>
          </w:tcPr>
          <w:p w14:paraId="6A4DEEDC" w14:textId="77777777" w:rsidR="00FE060A" w:rsidRDefault="00FE060A" w:rsidP="00FE060A">
            <w:pPr>
              <w:pStyle w:val="Preformatted"/>
              <w:tabs>
                <w:tab w:val="clear" w:pos="959"/>
                <w:tab w:val="clear" w:pos="9590"/>
              </w:tabs>
              <w:jc w:val="right"/>
              <w:rPr>
                <w:rFonts w:cs="Times New Roman"/>
                <w:sz w:val="22"/>
                <w:szCs w:val="22"/>
                <w:lang w:eastAsia="en-US"/>
              </w:rPr>
            </w:pPr>
          </w:p>
          <w:p w14:paraId="2179A2AC" w14:textId="0E04D437" w:rsidR="00AD1FD0" w:rsidRPr="00FE060A" w:rsidRDefault="00AD1FD0"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( 1,941)</w:t>
            </w:r>
          </w:p>
        </w:tc>
        <w:tc>
          <w:tcPr>
            <w:tcW w:w="283" w:type="dxa"/>
            <w:shd w:val="clear" w:color="auto" w:fill="auto"/>
            <w:vAlign w:val="bottom"/>
          </w:tcPr>
          <w:p w14:paraId="52626066" w14:textId="77777777" w:rsidR="00AD1FD0" w:rsidRPr="00FE060A" w:rsidRDefault="00AD1FD0" w:rsidP="00AD1FD0">
            <w:pPr>
              <w:pStyle w:val="Preformatted"/>
              <w:tabs>
                <w:tab w:val="clear" w:pos="959"/>
                <w:tab w:val="clear" w:pos="9590"/>
              </w:tabs>
              <w:ind w:right="43"/>
              <w:jc w:val="center"/>
              <w:rPr>
                <w:rFonts w:eastAsia="SimSun" w:cs="Times New Roman"/>
                <w:sz w:val="22"/>
                <w:szCs w:val="22"/>
                <w:lang w:eastAsia="en-US"/>
              </w:rPr>
            </w:pPr>
          </w:p>
        </w:tc>
        <w:tc>
          <w:tcPr>
            <w:tcW w:w="1276" w:type="dxa"/>
            <w:tcBorders>
              <w:bottom w:val="single" w:sz="4" w:space="0" w:color="auto"/>
            </w:tcBorders>
            <w:shd w:val="clear" w:color="auto" w:fill="auto"/>
          </w:tcPr>
          <w:p w14:paraId="5E58405B" w14:textId="77777777" w:rsidR="00FE060A" w:rsidRDefault="00FE060A" w:rsidP="00FE060A">
            <w:pPr>
              <w:pStyle w:val="Preformatted"/>
              <w:tabs>
                <w:tab w:val="clear" w:pos="959"/>
                <w:tab w:val="clear" w:pos="9590"/>
              </w:tabs>
              <w:jc w:val="right"/>
              <w:rPr>
                <w:rFonts w:cs="Times New Roman"/>
                <w:sz w:val="22"/>
                <w:szCs w:val="22"/>
                <w:lang w:eastAsia="en-US"/>
              </w:rPr>
            </w:pPr>
          </w:p>
          <w:p w14:paraId="23190093" w14:textId="4AD1668E" w:rsidR="00AD1FD0" w:rsidRPr="00FE060A" w:rsidRDefault="00AD1FD0"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(2,283)</w:t>
            </w:r>
          </w:p>
        </w:tc>
        <w:tc>
          <w:tcPr>
            <w:tcW w:w="283" w:type="dxa"/>
            <w:shd w:val="clear" w:color="auto" w:fill="auto"/>
            <w:vAlign w:val="bottom"/>
          </w:tcPr>
          <w:p w14:paraId="1137C0E0" w14:textId="77777777" w:rsidR="00AD1FD0" w:rsidRPr="00FE060A" w:rsidRDefault="00AD1FD0" w:rsidP="00AD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76" w:type="dxa"/>
            <w:tcBorders>
              <w:bottom w:val="single" w:sz="4" w:space="0" w:color="auto"/>
            </w:tcBorders>
            <w:shd w:val="clear" w:color="auto" w:fill="auto"/>
          </w:tcPr>
          <w:p w14:paraId="6191BDBE" w14:textId="77777777" w:rsidR="00FE060A" w:rsidRDefault="00FE060A" w:rsidP="00FE060A">
            <w:pPr>
              <w:pStyle w:val="Preformatted"/>
              <w:tabs>
                <w:tab w:val="clear" w:pos="959"/>
                <w:tab w:val="clear" w:pos="9590"/>
              </w:tabs>
              <w:jc w:val="right"/>
              <w:rPr>
                <w:rFonts w:cs="Times New Roman"/>
                <w:sz w:val="22"/>
                <w:szCs w:val="22"/>
                <w:lang w:eastAsia="en-US"/>
              </w:rPr>
            </w:pPr>
          </w:p>
          <w:p w14:paraId="22EF1111" w14:textId="7AA9DD0A" w:rsidR="00AD1FD0" w:rsidRPr="00FE060A" w:rsidRDefault="00AD1FD0"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(1,914)</w:t>
            </w:r>
          </w:p>
        </w:tc>
        <w:tc>
          <w:tcPr>
            <w:tcW w:w="284" w:type="dxa"/>
            <w:vAlign w:val="bottom"/>
          </w:tcPr>
          <w:p w14:paraId="486E7BC9" w14:textId="77777777" w:rsidR="00AD1FD0" w:rsidRPr="00FE060A" w:rsidRDefault="00AD1FD0" w:rsidP="00AD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75" w:type="dxa"/>
            <w:tcBorders>
              <w:bottom w:val="single" w:sz="4" w:space="0" w:color="auto"/>
            </w:tcBorders>
          </w:tcPr>
          <w:p w14:paraId="5788E2F3" w14:textId="77777777" w:rsidR="00FE060A" w:rsidRDefault="00FE060A" w:rsidP="00FE060A">
            <w:pPr>
              <w:pStyle w:val="Preformatted"/>
              <w:tabs>
                <w:tab w:val="clear" w:pos="959"/>
                <w:tab w:val="clear" w:pos="9590"/>
              </w:tabs>
              <w:jc w:val="right"/>
              <w:rPr>
                <w:rFonts w:cs="Times New Roman"/>
                <w:sz w:val="22"/>
                <w:szCs w:val="22"/>
                <w:lang w:eastAsia="en-US"/>
              </w:rPr>
            </w:pPr>
          </w:p>
          <w:p w14:paraId="518FBA37" w14:textId="2F291EA1" w:rsidR="00AD1FD0" w:rsidRPr="00FE060A" w:rsidRDefault="00AD1FD0"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(2,283)</w:t>
            </w:r>
          </w:p>
        </w:tc>
      </w:tr>
      <w:tr w:rsidR="00AD1FD0" w:rsidRPr="00FE060A" w14:paraId="2D2D662B" w14:textId="77777777" w:rsidTr="00FE060A">
        <w:trPr>
          <w:trHeight w:val="20"/>
        </w:trPr>
        <w:tc>
          <w:tcPr>
            <w:tcW w:w="3828" w:type="dxa"/>
            <w:shd w:val="clear" w:color="auto" w:fill="auto"/>
            <w:vAlign w:val="bottom"/>
          </w:tcPr>
          <w:p w14:paraId="01141BD3" w14:textId="77777777" w:rsidR="00AD1FD0" w:rsidRPr="00FE060A" w:rsidRDefault="00AD1FD0" w:rsidP="00AD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Current tax on taxable profit</w:t>
            </w:r>
          </w:p>
        </w:tc>
        <w:tc>
          <w:tcPr>
            <w:tcW w:w="1276" w:type="dxa"/>
            <w:tcBorders>
              <w:top w:val="single" w:sz="4" w:space="0" w:color="auto"/>
            </w:tcBorders>
            <w:shd w:val="clear" w:color="auto" w:fill="auto"/>
            <w:vAlign w:val="bottom"/>
          </w:tcPr>
          <w:p w14:paraId="7B7C2492" w14:textId="072CA599" w:rsidR="00AD1FD0" w:rsidRPr="00FE060A" w:rsidRDefault="00AD1FD0" w:rsidP="00AD1FD0">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7,765</w:t>
            </w:r>
          </w:p>
        </w:tc>
        <w:tc>
          <w:tcPr>
            <w:tcW w:w="283" w:type="dxa"/>
            <w:shd w:val="clear" w:color="auto" w:fill="auto"/>
            <w:vAlign w:val="bottom"/>
          </w:tcPr>
          <w:p w14:paraId="6493FAB6" w14:textId="77777777" w:rsidR="00AD1FD0" w:rsidRPr="00FE060A" w:rsidRDefault="00AD1FD0" w:rsidP="00AD1FD0">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tcBorders>
            <w:shd w:val="clear" w:color="auto" w:fill="auto"/>
            <w:vAlign w:val="bottom"/>
          </w:tcPr>
          <w:p w14:paraId="1C05FF4C" w14:textId="1D72FDE9" w:rsidR="00AD1FD0" w:rsidRPr="00FE060A" w:rsidRDefault="00AD1FD0" w:rsidP="00AD1FD0">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6,144</w:t>
            </w:r>
          </w:p>
        </w:tc>
        <w:tc>
          <w:tcPr>
            <w:tcW w:w="283" w:type="dxa"/>
            <w:shd w:val="clear" w:color="auto" w:fill="auto"/>
            <w:vAlign w:val="bottom"/>
          </w:tcPr>
          <w:p w14:paraId="2D1FBEA8" w14:textId="77777777" w:rsidR="00AD1FD0" w:rsidRPr="00FE060A" w:rsidRDefault="00AD1FD0" w:rsidP="00AD1FD0">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tcBorders>
            <w:shd w:val="clear" w:color="auto" w:fill="auto"/>
            <w:vAlign w:val="bottom"/>
          </w:tcPr>
          <w:p w14:paraId="35E207C7" w14:textId="03C78FAB" w:rsidR="00AD1FD0" w:rsidRPr="00FE060A" w:rsidRDefault="00AD1FD0" w:rsidP="00AD1FD0">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7,290</w:t>
            </w:r>
          </w:p>
        </w:tc>
        <w:tc>
          <w:tcPr>
            <w:tcW w:w="284" w:type="dxa"/>
            <w:vAlign w:val="bottom"/>
          </w:tcPr>
          <w:p w14:paraId="3B51217A" w14:textId="77777777" w:rsidR="00AD1FD0" w:rsidRPr="00FE060A" w:rsidRDefault="00AD1FD0" w:rsidP="00AD1FD0">
            <w:pPr>
              <w:pStyle w:val="Preformatted"/>
              <w:tabs>
                <w:tab w:val="clear" w:pos="959"/>
                <w:tab w:val="clear" w:pos="9590"/>
              </w:tabs>
              <w:ind w:right="82"/>
              <w:jc w:val="right"/>
              <w:rPr>
                <w:rFonts w:cs="Times New Roman"/>
                <w:sz w:val="22"/>
                <w:szCs w:val="22"/>
                <w:lang w:eastAsia="en-US"/>
              </w:rPr>
            </w:pPr>
          </w:p>
        </w:tc>
        <w:tc>
          <w:tcPr>
            <w:tcW w:w="1275" w:type="dxa"/>
            <w:tcBorders>
              <w:top w:val="single" w:sz="4" w:space="0" w:color="auto"/>
            </w:tcBorders>
            <w:vAlign w:val="bottom"/>
          </w:tcPr>
          <w:p w14:paraId="327E2A66" w14:textId="055B3E20" w:rsidR="00AD1FD0" w:rsidRPr="00FE060A" w:rsidRDefault="00AD1FD0" w:rsidP="00AD1FD0">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6,144</w:t>
            </w:r>
          </w:p>
        </w:tc>
      </w:tr>
      <w:tr w:rsidR="00FE060A" w:rsidRPr="00FE060A" w14:paraId="61EB230D" w14:textId="77777777" w:rsidTr="00FE060A">
        <w:trPr>
          <w:trHeight w:val="20"/>
        </w:trPr>
        <w:tc>
          <w:tcPr>
            <w:tcW w:w="3828" w:type="dxa"/>
            <w:shd w:val="clear" w:color="auto" w:fill="auto"/>
            <w:vAlign w:val="bottom"/>
          </w:tcPr>
          <w:p w14:paraId="4523D0AB" w14:textId="56FA6E38"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Adjustment to tax payable pertaining to prior year</w:t>
            </w:r>
            <w:r w:rsidR="00A16BA5">
              <w:rPr>
                <w:rFonts w:ascii="Times New Roman" w:hAnsi="Times New Roman" w:cs="Times New Roman"/>
                <w:sz w:val="22"/>
                <w:szCs w:val="22"/>
              </w:rPr>
              <w:t>s</w:t>
            </w:r>
          </w:p>
        </w:tc>
        <w:tc>
          <w:tcPr>
            <w:tcW w:w="1276" w:type="dxa"/>
            <w:shd w:val="clear" w:color="auto" w:fill="auto"/>
          </w:tcPr>
          <w:p w14:paraId="73463666" w14:textId="77777777" w:rsidR="00FE060A" w:rsidRDefault="00FE060A" w:rsidP="00FE060A">
            <w:pPr>
              <w:pStyle w:val="Preformatted"/>
              <w:tabs>
                <w:tab w:val="clear" w:pos="959"/>
                <w:tab w:val="clear" w:pos="9590"/>
              </w:tabs>
              <w:ind w:right="82"/>
              <w:jc w:val="right"/>
              <w:rPr>
                <w:rFonts w:cs="Times New Roman"/>
                <w:sz w:val="22"/>
                <w:szCs w:val="22"/>
                <w:lang w:eastAsia="en-US"/>
              </w:rPr>
            </w:pPr>
          </w:p>
          <w:p w14:paraId="0A091A13" w14:textId="2328E782" w:rsidR="00FE060A" w:rsidRPr="00FE060A" w:rsidRDefault="00FE060A" w:rsidP="00FE060A">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1,969</w:t>
            </w:r>
          </w:p>
        </w:tc>
        <w:tc>
          <w:tcPr>
            <w:tcW w:w="283" w:type="dxa"/>
            <w:shd w:val="clear" w:color="auto" w:fill="auto"/>
            <w:vAlign w:val="bottom"/>
          </w:tcPr>
          <w:p w14:paraId="1A39F83D" w14:textId="77777777" w:rsidR="00FE060A" w:rsidRPr="00FE060A" w:rsidRDefault="00FE060A" w:rsidP="00FE060A">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tcPr>
          <w:p w14:paraId="253845DA" w14:textId="77777777" w:rsid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p w14:paraId="3CF4EB84" w14:textId="1FCD6213"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tc>
        <w:tc>
          <w:tcPr>
            <w:tcW w:w="283" w:type="dxa"/>
            <w:shd w:val="clear" w:color="auto" w:fill="auto"/>
            <w:vAlign w:val="bottom"/>
          </w:tcPr>
          <w:p w14:paraId="1AFBF901"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6" w:type="dxa"/>
            <w:shd w:val="clear" w:color="auto" w:fill="auto"/>
          </w:tcPr>
          <w:p w14:paraId="457D0B67" w14:textId="77777777" w:rsidR="00FE060A" w:rsidRDefault="00FE060A" w:rsidP="00FE060A">
            <w:pPr>
              <w:pStyle w:val="Preformatted"/>
              <w:tabs>
                <w:tab w:val="clear" w:pos="959"/>
                <w:tab w:val="clear" w:pos="9590"/>
              </w:tabs>
              <w:ind w:right="82"/>
              <w:jc w:val="right"/>
              <w:rPr>
                <w:rFonts w:cs="Times New Roman"/>
                <w:sz w:val="22"/>
                <w:szCs w:val="22"/>
                <w:lang w:eastAsia="en-US"/>
              </w:rPr>
            </w:pPr>
          </w:p>
          <w:p w14:paraId="4F8C4ADE" w14:textId="67A1CE87" w:rsidR="00FE060A" w:rsidRPr="00FE060A" w:rsidRDefault="00FE060A" w:rsidP="00FE060A">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1,803</w:t>
            </w:r>
          </w:p>
        </w:tc>
        <w:tc>
          <w:tcPr>
            <w:tcW w:w="284" w:type="dxa"/>
            <w:vAlign w:val="bottom"/>
          </w:tcPr>
          <w:p w14:paraId="542106A1"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5" w:type="dxa"/>
          </w:tcPr>
          <w:p w14:paraId="55C90A16" w14:textId="77777777" w:rsid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p w14:paraId="1208427B" w14:textId="71D6BACC"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cs="Times New Roman"/>
                <w:sz w:val="22"/>
                <w:szCs w:val="22"/>
              </w:rPr>
            </w:pPr>
            <w:r w:rsidRPr="005E1A7B">
              <w:rPr>
                <w:rFonts w:ascii="Times New Roman" w:cs="Times New Roman"/>
                <w:sz w:val="22"/>
                <w:szCs w:val="22"/>
              </w:rPr>
              <w:t xml:space="preserve">           -</w:t>
            </w:r>
          </w:p>
        </w:tc>
      </w:tr>
      <w:tr w:rsidR="00FE060A" w:rsidRPr="00FE060A" w14:paraId="11602494" w14:textId="77777777" w:rsidTr="00C5353F">
        <w:trPr>
          <w:trHeight w:val="20"/>
        </w:trPr>
        <w:tc>
          <w:tcPr>
            <w:tcW w:w="3828" w:type="dxa"/>
            <w:shd w:val="clear" w:color="auto" w:fill="auto"/>
            <w:vAlign w:val="bottom"/>
          </w:tcPr>
          <w:p w14:paraId="41B554AA" w14:textId="77777777"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Increase in deferred tax assets</w:t>
            </w:r>
          </w:p>
        </w:tc>
        <w:tc>
          <w:tcPr>
            <w:tcW w:w="1276" w:type="dxa"/>
            <w:shd w:val="clear" w:color="auto" w:fill="auto"/>
            <w:vAlign w:val="bottom"/>
          </w:tcPr>
          <w:p w14:paraId="647DDDD0" w14:textId="60633B13" w:rsidR="00FE060A" w:rsidRPr="00FE060A" w:rsidRDefault="00FE060A"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w:t>
            </w:r>
            <w:r w:rsidR="00A16BA5">
              <w:rPr>
                <w:rFonts w:cs="Times New Roman"/>
                <w:sz w:val="22"/>
                <w:szCs w:val="22"/>
                <w:lang w:eastAsia="en-US"/>
              </w:rPr>
              <w:t xml:space="preserve"> </w:t>
            </w:r>
            <w:r w:rsidRPr="00FE060A">
              <w:rPr>
                <w:rFonts w:cs="Times New Roman"/>
                <w:sz w:val="22"/>
                <w:szCs w:val="22"/>
                <w:lang w:eastAsia="en-US"/>
              </w:rPr>
              <w:t>1,133)</w:t>
            </w:r>
          </w:p>
        </w:tc>
        <w:tc>
          <w:tcPr>
            <w:tcW w:w="283" w:type="dxa"/>
            <w:shd w:val="clear" w:color="auto" w:fill="auto"/>
            <w:vAlign w:val="bottom"/>
          </w:tcPr>
          <w:p w14:paraId="4BB36F85" w14:textId="77777777" w:rsidR="00FE060A" w:rsidRPr="00FE060A" w:rsidRDefault="00FE060A" w:rsidP="00FE060A">
            <w:pPr>
              <w:pStyle w:val="Preformatted"/>
              <w:tabs>
                <w:tab w:val="clear" w:pos="959"/>
                <w:tab w:val="clear" w:pos="9590"/>
              </w:tabs>
              <w:ind w:right="82"/>
              <w:jc w:val="center"/>
              <w:rPr>
                <w:rFonts w:cs="Times New Roman"/>
                <w:sz w:val="22"/>
                <w:szCs w:val="22"/>
                <w:lang w:eastAsia="en-US"/>
              </w:rPr>
            </w:pPr>
          </w:p>
        </w:tc>
        <w:tc>
          <w:tcPr>
            <w:tcW w:w="1276" w:type="dxa"/>
            <w:shd w:val="clear" w:color="auto" w:fill="auto"/>
          </w:tcPr>
          <w:p w14:paraId="3DCA1DEE" w14:textId="23DA63FB" w:rsidR="00FE060A" w:rsidRPr="00FE060A" w:rsidRDefault="00FE060A"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(1,471)</w:t>
            </w:r>
          </w:p>
        </w:tc>
        <w:tc>
          <w:tcPr>
            <w:tcW w:w="283" w:type="dxa"/>
            <w:shd w:val="clear" w:color="auto" w:fill="auto"/>
            <w:vAlign w:val="bottom"/>
          </w:tcPr>
          <w:p w14:paraId="0DEAFA6C"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6" w:type="dxa"/>
            <w:shd w:val="clear" w:color="auto" w:fill="auto"/>
            <w:vAlign w:val="bottom"/>
          </w:tcPr>
          <w:p w14:paraId="0A95B53D" w14:textId="388A0ECA" w:rsidR="00FE060A" w:rsidRPr="00FE060A" w:rsidRDefault="00FE060A"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(1,154)</w:t>
            </w:r>
          </w:p>
        </w:tc>
        <w:tc>
          <w:tcPr>
            <w:tcW w:w="284" w:type="dxa"/>
            <w:vAlign w:val="bottom"/>
          </w:tcPr>
          <w:p w14:paraId="2C569AE3"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5" w:type="dxa"/>
            <w:vAlign w:val="bottom"/>
          </w:tcPr>
          <w:p w14:paraId="1180B303" w14:textId="43BEACBA" w:rsidR="00FE060A" w:rsidRPr="00FE060A" w:rsidRDefault="00FE060A" w:rsidP="00FE060A">
            <w:pPr>
              <w:pStyle w:val="Preformatted"/>
              <w:tabs>
                <w:tab w:val="clear" w:pos="959"/>
                <w:tab w:val="clear" w:pos="9590"/>
              </w:tabs>
              <w:jc w:val="right"/>
              <w:rPr>
                <w:rFonts w:cs="Times New Roman"/>
                <w:sz w:val="22"/>
                <w:szCs w:val="22"/>
                <w:lang w:eastAsia="en-US"/>
              </w:rPr>
            </w:pPr>
            <w:r w:rsidRPr="00FE060A">
              <w:rPr>
                <w:rFonts w:cs="Times New Roman"/>
                <w:sz w:val="22"/>
                <w:szCs w:val="22"/>
                <w:lang w:eastAsia="en-US"/>
              </w:rPr>
              <w:t>(1,</w:t>
            </w:r>
            <w:r>
              <w:rPr>
                <w:rFonts w:cs="Times New Roman"/>
                <w:sz w:val="22"/>
                <w:szCs w:val="22"/>
                <w:lang w:eastAsia="en-US"/>
              </w:rPr>
              <w:t>450</w:t>
            </w:r>
            <w:r w:rsidRPr="00FE060A">
              <w:rPr>
                <w:rFonts w:cs="Times New Roman"/>
                <w:sz w:val="22"/>
                <w:szCs w:val="22"/>
                <w:lang w:eastAsia="en-US"/>
              </w:rPr>
              <w:t>)</w:t>
            </w:r>
          </w:p>
        </w:tc>
      </w:tr>
      <w:tr w:rsidR="00FE060A" w:rsidRPr="00FE060A" w14:paraId="55F4DDB9" w14:textId="77777777" w:rsidTr="00FE060A">
        <w:trPr>
          <w:trHeight w:val="20"/>
        </w:trPr>
        <w:tc>
          <w:tcPr>
            <w:tcW w:w="3828" w:type="dxa"/>
            <w:shd w:val="clear" w:color="auto" w:fill="auto"/>
            <w:vAlign w:val="bottom"/>
          </w:tcPr>
          <w:p w14:paraId="3067F4DE" w14:textId="77777777"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Increase in deferred tax liabilities</w:t>
            </w:r>
          </w:p>
        </w:tc>
        <w:tc>
          <w:tcPr>
            <w:tcW w:w="1276" w:type="dxa"/>
            <w:tcBorders>
              <w:bottom w:val="single" w:sz="4" w:space="0" w:color="auto"/>
            </w:tcBorders>
            <w:shd w:val="clear" w:color="auto" w:fill="auto"/>
            <w:vAlign w:val="bottom"/>
          </w:tcPr>
          <w:p w14:paraId="1F29BDD8" w14:textId="415A3416" w:rsidR="00FE060A" w:rsidRPr="00FE060A" w:rsidRDefault="00FE060A" w:rsidP="00FE060A">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274</w:t>
            </w:r>
          </w:p>
        </w:tc>
        <w:tc>
          <w:tcPr>
            <w:tcW w:w="283" w:type="dxa"/>
            <w:shd w:val="clear" w:color="auto" w:fill="auto"/>
            <w:vAlign w:val="bottom"/>
          </w:tcPr>
          <w:p w14:paraId="1F64CF1A" w14:textId="77777777" w:rsidR="00FE060A" w:rsidRPr="00FE060A" w:rsidRDefault="00FE060A" w:rsidP="00FE060A">
            <w:pPr>
              <w:pStyle w:val="Preformatted"/>
              <w:tabs>
                <w:tab w:val="clear" w:pos="959"/>
                <w:tab w:val="clear" w:pos="9590"/>
              </w:tabs>
              <w:ind w:right="82"/>
              <w:jc w:val="center"/>
              <w:rPr>
                <w:rFonts w:cs="Times New Roman"/>
                <w:sz w:val="22"/>
                <w:szCs w:val="22"/>
                <w:lang w:eastAsia="en-US"/>
              </w:rPr>
            </w:pPr>
          </w:p>
        </w:tc>
        <w:tc>
          <w:tcPr>
            <w:tcW w:w="1276" w:type="dxa"/>
            <w:tcBorders>
              <w:bottom w:val="single" w:sz="4" w:space="0" w:color="auto"/>
            </w:tcBorders>
            <w:shd w:val="clear" w:color="auto" w:fill="auto"/>
            <w:vAlign w:val="bottom"/>
          </w:tcPr>
          <w:p w14:paraId="7969E4CB" w14:textId="0C3A4F4E" w:rsidR="00FE060A" w:rsidRPr="00FE060A" w:rsidRDefault="00FE060A" w:rsidP="00FE060A">
            <w:pPr>
              <w:pStyle w:val="Preformatted"/>
              <w:tabs>
                <w:tab w:val="clear" w:pos="959"/>
                <w:tab w:val="clear" w:pos="9590"/>
              </w:tabs>
              <w:ind w:right="82"/>
              <w:jc w:val="right"/>
              <w:rPr>
                <w:rFonts w:cs="Times New Roman"/>
                <w:sz w:val="22"/>
                <w:szCs w:val="22"/>
                <w:cs/>
                <w:lang w:eastAsia="en-US"/>
              </w:rPr>
            </w:pPr>
            <w:r w:rsidRPr="00FE060A">
              <w:rPr>
                <w:rFonts w:cs="Times New Roman"/>
                <w:sz w:val="22"/>
                <w:szCs w:val="22"/>
                <w:lang w:eastAsia="en-US"/>
              </w:rPr>
              <w:t>1,216</w:t>
            </w:r>
          </w:p>
        </w:tc>
        <w:tc>
          <w:tcPr>
            <w:tcW w:w="283" w:type="dxa"/>
            <w:shd w:val="clear" w:color="auto" w:fill="auto"/>
            <w:vAlign w:val="bottom"/>
          </w:tcPr>
          <w:p w14:paraId="6E7B4378"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6" w:type="dxa"/>
            <w:tcBorders>
              <w:bottom w:val="single" w:sz="4" w:space="0" w:color="auto"/>
            </w:tcBorders>
            <w:shd w:val="clear" w:color="auto" w:fill="auto"/>
            <w:vAlign w:val="bottom"/>
          </w:tcPr>
          <w:p w14:paraId="09D83906" w14:textId="494B2D09" w:rsidR="00FE060A" w:rsidRPr="00FE060A" w:rsidRDefault="00FE060A" w:rsidP="00FE060A">
            <w:pPr>
              <w:pStyle w:val="Preformatted"/>
              <w:tabs>
                <w:tab w:val="clear" w:pos="959"/>
                <w:tab w:val="clear" w:pos="9590"/>
              </w:tabs>
              <w:ind w:right="82"/>
              <w:jc w:val="right"/>
              <w:rPr>
                <w:rFonts w:cstheme="minorBidi"/>
                <w:sz w:val="22"/>
                <w:szCs w:val="22"/>
                <w:cs/>
                <w:lang w:eastAsia="en-US"/>
              </w:rPr>
            </w:pPr>
            <w:r>
              <w:rPr>
                <w:rFonts w:cs="Times New Roman"/>
                <w:sz w:val="22"/>
                <w:szCs w:val="22"/>
                <w:lang w:eastAsia="en-US"/>
              </w:rPr>
              <w:t>274</w:t>
            </w:r>
          </w:p>
        </w:tc>
        <w:tc>
          <w:tcPr>
            <w:tcW w:w="284" w:type="dxa"/>
            <w:vAlign w:val="bottom"/>
          </w:tcPr>
          <w:p w14:paraId="47105A58"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5" w:type="dxa"/>
            <w:tcBorders>
              <w:bottom w:val="single" w:sz="4" w:space="0" w:color="auto"/>
            </w:tcBorders>
            <w:vAlign w:val="bottom"/>
          </w:tcPr>
          <w:p w14:paraId="5966C087" w14:textId="6926E323" w:rsidR="00FE060A" w:rsidRPr="00FE060A" w:rsidRDefault="00FE060A" w:rsidP="00FE060A">
            <w:pPr>
              <w:pStyle w:val="Preformatted"/>
              <w:tabs>
                <w:tab w:val="clear" w:pos="959"/>
                <w:tab w:val="clear" w:pos="9590"/>
              </w:tabs>
              <w:ind w:right="82"/>
              <w:jc w:val="right"/>
              <w:rPr>
                <w:rFonts w:cs="Times New Roman"/>
                <w:sz w:val="22"/>
                <w:szCs w:val="22"/>
                <w:cs/>
                <w:lang w:eastAsia="en-US"/>
              </w:rPr>
            </w:pPr>
            <w:r w:rsidRPr="00FE060A">
              <w:rPr>
                <w:rFonts w:cs="Times New Roman"/>
                <w:sz w:val="22"/>
                <w:szCs w:val="22"/>
                <w:lang w:eastAsia="en-US"/>
              </w:rPr>
              <w:t>1,216</w:t>
            </w:r>
          </w:p>
        </w:tc>
      </w:tr>
      <w:tr w:rsidR="00FE060A" w:rsidRPr="00FE060A" w14:paraId="2D96B721" w14:textId="77777777" w:rsidTr="00FE060A">
        <w:trPr>
          <w:trHeight w:val="20"/>
        </w:trPr>
        <w:tc>
          <w:tcPr>
            <w:tcW w:w="3828" w:type="dxa"/>
            <w:shd w:val="clear" w:color="auto" w:fill="auto"/>
            <w:vAlign w:val="bottom"/>
          </w:tcPr>
          <w:p w14:paraId="2DEAE484" w14:textId="77777777" w:rsidR="00FE060A" w:rsidRPr="00FE060A" w:rsidRDefault="00FE060A" w:rsidP="00FE0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FE060A">
              <w:rPr>
                <w:rFonts w:ascii="Times New Roman" w:hAnsi="Times New Roman" w:cs="Times New Roman"/>
                <w:sz w:val="22"/>
                <w:szCs w:val="22"/>
              </w:rPr>
              <w:t>Income tax presented as profit or loss in statement of comprehensive income</w:t>
            </w:r>
          </w:p>
        </w:tc>
        <w:tc>
          <w:tcPr>
            <w:tcW w:w="1276" w:type="dxa"/>
            <w:tcBorders>
              <w:top w:val="single" w:sz="4" w:space="0" w:color="auto"/>
              <w:bottom w:val="double" w:sz="4" w:space="0" w:color="auto"/>
            </w:tcBorders>
            <w:shd w:val="clear" w:color="auto" w:fill="auto"/>
            <w:vAlign w:val="bottom"/>
          </w:tcPr>
          <w:p w14:paraId="274D5B6B" w14:textId="1EE4787F" w:rsidR="00FE060A" w:rsidRPr="00FE060A" w:rsidRDefault="00FE060A" w:rsidP="00FE060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8,875</w:t>
            </w:r>
          </w:p>
        </w:tc>
        <w:tc>
          <w:tcPr>
            <w:tcW w:w="283" w:type="dxa"/>
            <w:shd w:val="clear" w:color="auto" w:fill="auto"/>
            <w:vAlign w:val="bottom"/>
          </w:tcPr>
          <w:p w14:paraId="5DB8EBF0" w14:textId="77777777" w:rsidR="00FE060A" w:rsidRPr="00FE060A" w:rsidRDefault="00FE060A" w:rsidP="00FE060A">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1A404EC0" w14:textId="3C95E4E0" w:rsidR="00FE060A" w:rsidRPr="00FE060A" w:rsidRDefault="00FE060A" w:rsidP="00FE060A">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5,889</w:t>
            </w:r>
          </w:p>
        </w:tc>
        <w:tc>
          <w:tcPr>
            <w:tcW w:w="283" w:type="dxa"/>
            <w:shd w:val="clear" w:color="auto" w:fill="auto"/>
            <w:vAlign w:val="bottom"/>
          </w:tcPr>
          <w:p w14:paraId="3019D931"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bottom w:val="double" w:sz="4" w:space="0" w:color="auto"/>
            </w:tcBorders>
            <w:shd w:val="clear" w:color="auto" w:fill="auto"/>
            <w:vAlign w:val="bottom"/>
          </w:tcPr>
          <w:p w14:paraId="6AAE048A" w14:textId="525F1E9A" w:rsidR="00FE060A" w:rsidRPr="00FE060A" w:rsidRDefault="00FE060A" w:rsidP="00FE060A">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8,213</w:t>
            </w:r>
          </w:p>
        </w:tc>
        <w:tc>
          <w:tcPr>
            <w:tcW w:w="284" w:type="dxa"/>
            <w:vAlign w:val="bottom"/>
          </w:tcPr>
          <w:p w14:paraId="30F116DF" w14:textId="77777777" w:rsidR="00FE060A" w:rsidRPr="00FE060A" w:rsidRDefault="00FE060A" w:rsidP="00FE060A">
            <w:pPr>
              <w:pStyle w:val="Preformatted"/>
              <w:tabs>
                <w:tab w:val="clear" w:pos="959"/>
                <w:tab w:val="clear" w:pos="9590"/>
              </w:tabs>
              <w:ind w:right="82"/>
              <w:jc w:val="right"/>
              <w:rPr>
                <w:rFonts w:cs="Times New Roman"/>
                <w:sz w:val="22"/>
                <w:szCs w:val="22"/>
                <w:lang w:eastAsia="en-US"/>
              </w:rPr>
            </w:pPr>
          </w:p>
        </w:tc>
        <w:tc>
          <w:tcPr>
            <w:tcW w:w="1275" w:type="dxa"/>
            <w:tcBorders>
              <w:top w:val="single" w:sz="4" w:space="0" w:color="auto"/>
              <w:bottom w:val="double" w:sz="4" w:space="0" w:color="auto"/>
            </w:tcBorders>
            <w:vAlign w:val="bottom"/>
          </w:tcPr>
          <w:p w14:paraId="2C0742B4" w14:textId="33D74EBD" w:rsidR="00FE060A" w:rsidRPr="00FE060A" w:rsidRDefault="00FE060A" w:rsidP="00FE060A">
            <w:pPr>
              <w:pStyle w:val="Preformatted"/>
              <w:tabs>
                <w:tab w:val="clear" w:pos="959"/>
                <w:tab w:val="clear" w:pos="9590"/>
              </w:tabs>
              <w:ind w:right="82"/>
              <w:jc w:val="right"/>
              <w:rPr>
                <w:rFonts w:cs="Times New Roman"/>
                <w:sz w:val="22"/>
                <w:szCs w:val="22"/>
                <w:lang w:eastAsia="en-US"/>
              </w:rPr>
            </w:pPr>
            <w:r w:rsidRPr="00FE060A">
              <w:rPr>
                <w:rFonts w:cs="Times New Roman"/>
                <w:sz w:val="22"/>
                <w:szCs w:val="22"/>
                <w:lang w:eastAsia="en-US"/>
              </w:rPr>
              <w:t>5,910</w:t>
            </w:r>
          </w:p>
        </w:tc>
      </w:tr>
    </w:tbl>
    <w:p w14:paraId="09FC2843" w14:textId="77777777" w:rsidR="00BA3C75" w:rsidRPr="00E727CE"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29A13974" w14:textId="37991CB8"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Deferred tax assets</w:t>
      </w:r>
      <w:r w:rsidR="00956FAD">
        <w:rPr>
          <w:rFonts w:ascii="Times New Roman" w:hAnsi="Times New Roman" w:cs="Times New Roman"/>
          <w:sz w:val="22"/>
          <w:szCs w:val="22"/>
        </w:rPr>
        <w:t xml:space="preserve"> and</w:t>
      </w:r>
      <w:r w:rsidR="00896DF7">
        <w:rPr>
          <w:rFonts w:ascii="Times New Roman" w:hAnsi="Times New Roman" w:cs="Times New Roman"/>
          <w:sz w:val="22"/>
          <w:szCs w:val="22"/>
        </w:rPr>
        <w:t xml:space="preserve"> </w:t>
      </w:r>
      <w:r w:rsidR="00956FAD" w:rsidRPr="00956FAD">
        <w:rPr>
          <w:rFonts w:ascii="Times New Roman" w:hAnsi="Times New Roman" w:cs="Times New Roman"/>
          <w:sz w:val="22"/>
          <w:szCs w:val="22"/>
        </w:rPr>
        <w:t>liabilities</w:t>
      </w:r>
      <w:r w:rsidR="00896DF7">
        <w:rPr>
          <w:rFonts w:ascii="Times New Roman" w:hAnsi="Times New Roman" w:cs="Times New Roman"/>
          <w:sz w:val="22"/>
          <w:szCs w:val="22"/>
        </w:rPr>
        <w:t xml:space="preserve"> </w:t>
      </w:r>
      <w:r w:rsidRPr="00B2502F">
        <w:rPr>
          <w:rFonts w:ascii="Times New Roman" w:hAnsi="Times New Roman" w:cs="Times New Roman"/>
          <w:sz w:val="22"/>
          <w:szCs w:val="22"/>
        </w:rPr>
        <w:t xml:space="preserve">presented in statements of financial position as at December 31,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38023E">
        <w:rPr>
          <w:rFonts w:ascii="Times New Roman" w:hAnsi="Times New Roman" w:cs="Times New Roman"/>
          <w:sz w:val="22"/>
          <w:szCs w:val="22"/>
        </w:rPr>
        <w:t>2022</w:t>
      </w:r>
      <w:r w:rsidRPr="00B2502F">
        <w:rPr>
          <w:rFonts w:ascii="Times New Roman" w:hAnsi="Times New Roman" w:cs="Times New Roman"/>
          <w:sz w:val="22"/>
          <w:szCs w:val="22"/>
        </w:rPr>
        <w:t xml:space="preserve"> consist of:</w:t>
      </w:r>
    </w:p>
    <w:p w14:paraId="2925E9F0" w14:textId="77777777"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908" w:type="dxa"/>
        <w:tblInd w:w="-34" w:type="dxa"/>
        <w:tblLayout w:type="fixed"/>
        <w:tblLook w:val="0000" w:firstRow="0" w:lastRow="0" w:firstColumn="0" w:lastColumn="0" w:noHBand="0" w:noVBand="0"/>
      </w:tblPr>
      <w:tblGrid>
        <w:gridCol w:w="4282"/>
        <w:gridCol w:w="1170"/>
        <w:gridCol w:w="316"/>
        <w:gridCol w:w="1124"/>
        <w:gridCol w:w="240"/>
        <w:gridCol w:w="1218"/>
        <w:gridCol w:w="284"/>
        <w:gridCol w:w="1274"/>
      </w:tblGrid>
      <w:tr w:rsidR="00956FAD" w:rsidRPr="007E4245" w14:paraId="750A9571" w14:textId="77777777" w:rsidTr="00513806">
        <w:trPr>
          <w:cantSplit/>
          <w:trHeight w:val="20"/>
          <w:tblHeader/>
        </w:trPr>
        <w:tc>
          <w:tcPr>
            <w:tcW w:w="4282" w:type="dxa"/>
            <w:shd w:val="clear" w:color="auto" w:fill="auto"/>
            <w:vAlign w:val="bottom"/>
          </w:tcPr>
          <w:p w14:paraId="2E8C6B03" w14:textId="77777777" w:rsidR="00956FAD" w:rsidRPr="007E4245" w:rsidRDefault="00956FAD" w:rsidP="00BD1A4A">
            <w:pPr>
              <w:pStyle w:val="Preformatted"/>
              <w:tabs>
                <w:tab w:val="clear" w:pos="959"/>
                <w:tab w:val="clear" w:pos="9590"/>
              </w:tabs>
              <w:ind w:right="282"/>
              <w:rPr>
                <w:rFonts w:cs="Times New Roman"/>
                <w:sz w:val="22"/>
                <w:szCs w:val="22"/>
                <w:lang w:eastAsia="en-US"/>
              </w:rPr>
            </w:pPr>
          </w:p>
        </w:tc>
        <w:tc>
          <w:tcPr>
            <w:tcW w:w="5626" w:type="dxa"/>
            <w:gridSpan w:val="7"/>
            <w:tcBorders>
              <w:bottom w:val="single" w:sz="4" w:space="0" w:color="auto"/>
            </w:tcBorders>
            <w:shd w:val="clear" w:color="auto" w:fill="auto"/>
            <w:vAlign w:val="center"/>
          </w:tcPr>
          <w:p w14:paraId="5BF22F39"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7E4245">
              <w:rPr>
                <w:rFonts w:cs="Times New Roman"/>
                <w:color w:val="000000"/>
                <w:sz w:val="22"/>
                <w:szCs w:val="22"/>
              </w:rPr>
              <w:t>In Thousand Baht</w:t>
            </w:r>
          </w:p>
        </w:tc>
      </w:tr>
      <w:tr w:rsidR="00956FAD" w:rsidRPr="007E4245" w14:paraId="0FAE097D" w14:textId="77777777" w:rsidTr="00513806">
        <w:trPr>
          <w:trHeight w:val="20"/>
          <w:tblHeader/>
        </w:trPr>
        <w:tc>
          <w:tcPr>
            <w:tcW w:w="4282" w:type="dxa"/>
            <w:shd w:val="clear" w:color="auto" w:fill="auto"/>
            <w:vAlign w:val="bottom"/>
          </w:tcPr>
          <w:p w14:paraId="3213F3EE" w14:textId="77777777"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2610" w:type="dxa"/>
            <w:gridSpan w:val="3"/>
            <w:tcBorders>
              <w:top w:val="single" w:sz="4" w:space="0" w:color="auto"/>
              <w:bottom w:val="single" w:sz="4" w:space="0" w:color="auto"/>
            </w:tcBorders>
            <w:shd w:val="clear" w:color="auto" w:fill="auto"/>
            <w:vAlign w:val="center"/>
          </w:tcPr>
          <w:p w14:paraId="4281D03F"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7E4245">
              <w:rPr>
                <w:rFonts w:cs="Times New Roman"/>
                <w:color w:val="000000"/>
                <w:sz w:val="22"/>
                <w:szCs w:val="22"/>
              </w:rPr>
              <w:t>Consolidated</w:t>
            </w:r>
          </w:p>
        </w:tc>
        <w:tc>
          <w:tcPr>
            <w:tcW w:w="240" w:type="dxa"/>
            <w:shd w:val="clear" w:color="auto" w:fill="auto"/>
            <w:vAlign w:val="center"/>
          </w:tcPr>
          <w:p w14:paraId="091ED21D" w14:textId="77777777"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2776" w:type="dxa"/>
            <w:gridSpan w:val="3"/>
            <w:tcBorders>
              <w:top w:val="single" w:sz="4" w:space="0" w:color="auto"/>
              <w:bottom w:val="single" w:sz="4" w:space="0" w:color="auto"/>
            </w:tcBorders>
            <w:shd w:val="clear" w:color="auto" w:fill="auto"/>
            <w:vAlign w:val="center"/>
          </w:tcPr>
          <w:p w14:paraId="7E6F521C"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pacing w:val="-2"/>
                <w:sz w:val="22"/>
                <w:szCs w:val="22"/>
              </w:rPr>
            </w:pPr>
            <w:r w:rsidRPr="007E4245">
              <w:rPr>
                <w:rFonts w:cs="Times New Roman"/>
                <w:color w:val="000000"/>
                <w:spacing w:val="-2"/>
                <w:sz w:val="22"/>
                <w:szCs w:val="22"/>
              </w:rPr>
              <w:t>Separate Financial Statement</w:t>
            </w:r>
            <w:r w:rsidRPr="007E4245">
              <w:rPr>
                <w:rFonts w:cs="Times New Roman"/>
                <w:spacing w:val="-2"/>
                <w:sz w:val="22"/>
                <w:szCs w:val="22"/>
              </w:rPr>
              <w:t>s</w:t>
            </w:r>
          </w:p>
        </w:tc>
      </w:tr>
      <w:tr w:rsidR="00956FAD" w:rsidRPr="007E4245" w14:paraId="58062258" w14:textId="77777777" w:rsidTr="00513806">
        <w:trPr>
          <w:trHeight w:val="20"/>
          <w:tblHeader/>
        </w:trPr>
        <w:tc>
          <w:tcPr>
            <w:tcW w:w="4282" w:type="dxa"/>
            <w:shd w:val="clear" w:color="auto" w:fill="auto"/>
            <w:vAlign w:val="bottom"/>
          </w:tcPr>
          <w:p w14:paraId="22AECA11" w14:textId="77777777" w:rsidR="00956FAD" w:rsidRPr="007E4245" w:rsidRDefault="00956FAD" w:rsidP="00BD1A4A">
            <w:pPr>
              <w:pStyle w:val="Preformatted"/>
              <w:tabs>
                <w:tab w:val="clear" w:pos="959"/>
                <w:tab w:val="clear" w:pos="9590"/>
              </w:tabs>
              <w:ind w:right="282" w:firstLine="34"/>
              <w:rPr>
                <w:sz w:val="22"/>
                <w:szCs w:val="22"/>
                <w:u w:val="single"/>
                <w:cs/>
                <w:lang w:eastAsia="en-US"/>
              </w:rPr>
            </w:pPr>
          </w:p>
        </w:tc>
        <w:tc>
          <w:tcPr>
            <w:tcW w:w="1170" w:type="dxa"/>
            <w:tcBorders>
              <w:top w:val="single" w:sz="4" w:space="0" w:color="auto"/>
              <w:bottom w:val="single" w:sz="4" w:space="0" w:color="auto"/>
            </w:tcBorders>
            <w:shd w:val="clear" w:color="auto" w:fill="auto"/>
            <w:vAlign w:val="center"/>
          </w:tcPr>
          <w:p w14:paraId="268AB6DC" w14:textId="63BC7ED6" w:rsidR="00956FAD" w:rsidRPr="007E4245" w:rsidRDefault="001F3988"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2023</w:t>
            </w:r>
          </w:p>
        </w:tc>
        <w:tc>
          <w:tcPr>
            <w:tcW w:w="316" w:type="dxa"/>
            <w:shd w:val="clear" w:color="auto" w:fill="auto"/>
            <w:vAlign w:val="center"/>
          </w:tcPr>
          <w:p w14:paraId="3295D0BE"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124" w:type="dxa"/>
            <w:tcBorders>
              <w:top w:val="single" w:sz="4" w:space="0" w:color="auto"/>
              <w:bottom w:val="single" w:sz="4" w:space="0" w:color="auto"/>
            </w:tcBorders>
            <w:shd w:val="clear" w:color="auto" w:fill="auto"/>
            <w:vAlign w:val="center"/>
          </w:tcPr>
          <w:p w14:paraId="3875D30E" w14:textId="43BFAD5B" w:rsidR="00956FAD" w:rsidRPr="007E4245" w:rsidRDefault="0038023E"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2022</w:t>
            </w:r>
          </w:p>
        </w:tc>
        <w:tc>
          <w:tcPr>
            <w:tcW w:w="240" w:type="dxa"/>
            <w:shd w:val="clear" w:color="auto" w:fill="auto"/>
            <w:vAlign w:val="center"/>
          </w:tcPr>
          <w:p w14:paraId="1B2E853F" w14:textId="77777777" w:rsidR="00956FAD" w:rsidRPr="007E4245"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1218" w:type="dxa"/>
            <w:tcBorders>
              <w:top w:val="single" w:sz="4" w:space="0" w:color="auto"/>
              <w:bottom w:val="single" w:sz="4" w:space="0" w:color="auto"/>
            </w:tcBorders>
            <w:shd w:val="clear" w:color="auto" w:fill="auto"/>
            <w:vAlign w:val="center"/>
          </w:tcPr>
          <w:p w14:paraId="62BA8E76" w14:textId="1F55B310" w:rsidR="00956FAD" w:rsidRPr="007E4245" w:rsidRDefault="001F3988"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2023</w:t>
            </w:r>
          </w:p>
        </w:tc>
        <w:tc>
          <w:tcPr>
            <w:tcW w:w="284" w:type="dxa"/>
            <w:vAlign w:val="center"/>
          </w:tcPr>
          <w:p w14:paraId="29F83722" w14:textId="77777777" w:rsidR="00956FAD" w:rsidRPr="007E4245" w:rsidRDefault="00956FAD" w:rsidP="00513806">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274" w:type="dxa"/>
            <w:tcBorders>
              <w:top w:val="single" w:sz="4" w:space="0" w:color="auto"/>
              <w:bottom w:val="single" w:sz="4" w:space="0" w:color="auto"/>
            </w:tcBorders>
            <w:vAlign w:val="center"/>
          </w:tcPr>
          <w:p w14:paraId="3267ED44" w14:textId="29F82405" w:rsidR="00956FAD" w:rsidRPr="007E4245" w:rsidRDefault="0038023E"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Pr>
                <w:rFonts w:cs="Times New Roman"/>
                <w:sz w:val="22"/>
                <w:szCs w:val="22"/>
              </w:rPr>
              <w:t>2022</w:t>
            </w:r>
          </w:p>
        </w:tc>
      </w:tr>
      <w:tr w:rsidR="009758C2" w:rsidRPr="007E4245" w14:paraId="74DC8225" w14:textId="77777777" w:rsidTr="00513806">
        <w:trPr>
          <w:trHeight w:val="20"/>
        </w:trPr>
        <w:tc>
          <w:tcPr>
            <w:tcW w:w="9908" w:type="dxa"/>
            <w:gridSpan w:val="8"/>
            <w:shd w:val="clear" w:color="auto" w:fill="auto"/>
          </w:tcPr>
          <w:p w14:paraId="7E605F3C" w14:textId="77777777" w:rsidR="00762D88" w:rsidRPr="001B126E"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cs="Times New Roman"/>
                <w:i/>
                <w:iCs/>
                <w:sz w:val="22"/>
                <w:szCs w:val="22"/>
              </w:rPr>
            </w:pPr>
            <w:r w:rsidRPr="001B126E">
              <w:rPr>
                <w:rFonts w:ascii="Times New Roman" w:hAnsi="Times New Roman" w:cs="Times New Roman"/>
                <w:i/>
                <w:iCs/>
                <w:sz w:val="22"/>
                <w:szCs w:val="22"/>
              </w:rPr>
              <w:t>Assets - e</w:t>
            </w:r>
            <w:r w:rsidR="009758C2" w:rsidRPr="001B126E">
              <w:rPr>
                <w:rFonts w:ascii="Times New Roman" w:hAnsi="Times New Roman" w:cs="Times New Roman"/>
                <w:i/>
                <w:iCs/>
                <w:sz w:val="22"/>
                <w:szCs w:val="22"/>
              </w:rPr>
              <w:t>ffects from temporary non</w:t>
            </w:r>
            <w:r w:rsidRPr="001B126E">
              <w:rPr>
                <w:rFonts w:ascii="Times New Roman" w:hAnsi="Times New Roman" w:cs="Times New Roman"/>
                <w:i/>
                <w:iCs/>
                <w:sz w:val="22"/>
                <w:szCs w:val="22"/>
              </w:rPr>
              <w:t>-taxable</w:t>
            </w:r>
          </w:p>
          <w:p w14:paraId="523275C2" w14:textId="77777777" w:rsidR="009758C2" w:rsidRPr="001B126E" w:rsidRDefault="00762D88" w:rsidP="00762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rPr>
                <w:rFonts w:ascii="Times New Roman" w:hAnsi="Times New Roman"/>
                <w:i/>
                <w:iCs/>
                <w:sz w:val="22"/>
                <w:szCs w:val="22"/>
                <w:cs/>
              </w:rPr>
            </w:pPr>
            <w:r w:rsidRPr="001B126E">
              <w:rPr>
                <w:rFonts w:ascii="Times New Roman" w:hAnsi="Times New Roman" w:cs="Times New Roman"/>
                <w:i/>
                <w:iCs/>
                <w:sz w:val="22"/>
                <w:szCs w:val="22"/>
              </w:rPr>
              <w:t>expenses or liabilities</w:t>
            </w:r>
          </w:p>
        </w:tc>
      </w:tr>
      <w:tr w:rsidR="001B126E" w:rsidRPr="007E4245" w14:paraId="202D38A1" w14:textId="77777777" w:rsidTr="003B2F5A">
        <w:trPr>
          <w:trHeight w:val="20"/>
        </w:trPr>
        <w:tc>
          <w:tcPr>
            <w:tcW w:w="4282" w:type="dxa"/>
            <w:shd w:val="clear" w:color="auto" w:fill="auto"/>
          </w:tcPr>
          <w:p w14:paraId="4E84BE8D" w14:textId="77777777" w:rsidR="001B126E" w:rsidRPr="00000009"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color w:val="000000"/>
                <w:sz w:val="22"/>
              </w:rPr>
            </w:pPr>
            <w:r w:rsidRPr="00000009">
              <w:rPr>
                <w:rFonts w:ascii="Times New Roman" w:hAnsi="Times New Roman" w:cs="Times New Roman"/>
                <w:sz w:val="22"/>
              </w:rPr>
              <w:t>Allowance for impairment of trade receivables</w:t>
            </w:r>
          </w:p>
        </w:tc>
        <w:tc>
          <w:tcPr>
            <w:tcW w:w="1170" w:type="dxa"/>
            <w:shd w:val="clear" w:color="auto" w:fill="auto"/>
            <w:vAlign w:val="bottom"/>
          </w:tcPr>
          <w:p w14:paraId="558F0568" w14:textId="3218E724"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57</w:t>
            </w:r>
          </w:p>
        </w:tc>
        <w:tc>
          <w:tcPr>
            <w:tcW w:w="316" w:type="dxa"/>
            <w:shd w:val="clear" w:color="auto" w:fill="auto"/>
            <w:vAlign w:val="bottom"/>
          </w:tcPr>
          <w:p w14:paraId="6ACF4CFB"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2DC93019" w14:textId="5F80B124"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180</w:t>
            </w:r>
          </w:p>
        </w:tc>
        <w:tc>
          <w:tcPr>
            <w:tcW w:w="240" w:type="dxa"/>
            <w:shd w:val="clear" w:color="auto" w:fill="auto"/>
            <w:vAlign w:val="bottom"/>
          </w:tcPr>
          <w:p w14:paraId="1A46ECC0"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2DF54809" w14:textId="286D2717"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57</w:t>
            </w:r>
          </w:p>
        </w:tc>
        <w:tc>
          <w:tcPr>
            <w:tcW w:w="284" w:type="dxa"/>
            <w:vAlign w:val="bottom"/>
          </w:tcPr>
          <w:p w14:paraId="35D94348"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6AF6FBF8" w14:textId="51DB3598"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180</w:t>
            </w:r>
          </w:p>
        </w:tc>
      </w:tr>
      <w:tr w:rsidR="001B126E" w:rsidRPr="007E4245" w14:paraId="6532F194" w14:textId="77777777" w:rsidTr="003B2F5A">
        <w:trPr>
          <w:trHeight w:val="20"/>
        </w:trPr>
        <w:tc>
          <w:tcPr>
            <w:tcW w:w="4282" w:type="dxa"/>
            <w:shd w:val="clear" w:color="auto" w:fill="auto"/>
          </w:tcPr>
          <w:p w14:paraId="01E242BF" w14:textId="77777777" w:rsidR="001B126E" w:rsidRPr="007E4245"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Allowance for obsolete inventories</w:t>
            </w:r>
          </w:p>
        </w:tc>
        <w:tc>
          <w:tcPr>
            <w:tcW w:w="1170" w:type="dxa"/>
            <w:shd w:val="clear" w:color="auto" w:fill="auto"/>
            <w:vAlign w:val="bottom"/>
          </w:tcPr>
          <w:p w14:paraId="60274D16" w14:textId="4A1AAAC8"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2,111</w:t>
            </w:r>
          </w:p>
        </w:tc>
        <w:tc>
          <w:tcPr>
            <w:tcW w:w="316" w:type="dxa"/>
            <w:shd w:val="clear" w:color="auto" w:fill="auto"/>
            <w:vAlign w:val="bottom"/>
          </w:tcPr>
          <w:p w14:paraId="5EC52B92"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4D256411" w14:textId="3463408B"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1,620</w:t>
            </w:r>
          </w:p>
        </w:tc>
        <w:tc>
          <w:tcPr>
            <w:tcW w:w="240" w:type="dxa"/>
            <w:shd w:val="clear" w:color="auto" w:fill="auto"/>
            <w:vAlign w:val="bottom"/>
          </w:tcPr>
          <w:p w14:paraId="2E7CCCD3"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04CA7CAB" w14:textId="7E815BEB"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2,111</w:t>
            </w:r>
          </w:p>
        </w:tc>
        <w:tc>
          <w:tcPr>
            <w:tcW w:w="284" w:type="dxa"/>
            <w:vAlign w:val="bottom"/>
          </w:tcPr>
          <w:p w14:paraId="671D6092"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6D0EA092" w14:textId="6920F43A"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1,620</w:t>
            </w:r>
          </w:p>
        </w:tc>
      </w:tr>
      <w:tr w:rsidR="001B126E" w:rsidRPr="007E4245" w14:paraId="0EAA6CB3" w14:textId="77777777" w:rsidTr="003B2F5A">
        <w:trPr>
          <w:trHeight w:val="20"/>
        </w:trPr>
        <w:tc>
          <w:tcPr>
            <w:tcW w:w="4282" w:type="dxa"/>
            <w:shd w:val="clear" w:color="auto" w:fill="auto"/>
          </w:tcPr>
          <w:p w14:paraId="6E6AB45F" w14:textId="77777777" w:rsidR="001B126E" w:rsidRPr="007E4245"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Liability for post-employment benefits</w:t>
            </w:r>
          </w:p>
        </w:tc>
        <w:tc>
          <w:tcPr>
            <w:tcW w:w="1170" w:type="dxa"/>
            <w:shd w:val="clear" w:color="auto" w:fill="auto"/>
            <w:vAlign w:val="bottom"/>
          </w:tcPr>
          <w:p w14:paraId="0E969926" w14:textId="3A0B666A"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3,134</w:t>
            </w:r>
          </w:p>
        </w:tc>
        <w:tc>
          <w:tcPr>
            <w:tcW w:w="316" w:type="dxa"/>
            <w:shd w:val="clear" w:color="auto" w:fill="auto"/>
            <w:vAlign w:val="bottom"/>
          </w:tcPr>
          <w:p w14:paraId="427E0B5D"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7886D057" w14:textId="1CF2BAF4" w:rsidR="001B126E" w:rsidRPr="00DD1F48" w:rsidRDefault="001B126E" w:rsidP="001B126E">
            <w:pPr>
              <w:pStyle w:val="Preformatted"/>
              <w:tabs>
                <w:tab w:val="clear" w:pos="959"/>
                <w:tab w:val="clear" w:pos="2877"/>
                <w:tab w:val="clear" w:pos="9590"/>
                <w:tab w:val="left" w:pos="792"/>
              </w:tabs>
              <w:ind w:right="82"/>
              <w:jc w:val="right"/>
              <w:rPr>
                <w:rFonts w:cs="Times New Roman"/>
                <w:sz w:val="22"/>
                <w:szCs w:val="22"/>
                <w:lang w:eastAsia="en-US"/>
              </w:rPr>
            </w:pPr>
            <w:r w:rsidRPr="00DD1F48">
              <w:rPr>
                <w:rFonts w:cs="Times New Roman"/>
                <w:sz w:val="22"/>
                <w:szCs w:val="22"/>
                <w:lang w:eastAsia="en-US"/>
              </w:rPr>
              <w:t>2,837</w:t>
            </w:r>
          </w:p>
        </w:tc>
        <w:tc>
          <w:tcPr>
            <w:tcW w:w="240" w:type="dxa"/>
            <w:shd w:val="clear" w:color="auto" w:fill="auto"/>
            <w:vAlign w:val="bottom"/>
          </w:tcPr>
          <w:p w14:paraId="66F38679"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277ACD50" w14:textId="43B039E9"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3,134</w:t>
            </w:r>
          </w:p>
        </w:tc>
        <w:tc>
          <w:tcPr>
            <w:tcW w:w="284" w:type="dxa"/>
            <w:vAlign w:val="bottom"/>
          </w:tcPr>
          <w:p w14:paraId="2D234B7B"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3E138A38" w14:textId="151CD1C9"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2,837</w:t>
            </w:r>
          </w:p>
        </w:tc>
      </w:tr>
      <w:tr w:rsidR="001B126E" w:rsidRPr="007E4245" w14:paraId="245EE739" w14:textId="77777777" w:rsidTr="003B2F5A">
        <w:trPr>
          <w:trHeight w:val="20"/>
        </w:trPr>
        <w:tc>
          <w:tcPr>
            <w:tcW w:w="4282" w:type="dxa"/>
            <w:shd w:val="clear" w:color="auto" w:fill="auto"/>
          </w:tcPr>
          <w:p w14:paraId="3B18C726" w14:textId="3A2C9F27" w:rsidR="001B126E" w:rsidRPr="007E4245"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sidRPr="007E4245">
              <w:rPr>
                <w:rFonts w:ascii="Times New Roman" w:hAnsi="Times New Roman" w:cs="Times New Roman"/>
                <w:sz w:val="22"/>
              </w:rPr>
              <w:t>L</w:t>
            </w:r>
            <w:r>
              <w:rPr>
                <w:rFonts w:ascii="Times New Roman" w:hAnsi="Times New Roman" w:cs="Times New Roman"/>
                <w:sz w:val="22"/>
              </w:rPr>
              <w:t>ease liabilit</w:t>
            </w:r>
            <w:r w:rsidR="00A16BA5">
              <w:rPr>
                <w:rFonts w:ascii="Times New Roman" w:hAnsi="Times New Roman" w:cs="Times New Roman"/>
                <w:sz w:val="22"/>
              </w:rPr>
              <w:t>y</w:t>
            </w:r>
          </w:p>
        </w:tc>
        <w:tc>
          <w:tcPr>
            <w:tcW w:w="1170" w:type="dxa"/>
            <w:shd w:val="clear" w:color="auto" w:fill="auto"/>
            <w:vAlign w:val="bottom"/>
          </w:tcPr>
          <w:p w14:paraId="409CD884" w14:textId="4A24E22F"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1,513</w:t>
            </w:r>
          </w:p>
        </w:tc>
        <w:tc>
          <w:tcPr>
            <w:tcW w:w="316" w:type="dxa"/>
            <w:shd w:val="clear" w:color="auto" w:fill="auto"/>
            <w:vAlign w:val="bottom"/>
          </w:tcPr>
          <w:p w14:paraId="5C2B2661"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shd w:val="clear" w:color="auto" w:fill="auto"/>
            <w:vAlign w:val="bottom"/>
          </w:tcPr>
          <w:p w14:paraId="7E6C3CB0" w14:textId="01BB3A24"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1,024</w:t>
            </w:r>
          </w:p>
        </w:tc>
        <w:tc>
          <w:tcPr>
            <w:tcW w:w="240" w:type="dxa"/>
            <w:shd w:val="clear" w:color="auto" w:fill="auto"/>
            <w:vAlign w:val="bottom"/>
          </w:tcPr>
          <w:p w14:paraId="196129E5"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shd w:val="clear" w:color="auto" w:fill="auto"/>
            <w:vAlign w:val="bottom"/>
          </w:tcPr>
          <w:p w14:paraId="3F90F6B4" w14:textId="5AAA7D14"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1,513</w:t>
            </w:r>
          </w:p>
        </w:tc>
        <w:tc>
          <w:tcPr>
            <w:tcW w:w="284" w:type="dxa"/>
            <w:vAlign w:val="bottom"/>
          </w:tcPr>
          <w:p w14:paraId="3755404B"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5C903C1C" w14:textId="1FFD8355"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1,024</w:t>
            </w:r>
          </w:p>
        </w:tc>
      </w:tr>
      <w:tr w:rsidR="001B126E" w:rsidRPr="007E4245" w14:paraId="32A04955" w14:textId="77777777" w:rsidTr="008C7687">
        <w:trPr>
          <w:trHeight w:val="20"/>
        </w:trPr>
        <w:tc>
          <w:tcPr>
            <w:tcW w:w="4282" w:type="dxa"/>
            <w:shd w:val="clear" w:color="auto" w:fill="auto"/>
          </w:tcPr>
          <w:p w14:paraId="67D94282" w14:textId="77777777" w:rsidR="001B126E" w:rsidRPr="007E4245"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Derivative liabilities</w:t>
            </w:r>
          </w:p>
        </w:tc>
        <w:tc>
          <w:tcPr>
            <w:tcW w:w="1170" w:type="dxa"/>
            <w:tcBorders>
              <w:bottom w:val="single" w:sz="4" w:space="0" w:color="auto"/>
            </w:tcBorders>
            <w:shd w:val="clear" w:color="auto" w:fill="auto"/>
            <w:vAlign w:val="bottom"/>
          </w:tcPr>
          <w:p w14:paraId="14D95609" w14:textId="31038BA3" w:rsidR="001B126E" w:rsidRPr="001B126E" w:rsidRDefault="001B126E" w:rsidP="001B126E">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316" w:type="dxa"/>
            <w:shd w:val="clear" w:color="auto" w:fill="auto"/>
            <w:vAlign w:val="bottom"/>
          </w:tcPr>
          <w:p w14:paraId="70C664D1"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bottom"/>
          </w:tcPr>
          <w:p w14:paraId="0616A60F" w14:textId="7C2E5A39"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21</w:t>
            </w:r>
          </w:p>
        </w:tc>
        <w:tc>
          <w:tcPr>
            <w:tcW w:w="240" w:type="dxa"/>
            <w:shd w:val="clear" w:color="auto" w:fill="auto"/>
            <w:vAlign w:val="bottom"/>
          </w:tcPr>
          <w:p w14:paraId="2DED31F1"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14:paraId="7FA1AFA2" w14:textId="1E1655FD" w:rsidR="001B126E" w:rsidRPr="00DD1F48" w:rsidRDefault="001B126E" w:rsidP="001B126E">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c>
          <w:tcPr>
            <w:tcW w:w="284" w:type="dxa"/>
            <w:vAlign w:val="bottom"/>
          </w:tcPr>
          <w:p w14:paraId="78DBC5D2"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14:paraId="2240FFC1" w14:textId="437AE907" w:rsidR="001B126E" w:rsidRPr="00DD1F48" w:rsidRDefault="001B126E" w:rsidP="001B126E">
            <w:pPr>
              <w:pStyle w:val="Preformatted"/>
              <w:tabs>
                <w:tab w:val="clear" w:pos="959"/>
                <w:tab w:val="clear" w:pos="2877"/>
                <w:tab w:val="clear" w:pos="9590"/>
                <w:tab w:val="left" w:pos="792"/>
              </w:tabs>
              <w:ind w:right="82"/>
              <w:jc w:val="center"/>
              <w:rPr>
                <w:rFonts w:cs="Times New Roman"/>
                <w:sz w:val="22"/>
                <w:szCs w:val="22"/>
                <w:lang w:eastAsia="en-US"/>
              </w:rPr>
            </w:pPr>
            <w:r w:rsidRPr="00DD1F48">
              <w:rPr>
                <w:rFonts w:cs="Times New Roman"/>
                <w:sz w:val="22"/>
                <w:szCs w:val="22"/>
                <w:cs/>
                <w:lang w:eastAsia="en-US"/>
              </w:rPr>
              <w:t xml:space="preserve">     -</w:t>
            </w:r>
          </w:p>
        </w:tc>
      </w:tr>
      <w:tr w:rsidR="001B126E" w:rsidRPr="007E4245" w14:paraId="0431CD16" w14:textId="77777777" w:rsidTr="003B2F5A">
        <w:trPr>
          <w:trHeight w:val="20"/>
        </w:trPr>
        <w:tc>
          <w:tcPr>
            <w:tcW w:w="4282" w:type="dxa"/>
            <w:shd w:val="clear" w:color="auto" w:fill="auto"/>
            <w:vAlign w:val="bottom"/>
          </w:tcPr>
          <w:p w14:paraId="4A2A20E3" w14:textId="77777777" w:rsidR="001B126E" w:rsidRPr="007E4245"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14:paraId="4D3C8A97" w14:textId="5889ADF5"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sz w:val="22"/>
                <w:szCs w:val="28"/>
                <w:lang w:eastAsia="en-US"/>
              </w:rPr>
              <w:t>6,815</w:t>
            </w:r>
          </w:p>
        </w:tc>
        <w:tc>
          <w:tcPr>
            <w:tcW w:w="316" w:type="dxa"/>
            <w:shd w:val="clear" w:color="auto" w:fill="auto"/>
            <w:vAlign w:val="bottom"/>
          </w:tcPr>
          <w:p w14:paraId="269DB2CD"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14:paraId="0AE12430" w14:textId="01C59E6F"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5,682</w:t>
            </w:r>
          </w:p>
        </w:tc>
        <w:tc>
          <w:tcPr>
            <w:tcW w:w="240" w:type="dxa"/>
            <w:shd w:val="clear" w:color="auto" w:fill="auto"/>
            <w:vAlign w:val="bottom"/>
          </w:tcPr>
          <w:p w14:paraId="7A360460"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14:paraId="0552C6E6" w14:textId="59ED84C1"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sz w:val="22"/>
                <w:szCs w:val="28"/>
                <w:lang w:eastAsia="en-US"/>
              </w:rPr>
              <w:t>6,815</w:t>
            </w:r>
          </w:p>
        </w:tc>
        <w:tc>
          <w:tcPr>
            <w:tcW w:w="284" w:type="dxa"/>
            <w:vAlign w:val="bottom"/>
          </w:tcPr>
          <w:p w14:paraId="53A507F2"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7D2EB710" w14:textId="0D39FE27"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5,661</w:t>
            </w:r>
          </w:p>
        </w:tc>
      </w:tr>
      <w:tr w:rsidR="001B126E" w:rsidRPr="007E4245" w14:paraId="4C90B252" w14:textId="77777777" w:rsidTr="003B2F5A">
        <w:trPr>
          <w:trHeight w:val="20"/>
        </w:trPr>
        <w:tc>
          <w:tcPr>
            <w:tcW w:w="4282" w:type="dxa"/>
            <w:shd w:val="clear" w:color="auto" w:fill="auto"/>
            <w:vAlign w:val="bottom"/>
          </w:tcPr>
          <w:p w14:paraId="05958A9B" w14:textId="77777777" w:rsidR="001B126E" w:rsidRPr="001B126E"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i/>
                <w:iCs/>
                <w:sz w:val="22"/>
                <w:szCs w:val="22"/>
              </w:rPr>
            </w:pPr>
            <w:r w:rsidRPr="001B126E">
              <w:rPr>
                <w:rFonts w:ascii="Times New Roman" w:hAnsi="Times New Roman" w:cs="Times New Roman"/>
                <w:i/>
                <w:iCs/>
                <w:sz w:val="22"/>
                <w:szCs w:val="22"/>
              </w:rPr>
              <w:t xml:space="preserve">Liabilities - effect from temporary </w:t>
            </w:r>
          </w:p>
          <w:p w14:paraId="54F305F8" w14:textId="7DCEC374" w:rsidR="001B126E" w:rsidRPr="001B126E"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i/>
                <w:iCs/>
                <w:sz w:val="22"/>
                <w:szCs w:val="22"/>
              </w:rPr>
            </w:pPr>
            <w:r w:rsidRPr="001B126E">
              <w:rPr>
                <w:rFonts w:ascii="Times New Roman" w:hAnsi="Times New Roman" w:cs="Times New Roman"/>
                <w:i/>
                <w:iCs/>
                <w:sz w:val="22"/>
                <w:szCs w:val="22"/>
              </w:rPr>
              <w:t>non-taxable assets</w:t>
            </w:r>
          </w:p>
        </w:tc>
        <w:tc>
          <w:tcPr>
            <w:tcW w:w="1170" w:type="dxa"/>
            <w:tcBorders>
              <w:top w:val="double" w:sz="4" w:space="0" w:color="auto"/>
            </w:tcBorders>
            <w:shd w:val="clear" w:color="auto" w:fill="auto"/>
            <w:vAlign w:val="bottom"/>
          </w:tcPr>
          <w:p w14:paraId="0A38D4A3" w14:textId="77777777"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p>
        </w:tc>
        <w:tc>
          <w:tcPr>
            <w:tcW w:w="316" w:type="dxa"/>
            <w:shd w:val="clear" w:color="auto" w:fill="auto"/>
            <w:vAlign w:val="bottom"/>
          </w:tcPr>
          <w:p w14:paraId="41422703"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double" w:sz="4" w:space="0" w:color="auto"/>
            </w:tcBorders>
            <w:shd w:val="clear" w:color="auto" w:fill="auto"/>
            <w:vAlign w:val="bottom"/>
          </w:tcPr>
          <w:p w14:paraId="21DF87F7" w14:textId="77777777"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p>
        </w:tc>
        <w:tc>
          <w:tcPr>
            <w:tcW w:w="240" w:type="dxa"/>
            <w:shd w:val="clear" w:color="auto" w:fill="auto"/>
            <w:vAlign w:val="bottom"/>
          </w:tcPr>
          <w:p w14:paraId="176FDB76"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double" w:sz="4" w:space="0" w:color="auto"/>
            </w:tcBorders>
            <w:shd w:val="clear" w:color="auto" w:fill="auto"/>
            <w:vAlign w:val="bottom"/>
          </w:tcPr>
          <w:p w14:paraId="3942F158" w14:textId="77777777"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p>
        </w:tc>
        <w:tc>
          <w:tcPr>
            <w:tcW w:w="284" w:type="dxa"/>
            <w:vAlign w:val="bottom"/>
          </w:tcPr>
          <w:p w14:paraId="58318EA4"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double" w:sz="4" w:space="0" w:color="auto"/>
            </w:tcBorders>
            <w:vAlign w:val="bottom"/>
          </w:tcPr>
          <w:p w14:paraId="003A02F9" w14:textId="77777777"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p>
        </w:tc>
      </w:tr>
      <w:tr w:rsidR="001B126E" w:rsidRPr="007E4245" w14:paraId="08DB0A0A" w14:textId="77777777" w:rsidTr="003B2F5A">
        <w:trPr>
          <w:trHeight w:val="20"/>
        </w:trPr>
        <w:tc>
          <w:tcPr>
            <w:tcW w:w="4282" w:type="dxa"/>
            <w:shd w:val="clear" w:color="auto" w:fill="auto"/>
          </w:tcPr>
          <w:p w14:paraId="670268BB" w14:textId="77777777" w:rsidR="001B126E" w:rsidRPr="007E4245"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0"/>
              <w:rPr>
                <w:rFonts w:ascii="Times New Roman" w:hAnsi="Times New Roman" w:cs="Times New Roman"/>
                <w:sz w:val="22"/>
              </w:rPr>
            </w:pPr>
            <w:r>
              <w:rPr>
                <w:rFonts w:ascii="Times New Roman" w:hAnsi="Times New Roman" w:cs="Times New Roman"/>
                <w:sz w:val="22"/>
              </w:rPr>
              <w:t>Right-of-use asset</w:t>
            </w:r>
          </w:p>
        </w:tc>
        <w:tc>
          <w:tcPr>
            <w:tcW w:w="1170" w:type="dxa"/>
            <w:tcBorders>
              <w:bottom w:val="single" w:sz="4" w:space="0" w:color="auto"/>
            </w:tcBorders>
            <w:shd w:val="clear" w:color="auto" w:fill="auto"/>
            <w:vAlign w:val="bottom"/>
          </w:tcPr>
          <w:p w14:paraId="6278B316" w14:textId="31552EDE"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1,545</w:t>
            </w:r>
          </w:p>
        </w:tc>
        <w:tc>
          <w:tcPr>
            <w:tcW w:w="316" w:type="dxa"/>
            <w:shd w:val="clear" w:color="auto" w:fill="auto"/>
            <w:vAlign w:val="bottom"/>
          </w:tcPr>
          <w:p w14:paraId="4B7B3513"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shd w:val="clear" w:color="auto" w:fill="auto"/>
            <w:vAlign w:val="bottom"/>
          </w:tcPr>
          <w:p w14:paraId="50AFEAD3" w14:textId="56FA2EB3"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c>
          <w:tcPr>
            <w:tcW w:w="240" w:type="dxa"/>
            <w:shd w:val="clear" w:color="auto" w:fill="auto"/>
            <w:vAlign w:val="bottom"/>
          </w:tcPr>
          <w:p w14:paraId="07D08117"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shd w:val="clear" w:color="auto" w:fill="auto"/>
            <w:vAlign w:val="bottom"/>
          </w:tcPr>
          <w:p w14:paraId="64F4FA10" w14:textId="3DBB39AF"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1,545</w:t>
            </w:r>
          </w:p>
        </w:tc>
        <w:tc>
          <w:tcPr>
            <w:tcW w:w="284" w:type="dxa"/>
            <w:vAlign w:val="bottom"/>
          </w:tcPr>
          <w:p w14:paraId="252A262F"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14:paraId="5D07A1E7" w14:textId="44109758"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sidRPr="00DD1F48">
              <w:rPr>
                <w:rFonts w:cs="Times New Roman"/>
                <w:sz w:val="22"/>
                <w:szCs w:val="22"/>
                <w:lang w:eastAsia="en-US"/>
              </w:rPr>
              <w:t>1,271</w:t>
            </w:r>
          </w:p>
        </w:tc>
      </w:tr>
      <w:tr w:rsidR="001B126E" w:rsidRPr="007E4245" w14:paraId="18A07ED4" w14:textId="77777777" w:rsidTr="003B2F5A">
        <w:trPr>
          <w:trHeight w:val="20"/>
        </w:trPr>
        <w:tc>
          <w:tcPr>
            <w:tcW w:w="4282" w:type="dxa"/>
            <w:shd w:val="clear" w:color="auto" w:fill="auto"/>
            <w:vAlign w:val="bottom"/>
          </w:tcPr>
          <w:p w14:paraId="561CE36B" w14:textId="77777777" w:rsidR="001B126E" w:rsidRPr="007E4245"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sidRPr="007E4245">
              <w:rPr>
                <w:rFonts w:ascii="Times New Roman" w:hAnsi="Times New Roman" w:cs="Times New Roman"/>
                <w:sz w:val="22"/>
                <w:szCs w:val="22"/>
              </w:rPr>
              <w:t>Total</w:t>
            </w:r>
          </w:p>
        </w:tc>
        <w:tc>
          <w:tcPr>
            <w:tcW w:w="1170" w:type="dxa"/>
            <w:tcBorders>
              <w:top w:val="single" w:sz="4" w:space="0" w:color="auto"/>
              <w:bottom w:val="double" w:sz="4" w:space="0" w:color="auto"/>
            </w:tcBorders>
            <w:shd w:val="clear" w:color="auto" w:fill="auto"/>
            <w:vAlign w:val="bottom"/>
          </w:tcPr>
          <w:p w14:paraId="2D4D6C25" w14:textId="62BD89DD" w:rsidR="001B126E" w:rsidRPr="001B126E" w:rsidRDefault="001B126E" w:rsidP="001B126E">
            <w:pPr>
              <w:pStyle w:val="Preformatted"/>
              <w:tabs>
                <w:tab w:val="clear" w:pos="959"/>
                <w:tab w:val="clear" w:pos="9590"/>
                <w:tab w:val="left" w:pos="792"/>
              </w:tabs>
              <w:ind w:right="82"/>
              <w:jc w:val="right"/>
              <w:rPr>
                <w:sz w:val="22"/>
                <w:szCs w:val="28"/>
                <w:lang w:eastAsia="en-US"/>
              </w:rPr>
            </w:pPr>
            <w:r>
              <w:rPr>
                <w:rFonts w:cs="Times New Roman"/>
                <w:sz w:val="22"/>
                <w:szCs w:val="22"/>
                <w:lang w:eastAsia="en-US"/>
              </w:rPr>
              <w:t>1,545</w:t>
            </w:r>
          </w:p>
        </w:tc>
        <w:tc>
          <w:tcPr>
            <w:tcW w:w="316" w:type="dxa"/>
            <w:shd w:val="clear" w:color="auto" w:fill="auto"/>
            <w:vAlign w:val="bottom"/>
          </w:tcPr>
          <w:p w14:paraId="0E3A8CFA" w14:textId="77777777" w:rsidR="001B126E" w:rsidRPr="00DD1F48" w:rsidRDefault="001B126E" w:rsidP="001B126E">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shd w:val="clear" w:color="auto" w:fill="auto"/>
            <w:vAlign w:val="bottom"/>
          </w:tcPr>
          <w:p w14:paraId="773F1BDF" w14:textId="2D1089FC"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lang w:eastAsia="en-US"/>
              </w:rPr>
              <w:t>1,271</w:t>
            </w:r>
          </w:p>
        </w:tc>
        <w:tc>
          <w:tcPr>
            <w:tcW w:w="240" w:type="dxa"/>
            <w:shd w:val="clear" w:color="auto" w:fill="auto"/>
            <w:vAlign w:val="bottom"/>
          </w:tcPr>
          <w:p w14:paraId="4B1D3E09"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shd w:val="clear" w:color="auto" w:fill="auto"/>
            <w:vAlign w:val="bottom"/>
          </w:tcPr>
          <w:p w14:paraId="3BE1BB35" w14:textId="52A0D2DD" w:rsidR="001B126E" w:rsidRPr="00DD1F48" w:rsidRDefault="001B126E" w:rsidP="001B126E">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1,545</w:t>
            </w:r>
          </w:p>
        </w:tc>
        <w:tc>
          <w:tcPr>
            <w:tcW w:w="284" w:type="dxa"/>
            <w:vAlign w:val="bottom"/>
          </w:tcPr>
          <w:p w14:paraId="5DD7B539" w14:textId="77777777" w:rsidR="001B126E" w:rsidRPr="00DD1F48" w:rsidRDefault="001B126E" w:rsidP="001B126E">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375024CC" w14:textId="29EBD136" w:rsidR="001B126E" w:rsidRPr="00DD1F48" w:rsidRDefault="001B126E" w:rsidP="001B126E">
            <w:pPr>
              <w:pStyle w:val="Preformatted"/>
              <w:tabs>
                <w:tab w:val="clear" w:pos="959"/>
                <w:tab w:val="clear" w:pos="9590"/>
                <w:tab w:val="left" w:pos="792"/>
              </w:tabs>
              <w:ind w:right="82"/>
              <w:jc w:val="right"/>
              <w:rPr>
                <w:rFonts w:cs="Times New Roman"/>
                <w:sz w:val="22"/>
                <w:szCs w:val="22"/>
                <w:cs/>
                <w:lang w:eastAsia="en-US"/>
              </w:rPr>
            </w:pPr>
            <w:r w:rsidRPr="00DD1F48">
              <w:rPr>
                <w:rFonts w:cs="Times New Roman"/>
                <w:sz w:val="22"/>
                <w:szCs w:val="22"/>
                <w:lang w:eastAsia="en-US"/>
              </w:rPr>
              <w:t>1,271</w:t>
            </w:r>
          </w:p>
        </w:tc>
      </w:tr>
    </w:tbl>
    <w:p w14:paraId="602E40E3" w14:textId="77777777" w:rsidR="009758C2" w:rsidRPr="00F022AF" w:rsidRDefault="009758C2"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697C354E" w14:textId="610E93C1" w:rsidR="00F022AF" w:rsidRPr="00F022AF" w:rsidRDefault="00762D88"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at December 31, </w:t>
      </w:r>
      <w:r w:rsidR="001F3988">
        <w:rPr>
          <w:rFonts w:ascii="Times New Roman" w:hAnsi="Times New Roman" w:cs="Times New Roman"/>
          <w:color w:val="000000"/>
          <w:sz w:val="22"/>
          <w:szCs w:val="22"/>
        </w:rPr>
        <w:t>2023</w:t>
      </w:r>
      <w:r w:rsidR="007D0047">
        <w:rPr>
          <w:rFonts w:ascii="Times New Roman" w:hAnsi="Times New Roman" w:cs="Times New Roman"/>
          <w:color w:val="000000"/>
          <w:sz w:val="22"/>
          <w:szCs w:val="22"/>
        </w:rPr>
        <w:t xml:space="preserve">, </w:t>
      </w:r>
      <w:r w:rsidR="00A16BA5">
        <w:rPr>
          <w:rFonts w:ascii="Times New Roman" w:hAnsi="Times New Roman" w:cs="Times New Roman"/>
          <w:color w:val="000000"/>
          <w:sz w:val="22"/>
          <w:szCs w:val="22"/>
        </w:rPr>
        <w:t>two</w:t>
      </w:r>
      <w:r w:rsidR="007D0047">
        <w:rPr>
          <w:rFonts w:ascii="Times New Roman" w:hAnsi="Times New Roman" w:cs="Times New Roman"/>
          <w:color w:val="000000"/>
          <w:sz w:val="22"/>
          <w:szCs w:val="22"/>
        </w:rPr>
        <w:t xml:space="preserve"> </w:t>
      </w:r>
      <w:r>
        <w:rPr>
          <w:rFonts w:ascii="Times New Roman" w:hAnsi="Times New Roman" w:cs="Times New Roman"/>
          <w:sz w:val="22"/>
          <w:szCs w:val="22"/>
        </w:rPr>
        <w:t>subsidiaries</w:t>
      </w:r>
      <w:r w:rsidR="00F022AF" w:rsidRPr="00F022AF">
        <w:rPr>
          <w:rFonts w:ascii="Times New Roman" w:hAnsi="Times New Roman" w:cs="Times New Roman"/>
          <w:sz w:val="22"/>
          <w:szCs w:val="22"/>
        </w:rPr>
        <w:t xml:space="preserve"> had tax loss carryforward </w:t>
      </w:r>
      <w:r w:rsidR="00561EC1">
        <w:rPr>
          <w:rFonts w:ascii="Times New Roman" w:hAnsi="Times New Roman" w:cs="Times New Roman"/>
          <w:sz w:val="22"/>
          <w:szCs w:val="22"/>
        </w:rPr>
        <w:t xml:space="preserve">totalling </w:t>
      </w:r>
      <w:r w:rsidR="00F022AF" w:rsidRPr="00F022AF">
        <w:rPr>
          <w:rFonts w:ascii="Times New Roman" w:hAnsi="Times New Roman" w:cs="Times New Roman"/>
          <w:sz w:val="22"/>
          <w:szCs w:val="22"/>
        </w:rPr>
        <w:t xml:space="preserve">approximately Baht </w:t>
      </w:r>
      <w:r w:rsidR="001B126E">
        <w:rPr>
          <w:rFonts w:ascii="Times New Roman" w:hAnsi="Times New Roman" w:cs="Times New Roman"/>
          <w:sz w:val="22"/>
          <w:szCs w:val="22"/>
        </w:rPr>
        <w:t>48</w:t>
      </w:r>
      <w:r w:rsidR="00603D60">
        <w:rPr>
          <w:rFonts w:ascii="Times New Roman" w:hAnsi="Times New Roman" w:cs="Times New Roman"/>
          <w:sz w:val="22"/>
          <w:szCs w:val="22"/>
        </w:rPr>
        <w:t>.</w:t>
      </w:r>
      <w:r w:rsidR="001B126E">
        <w:rPr>
          <w:rFonts w:ascii="Times New Roman" w:hAnsi="Times New Roman" w:cs="Times New Roman"/>
          <w:sz w:val="22"/>
          <w:szCs w:val="22"/>
        </w:rPr>
        <w:t>6</w:t>
      </w:r>
      <w:r w:rsidR="00F022AF">
        <w:rPr>
          <w:rFonts w:ascii="Times New Roman" w:hAnsi="Times New Roman" w:cs="Times New Roman"/>
          <w:sz w:val="22"/>
          <w:szCs w:val="22"/>
        </w:rPr>
        <w:t xml:space="preserve"> </w:t>
      </w:r>
      <w:r w:rsidR="00F022AF" w:rsidRPr="00F022AF">
        <w:rPr>
          <w:rFonts w:ascii="Times New Roman" w:hAnsi="Times New Roman" w:cs="Times New Roman"/>
          <w:sz w:val="22"/>
          <w:szCs w:val="22"/>
        </w:rPr>
        <w:t>million which is able to b</w:t>
      </w:r>
      <w:r w:rsidR="00F022AF">
        <w:rPr>
          <w:rFonts w:ascii="Times New Roman" w:hAnsi="Times New Roman" w:cs="Times New Roman"/>
          <w:sz w:val="22"/>
          <w:szCs w:val="22"/>
        </w:rPr>
        <w:t>e used as tax cred</w:t>
      </w:r>
      <w:r>
        <w:rPr>
          <w:rFonts w:ascii="Times New Roman" w:hAnsi="Times New Roman" w:cs="Times New Roman"/>
          <w:sz w:val="22"/>
          <w:szCs w:val="22"/>
        </w:rPr>
        <w:t>it during 202</w:t>
      </w:r>
      <w:r w:rsidR="001B126E">
        <w:rPr>
          <w:rFonts w:ascii="Times New Roman" w:hAnsi="Times New Roman" w:cs="Times New Roman"/>
          <w:sz w:val="22"/>
          <w:szCs w:val="22"/>
        </w:rPr>
        <w:t>4</w:t>
      </w:r>
      <w:r>
        <w:rPr>
          <w:rFonts w:ascii="Times New Roman" w:hAnsi="Times New Roman" w:cs="Times New Roman"/>
          <w:sz w:val="22"/>
          <w:szCs w:val="22"/>
        </w:rPr>
        <w:t xml:space="preserve"> until 202</w:t>
      </w:r>
      <w:r w:rsidR="001B126E">
        <w:rPr>
          <w:rFonts w:ascii="Times New Roman" w:hAnsi="Times New Roman" w:cs="Times New Roman"/>
          <w:sz w:val="22"/>
          <w:szCs w:val="22"/>
        </w:rPr>
        <w:t>9</w:t>
      </w:r>
      <w:r w:rsidR="00F022AF" w:rsidRPr="00F022AF">
        <w:rPr>
          <w:rFonts w:ascii="Times New Roman" w:hAnsi="Times New Roman" w:cs="Times New Roman"/>
          <w:sz w:val="22"/>
          <w:szCs w:val="22"/>
        </w:rPr>
        <w:t>.</w:t>
      </w:r>
      <w:r w:rsidR="00F022AF" w:rsidRPr="00F022AF">
        <w:rPr>
          <w:rFonts w:ascii="Times New Roman" w:hAnsi="Times New Roman" w:cs="Times New Roman"/>
          <w:color w:val="000000"/>
          <w:sz w:val="22"/>
          <w:szCs w:val="22"/>
        </w:rPr>
        <w:t xml:space="preserve"> </w:t>
      </w:r>
    </w:p>
    <w:p w14:paraId="5D15E04E" w14:textId="77777777"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C7316E0" w14:textId="77777777" w:rsidR="00816365" w:rsidRDefault="0081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2B4AEA8D" w14:textId="2A9DA296" w:rsidR="0058427F" w:rsidRPr="00D238AD" w:rsidRDefault="00BE7644"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 xml:space="preserve">LEGAL RESERVE, PREMIUM ON SHARES, AND </w:t>
      </w:r>
      <w:r w:rsidR="0041437F" w:rsidRPr="00D238AD">
        <w:rPr>
          <w:rFonts w:ascii="Times New Roman" w:hAnsi="Times New Roman" w:cs="Times New Roman"/>
          <w:b/>
          <w:bCs/>
          <w:color w:val="000000"/>
          <w:sz w:val="22"/>
          <w:szCs w:val="22"/>
        </w:rPr>
        <w:t>PAYMENT OF DIVIDENDS</w:t>
      </w:r>
    </w:p>
    <w:p w14:paraId="7414F15F" w14:textId="77777777" w:rsidR="00D238AD" w:rsidRDefault="00D238AD" w:rsidP="009A4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627CB4A8" w14:textId="77777777" w:rsidR="00BE7644" w:rsidRPr="00C56CFC" w:rsidRDefault="00BE7644" w:rsidP="00BE7644">
      <w:pPr>
        <w:pStyle w:val="a3"/>
        <w:widowControl/>
        <w:spacing w:line="240" w:lineRule="atLeast"/>
        <w:ind w:right="-180"/>
        <w:jc w:val="thaiDistribute"/>
        <w:rPr>
          <w:rFonts w:hAnsi="Times New Roman"/>
          <w:b w:val="0"/>
          <w:bCs w:val="0"/>
          <w:sz w:val="22"/>
          <w:szCs w:val="22"/>
        </w:rPr>
      </w:pPr>
      <w:r w:rsidRPr="00C56CFC">
        <w:rPr>
          <w:rFonts w:hAnsi="Times New Roman"/>
          <w:b w:val="0"/>
          <w:bCs w:val="0"/>
          <w:sz w:val="22"/>
          <w:szCs w:val="22"/>
        </w:rPr>
        <w:t xml:space="preserve">Section 116 of the Public Limited Companies Act, B.E. 2535 (1992) requires the public company to appropriate not less than 5% of its annual net profit, less any accumulated losses brought forward </w:t>
      </w:r>
      <w:r w:rsidR="00561EC1">
        <w:rPr>
          <w:rFonts w:hAnsi="Times New Roman"/>
          <w:b w:val="0"/>
          <w:bCs w:val="0"/>
          <w:sz w:val="22"/>
          <w:szCs w:val="22"/>
        </w:rPr>
        <w:t>(if any), to a reserve account “Legal reserve”</w:t>
      </w:r>
      <w:r w:rsidRPr="00C56CFC">
        <w:rPr>
          <w:rFonts w:hAnsi="Times New Roman"/>
          <w:b w:val="0"/>
          <w:bCs w:val="0"/>
          <w:sz w:val="22"/>
          <w:szCs w:val="22"/>
        </w:rPr>
        <w:t>, until this account reaches an amount not less than 10% of the authorized share capital. The legal reserve is not available for dividend distribution.</w:t>
      </w:r>
    </w:p>
    <w:p w14:paraId="652B87A4" w14:textId="77777777" w:rsidR="00BE7644" w:rsidRPr="00C56CFC" w:rsidRDefault="00BE7644" w:rsidP="00BE7644">
      <w:pPr>
        <w:pStyle w:val="a3"/>
        <w:widowControl/>
        <w:spacing w:line="240" w:lineRule="atLeast"/>
        <w:ind w:right="-180"/>
        <w:jc w:val="thaiDistribute"/>
        <w:rPr>
          <w:rFonts w:hAnsi="Times New Roman"/>
          <w:b w:val="0"/>
          <w:bCs w:val="0"/>
          <w:sz w:val="22"/>
          <w:szCs w:val="22"/>
        </w:rPr>
      </w:pPr>
    </w:p>
    <w:p w14:paraId="51FF8D06" w14:textId="77777777" w:rsidR="00BE7644" w:rsidRPr="00561EC1" w:rsidRDefault="00BE7644"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Section 51 of the Public Limited Companies Act, B.E. 2535 (1992) requires the public company to set aside share subscription monies received in excess of the par value of the shar</w:t>
      </w:r>
      <w:r w:rsidR="00561EC1" w:rsidRPr="00561EC1">
        <w:rPr>
          <w:rFonts w:hAnsi="Times New Roman"/>
          <w:b w:val="0"/>
          <w:bCs w:val="0"/>
          <w:sz w:val="22"/>
          <w:szCs w:val="22"/>
        </w:rPr>
        <w:t>es issued to a reserve account “P</w:t>
      </w:r>
      <w:r w:rsidRPr="00561EC1">
        <w:rPr>
          <w:rFonts w:hAnsi="Times New Roman"/>
          <w:b w:val="0"/>
          <w:bCs w:val="0"/>
          <w:sz w:val="22"/>
          <w:szCs w:val="22"/>
        </w:rPr>
        <w:t>remium on shares</w:t>
      </w:r>
      <w:r w:rsidR="00561EC1" w:rsidRPr="00561EC1">
        <w:rPr>
          <w:rFonts w:hAnsi="Times New Roman"/>
          <w:b w:val="0"/>
          <w:bCs w:val="0"/>
          <w:sz w:val="22"/>
          <w:szCs w:val="22"/>
        </w:rPr>
        <w:t>”</w:t>
      </w:r>
      <w:r w:rsidRPr="00561EC1">
        <w:rPr>
          <w:rFonts w:hAnsi="Times New Roman"/>
          <w:b w:val="0"/>
          <w:bCs w:val="0"/>
          <w:sz w:val="22"/>
          <w:szCs w:val="22"/>
        </w:rPr>
        <w:t xml:space="preserve">, separated from the reserve account referred to in Section 116 of the Public Limited </w:t>
      </w:r>
      <w:r w:rsidR="00561EC1" w:rsidRPr="00561EC1">
        <w:rPr>
          <w:rFonts w:hAnsi="Times New Roman"/>
          <w:b w:val="0"/>
          <w:bCs w:val="0"/>
          <w:sz w:val="22"/>
          <w:szCs w:val="22"/>
        </w:rPr>
        <w:t xml:space="preserve">Companies Act, B.E. 2535 (1992) </w:t>
      </w:r>
      <w:r w:rsidRPr="00561EC1">
        <w:rPr>
          <w:rFonts w:hAnsi="Times New Roman"/>
          <w:b w:val="0"/>
          <w:bCs w:val="0"/>
          <w:sz w:val="22"/>
          <w:szCs w:val="22"/>
        </w:rPr>
        <w:t>(</w:t>
      </w:r>
      <w:r w:rsidR="00561EC1" w:rsidRPr="00561EC1">
        <w:rPr>
          <w:rFonts w:hAnsi="Times New Roman"/>
          <w:b w:val="0"/>
          <w:bCs w:val="0"/>
          <w:sz w:val="22"/>
          <w:szCs w:val="22"/>
        </w:rPr>
        <w:t>l</w:t>
      </w:r>
      <w:r w:rsidRPr="00561EC1">
        <w:rPr>
          <w:rFonts w:hAnsi="Times New Roman"/>
          <w:b w:val="0"/>
          <w:bCs w:val="0"/>
          <w:sz w:val="22"/>
          <w:szCs w:val="22"/>
        </w:rPr>
        <w:t>egal reserve). Premium on shares is not available for dividend distribution.</w:t>
      </w:r>
    </w:p>
    <w:p w14:paraId="53D1EEFA" w14:textId="77777777" w:rsidR="00BE7644" w:rsidRDefault="00BE7644" w:rsidP="00561EC1">
      <w:pPr>
        <w:pStyle w:val="a3"/>
        <w:widowControl/>
        <w:spacing w:line="240" w:lineRule="atLeast"/>
        <w:ind w:right="-180"/>
        <w:jc w:val="thaiDistribute"/>
        <w:rPr>
          <w:rFonts w:hAnsi="Times New Roman"/>
          <w:b w:val="0"/>
          <w:bCs w:val="0"/>
          <w:sz w:val="22"/>
          <w:szCs w:val="22"/>
        </w:rPr>
      </w:pPr>
    </w:p>
    <w:p w14:paraId="47C4BA27" w14:textId="1D443BBF" w:rsidR="001B126E" w:rsidRDefault="001B126E"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 xml:space="preserve">At the general shareholders’ meeting on April </w:t>
      </w:r>
      <w:r>
        <w:rPr>
          <w:rFonts w:hAnsi="Times New Roman"/>
          <w:b w:val="0"/>
          <w:bCs w:val="0"/>
          <w:sz w:val="22"/>
          <w:szCs w:val="22"/>
        </w:rPr>
        <w:t>20</w:t>
      </w:r>
      <w:r w:rsidRPr="00561EC1">
        <w:rPr>
          <w:rFonts w:hAnsi="Times New Roman"/>
          <w:b w:val="0"/>
          <w:bCs w:val="0"/>
          <w:sz w:val="22"/>
          <w:szCs w:val="22"/>
        </w:rPr>
        <w:t>, 202</w:t>
      </w:r>
      <w:r>
        <w:rPr>
          <w:rFonts w:hAnsi="Times New Roman"/>
          <w:b w:val="0"/>
          <w:bCs w:val="0"/>
          <w:sz w:val="22"/>
          <w:szCs w:val="22"/>
        </w:rPr>
        <w:t>3</w:t>
      </w:r>
      <w:r w:rsidRPr="00561EC1">
        <w:rPr>
          <w:rFonts w:hAnsi="Times New Roman"/>
          <w:b w:val="0"/>
          <w:bCs w:val="0"/>
          <w:sz w:val="22"/>
          <w:szCs w:val="22"/>
        </w:rPr>
        <w:t>, the shareholders unanimously passed the resolution to approve the declaration of dividends for the 202</w:t>
      </w:r>
      <w:r>
        <w:rPr>
          <w:rFonts w:hAnsi="Times New Roman"/>
          <w:b w:val="0"/>
          <w:bCs w:val="0"/>
          <w:sz w:val="22"/>
          <w:szCs w:val="22"/>
        </w:rPr>
        <w:t>2</w:t>
      </w:r>
      <w:r w:rsidRPr="00561EC1">
        <w:rPr>
          <w:rFonts w:hAnsi="Times New Roman"/>
          <w:b w:val="0"/>
          <w:bCs w:val="0"/>
          <w:sz w:val="22"/>
          <w:szCs w:val="22"/>
        </w:rPr>
        <w:t xml:space="preserve"> operations at Baht 0.05 per share, totalling approximately Baht </w:t>
      </w:r>
      <w:r>
        <w:rPr>
          <w:rFonts w:hAnsi="Times New Roman"/>
          <w:b w:val="0"/>
          <w:bCs w:val="0"/>
          <w:sz w:val="22"/>
          <w:szCs w:val="22"/>
        </w:rPr>
        <w:t>15.40</w:t>
      </w:r>
      <w:r w:rsidRPr="00561EC1">
        <w:rPr>
          <w:rFonts w:hAnsi="Times New Roman"/>
          <w:b w:val="0"/>
          <w:bCs w:val="0"/>
          <w:sz w:val="22"/>
          <w:szCs w:val="22"/>
        </w:rPr>
        <w:t xml:space="preserve"> million, to the shareholders and scheduled the date for dividend payment on May 1</w:t>
      </w:r>
      <w:r>
        <w:rPr>
          <w:rFonts w:hAnsi="Times New Roman"/>
          <w:b w:val="0"/>
          <w:bCs w:val="0"/>
          <w:sz w:val="22"/>
          <w:szCs w:val="22"/>
        </w:rPr>
        <w:t>6</w:t>
      </w:r>
      <w:r w:rsidRPr="00561EC1">
        <w:rPr>
          <w:rFonts w:hAnsi="Times New Roman"/>
          <w:b w:val="0"/>
          <w:bCs w:val="0"/>
          <w:sz w:val="22"/>
          <w:szCs w:val="22"/>
        </w:rPr>
        <w:t>, 202</w:t>
      </w:r>
      <w:r>
        <w:rPr>
          <w:rFonts w:hAnsi="Times New Roman"/>
          <w:b w:val="0"/>
          <w:bCs w:val="0"/>
          <w:sz w:val="22"/>
          <w:szCs w:val="22"/>
        </w:rPr>
        <w:t>3</w:t>
      </w:r>
      <w:r w:rsidRPr="00561EC1">
        <w:rPr>
          <w:rFonts w:hAnsi="Times New Roman"/>
          <w:b w:val="0"/>
          <w:bCs w:val="0"/>
          <w:sz w:val="22"/>
          <w:szCs w:val="22"/>
        </w:rPr>
        <w:t>.</w:t>
      </w:r>
    </w:p>
    <w:p w14:paraId="1664975F" w14:textId="77777777" w:rsidR="001B126E" w:rsidRPr="00561EC1" w:rsidRDefault="001B126E" w:rsidP="00561EC1">
      <w:pPr>
        <w:pStyle w:val="a3"/>
        <w:widowControl/>
        <w:spacing w:line="240" w:lineRule="atLeast"/>
        <w:ind w:right="-180"/>
        <w:jc w:val="thaiDistribute"/>
        <w:rPr>
          <w:rFonts w:hAnsi="Times New Roman"/>
          <w:b w:val="0"/>
          <w:bCs w:val="0"/>
          <w:sz w:val="22"/>
          <w:szCs w:val="22"/>
        </w:rPr>
      </w:pPr>
    </w:p>
    <w:p w14:paraId="37C9D7D2" w14:textId="77777777" w:rsidR="00561EC1" w:rsidRPr="00561EC1" w:rsidRDefault="00561EC1" w:rsidP="00561EC1">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At the general shareholders’ meeting on April 19, 2022, the shareholders unanimously passed the resolution to approve the declaration of dividends for the 2021 operations at Baht 0.085 per share, totalling approximately Baht 26.18 million, to the shareholders and scheduled the date for dividend payment on May 17, 2022.</w:t>
      </w:r>
    </w:p>
    <w:p w14:paraId="2CE0E356" w14:textId="77777777" w:rsidR="006D00BD" w:rsidRDefault="006D00BD" w:rsidP="004D1453">
      <w:pPr>
        <w:pStyle w:val="a3"/>
        <w:widowControl/>
        <w:spacing w:line="240" w:lineRule="atLeast"/>
        <w:ind w:right="-180"/>
        <w:jc w:val="thaiDistribute"/>
        <w:rPr>
          <w:rFonts w:hAnsi="Times New Roman"/>
          <w:b w:val="0"/>
          <w:bCs w:val="0"/>
          <w:sz w:val="22"/>
          <w:szCs w:val="22"/>
        </w:rPr>
      </w:pPr>
    </w:p>
    <w:p w14:paraId="4A7E252C" w14:textId="72367E50" w:rsidR="00626066" w:rsidRPr="00B2502F" w:rsidRDefault="00626066" w:rsidP="004D145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80"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14:paraId="6464D509" w14:textId="77777777" w:rsidR="00626066" w:rsidRPr="00561EC1" w:rsidRDefault="00626066" w:rsidP="004D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80"/>
        <w:jc w:val="thaiDistribute"/>
        <w:rPr>
          <w:rFonts w:ascii="Times New Roman" w:hAnsi="Times New Roman" w:cs="CordiaUPC"/>
          <w:sz w:val="22"/>
          <w:szCs w:val="22"/>
        </w:rPr>
      </w:pPr>
    </w:p>
    <w:p w14:paraId="0B4DA220" w14:textId="2FAC5A15" w:rsidR="009C30BF" w:rsidRPr="00561EC1" w:rsidRDefault="00561EC1" w:rsidP="004D1453">
      <w:pPr>
        <w:pStyle w:val="BodyText2"/>
        <w:ind w:right="-180"/>
        <w:jc w:val="thaiDistribute"/>
        <w:rPr>
          <w:rFonts w:ascii="Times New Roman" w:hAnsi="Times New Roman" w:cs="CordiaUPC"/>
          <w:sz w:val="22"/>
          <w:szCs w:val="22"/>
        </w:rPr>
      </w:pPr>
      <w:r w:rsidRPr="00561EC1">
        <w:rPr>
          <w:rFonts w:ascii="Times New Roman" w:hAnsi="Times New Roman" w:cs="CordiaUPC"/>
          <w:sz w:val="22"/>
          <w:szCs w:val="22"/>
        </w:rPr>
        <w:t>Gross profit margin</w:t>
      </w:r>
      <w:r w:rsidR="003B15D6">
        <w:rPr>
          <w:rFonts w:ascii="Times New Roman" w:hAnsi="Times New Roman" w:cs="CordiaUPC"/>
          <w:sz w:val="22"/>
          <w:szCs w:val="22"/>
        </w:rPr>
        <w:t xml:space="preserve"> </w:t>
      </w:r>
      <w:r w:rsidR="003B15D6" w:rsidRPr="00C56020">
        <w:rPr>
          <w:rFonts w:ascii="Times New Roman" w:hAnsi="Times New Roman" w:cs="Times New Roman"/>
          <w:sz w:val="22"/>
          <w:szCs w:val="22"/>
        </w:rPr>
        <w:t>emphasized</w:t>
      </w:r>
      <w:r w:rsidRPr="00561EC1">
        <w:rPr>
          <w:rFonts w:ascii="Times New Roman" w:hAnsi="Times New Roman" w:cs="CordiaUPC"/>
          <w:sz w:val="22"/>
          <w:szCs w:val="22"/>
        </w:rPr>
        <w:t xml:space="preserve">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w:t>
      </w:r>
      <w:r w:rsidR="00A16BA5" w:rsidRPr="00561EC1">
        <w:rPr>
          <w:rFonts w:ascii="Times New Roman" w:hAnsi="Times New Roman" w:cs="CordiaUPC"/>
          <w:sz w:val="22"/>
          <w:szCs w:val="22"/>
        </w:rPr>
        <w:t>t</w:t>
      </w:r>
      <w:r w:rsidR="00A16BA5">
        <w:rPr>
          <w:rFonts w:ascii="Times New Roman" w:hAnsi="Times New Roman" w:cs="CordiaUPC"/>
          <w:sz w:val="22"/>
          <w:szCs w:val="22"/>
        </w:rPr>
        <w:t>hree</w:t>
      </w:r>
      <w:r w:rsidR="00A16BA5" w:rsidRPr="00561EC1">
        <w:rPr>
          <w:rFonts w:ascii="Times New Roman" w:hAnsi="Times New Roman" w:cs="CordiaUPC"/>
          <w:sz w:val="22"/>
          <w:szCs w:val="22"/>
        </w:rPr>
        <w:t xml:space="preserve"> </w:t>
      </w:r>
      <w:r w:rsidRPr="00561EC1">
        <w:rPr>
          <w:rFonts w:ascii="Times New Roman" w:hAnsi="Times New Roman" w:cs="CordiaUPC"/>
          <w:sz w:val="22"/>
          <w:szCs w:val="22"/>
        </w:rPr>
        <w:t xml:space="preserve">core significant operating segments (identified by internal reporting segments), i.e. </w:t>
      </w:r>
      <w:r w:rsidR="00A16BA5">
        <w:rPr>
          <w:rFonts w:ascii="Times New Roman" w:hAnsi="Times New Roman" w:cs="CordiaUPC"/>
          <w:sz w:val="22"/>
          <w:szCs w:val="22"/>
        </w:rPr>
        <w:t xml:space="preserve">(1) </w:t>
      </w:r>
      <w:r w:rsidR="00A16BA5" w:rsidRPr="005C0FCA">
        <w:rPr>
          <w:rFonts w:ascii="Times New Roman" w:hAnsi="Times New Roman" w:cs="Times New Roman"/>
          <w:sz w:val="22"/>
          <w:szCs w:val="22"/>
        </w:rPr>
        <w:t>sales of disposable equipment and supplies, (2) sales of medical equipment and instrument and (3) services relating to nursing care.</w:t>
      </w:r>
      <w:r w:rsidRPr="00561EC1">
        <w:rPr>
          <w:rFonts w:ascii="Times New Roman" w:hAnsi="Times New Roman" w:cs="CordiaUPC"/>
          <w:sz w:val="22"/>
          <w:szCs w:val="22"/>
        </w:rPr>
        <w:t xml:space="preserve"> The Company and its subsidiaries have no any </w:t>
      </w:r>
      <w:r w:rsidR="003B15D6" w:rsidRPr="005C0FCA">
        <w:rPr>
          <w:rFonts w:ascii="Times New Roman" w:hAnsi="Times New Roman" w:cs="Times New Roman"/>
          <w:sz w:val="22"/>
          <w:szCs w:val="22"/>
        </w:rPr>
        <w:t>significant</w:t>
      </w:r>
      <w:r w:rsidR="003B15D6" w:rsidRPr="00561EC1">
        <w:rPr>
          <w:rFonts w:ascii="Times New Roman" w:hAnsi="Times New Roman" w:cs="CordiaUPC"/>
          <w:sz w:val="22"/>
          <w:szCs w:val="22"/>
        </w:rPr>
        <w:t xml:space="preserve"> </w:t>
      </w:r>
      <w:r w:rsidRPr="00561EC1">
        <w:rPr>
          <w:rFonts w:ascii="Times New Roman" w:hAnsi="Times New Roman" w:cs="CordiaUPC"/>
          <w:sz w:val="22"/>
          <w:szCs w:val="22"/>
        </w:rPr>
        <w:t xml:space="preserve">transfer between segments other than the intercompany </w:t>
      </w:r>
      <w:r>
        <w:rPr>
          <w:rFonts w:ascii="Times New Roman" w:hAnsi="Times New Roman" w:cs="CordiaUPC"/>
          <w:sz w:val="22"/>
          <w:szCs w:val="22"/>
        </w:rPr>
        <w:t>transactions discussed in Note 4</w:t>
      </w:r>
      <w:r w:rsidRPr="00561EC1">
        <w:rPr>
          <w:rFonts w:ascii="Times New Roman" w:hAnsi="Times New Roman" w:cs="CordiaUPC"/>
          <w:sz w:val="22"/>
          <w:szCs w:val="22"/>
        </w:rPr>
        <w:t>. In addition, the Company and its subsidiaries are unable to apportion segment information of assets and liabilities without incurring undue costs.</w:t>
      </w:r>
    </w:p>
    <w:p w14:paraId="3C514FA9" w14:textId="77777777" w:rsidR="00BA3C75" w:rsidRPr="00561EC1" w:rsidRDefault="00BA3C75" w:rsidP="004D1453">
      <w:pPr>
        <w:tabs>
          <w:tab w:val="clear" w:pos="454"/>
          <w:tab w:val="left" w:pos="0"/>
          <w:tab w:val="left" w:pos="142"/>
        </w:tabs>
        <w:ind w:right="-180"/>
        <w:jc w:val="thaiDistribute"/>
        <w:rPr>
          <w:rFonts w:ascii="Times New Roman" w:hAnsi="Times New Roman" w:cs="CordiaUPC"/>
          <w:sz w:val="22"/>
          <w:szCs w:val="22"/>
        </w:rPr>
      </w:pPr>
    </w:p>
    <w:p w14:paraId="64635BAA" w14:textId="77777777" w:rsidR="00816365" w:rsidRDefault="0081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6399610" w14:textId="06E10F9E" w:rsidR="000B6C04" w:rsidRDefault="000B6C04" w:rsidP="00972CE8">
      <w:pPr>
        <w:tabs>
          <w:tab w:val="clear" w:pos="454"/>
          <w:tab w:val="left" w:pos="0"/>
          <w:tab w:val="left" w:pos="142"/>
        </w:tabs>
        <w:ind w:right="-38"/>
        <w:jc w:val="thaiDistribute"/>
        <w:rPr>
          <w:rFonts w:ascii="Times New Roman" w:hAnsi="Times New Roman" w:cs="Times New Roman"/>
          <w:i/>
          <w:iCs/>
          <w:sz w:val="22"/>
          <w:szCs w:val="22"/>
        </w:rPr>
      </w:pPr>
      <w:r w:rsidRPr="00486BA6">
        <w:rPr>
          <w:rFonts w:ascii="Times New Roman" w:hAnsi="Times New Roman" w:cs="Times New Roman"/>
          <w:i/>
          <w:iCs/>
          <w:sz w:val="22"/>
          <w:szCs w:val="22"/>
        </w:rPr>
        <w:lastRenderedPageBreak/>
        <w:t xml:space="preserve">Operating segment information on products for the years ended December 31, </w:t>
      </w:r>
      <w:r w:rsidR="001F3988">
        <w:rPr>
          <w:rFonts w:ascii="Times New Roman" w:hAnsi="Times New Roman" w:cs="Times New Roman"/>
          <w:i/>
          <w:iCs/>
          <w:sz w:val="22"/>
          <w:szCs w:val="22"/>
        </w:rPr>
        <w:t>2023</w:t>
      </w:r>
      <w:r w:rsidR="00110D05">
        <w:rPr>
          <w:rFonts w:ascii="Times New Roman" w:hAnsi="Times New Roman" w:cs="Times New Roman"/>
          <w:i/>
          <w:iCs/>
          <w:sz w:val="22"/>
          <w:szCs w:val="22"/>
        </w:rPr>
        <w:t xml:space="preserve"> and </w:t>
      </w:r>
      <w:r w:rsidR="0038023E">
        <w:rPr>
          <w:rFonts w:ascii="Times New Roman" w:hAnsi="Times New Roman" w:cs="Times New Roman"/>
          <w:i/>
          <w:iCs/>
          <w:sz w:val="22"/>
          <w:szCs w:val="22"/>
        </w:rPr>
        <w:t>2022</w:t>
      </w:r>
      <w:r w:rsidR="00972CE8">
        <w:rPr>
          <w:rFonts w:ascii="Times New Roman" w:hAnsi="Times New Roman" w:cs="Times New Roman"/>
          <w:i/>
          <w:iCs/>
          <w:sz w:val="22"/>
          <w:szCs w:val="22"/>
        </w:rPr>
        <w:t xml:space="preserve"> </w:t>
      </w:r>
      <w:r w:rsidR="00486BA6" w:rsidRPr="00486BA6">
        <w:rPr>
          <w:rFonts w:ascii="Times New Roman" w:hAnsi="Times New Roman" w:cs="Times New Roman"/>
          <w:i/>
          <w:iCs/>
          <w:sz w:val="22"/>
          <w:szCs w:val="22"/>
        </w:rPr>
        <w:t>in th</w:t>
      </w:r>
      <w:r w:rsidR="00E634B2">
        <w:rPr>
          <w:rFonts w:ascii="Times New Roman" w:hAnsi="Times New Roman" w:cs="Times New Roman"/>
          <w:i/>
          <w:iCs/>
          <w:sz w:val="22"/>
          <w:szCs w:val="22"/>
        </w:rPr>
        <w:t xml:space="preserve">e </w:t>
      </w:r>
      <w:r w:rsidR="00F5645D">
        <w:rPr>
          <w:rFonts w:ascii="Times New Roman" w:hAnsi="Times New Roman" w:cs="Times New Roman"/>
          <w:i/>
          <w:iCs/>
          <w:sz w:val="22"/>
          <w:szCs w:val="22"/>
        </w:rPr>
        <w:t>consolidated</w:t>
      </w:r>
      <w:r w:rsidR="00E634B2">
        <w:rPr>
          <w:rFonts w:ascii="Times New Roman" w:hAnsi="Times New Roman" w:cs="Times New Roman"/>
          <w:i/>
          <w:iCs/>
          <w:sz w:val="22"/>
          <w:szCs w:val="22"/>
        </w:rPr>
        <w:t xml:space="preserve"> financial statements</w:t>
      </w:r>
      <w:r w:rsidR="00D63502">
        <w:rPr>
          <w:rFonts w:ascii="Times New Roman" w:hAnsi="Times New Roman" w:cs="Times New Roman"/>
          <w:i/>
          <w:iCs/>
          <w:sz w:val="22"/>
          <w:szCs w:val="22"/>
        </w:rPr>
        <w:t xml:space="preserve"> </w:t>
      </w:r>
      <w:r w:rsidRPr="00486BA6">
        <w:rPr>
          <w:rFonts w:ascii="Times New Roman" w:hAnsi="Times New Roman" w:cs="Times New Roman"/>
          <w:i/>
          <w:iCs/>
          <w:sz w:val="22"/>
          <w:szCs w:val="22"/>
        </w:rPr>
        <w:t>is as follows:</w:t>
      </w:r>
    </w:p>
    <w:p w14:paraId="1A3ECF90" w14:textId="77777777" w:rsidR="005E64AB" w:rsidRPr="005E64AB" w:rsidRDefault="005E64AB" w:rsidP="004D1453">
      <w:pPr>
        <w:tabs>
          <w:tab w:val="clear" w:pos="454"/>
          <w:tab w:val="left" w:pos="0"/>
          <w:tab w:val="left" w:pos="142"/>
        </w:tabs>
        <w:ind w:right="-180"/>
        <w:jc w:val="thaiDistribute"/>
        <w:rPr>
          <w:rFonts w:ascii="Times New Roman" w:hAnsi="Times New Roman" w:cs="Times New Roman"/>
          <w:sz w:val="22"/>
          <w:szCs w:val="22"/>
        </w:rPr>
      </w:pPr>
    </w:p>
    <w:tbl>
      <w:tblPr>
        <w:tblpPr w:leftFromText="180" w:rightFromText="180" w:vertAnchor="text" w:horzAnchor="margin" w:tblpX="36" w:tblpY="154"/>
        <w:tblW w:w="10173" w:type="dxa"/>
        <w:tblLayout w:type="fixed"/>
        <w:tblLook w:val="0000" w:firstRow="0" w:lastRow="0" w:firstColumn="0" w:lastColumn="0" w:noHBand="0" w:noVBand="0"/>
      </w:tblPr>
      <w:tblGrid>
        <w:gridCol w:w="2093"/>
        <w:gridCol w:w="709"/>
        <w:gridCol w:w="283"/>
        <w:gridCol w:w="709"/>
        <w:gridCol w:w="283"/>
        <w:gridCol w:w="709"/>
        <w:gridCol w:w="284"/>
        <w:gridCol w:w="850"/>
        <w:gridCol w:w="284"/>
        <w:gridCol w:w="708"/>
        <w:gridCol w:w="284"/>
        <w:gridCol w:w="709"/>
        <w:gridCol w:w="283"/>
        <w:gridCol w:w="851"/>
        <w:gridCol w:w="283"/>
        <w:gridCol w:w="851"/>
      </w:tblGrid>
      <w:tr w:rsidR="000F0C92" w:rsidRPr="00F5645D" w14:paraId="0F414518" w14:textId="6DC6C176" w:rsidTr="008321D1">
        <w:tc>
          <w:tcPr>
            <w:tcW w:w="2093" w:type="dxa"/>
            <w:vAlign w:val="bottom"/>
          </w:tcPr>
          <w:p w14:paraId="5E54C3B5" w14:textId="6C048768" w:rsidR="000F0C92" w:rsidRPr="00F5645D" w:rsidRDefault="000F0C92" w:rsidP="00F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8080" w:type="dxa"/>
            <w:gridSpan w:val="15"/>
            <w:vAlign w:val="bottom"/>
          </w:tcPr>
          <w:p w14:paraId="7CF8AE65" w14:textId="0F3C71F8" w:rsidR="000F0C92" w:rsidRPr="008321D1" w:rsidRDefault="000F0C92" w:rsidP="00F5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In Thousand Baht</w:t>
            </w:r>
          </w:p>
        </w:tc>
      </w:tr>
      <w:tr w:rsidR="000F0C92" w:rsidRPr="00F5645D" w14:paraId="6705A6DE" w14:textId="6B47537F" w:rsidTr="003C282E">
        <w:tc>
          <w:tcPr>
            <w:tcW w:w="2093" w:type="dxa"/>
            <w:vAlign w:val="bottom"/>
          </w:tcPr>
          <w:p w14:paraId="3302C673" w14:textId="77777777" w:rsidR="000F0C92" w:rsidRPr="00F5645D"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1701" w:type="dxa"/>
            <w:gridSpan w:val="3"/>
            <w:tcBorders>
              <w:top w:val="single" w:sz="4" w:space="0" w:color="auto"/>
            </w:tcBorders>
            <w:vAlign w:val="center"/>
          </w:tcPr>
          <w:p w14:paraId="0C8405B8" w14:textId="5F0E3ADD"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jc w:val="center"/>
              <w:rPr>
                <w:rFonts w:ascii="Times New Roman" w:hAnsi="Times New Roman" w:cs="Times New Roman"/>
                <w:sz w:val="15"/>
                <w:szCs w:val="15"/>
                <w:cs/>
              </w:rPr>
            </w:pPr>
            <w:r w:rsidRPr="008321D1">
              <w:rPr>
                <w:rFonts w:ascii="Times New Roman" w:hAnsi="Times New Roman" w:cs="Times New Roman"/>
                <w:sz w:val="15"/>
                <w:szCs w:val="15"/>
              </w:rPr>
              <w:t>Sales of Disposable Equipment and Supplies</w:t>
            </w:r>
          </w:p>
        </w:tc>
        <w:tc>
          <w:tcPr>
            <w:tcW w:w="283" w:type="dxa"/>
            <w:tcBorders>
              <w:top w:val="single" w:sz="4" w:space="0" w:color="auto"/>
            </w:tcBorders>
            <w:vAlign w:val="center"/>
          </w:tcPr>
          <w:p w14:paraId="3FDC1273"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rPr>
            </w:pPr>
          </w:p>
        </w:tc>
        <w:tc>
          <w:tcPr>
            <w:tcW w:w="1843" w:type="dxa"/>
            <w:gridSpan w:val="3"/>
            <w:tcBorders>
              <w:top w:val="single" w:sz="4" w:space="0" w:color="auto"/>
              <w:bottom w:val="single" w:sz="4" w:space="0" w:color="auto"/>
            </w:tcBorders>
            <w:vAlign w:val="center"/>
          </w:tcPr>
          <w:p w14:paraId="78BC9EDD" w14:textId="6417544B"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cs/>
              </w:rPr>
            </w:pPr>
            <w:r w:rsidRPr="008321D1">
              <w:rPr>
                <w:rFonts w:ascii="Times New Roman" w:hAnsi="Times New Roman" w:cs="Times New Roman"/>
                <w:sz w:val="15"/>
                <w:szCs w:val="15"/>
              </w:rPr>
              <w:t>Sales of Medical Equipment and Instrument</w:t>
            </w:r>
          </w:p>
        </w:tc>
        <w:tc>
          <w:tcPr>
            <w:tcW w:w="284" w:type="dxa"/>
            <w:tcBorders>
              <w:top w:val="single" w:sz="4" w:space="0" w:color="auto"/>
            </w:tcBorders>
            <w:vAlign w:val="center"/>
          </w:tcPr>
          <w:p w14:paraId="7727835C"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cs/>
              </w:rPr>
            </w:pPr>
          </w:p>
        </w:tc>
        <w:tc>
          <w:tcPr>
            <w:tcW w:w="1701" w:type="dxa"/>
            <w:gridSpan w:val="3"/>
            <w:tcBorders>
              <w:top w:val="single" w:sz="4" w:space="0" w:color="auto"/>
            </w:tcBorders>
            <w:vAlign w:val="center"/>
          </w:tcPr>
          <w:p w14:paraId="64CEA7BB" w14:textId="178CDB0D"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Services Relating to Nursing Care</w:t>
            </w:r>
          </w:p>
        </w:tc>
        <w:tc>
          <w:tcPr>
            <w:tcW w:w="283" w:type="dxa"/>
            <w:tcBorders>
              <w:top w:val="single" w:sz="4" w:space="0" w:color="auto"/>
            </w:tcBorders>
          </w:tcPr>
          <w:p w14:paraId="0DEF1061"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p>
        </w:tc>
        <w:tc>
          <w:tcPr>
            <w:tcW w:w="1985" w:type="dxa"/>
            <w:gridSpan w:val="3"/>
            <w:tcBorders>
              <w:top w:val="single" w:sz="4" w:space="0" w:color="auto"/>
            </w:tcBorders>
          </w:tcPr>
          <w:p w14:paraId="49C02F3C"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p w14:paraId="2A5B2440" w14:textId="6CE0DF8B"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8321D1">
              <w:rPr>
                <w:rFonts w:ascii="Times New Roman" w:hAnsi="Times New Roman" w:cs="Times New Roman"/>
                <w:sz w:val="15"/>
                <w:szCs w:val="15"/>
              </w:rPr>
              <w:t>Total</w:t>
            </w:r>
          </w:p>
        </w:tc>
      </w:tr>
      <w:tr w:rsidR="000F0C92" w:rsidRPr="00F5645D" w14:paraId="43A8CB83" w14:textId="058A817F" w:rsidTr="003C282E">
        <w:trPr>
          <w:trHeight w:val="223"/>
        </w:trPr>
        <w:tc>
          <w:tcPr>
            <w:tcW w:w="2093" w:type="dxa"/>
            <w:vAlign w:val="bottom"/>
          </w:tcPr>
          <w:p w14:paraId="5EDF8F1A" w14:textId="77777777" w:rsidR="000F0C92" w:rsidRPr="00F5645D"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709" w:type="dxa"/>
            <w:tcBorders>
              <w:top w:val="single" w:sz="4" w:space="0" w:color="auto"/>
              <w:bottom w:val="single" w:sz="4" w:space="0" w:color="auto"/>
            </w:tcBorders>
            <w:vAlign w:val="center"/>
          </w:tcPr>
          <w:p w14:paraId="4181CD55" w14:textId="148E5FC9"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3" w:type="dxa"/>
            <w:tcBorders>
              <w:top w:val="single" w:sz="4" w:space="0" w:color="auto"/>
            </w:tcBorders>
            <w:vAlign w:val="center"/>
          </w:tcPr>
          <w:p w14:paraId="2BAF1D82"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780BBFB7" w14:textId="0162EE86"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2022</w:t>
            </w:r>
          </w:p>
        </w:tc>
        <w:tc>
          <w:tcPr>
            <w:tcW w:w="283" w:type="dxa"/>
            <w:vAlign w:val="center"/>
          </w:tcPr>
          <w:p w14:paraId="75C6D839"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6861EF93" w14:textId="7746E97A"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4" w:type="dxa"/>
            <w:tcBorders>
              <w:top w:val="single" w:sz="4" w:space="0" w:color="auto"/>
            </w:tcBorders>
            <w:vAlign w:val="center"/>
          </w:tcPr>
          <w:p w14:paraId="1030D7C3"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0" w:type="dxa"/>
            <w:tcBorders>
              <w:top w:val="single" w:sz="4" w:space="0" w:color="auto"/>
              <w:bottom w:val="single" w:sz="4" w:space="0" w:color="auto"/>
            </w:tcBorders>
            <w:vAlign w:val="center"/>
          </w:tcPr>
          <w:p w14:paraId="3CD202E5" w14:textId="0462097A"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2022</w:t>
            </w:r>
          </w:p>
        </w:tc>
        <w:tc>
          <w:tcPr>
            <w:tcW w:w="284" w:type="dxa"/>
            <w:vAlign w:val="center"/>
          </w:tcPr>
          <w:p w14:paraId="5FC5E7BA"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center"/>
          </w:tcPr>
          <w:p w14:paraId="4657B0EC" w14:textId="6F8A1A53"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4" w:type="dxa"/>
            <w:tcBorders>
              <w:top w:val="single" w:sz="4" w:space="0" w:color="auto"/>
            </w:tcBorders>
            <w:vAlign w:val="center"/>
          </w:tcPr>
          <w:p w14:paraId="2D2B2C38"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14:paraId="6C4C3C0E" w14:textId="18FBD063"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2022</w:t>
            </w:r>
          </w:p>
        </w:tc>
        <w:tc>
          <w:tcPr>
            <w:tcW w:w="283" w:type="dxa"/>
          </w:tcPr>
          <w:p w14:paraId="603EC5B8"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14:paraId="42440F2F" w14:textId="2FA551B4"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2023</w:t>
            </w:r>
          </w:p>
        </w:tc>
        <w:tc>
          <w:tcPr>
            <w:tcW w:w="283" w:type="dxa"/>
            <w:tcBorders>
              <w:top w:val="single" w:sz="4" w:space="0" w:color="auto"/>
            </w:tcBorders>
            <w:vAlign w:val="center"/>
          </w:tcPr>
          <w:p w14:paraId="5EB52CE4" w14:textId="77777777"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14:paraId="2D969B3D" w14:textId="743C3463" w:rsidR="000F0C92" w:rsidRPr="008321D1" w:rsidRDefault="000F0C92" w:rsidP="000F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8321D1">
              <w:rPr>
                <w:rFonts w:ascii="Times New Roman" w:hAnsi="Times New Roman" w:cs="Times New Roman"/>
                <w:sz w:val="15"/>
                <w:szCs w:val="15"/>
              </w:rPr>
              <w:t>2022</w:t>
            </w:r>
          </w:p>
        </w:tc>
      </w:tr>
      <w:tr w:rsidR="001B126E" w:rsidRPr="00F5645D" w14:paraId="6AA542D5" w14:textId="05CE2C2F" w:rsidTr="00F32541">
        <w:tc>
          <w:tcPr>
            <w:tcW w:w="2093" w:type="dxa"/>
            <w:vAlign w:val="bottom"/>
          </w:tcPr>
          <w:p w14:paraId="3D94461E" w14:textId="49005952" w:rsidR="001B126E" w:rsidRPr="00F5645D"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A4F28">
              <w:rPr>
                <w:rFonts w:ascii="Times New Roman" w:hAnsi="Times New Roman" w:cs="Times New Roman"/>
                <w:sz w:val="15"/>
                <w:szCs w:val="15"/>
              </w:rPr>
              <w:t>Revenues - net</w:t>
            </w:r>
          </w:p>
        </w:tc>
        <w:tc>
          <w:tcPr>
            <w:tcW w:w="709" w:type="dxa"/>
            <w:tcBorders>
              <w:top w:val="single" w:sz="4" w:space="0" w:color="auto"/>
            </w:tcBorders>
            <w:vAlign w:val="bottom"/>
          </w:tcPr>
          <w:p w14:paraId="7C52CB74" w14:textId="66C36B4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657,199</w:t>
            </w:r>
          </w:p>
        </w:tc>
        <w:tc>
          <w:tcPr>
            <w:tcW w:w="283" w:type="dxa"/>
            <w:vAlign w:val="bottom"/>
          </w:tcPr>
          <w:p w14:paraId="0F542A3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tcBorders>
            <w:vAlign w:val="bottom"/>
          </w:tcPr>
          <w:p w14:paraId="2AE32F75" w14:textId="3156F355"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sidRPr="008321D1">
              <w:rPr>
                <w:rFonts w:ascii="Times New Roman" w:hAnsi="Times New Roman" w:cs="Times New Roman"/>
                <w:sz w:val="15"/>
                <w:szCs w:val="15"/>
              </w:rPr>
              <w:t>61</w:t>
            </w:r>
            <w:r>
              <w:rPr>
                <w:rFonts w:ascii="Times New Roman" w:hAnsi="Times New Roman" w:cs="Times New Roman"/>
                <w:sz w:val="15"/>
                <w:szCs w:val="15"/>
              </w:rPr>
              <w:t>2</w:t>
            </w:r>
            <w:r w:rsidRPr="008321D1">
              <w:rPr>
                <w:rFonts w:ascii="Times New Roman" w:hAnsi="Times New Roman" w:cs="Times New Roman"/>
                <w:sz w:val="15"/>
                <w:szCs w:val="15"/>
              </w:rPr>
              <w:t>,</w:t>
            </w:r>
            <w:r>
              <w:rPr>
                <w:rFonts w:ascii="Times New Roman" w:hAnsi="Times New Roman" w:cs="Times New Roman"/>
                <w:sz w:val="15"/>
                <w:szCs w:val="15"/>
              </w:rPr>
              <w:t>928</w:t>
            </w:r>
          </w:p>
        </w:tc>
        <w:tc>
          <w:tcPr>
            <w:tcW w:w="283" w:type="dxa"/>
            <w:vAlign w:val="bottom"/>
          </w:tcPr>
          <w:p w14:paraId="68A061E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tcBorders>
            <w:vAlign w:val="bottom"/>
          </w:tcPr>
          <w:p w14:paraId="6BDA0422" w14:textId="46351BA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28,563</w:t>
            </w:r>
          </w:p>
        </w:tc>
        <w:tc>
          <w:tcPr>
            <w:tcW w:w="284" w:type="dxa"/>
            <w:vAlign w:val="bottom"/>
          </w:tcPr>
          <w:p w14:paraId="25DD854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vAlign w:val="bottom"/>
          </w:tcPr>
          <w:p w14:paraId="3E4F21F4" w14:textId="6EB59BC3"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8321D1">
              <w:rPr>
                <w:rFonts w:ascii="Times New Roman" w:hAnsi="Times New Roman" w:cs="Times New Roman"/>
                <w:sz w:val="15"/>
                <w:szCs w:val="15"/>
              </w:rPr>
              <w:t>29,935</w:t>
            </w:r>
          </w:p>
        </w:tc>
        <w:tc>
          <w:tcPr>
            <w:tcW w:w="284" w:type="dxa"/>
          </w:tcPr>
          <w:p w14:paraId="7CD65EB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vAlign w:val="bottom"/>
          </w:tcPr>
          <w:p w14:paraId="46FC5A7D" w14:textId="3C90D9FB"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10,253</w:t>
            </w:r>
          </w:p>
        </w:tc>
        <w:tc>
          <w:tcPr>
            <w:tcW w:w="284" w:type="dxa"/>
            <w:vAlign w:val="bottom"/>
          </w:tcPr>
          <w:p w14:paraId="5A28365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Pr>
          <w:p w14:paraId="53B89126" w14:textId="112B1ACC" w:rsidR="001B126E" w:rsidRPr="001B126E"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center"/>
              <w:rPr>
                <w:rFonts w:ascii="Times New Roman" w:hAnsi="Times New Roman" w:cs="Times New Roman"/>
                <w:sz w:val="15"/>
                <w:szCs w:val="15"/>
                <w:cs/>
              </w:rPr>
            </w:pPr>
            <w:r w:rsidRPr="001B126E">
              <w:rPr>
                <w:rFonts w:ascii="Times New Roman" w:hAnsi="Times New Roman" w:cs="Times New Roman"/>
                <w:sz w:val="15"/>
                <w:szCs w:val="15"/>
              </w:rPr>
              <w:t xml:space="preserve">    </w:t>
            </w:r>
            <w:r w:rsidRPr="001B126E">
              <w:rPr>
                <w:rFonts w:ascii="Times New Roman" w:hAnsi="Times New Roman" w:cs="Times New Roman"/>
                <w:sz w:val="15"/>
                <w:szCs w:val="15"/>
                <w:cs/>
              </w:rPr>
              <w:t>-</w:t>
            </w:r>
          </w:p>
        </w:tc>
        <w:tc>
          <w:tcPr>
            <w:tcW w:w="283" w:type="dxa"/>
          </w:tcPr>
          <w:p w14:paraId="5CAEF33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5A351B2A" w14:textId="1C3A764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heme="minorBidi"/>
                <w:sz w:val="15"/>
                <w:szCs w:val="15"/>
              </w:rPr>
            </w:pPr>
            <w:r>
              <w:rPr>
                <w:rFonts w:ascii="Times New Roman" w:hAnsi="Times New Roman" w:cstheme="minorBidi"/>
                <w:sz w:val="15"/>
                <w:szCs w:val="15"/>
              </w:rPr>
              <w:t>696,015</w:t>
            </w:r>
          </w:p>
        </w:tc>
        <w:tc>
          <w:tcPr>
            <w:tcW w:w="283" w:type="dxa"/>
          </w:tcPr>
          <w:p w14:paraId="675D93F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vAlign w:val="bottom"/>
          </w:tcPr>
          <w:p w14:paraId="5181C351" w14:textId="453662BF"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8321D1">
              <w:rPr>
                <w:rFonts w:ascii="Times New Roman" w:hAnsi="Times New Roman" w:cs="Times New Roman"/>
                <w:sz w:val="15"/>
                <w:szCs w:val="15"/>
              </w:rPr>
              <w:t>64</w:t>
            </w:r>
            <w:r w:rsidR="00B63543">
              <w:rPr>
                <w:rFonts w:ascii="Times New Roman" w:hAnsi="Times New Roman" w:cs="Times New Roman"/>
                <w:sz w:val="15"/>
                <w:szCs w:val="15"/>
              </w:rPr>
              <w:t>2</w:t>
            </w:r>
            <w:r w:rsidRPr="008321D1">
              <w:rPr>
                <w:rFonts w:ascii="Times New Roman" w:hAnsi="Times New Roman" w:cs="Times New Roman"/>
                <w:sz w:val="15"/>
                <w:szCs w:val="15"/>
              </w:rPr>
              <w:t>,</w:t>
            </w:r>
            <w:r w:rsidR="00B63543">
              <w:rPr>
                <w:rFonts w:ascii="Times New Roman" w:hAnsi="Times New Roman" w:cs="Times New Roman"/>
                <w:sz w:val="15"/>
                <w:szCs w:val="15"/>
              </w:rPr>
              <w:t>863</w:t>
            </w:r>
          </w:p>
        </w:tc>
      </w:tr>
      <w:tr w:rsidR="001B126E" w:rsidRPr="00F5645D" w14:paraId="4FCB749F" w14:textId="7A2ED5C3" w:rsidTr="009F31CB">
        <w:tc>
          <w:tcPr>
            <w:tcW w:w="2093" w:type="dxa"/>
            <w:vAlign w:val="bottom"/>
          </w:tcPr>
          <w:p w14:paraId="6101D206" w14:textId="28AA27B4" w:rsidR="001B126E" w:rsidRPr="00F5645D"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pacing w:val="-6"/>
                <w:sz w:val="15"/>
                <w:szCs w:val="15"/>
                <w:highlight w:val="yellow"/>
              </w:rPr>
            </w:pPr>
            <w:r w:rsidRPr="004A4F28">
              <w:rPr>
                <w:rFonts w:ascii="Times New Roman" w:hAnsi="Times New Roman" w:cs="Times New Roman"/>
                <w:sz w:val="15"/>
                <w:szCs w:val="15"/>
              </w:rPr>
              <w:t>Expenses</w:t>
            </w:r>
          </w:p>
        </w:tc>
        <w:tc>
          <w:tcPr>
            <w:tcW w:w="709" w:type="dxa"/>
            <w:tcBorders>
              <w:bottom w:val="single" w:sz="4" w:space="0" w:color="auto"/>
            </w:tcBorders>
            <w:vAlign w:val="bottom"/>
          </w:tcPr>
          <w:p w14:paraId="1DE3188F" w14:textId="3F791CF3"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(427,061)</w:t>
            </w:r>
          </w:p>
        </w:tc>
        <w:tc>
          <w:tcPr>
            <w:tcW w:w="283" w:type="dxa"/>
            <w:vAlign w:val="bottom"/>
          </w:tcPr>
          <w:p w14:paraId="2C31DA6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bottom w:val="single" w:sz="4" w:space="0" w:color="auto"/>
            </w:tcBorders>
            <w:vAlign w:val="bottom"/>
          </w:tcPr>
          <w:p w14:paraId="0F945A97" w14:textId="32B9A91A"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w:t>
            </w:r>
            <w:r w:rsidRPr="008321D1">
              <w:rPr>
                <w:rFonts w:ascii="Times New Roman" w:hAnsi="Times New Roman" w:cs="Times New Roman"/>
                <w:sz w:val="15"/>
                <w:szCs w:val="15"/>
              </w:rPr>
              <w:t>39</w:t>
            </w:r>
            <w:r>
              <w:rPr>
                <w:rFonts w:ascii="Times New Roman" w:hAnsi="Times New Roman" w:cs="Times New Roman"/>
                <w:sz w:val="15"/>
                <w:szCs w:val="15"/>
              </w:rPr>
              <w:t>5</w:t>
            </w:r>
            <w:r w:rsidRPr="008321D1">
              <w:rPr>
                <w:rFonts w:ascii="Times New Roman" w:hAnsi="Times New Roman" w:cs="Times New Roman"/>
                <w:sz w:val="15"/>
                <w:szCs w:val="15"/>
              </w:rPr>
              <w:t>,</w:t>
            </w:r>
            <w:r>
              <w:rPr>
                <w:rFonts w:ascii="Times New Roman" w:hAnsi="Times New Roman" w:cs="Times New Roman"/>
                <w:sz w:val="15"/>
                <w:szCs w:val="15"/>
              </w:rPr>
              <w:t>783</w:t>
            </w:r>
            <w:r w:rsidRPr="008321D1">
              <w:rPr>
                <w:rFonts w:ascii="Times New Roman" w:hAnsi="Times New Roman" w:cs="Times New Roman"/>
                <w:sz w:val="15"/>
                <w:szCs w:val="15"/>
                <w:cs/>
              </w:rPr>
              <w:t>)</w:t>
            </w:r>
          </w:p>
        </w:tc>
        <w:tc>
          <w:tcPr>
            <w:tcW w:w="283" w:type="dxa"/>
            <w:vAlign w:val="bottom"/>
          </w:tcPr>
          <w:p w14:paraId="49641D09"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vAlign w:val="bottom"/>
          </w:tcPr>
          <w:p w14:paraId="20BAB55E" w14:textId="7A71C5B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(15,662)</w:t>
            </w:r>
          </w:p>
        </w:tc>
        <w:tc>
          <w:tcPr>
            <w:tcW w:w="284" w:type="dxa"/>
            <w:vAlign w:val="bottom"/>
          </w:tcPr>
          <w:p w14:paraId="35CC9B7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bottom w:val="single" w:sz="4" w:space="0" w:color="auto"/>
            </w:tcBorders>
            <w:vAlign w:val="bottom"/>
          </w:tcPr>
          <w:p w14:paraId="0575B0B4" w14:textId="62CCC092"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w:t>
            </w:r>
            <w:r w:rsidRPr="008321D1">
              <w:rPr>
                <w:rFonts w:ascii="Times New Roman" w:hAnsi="Times New Roman" w:cs="Times New Roman"/>
                <w:sz w:val="15"/>
                <w:szCs w:val="15"/>
              </w:rPr>
              <w:t>18,545</w:t>
            </w:r>
            <w:r w:rsidRPr="008321D1">
              <w:rPr>
                <w:rFonts w:ascii="Times New Roman" w:hAnsi="Times New Roman" w:cs="Times New Roman"/>
                <w:sz w:val="15"/>
                <w:szCs w:val="15"/>
                <w:cs/>
              </w:rPr>
              <w:t>)</w:t>
            </w:r>
          </w:p>
        </w:tc>
        <w:tc>
          <w:tcPr>
            <w:tcW w:w="284" w:type="dxa"/>
          </w:tcPr>
          <w:p w14:paraId="0F0895E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8" w:type="dxa"/>
            <w:tcBorders>
              <w:bottom w:val="single" w:sz="4" w:space="0" w:color="auto"/>
            </w:tcBorders>
            <w:vAlign w:val="bottom"/>
          </w:tcPr>
          <w:p w14:paraId="576B6E59" w14:textId="3E45E4B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(22,777)</w:t>
            </w:r>
          </w:p>
        </w:tc>
        <w:tc>
          <w:tcPr>
            <w:tcW w:w="284" w:type="dxa"/>
            <w:vAlign w:val="bottom"/>
          </w:tcPr>
          <w:p w14:paraId="4F752559"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tcPr>
          <w:p w14:paraId="5C269914" w14:textId="688EDCEC" w:rsidR="001B126E" w:rsidRPr="001B126E"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center"/>
              <w:rPr>
                <w:rFonts w:ascii="Times New Roman" w:hAnsi="Times New Roman" w:cs="Times New Roman"/>
                <w:sz w:val="15"/>
                <w:szCs w:val="15"/>
                <w:cs/>
              </w:rPr>
            </w:pPr>
            <w:r w:rsidRPr="001B126E">
              <w:rPr>
                <w:rFonts w:ascii="Times New Roman" w:hAnsi="Times New Roman" w:cs="Times New Roman"/>
                <w:sz w:val="15"/>
                <w:szCs w:val="15"/>
              </w:rPr>
              <w:t xml:space="preserve">    </w:t>
            </w:r>
            <w:r w:rsidRPr="001B126E">
              <w:rPr>
                <w:rFonts w:ascii="Times New Roman" w:hAnsi="Times New Roman" w:cs="Times New Roman"/>
                <w:sz w:val="15"/>
                <w:szCs w:val="15"/>
                <w:cs/>
              </w:rPr>
              <w:t>-</w:t>
            </w:r>
          </w:p>
        </w:tc>
        <w:tc>
          <w:tcPr>
            <w:tcW w:w="283" w:type="dxa"/>
          </w:tcPr>
          <w:p w14:paraId="4A0169A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tcPr>
          <w:p w14:paraId="78E754F0" w14:textId="5E9E2C55"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(465,500)</w:t>
            </w:r>
          </w:p>
        </w:tc>
        <w:tc>
          <w:tcPr>
            <w:tcW w:w="283" w:type="dxa"/>
          </w:tcPr>
          <w:p w14:paraId="753A837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14:paraId="71CB83C9" w14:textId="7AD32C1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w:t>
            </w:r>
            <w:r w:rsidRPr="008321D1">
              <w:rPr>
                <w:rFonts w:ascii="Times New Roman" w:hAnsi="Times New Roman" w:cs="Times New Roman"/>
                <w:sz w:val="15"/>
                <w:szCs w:val="15"/>
              </w:rPr>
              <w:t>4</w:t>
            </w:r>
            <w:r w:rsidR="00B63543">
              <w:rPr>
                <w:rFonts w:ascii="Times New Roman" w:hAnsi="Times New Roman" w:cs="Times New Roman"/>
                <w:sz w:val="15"/>
                <w:szCs w:val="15"/>
              </w:rPr>
              <w:t>14</w:t>
            </w:r>
            <w:r w:rsidRPr="008321D1">
              <w:rPr>
                <w:rFonts w:ascii="Times New Roman" w:hAnsi="Times New Roman" w:cs="Times New Roman"/>
                <w:sz w:val="15"/>
                <w:szCs w:val="15"/>
              </w:rPr>
              <w:t>,</w:t>
            </w:r>
            <w:r w:rsidR="00B63543">
              <w:rPr>
                <w:rFonts w:ascii="Times New Roman" w:hAnsi="Times New Roman" w:cs="Times New Roman"/>
                <w:sz w:val="15"/>
                <w:szCs w:val="15"/>
              </w:rPr>
              <w:t>328</w:t>
            </w:r>
            <w:r w:rsidRPr="008321D1">
              <w:rPr>
                <w:rFonts w:ascii="Times New Roman" w:hAnsi="Times New Roman" w:cs="Times New Roman"/>
                <w:sz w:val="15"/>
                <w:szCs w:val="15"/>
                <w:cs/>
              </w:rPr>
              <w:t>)</w:t>
            </w:r>
          </w:p>
        </w:tc>
      </w:tr>
      <w:tr w:rsidR="001B126E" w:rsidRPr="00F5645D" w14:paraId="69CAC60C" w14:textId="278BB03B" w:rsidTr="000C7E20">
        <w:tc>
          <w:tcPr>
            <w:tcW w:w="2093" w:type="dxa"/>
            <w:vAlign w:val="bottom"/>
          </w:tcPr>
          <w:p w14:paraId="4B45E83B" w14:textId="4964EEA6" w:rsidR="001B126E" w:rsidRPr="00F5645D"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A4F28">
              <w:rPr>
                <w:rFonts w:ascii="Times New Roman" w:hAnsi="Times New Roman" w:cs="Times New Roman"/>
                <w:sz w:val="15"/>
                <w:szCs w:val="15"/>
              </w:rPr>
              <w:t>Segment result</w:t>
            </w:r>
          </w:p>
        </w:tc>
        <w:tc>
          <w:tcPr>
            <w:tcW w:w="709" w:type="dxa"/>
            <w:tcBorders>
              <w:top w:val="single" w:sz="4" w:space="0" w:color="auto"/>
              <w:bottom w:val="double" w:sz="4" w:space="0" w:color="auto"/>
            </w:tcBorders>
            <w:vAlign w:val="bottom"/>
          </w:tcPr>
          <w:p w14:paraId="53EAEB8F" w14:textId="22A79FF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230,138</w:t>
            </w:r>
          </w:p>
        </w:tc>
        <w:tc>
          <w:tcPr>
            <w:tcW w:w="283" w:type="dxa"/>
            <w:vAlign w:val="bottom"/>
          </w:tcPr>
          <w:p w14:paraId="765BBBC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383F40D8" w14:textId="727E7FDC"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sidRPr="008321D1">
              <w:rPr>
                <w:rFonts w:ascii="Times New Roman" w:hAnsi="Times New Roman" w:cs="Times New Roman"/>
                <w:sz w:val="15"/>
                <w:szCs w:val="15"/>
              </w:rPr>
              <w:t>217,1</w:t>
            </w:r>
            <w:r>
              <w:rPr>
                <w:rFonts w:ascii="Times New Roman" w:hAnsi="Times New Roman" w:cs="Times New Roman"/>
                <w:sz w:val="15"/>
                <w:szCs w:val="15"/>
              </w:rPr>
              <w:t>45</w:t>
            </w:r>
          </w:p>
        </w:tc>
        <w:tc>
          <w:tcPr>
            <w:tcW w:w="283" w:type="dxa"/>
            <w:vAlign w:val="bottom"/>
          </w:tcPr>
          <w:p w14:paraId="6DA7750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14:paraId="4C40C610" w14:textId="796F6EEB"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12,901</w:t>
            </w:r>
          </w:p>
        </w:tc>
        <w:tc>
          <w:tcPr>
            <w:tcW w:w="284" w:type="dxa"/>
            <w:vAlign w:val="bottom"/>
          </w:tcPr>
          <w:p w14:paraId="6BFB22D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top w:val="single" w:sz="4" w:space="0" w:color="auto"/>
              <w:bottom w:val="double" w:sz="4" w:space="0" w:color="auto"/>
            </w:tcBorders>
            <w:vAlign w:val="bottom"/>
          </w:tcPr>
          <w:p w14:paraId="1C7543F7" w14:textId="1F2C4A6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8321D1">
              <w:rPr>
                <w:rFonts w:ascii="Times New Roman" w:hAnsi="Times New Roman" w:cs="Times New Roman"/>
                <w:sz w:val="15"/>
                <w:szCs w:val="15"/>
              </w:rPr>
              <w:t>11,390</w:t>
            </w:r>
          </w:p>
        </w:tc>
        <w:tc>
          <w:tcPr>
            <w:tcW w:w="284" w:type="dxa"/>
          </w:tcPr>
          <w:p w14:paraId="59BD1FE3"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477D3A68" w14:textId="694ED7C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rPr>
            </w:pPr>
            <w:r>
              <w:rPr>
                <w:rFonts w:ascii="Times New Roman" w:hAnsi="Times New Roman" w:cs="Times New Roman"/>
                <w:sz w:val="15"/>
                <w:szCs w:val="15"/>
              </w:rPr>
              <w:t>(12,524)</w:t>
            </w:r>
          </w:p>
        </w:tc>
        <w:tc>
          <w:tcPr>
            <w:tcW w:w="284" w:type="dxa"/>
            <w:vAlign w:val="bottom"/>
          </w:tcPr>
          <w:p w14:paraId="2A3673A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tcPr>
          <w:p w14:paraId="0600DA7E" w14:textId="75575A97" w:rsidR="001B126E" w:rsidRPr="001B126E"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center"/>
              <w:rPr>
                <w:rFonts w:ascii="Times New Roman" w:hAnsi="Times New Roman" w:cs="Times New Roman"/>
                <w:sz w:val="15"/>
                <w:szCs w:val="15"/>
              </w:rPr>
            </w:pPr>
            <w:r w:rsidRPr="001B126E">
              <w:rPr>
                <w:rFonts w:ascii="Times New Roman" w:hAnsi="Times New Roman" w:cs="Times New Roman"/>
                <w:sz w:val="15"/>
                <w:szCs w:val="15"/>
              </w:rPr>
              <w:t xml:space="preserve">    </w:t>
            </w:r>
            <w:r w:rsidRPr="001B126E">
              <w:rPr>
                <w:rFonts w:ascii="Times New Roman" w:hAnsi="Times New Roman" w:cs="Times New Roman"/>
                <w:sz w:val="15"/>
                <w:szCs w:val="15"/>
                <w:cs/>
              </w:rPr>
              <w:t>-</w:t>
            </w:r>
          </w:p>
        </w:tc>
        <w:tc>
          <w:tcPr>
            <w:tcW w:w="283" w:type="dxa"/>
          </w:tcPr>
          <w:p w14:paraId="01EE6B4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14:paraId="20B09A0C" w14:textId="12BC749F"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230,515</w:t>
            </w:r>
          </w:p>
        </w:tc>
        <w:tc>
          <w:tcPr>
            <w:tcW w:w="283" w:type="dxa"/>
          </w:tcPr>
          <w:p w14:paraId="2731B60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vAlign w:val="bottom"/>
          </w:tcPr>
          <w:p w14:paraId="34F484CD" w14:textId="10EB550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8321D1">
              <w:rPr>
                <w:rFonts w:ascii="Times New Roman" w:hAnsi="Times New Roman" w:cs="Times New Roman"/>
                <w:sz w:val="15"/>
                <w:szCs w:val="15"/>
              </w:rPr>
              <w:t>228,5</w:t>
            </w:r>
            <w:r w:rsidR="00B63543">
              <w:rPr>
                <w:rFonts w:ascii="Times New Roman" w:hAnsi="Times New Roman" w:cs="Times New Roman"/>
                <w:sz w:val="15"/>
                <w:szCs w:val="15"/>
              </w:rPr>
              <w:t>35</w:t>
            </w:r>
          </w:p>
        </w:tc>
      </w:tr>
      <w:tr w:rsidR="001B126E" w:rsidRPr="00F5645D" w14:paraId="2721BFF4" w14:textId="23977D3F" w:rsidTr="008321D1">
        <w:tc>
          <w:tcPr>
            <w:tcW w:w="2093" w:type="dxa"/>
            <w:vAlign w:val="bottom"/>
          </w:tcPr>
          <w:p w14:paraId="231CB5FE" w14:textId="77777777" w:rsidR="001B126E" w:rsidRPr="000F0C92"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0F0C92">
              <w:rPr>
                <w:rFonts w:ascii="Times New Roman" w:hAnsi="Times New Roman" w:cs="Times New Roman"/>
                <w:sz w:val="15"/>
                <w:szCs w:val="15"/>
                <w:u w:val="single"/>
              </w:rPr>
              <w:t>Add</w:t>
            </w:r>
            <w:r w:rsidRPr="000F0C92">
              <w:rPr>
                <w:rFonts w:ascii="Times New Roman" w:hAnsi="Times New Roman" w:cs="Times New Roman"/>
                <w:sz w:val="15"/>
                <w:szCs w:val="15"/>
              </w:rPr>
              <w:t xml:space="preserve"> non-allocated revenues</w:t>
            </w:r>
          </w:p>
        </w:tc>
        <w:tc>
          <w:tcPr>
            <w:tcW w:w="709" w:type="dxa"/>
            <w:tcBorders>
              <w:top w:val="double" w:sz="4" w:space="0" w:color="auto"/>
            </w:tcBorders>
          </w:tcPr>
          <w:p w14:paraId="1F7E9FE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57C81C9B"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14:paraId="32FE440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5F853CC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14:paraId="15787B0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14:paraId="4A1476E3"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850" w:type="dxa"/>
            <w:tcBorders>
              <w:top w:val="double" w:sz="4" w:space="0" w:color="auto"/>
            </w:tcBorders>
          </w:tcPr>
          <w:p w14:paraId="0E21B6E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14:paraId="3E72D75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8" w:type="dxa"/>
            <w:tcBorders>
              <w:top w:val="double" w:sz="4" w:space="0" w:color="auto"/>
            </w:tcBorders>
            <w:vAlign w:val="bottom"/>
          </w:tcPr>
          <w:p w14:paraId="56BB33F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14:paraId="66C64A8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double" w:sz="4" w:space="0" w:color="auto"/>
            </w:tcBorders>
            <w:vAlign w:val="bottom"/>
          </w:tcPr>
          <w:p w14:paraId="6025D9C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3F7A652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09FC010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694F5885"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vAlign w:val="bottom"/>
          </w:tcPr>
          <w:p w14:paraId="05ACAC63"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1B126E" w:rsidRPr="00F5645D" w14:paraId="542EE343" w14:textId="4C5E04EA" w:rsidTr="008321D1">
        <w:tc>
          <w:tcPr>
            <w:tcW w:w="2093" w:type="dxa"/>
            <w:vAlign w:val="bottom"/>
          </w:tcPr>
          <w:p w14:paraId="54CDC0BE" w14:textId="77777777" w:rsidR="001B126E" w:rsidRPr="000F0C92"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 xml:space="preserve">Other income </w:t>
            </w:r>
          </w:p>
        </w:tc>
        <w:tc>
          <w:tcPr>
            <w:tcW w:w="709" w:type="dxa"/>
            <w:vAlign w:val="bottom"/>
          </w:tcPr>
          <w:p w14:paraId="74680F5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15"/>
                <w:szCs w:val="15"/>
                <w:cs/>
              </w:rPr>
            </w:pPr>
          </w:p>
        </w:tc>
        <w:tc>
          <w:tcPr>
            <w:tcW w:w="283" w:type="dxa"/>
          </w:tcPr>
          <w:p w14:paraId="57216009"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366E149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3819684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41C17FA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14:paraId="374BBF34"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850" w:type="dxa"/>
          </w:tcPr>
          <w:p w14:paraId="6FF2FFEF"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284" w:type="dxa"/>
          </w:tcPr>
          <w:p w14:paraId="5851700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708" w:type="dxa"/>
            <w:vAlign w:val="bottom"/>
          </w:tcPr>
          <w:p w14:paraId="4744A938" w14:textId="2ECA239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301CA4E8"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55EF30C5" w14:textId="3248D2C2"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14:paraId="4036F73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14:paraId="1D53ECE9" w14:textId="4B4E6BA2"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992</w:t>
            </w:r>
          </w:p>
        </w:tc>
        <w:tc>
          <w:tcPr>
            <w:tcW w:w="283" w:type="dxa"/>
          </w:tcPr>
          <w:p w14:paraId="422E4AD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vAlign w:val="bottom"/>
          </w:tcPr>
          <w:p w14:paraId="4DEF72A1" w14:textId="6BD52E38" w:rsidR="001B126E" w:rsidRPr="008321D1" w:rsidRDefault="00B63543"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2</w:t>
            </w:r>
            <w:r w:rsidR="001B126E" w:rsidRPr="008321D1">
              <w:rPr>
                <w:rFonts w:ascii="Times New Roman" w:hAnsi="Times New Roman" w:cs="Times New Roman"/>
                <w:sz w:val="15"/>
                <w:szCs w:val="15"/>
              </w:rPr>
              <w:t>,</w:t>
            </w:r>
            <w:r>
              <w:rPr>
                <w:rFonts w:ascii="Times New Roman" w:hAnsi="Times New Roman" w:cs="Times New Roman"/>
                <w:sz w:val="15"/>
                <w:szCs w:val="15"/>
              </w:rPr>
              <w:t>175</w:t>
            </w:r>
          </w:p>
        </w:tc>
      </w:tr>
      <w:tr w:rsidR="001B126E" w:rsidRPr="00F5645D" w14:paraId="25B9F912" w14:textId="760D5A5C" w:rsidTr="008321D1">
        <w:tc>
          <w:tcPr>
            <w:tcW w:w="2093" w:type="dxa"/>
            <w:vAlign w:val="bottom"/>
          </w:tcPr>
          <w:p w14:paraId="25D1582F" w14:textId="77777777" w:rsidR="001B126E" w:rsidRPr="000F0C92"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0F0C92">
              <w:rPr>
                <w:rFonts w:ascii="Times New Roman" w:hAnsi="Times New Roman" w:cs="Times New Roman"/>
                <w:sz w:val="15"/>
                <w:szCs w:val="15"/>
                <w:u w:val="single"/>
              </w:rPr>
              <w:t>Less</w:t>
            </w:r>
            <w:r w:rsidRPr="000F0C92">
              <w:rPr>
                <w:rFonts w:ascii="Times New Roman" w:hAnsi="Times New Roman" w:cs="Times New Roman"/>
                <w:sz w:val="15"/>
                <w:szCs w:val="15"/>
              </w:rPr>
              <w:t xml:space="preserve"> non-allocated expenses</w:t>
            </w:r>
          </w:p>
        </w:tc>
        <w:tc>
          <w:tcPr>
            <w:tcW w:w="709" w:type="dxa"/>
            <w:vAlign w:val="bottom"/>
          </w:tcPr>
          <w:p w14:paraId="6B30CA8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14:paraId="49D78E5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6D7D6B7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7F907A5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64B31C39"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15"/>
                <w:szCs w:val="15"/>
              </w:rPr>
            </w:pPr>
          </w:p>
        </w:tc>
        <w:tc>
          <w:tcPr>
            <w:tcW w:w="284" w:type="dxa"/>
          </w:tcPr>
          <w:p w14:paraId="464E99D6"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14:paraId="50708C7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08CAB13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14:paraId="62FE477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14:paraId="5008F6C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02EEFF0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6B16436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14:paraId="210599F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14:paraId="727DC6F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vAlign w:val="bottom"/>
          </w:tcPr>
          <w:p w14:paraId="79506D6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1B126E" w:rsidRPr="00F5645D" w14:paraId="64E81FDD" w14:textId="1D815372" w:rsidTr="008321D1">
        <w:tc>
          <w:tcPr>
            <w:tcW w:w="2093" w:type="dxa"/>
            <w:vAlign w:val="bottom"/>
          </w:tcPr>
          <w:p w14:paraId="6A94FF5B" w14:textId="77777777" w:rsidR="001B126E" w:rsidRPr="000F0C92"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cs/>
              </w:rPr>
            </w:pPr>
            <w:r w:rsidRPr="000F0C92">
              <w:rPr>
                <w:rFonts w:ascii="Times New Roman" w:hAnsi="Times New Roman" w:cs="Times New Roman"/>
                <w:sz w:val="15"/>
                <w:szCs w:val="15"/>
              </w:rPr>
              <w:t>Distribution costs</w:t>
            </w:r>
          </w:p>
        </w:tc>
        <w:tc>
          <w:tcPr>
            <w:tcW w:w="709" w:type="dxa"/>
          </w:tcPr>
          <w:p w14:paraId="7115326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553B8C48"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6881918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4DB8CD0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14:paraId="459F1981"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14:paraId="03A24308"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02F2433B"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2309E030"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4CEA5C4B" w14:textId="475E96C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55E38555"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147EF0CA" w14:textId="1BC3F36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52710EA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3BDDEFCF" w14:textId="32983BD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90,640)</w:t>
            </w:r>
          </w:p>
        </w:tc>
        <w:tc>
          <w:tcPr>
            <w:tcW w:w="283" w:type="dxa"/>
          </w:tcPr>
          <w:p w14:paraId="7493C1F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056B0639" w14:textId="588F1302"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 xml:space="preserve">(  </w:t>
            </w:r>
            <w:r w:rsidRPr="008321D1">
              <w:rPr>
                <w:rFonts w:ascii="Times New Roman" w:hAnsi="Times New Roman" w:cs="Times New Roman"/>
                <w:sz w:val="15"/>
                <w:szCs w:val="15"/>
              </w:rPr>
              <w:t>94,903</w:t>
            </w:r>
            <w:r w:rsidRPr="008321D1">
              <w:rPr>
                <w:rFonts w:ascii="Times New Roman" w:hAnsi="Times New Roman" w:cs="Times New Roman"/>
                <w:sz w:val="15"/>
                <w:szCs w:val="15"/>
                <w:cs/>
              </w:rPr>
              <w:t>)</w:t>
            </w:r>
          </w:p>
        </w:tc>
      </w:tr>
      <w:tr w:rsidR="001B126E" w:rsidRPr="00F5645D" w14:paraId="68F27B67" w14:textId="75DA68F5" w:rsidTr="008321D1">
        <w:tc>
          <w:tcPr>
            <w:tcW w:w="2093" w:type="dxa"/>
            <w:vAlign w:val="bottom"/>
          </w:tcPr>
          <w:p w14:paraId="381B611D" w14:textId="77777777" w:rsidR="001B126E" w:rsidRPr="000F0C92"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Administrative expenses</w:t>
            </w:r>
          </w:p>
        </w:tc>
        <w:tc>
          <w:tcPr>
            <w:tcW w:w="709" w:type="dxa"/>
          </w:tcPr>
          <w:p w14:paraId="0D696ABB"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20304F91"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8693A06"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77E3FBE7"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0043B359"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40441C7F"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100612B3"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540827BB"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57E90E71" w14:textId="40D2EB94"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22DBF94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6BF674FA" w14:textId="12CC407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16FAEC7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2A97E69D" w14:textId="4C8DC00B"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(134,601)</w:t>
            </w:r>
          </w:p>
        </w:tc>
        <w:tc>
          <w:tcPr>
            <w:tcW w:w="283" w:type="dxa"/>
          </w:tcPr>
          <w:p w14:paraId="2F3D7F9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56F97E4E" w14:textId="74E9F0B1"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w:t>
            </w:r>
            <w:r w:rsidRPr="008321D1">
              <w:rPr>
                <w:rFonts w:ascii="Times New Roman" w:hAnsi="Times New Roman" w:cs="Times New Roman"/>
                <w:sz w:val="15"/>
                <w:szCs w:val="15"/>
              </w:rPr>
              <w:t>1</w:t>
            </w:r>
            <w:r w:rsidR="00B63543">
              <w:rPr>
                <w:rFonts w:ascii="Times New Roman" w:hAnsi="Times New Roman" w:cs="Times New Roman"/>
                <w:sz w:val="15"/>
                <w:szCs w:val="15"/>
              </w:rPr>
              <w:t>17</w:t>
            </w:r>
            <w:r w:rsidRPr="008321D1">
              <w:rPr>
                <w:rFonts w:ascii="Times New Roman" w:hAnsi="Times New Roman" w:cs="Times New Roman"/>
                <w:sz w:val="15"/>
                <w:szCs w:val="15"/>
              </w:rPr>
              <w:t>,</w:t>
            </w:r>
            <w:r w:rsidR="00B63543">
              <w:rPr>
                <w:rFonts w:ascii="Times New Roman" w:hAnsi="Times New Roman" w:cs="Times New Roman"/>
                <w:sz w:val="15"/>
                <w:szCs w:val="15"/>
              </w:rPr>
              <w:t>398</w:t>
            </w:r>
            <w:r w:rsidRPr="008321D1">
              <w:rPr>
                <w:rFonts w:ascii="Times New Roman" w:hAnsi="Times New Roman" w:cs="Times New Roman"/>
                <w:sz w:val="15"/>
                <w:szCs w:val="15"/>
                <w:cs/>
              </w:rPr>
              <w:t>)</w:t>
            </w:r>
          </w:p>
        </w:tc>
      </w:tr>
      <w:tr w:rsidR="001B126E" w:rsidRPr="00F5645D" w14:paraId="76A914FB" w14:textId="3C6F678E" w:rsidTr="008321D1">
        <w:tc>
          <w:tcPr>
            <w:tcW w:w="2093" w:type="dxa"/>
            <w:vAlign w:val="bottom"/>
          </w:tcPr>
          <w:p w14:paraId="3974FD81" w14:textId="28D654C7" w:rsidR="001B126E" w:rsidRPr="000F0C92" w:rsidRDefault="003B15D6"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Pr>
                <w:rFonts w:ascii="Times New Roman" w:hAnsi="Times New Roman" w:cs="Times New Roman"/>
                <w:sz w:val="15"/>
                <w:szCs w:val="15"/>
              </w:rPr>
              <w:t>Gain</w:t>
            </w:r>
            <w:r w:rsidR="001B126E" w:rsidRPr="000F0C92">
              <w:rPr>
                <w:rFonts w:ascii="Times New Roman" w:hAnsi="Times New Roman" w:cs="Times New Roman"/>
                <w:sz w:val="15"/>
                <w:szCs w:val="15"/>
              </w:rPr>
              <w:t xml:space="preserve"> on exchange rate</w:t>
            </w:r>
          </w:p>
        </w:tc>
        <w:tc>
          <w:tcPr>
            <w:tcW w:w="709" w:type="dxa"/>
            <w:vAlign w:val="bottom"/>
          </w:tcPr>
          <w:p w14:paraId="582E0498"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7873270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4AD931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41F06E8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3FCE4D60"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687B2527"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574D3BBB"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48F96AB8"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2380035D" w14:textId="1B857F8B"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010DDD8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0BF9511A" w14:textId="76A46361"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09D4FD69"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0C91A63E" w14:textId="5BB22DB8" w:rsidR="001B126E" w:rsidRPr="008321D1" w:rsidRDefault="001B126E"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5,662</w:t>
            </w:r>
          </w:p>
        </w:tc>
        <w:tc>
          <w:tcPr>
            <w:tcW w:w="283" w:type="dxa"/>
          </w:tcPr>
          <w:p w14:paraId="1D71916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18E477AC" w14:textId="3B2EEB39" w:rsidR="001B126E" w:rsidRPr="008321D1" w:rsidRDefault="001B126E"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8321D1">
              <w:rPr>
                <w:rFonts w:ascii="Times New Roman" w:hAnsi="Times New Roman" w:cs="Times New Roman"/>
                <w:sz w:val="15"/>
                <w:szCs w:val="15"/>
              </w:rPr>
              <w:t>4,688</w:t>
            </w:r>
          </w:p>
        </w:tc>
      </w:tr>
      <w:tr w:rsidR="001B126E" w:rsidRPr="00F5645D" w14:paraId="70EEFD2D" w14:textId="0FCFC719" w:rsidTr="008321D1">
        <w:tc>
          <w:tcPr>
            <w:tcW w:w="2093" w:type="dxa"/>
            <w:vAlign w:val="bottom"/>
          </w:tcPr>
          <w:p w14:paraId="4F96D1EA" w14:textId="77777777" w:rsidR="001B126E" w:rsidRPr="000F0C92"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Finance costs</w:t>
            </w:r>
          </w:p>
        </w:tc>
        <w:tc>
          <w:tcPr>
            <w:tcW w:w="709" w:type="dxa"/>
          </w:tcPr>
          <w:p w14:paraId="67FFCF7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5BC67FF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6928E77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6145E42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514D9C88"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297ADF61"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69D85B23"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2C2D31D2"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5CDD128A" w14:textId="5F7EBBC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281D1C63"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7FD6DD26" w14:textId="6B7AC259"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6738BA75"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7556F14A" w14:textId="153C7914"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  15,584)</w:t>
            </w:r>
          </w:p>
        </w:tc>
        <w:tc>
          <w:tcPr>
            <w:tcW w:w="283" w:type="dxa"/>
          </w:tcPr>
          <w:p w14:paraId="2E78CC9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3115B3BE" w14:textId="271C1244"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 xml:space="preserve">(  </w:t>
            </w:r>
            <w:r w:rsidRPr="008321D1">
              <w:rPr>
                <w:rFonts w:ascii="Times New Roman" w:hAnsi="Times New Roman" w:cs="Times New Roman"/>
                <w:sz w:val="15"/>
                <w:szCs w:val="15"/>
              </w:rPr>
              <w:t xml:space="preserve">  </w:t>
            </w:r>
            <w:r w:rsidR="00B63543">
              <w:rPr>
                <w:rFonts w:ascii="Times New Roman" w:hAnsi="Times New Roman" w:cs="Times New Roman"/>
                <w:sz w:val="15"/>
                <w:szCs w:val="15"/>
              </w:rPr>
              <w:t>6</w:t>
            </w:r>
            <w:r w:rsidRPr="008321D1">
              <w:rPr>
                <w:rFonts w:ascii="Times New Roman" w:hAnsi="Times New Roman" w:cs="Times New Roman"/>
                <w:sz w:val="15"/>
                <w:szCs w:val="15"/>
              </w:rPr>
              <w:t>,</w:t>
            </w:r>
            <w:r w:rsidR="00B63543">
              <w:rPr>
                <w:rFonts w:ascii="Times New Roman" w:hAnsi="Times New Roman" w:cs="Times New Roman"/>
                <w:sz w:val="15"/>
                <w:szCs w:val="15"/>
              </w:rPr>
              <w:t>275</w:t>
            </w:r>
            <w:r w:rsidRPr="008321D1">
              <w:rPr>
                <w:rFonts w:ascii="Times New Roman" w:hAnsi="Times New Roman" w:cs="Times New Roman"/>
                <w:sz w:val="15"/>
                <w:szCs w:val="15"/>
                <w:cs/>
              </w:rPr>
              <w:t>)</w:t>
            </w:r>
          </w:p>
        </w:tc>
      </w:tr>
      <w:tr w:rsidR="001B126E" w:rsidRPr="00F5645D" w14:paraId="136827F4" w14:textId="289D5991" w:rsidTr="008321D1">
        <w:tc>
          <w:tcPr>
            <w:tcW w:w="3794" w:type="dxa"/>
            <w:gridSpan w:val="4"/>
            <w:vAlign w:val="bottom"/>
          </w:tcPr>
          <w:p w14:paraId="3F2DB259" w14:textId="33BC8F9D" w:rsidR="001B126E" w:rsidRPr="008321D1"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8321D1">
              <w:rPr>
                <w:rFonts w:ascii="Times New Roman" w:hAnsi="Times New Roman" w:cs="Times New Roman"/>
                <w:sz w:val="15"/>
                <w:szCs w:val="15"/>
              </w:rPr>
              <w:t>Reversal of loss on impairment of trade receivables</w:t>
            </w:r>
          </w:p>
        </w:tc>
        <w:tc>
          <w:tcPr>
            <w:tcW w:w="283" w:type="dxa"/>
            <w:vAlign w:val="bottom"/>
          </w:tcPr>
          <w:p w14:paraId="571FC74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92D3C3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576D18F9"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0F63EB71"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074BFF82"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0995CD36" w14:textId="616799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52EE3FD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191345C4" w14:textId="1BF6AD6B"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2D85635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Pr>
          <w:p w14:paraId="2664F200" w14:textId="0DE11980" w:rsidR="001B126E" w:rsidRPr="008321D1" w:rsidRDefault="001B126E"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610</w:t>
            </w:r>
          </w:p>
        </w:tc>
        <w:tc>
          <w:tcPr>
            <w:tcW w:w="283" w:type="dxa"/>
          </w:tcPr>
          <w:p w14:paraId="6F630E1C"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14:paraId="3781C57A" w14:textId="57DF00D2" w:rsidR="001B126E" w:rsidRPr="008321D1" w:rsidRDefault="001B126E"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sidRPr="008321D1">
              <w:rPr>
                <w:rFonts w:ascii="Times New Roman" w:hAnsi="Times New Roman" w:cs="Times New Roman"/>
                <w:sz w:val="15"/>
                <w:szCs w:val="15"/>
              </w:rPr>
              <w:t>148</w:t>
            </w:r>
          </w:p>
        </w:tc>
      </w:tr>
      <w:tr w:rsidR="001B126E" w:rsidRPr="00F5645D" w14:paraId="59F26185" w14:textId="08819CD6" w:rsidTr="008321D1">
        <w:tc>
          <w:tcPr>
            <w:tcW w:w="2093" w:type="dxa"/>
            <w:vAlign w:val="bottom"/>
          </w:tcPr>
          <w:p w14:paraId="1DD17483" w14:textId="77777777" w:rsidR="001B126E" w:rsidRPr="000F0C92" w:rsidRDefault="001B126E" w:rsidP="001B126E">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0F0C92">
              <w:rPr>
                <w:rFonts w:ascii="Times New Roman" w:hAnsi="Times New Roman" w:cs="Times New Roman"/>
                <w:sz w:val="15"/>
                <w:szCs w:val="15"/>
              </w:rPr>
              <w:t xml:space="preserve">Income tax expense </w:t>
            </w:r>
          </w:p>
        </w:tc>
        <w:tc>
          <w:tcPr>
            <w:tcW w:w="709" w:type="dxa"/>
          </w:tcPr>
          <w:p w14:paraId="076F9A43"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5F7DB98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54465C8"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5C01AAC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4700AD1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7FFE2D2A"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14:paraId="55179938"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14:paraId="055DE804"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14:paraId="7E9A9FCA" w14:textId="24F344B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14:paraId="0CF10D62"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14:paraId="169B2BF7" w14:textId="5E7761E4"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14:paraId="0B46C70E"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tcPr>
          <w:p w14:paraId="0D706985" w14:textId="1A16A3D4"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w:t>
            </w:r>
            <w:r w:rsidR="00B63543">
              <w:rPr>
                <w:rFonts w:ascii="Times New Roman" w:hAnsi="Times New Roman" w:cs="Times New Roman"/>
                <w:sz w:val="15"/>
                <w:szCs w:val="15"/>
              </w:rPr>
              <w:t xml:space="preserve">    </w:t>
            </w:r>
            <w:r>
              <w:rPr>
                <w:rFonts w:ascii="Times New Roman" w:hAnsi="Times New Roman" w:cs="Times New Roman"/>
                <w:sz w:val="15"/>
                <w:szCs w:val="15"/>
              </w:rPr>
              <w:t>8,875)</w:t>
            </w:r>
          </w:p>
        </w:tc>
        <w:tc>
          <w:tcPr>
            <w:tcW w:w="283" w:type="dxa"/>
          </w:tcPr>
          <w:p w14:paraId="02C34094"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14:paraId="6F6A641A" w14:textId="486F27E5"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8321D1">
              <w:rPr>
                <w:rFonts w:ascii="Times New Roman" w:hAnsi="Times New Roman" w:cs="Times New Roman"/>
                <w:sz w:val="15"/>
                <w:szCs w:val="15"/>
                <w:cs/>
              </w:rPr>
              <w:t xml:space="preserve">(  </w:t>
            </w:r>
            <w:r w:rsidRPr="008321D1">
              <w:rPr>
                <w:rFonts w:ascii="Times New Roman" w:hAnsi="Times New Roman" w:cs="Times New Roman"/>
                <w:sz w:val="15"/>
                <w:szCs w:val="15"/>
              </w:rPr>
              <w:t xml:space="preserve">  5,</w:t>
            </w:r>
            <w:r w:rsidR="00B63543">
              <w:rPr>
                <w:rFonts w:ascii="Times New Roman" w:hAnsi="Times New Roman" w:cs="Times New Roman"/>
                <w:sz w:val="15"/>
                <w:szCs w:val="15"/>
              </w:rPr>
              <w:t>889</w:t>
            </w:r>
            <w:r w:rsidRPr="008321D1">
              <w:rPr>
                <w:rFonts w:ascii="Times New Roman" w:hAnsi="Times New Roman" w:cs="Times New Roman"/>
                <w:sz w:val="15"/>
                <w:szCs w:val="15"/>
                <w:cs/>
              </w:rPr>
              <w:t>)</w:t>
            </w:r>
          </w:p>
        </w:tc>
      </w:tr>
      <w:tr w:rsidR="001B126E" w:rsidRPr="00F5645D" w14:paraId="2B2A009A" w14:textId="5F8F39A5" w:rsidTr="008321D1">
        <w:tc>
          <w:tcPr>
            <w:tcW w:w="2093" w:type="dxa"/>
            <w:vAlign w:val="bottom"/>
          </w:tcPr>
          <w:p w14:paraId="42940D66" w14:textId="796BAAFD" w:rsidR="001B126E" w:rsidRPr="000F0C92"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0F0C92">
              <w:rPr>
                <w:rFonts w:ascii="Times New Roman" w:hAnsi="Times New Roman" w:cs="Times New Roman"/>
                <w:sz w:val="15"/>
                <w:szCs w:val="15"/>
              </w:rPr>
              <w:t>Profit (Loss) for the year</w:t>
            </w:r>
          </w:p>
        </w:tc>
        <w:tc>
          <w:tcPr>
            <w:tcW w:w="709" w:type="dxa"/>
          </w:tcPr>
          <w:p w14:paraId="44D2D2FA"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14:paraId="66F4A14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51DB0BA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14:paraId="5B5C26F1"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14:paraId="794EDAB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612A9A24"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14:paraId="3A683F4E"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14:paraId="4C516036" w14:textId="77777777" w:rsidR="001B126E" w:rsidRPr="008321D1" w:rsidRDefault="001B126E" w:rsidP="001B126E">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14:paraId="68E4DF64" w14:textId="6F2A50A6"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14:paraId="2F5AEF1F"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09" w:type="dxa"/>
            <w:vAlign w:val="bottom"/>
          </w:tcPr>
          <w:p w14:paraId="4E945266" w14:textId="23A0E97E"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tcPr>
          <w:p w14:paraId="380DEC8D"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tcPr>
          <w:p w14:paraId="2EB356EE" w14:textId="60B537EB" w:rsidR="001B126E" w:rsidRPr="008321D1" w:rsidRDefault="001B126E"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rPr>
            </w:pPr>
            <w:r>
              <w:rPr>
                <w:rFonts w:ascii="Times New Roman" w:hAnsi="Times New Roman" w:cs="Times New Roman"/>
                <w:sz w:val="15"/>
                <w:szCs w:val="15"/>
              </w:rPr>
              <w:t>(</w:t>
            </w:r>
            <w:r w:rsidR="00B63543">
              <w:rPr>
                <w:rFonts w:ascii="Times New Roman" w:hAnsi="Times New Roman" w:cs="Times New Roman"/>
                <w:sz w:val="15"/>
                <w:szCs w:val="15"/>
              </w:rPr>
              <w:t xml:space="preserve"> </w:t>
            </w:r>
            <w:r>
              <w:rPr>
                <w:rFonts w:ascii="Times New Roman" w:hAnsi="Times New Roman" w:cs="Times New Roman"/>
                <w:sz w:val="15"/>
                <w:szCs w:val="15"/>
              </w:rPr>
              <w:t xml:space="preserve"> 11,921)</w:t>
            </w:r>
          </w:p>
        </w:tc>
        <w:tc>
          <w:tcPr>
            <w:tcW w:w="283" w:type="dxa"/>
          </w:tcPr>
          <w:p w14:paraId="35E5F700" w14:textId="77777777" w:rsidR="001B126E" w:rsidRPr="008321D1" w:rsidRDefault="001B126E"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14:paraId="14A3670E" w14:textId="54C7E8C9" w:rsidR="001B126E" w:rsidRPr="008321D1" w:rsidRDefault="00B63543" w:rsidP="001B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11</w:t>
            </w:r>
            <w:r w:rsidR="001B126E" w:rsidRPr="008321D1">
              <w:rPr>
                <w:rFonts w:ascii="Times New Roman" w:hAnsi="Times New Roman" w:cs="Times New Roman"/>
                <w:sz w:val="15"/>
                <w:szCs w:val="15"/>
              </w:rPr>
              <w:t>,</w:t>
            </w:r>
            <w:r>
              <w:rPr>
                <w:rFonts w:ascii="Times New Roman" w:hAnsi="Times New Roman" w:cs="Times New Roman"/>
                <w:sz w:val="15"/>
                <w:szCs w:val="15"/>
              </w:rPr>
              <w:t>081</w:t>
            </w:r>
          </w:p>
        </w:tc>
      </w:tr>
    </w:tbl>
    <w:p w14:paraId="7F2A556B" w14:textId="77777777" w:rsidR="002F409C" w:rsidRDefault="002F409C" w:rsidP="00D83545">
      <w:pPr>
        <w:tabs>
          <w:tab w:val="clear" w:pos="454"/>
          <w:tab w:val="left" w:pos="0"/>
          <w:tab w:val="left" w:pos="142"/>
        </w:tabs>
        <w:jc w:val="thaiDistribute"/>
        <w:rPr>
          <w:rFonts w:ascii="Times New Roman" w:hAnsi="Times New Roman" w:cs="Times New Roman"/>
          <w:i/>
          <w:iCs/>
          <w:sz w:val="22"/>
          <w:szCs w:val="22"/>
        </w:rPr>
      </w:pPr>
    </w:p>
    <w:p w14:paraId="0565DCDB" w14:textId="3532F694" w:rsidR="008C55F4" w:rsidRPr="00D83545" w:rsidRDefault="008C55F4" w:rsidP="00D83545">
      <w:pPr>
        <w:tabs>
          <w:tab w:val="clear" w:pos="454"/>
          <w:tab w:val="left" w:pos="0"/>
          <w:tab w:val="left" w:pos="142"/>
        </w:tabs>
        <w:jc w:val="thaiDistribute"/>
        <w:rPr>
          <w:rFonts w:ascii="Times New Roman" w:hAnsi="Times New Roman" w:cs="Times New Roman"/>
          <w:i/>
          <w:iCs/>
          <w:sz w:val="22"/>
          <w:szCs w:val="22"/>
        </w:rPr>
      </w:pPr>
      <w:r w:rsidRPr="00D83545">
        <w:rPr>
          <w:rFonts w:ascii="Times New Roman" w:hAnsi="Times New Roman" w:cs="Times New Roman"/>
          <w:i/>
          <w:iCs/>
          <w:sz w:val="22"/>
          <w:szCs w:val="22"/>
        </w:rPr>
        <w:t>Operating segment information on geographic area</w:t>
      </w:r>
      <w:r w:rsidR="003458FA" w:rsidRPr="00D83545">
        <w:rPr>
          <w:rFonts w:ascii="Times New Roman" w:hAnsi="Times New Roman" w:cs="Times New Roman"/>
          <w:i/>
          <w:iCs/>
          <w:sz w:val="22"/>
          <w:szCs w:val="22"/>
        </w:rPr>
        <w:t xml:space="preserve"> </w:t>
      </w:r>
      <w:r w:rsidR="00440D76" w:rsidRPr="00D83545">
        <w:rPr>
          <w:rFonts w:ascii="Times New Roman" w:hAnsi="Times New Roman" w:cs="Times New Roman"/>
          <w:i/>
          <w:iCs/>
          <w:sz w:val="22"/>
          <w:szCs w:val="22"/>
        </w:rPr>
        <w:t xml:space="preserve">for the years ended December 31, </w:t>
      </w:r>
      <w:r w:rsidR="001F3988">
        <w:rPr>
          <w:rFonts w:ascii="Times New Roman" w:hAnsi="Times New Roman" w:cs="Times New Roman"/>
          <w:i/>
          <w:iCs/>
          <w:sz w:val="22"/>
          <w:szCs w:val="22"/>
        </w:rPr>
        <w:t>2023</w:t>
      </w:r>
      <w:r w:rsidR="00110D05">
        <w:rPr>
          <w:rFonts w:ascii="Times New Roman" w:hAnsi="Times New Roman" w:cs="Times New Roman"/>
          <w:i/>
          <w:iCs/>
          <w:sz w:val="22"/>
          <w:szCs w:val="22"/>
        </w:rPr>
        <w:t xml:space="preserve"> and </w:t>
      </w:r>
      <w:r w:rsidR="0038023E">
        <w:rPr>
          <w:rFonts w:ascii="Times New Roman" w:hAnsi="Times New Roman" w:cs="Times New Roman"/>
          <w:i/>
          <w:iCs/>
          <w:sz w:val="22"/>
          <w:szCs w:val="22"/>
        </w:rPr>
        <w:t>2022</w:t>
      </w:r>
    </w:p>
    <w:p w14:paraId="2FD666EC" w14:textId="77777777" w:rsidR="00D83545" w:rsidRPr="00D83545" w:rsidRDefault="00D83545" w:rsidP="00D83545">
      <w:pPr>
        <w:tabs>
          <w:tab w:val="clear" w:pos="454"/>
          <w:tab w:val="left" w:pos="0"/>
          <w:tab w:val="left" w:pos="142"/>
        </w:tabs>
        <w:jc w:val="thaiDistribute"/>
        <w:rPr>
          <w:rFonts w:ascii="Times New Roman" w:hAnsi="Times New Roman" w:cs="Times New Roman"/>
          <w:sz w:val="22"/>
          <w:szCs w:val="22"/>
        </w:rPr>
      </w:pPr>
    </w:p>
    <w:p w14:paraId="4F372966" w14:textId="77777777"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pacing w:val="-2"/>
          <w:sz w:val="22"/>
          <w:szCs w:val="22"/>
        </w:rPr>
        <w:t xml:space="preserve">The </w:t>
      </w:r>
      <w:r w:rsidR="00486BA6" w:rsidRPr="00D83545">
        <w:rPr>
          <w:rFonts w:ascii="Times New Roman" w:hAnsi="Times New Roman" w:cs="Times New Roman"/>
          <w:spacing w:val="-2"/>
          <w:sz w:val="22"/>
          <w:szCs w:val="22"/>
        </w:rPr>
        <w:t>Group had</w:t>
      </w:r>
      <w:r w:rsidRPr="00D83545">
        <w:rPr>
          <w:rFonts w:ascii="Times New Roman" w:hAnsi="Times New Roman" w:cs="Times New Roman"/>
          <w:spacing w:val="-2"/>
          <w:sz w:val="22"/>
          <w:szCs w:val="22"/>
        </w:rPr>
        <w:t xml:space="preserve"> a single geographic area which is Thailand only. Accordingly, </w:t>
      </w:r>
      <w:r w:rsidRPr="00D83545">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14:paraId="123C1AB4" w14:textId="77777777"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26D92D68" w14:textId="77777777" w:rsidR="00E767B9" w:rsidRPr="00D83545"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any non-current asset located in the countries other than Thailand.</w:t>
      </w:r>
    </w:p>
    <w:p w14:paraId="74AFA33A" w14:textId="77777777" w:rsidR="00BA3C75" w:rsidRPr="00D83545" w:rsidRDefault="00BA3C75"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11570D5A" w14:textId="417F12C3" w:rsidR="00E767B9" w:rsidRPr="00D83545" w:rsidRDefault="00F7175E" w:rsidP="00D83545">
      <w:pPr>
        <w:tabs>
          <w:tab w:val="clear" w:pos="454"/>
          <w:tab w:val="left" w:pos="0"/>
          <w:tab w:val="left" w:pos="142"/>
        </w:tabs>
        <w:jc w:val="thaiDistribute"/>
        <w:rPr>
          <w:rFonts w:ascii="Times New Roman" w:hAnsi="Times New Roman" w:cs="Times New Roman"/>
          <w:i/>
          <w:iCs/>
          <w:sz w:val="22"/>
          <w:szCs w:val="22"/>
        </w:rPr>
      </w:pPr>
      <w:r>
        <w:rPr>
          <w:rFonts w:ascii="Times New Roman" w:hAnsi="Times New Roman" w:cs="Times New Roman"/>
          <w:i/>
          <w:iCs/>
          <w:sz w:val="22"/>
          <w:szCs w:val="22"/>
        </w:rPr>
        <w:t xml:space="preserve">Information on key customers </w:t>
      </w:r>
      <w:r w:rsidR="00E767B9" w:rsidRPr="00D83545">
        <w:rPr>
          <w:rFonts w:ascii="Times New Roman" w:hAnsi="Times New Roman" w:cs="Times New Roman"/>
          <w:i/>
          <w:iCs/>
          <w:sz w:val="22"/>
          <w:szCs w:val="22"/>
        </w:rPr>
        <w:t>(customers w</w:t>
      </w:r>
      <w:r w:rsidR="008932C0">
        <w:rPr>
          <w:rFonts w:ascii="Times New Roman" w:hAnsi="Times New Roman" w:cs="Times New Roman"/>
          <w:i/>
          <w:iCs/>
          <w:sz w:val="22"/>
          <w:szCs w:val="22"/>
        </w:rPr>
        <w:t>hose transactions exceeding 10%</w:t>
      </w:r>
      <w:r w:rsidR="00AA5097">
        <w:rPr>
          <w:rFonts w:ascii="Times New Roman" w:hAnsi="Times New Roman" w:cs="Times New Roman"/>
          <w:i/>
          <w:iCs/>
          <w:sz w:val="22"/>
          <w:szCs w:val="22"/>
        </w:rPr>
        <w:t xml:space="preserve"> </w:t>
      </w:r>
      <w:r w:rsidR="00E767B9" w:rsidRPr="00D83545">
        <w:rPr>
          <w:rFonts w:ascii="Times New Roman" w:hAnsi="Times New Roman" w:cs="Times New Roman"/>
          <w:i/>
          <w:iCs/>
          <w:sz w:val="22"/>
          <w:szCs w:val="22"/>
        </w:rPr>
        <w:t>of</w:t>
      </w:r>
      <w:r w:rsidR="00676934">
        <w:rPr>
          <w:rFonts w:ascii="Times New Roman" w:hAnsi="Times New Roman" w:cs="Times New Roman"/>
          <w:i/>
          <w:iCs/>
          <w:sz w:val="22"/>
          <w:szCs w:val="22"/>
        </w:rPr>
        <w:t xml:space="preserve"> </w:t>
      </w:r>
      <w:r w:rsidR="005C4176" w:rsidRPr="00D83545">
        <w:rPr>
          <w:rFonts w:ascii="Times New Roman" w:hAnsi="Times New Roman" w:cs="Times New Roman"/>
          <w:i/>
          <w:iCs/>
          <w:sz w:val="22"/>
          <w:szCs w:val="22"/>
        </w:rPr>
        <w:t xml:space="preserve">total balance of transactions) </w:t>
      </w:r>
      <w:r w:rsidR="00E767B9" w:rsidRPr="00D83545">
        <w:rPr>
          <w:rFonts w:ascii="Times New Roman" w:hAnsi="Times New Roman" w:cs="Times New Roman"/>
          <w:i/>
          <w:iCs/>
          <w:sz w:val="22"/>
          <w:szCs w:val="22"/>
        </w:rPr>
        <w:t xml:space="preserve">for the years ended December 31, </w:t>
      </w:r>
      <w:r w:rsidR="001F3988">
        <w:rPr>
          <w:rFonts w:ascii="Times New Roman" w:hAnsi="Times New Roman" w:cs="Times New Roman"/>
          <w:i/>
          <w:iCs/>
          <w:sz w:val="22"/>
          <w:szCs w:val="22"/>
        </w:rPr>
        <w:t>2023</w:t>
      </w:r>
      <w:r w:rsidR="00110D05">
        <w:rPr>
          <w:rFonts w:ascii="Times New Roman" w:hAnsi="Times New Roman" w:cs="Times New Roman"/>
          <w:i/>
          <w:iCs/>
          <w:sz w:val="22"/>
          <w:szCs w:val="22"/>
        </w:rPr>
        <w:t xml:space="preserve"> and </w:t>
      </w:r>
      <w:r w:rsidR="0038023E">
        <w:rPr>
          <w:rFonts w:ascii="Times New Roman" w:hAnsi="Times New Roman" w:cs="Times New Roman"/>
          <w:i/>
          <w:iCs/>
          <w:sz w:val="22"/>
          <w:szCs w:val="22"/>
        </w:rPr>
        <w:t>2022</w:t>
      </w:r>
    </w:p>
    <w:p w14:paraId="53A7E965" w14:textId="77777777" w:rsidR="00E767B9" w:rsidRPr="00D83545" w:rsidRDefault="00E767B9" w:rsidP="00E767B9">
      <w:pPr>
        <w:spacing w:line="240" w:lineRule="exact"/>
        <w:jc w:val="thaiDistribute"/>
        <w:rPr>
          <w:rFonts w:ascii="Times New Roman" w:hAnsi="Times New Roman" w:cs="Times New Roman"/>
          <w:sz w:val="22"/>
          <w:szCs w:val="22"/>
        </w:rPr>
      </w:pPr>
    </w:p>
    <w:p w14:paraId="6BB1AE44" w14:textId="77777777" w:rsidR="00E767B9" w:rsidRDefault="00E767B9" w:rsidP="005D4D8A">
      <w:pPr>
        <w:spacing w:line="240" w:lineRule="exact"/>
        <w:jc w:val="thaiDistribute"/>
        <w:rPr>
          <w:rFonts w:ascii="Times New Roman" w:eastAsia="SimSun" w:hAnsi="Times New Roman" w:cs="Times New Roman"/>
          <w:sz w:val="22"/>
          <w:szCs w:val="22"/>
          <w:lang w:eastAsia="zh-CN"/>
        </w:rPr>
      </w:pPr>
      <w:r w:rsidRPr="00D83545">
        <w:rPr>
          <w:rFonts w:ascii="Times New Roman" w:hAnsi="Times New Roman" w:cs="Times New Roman"/>
          <w:sz w:val="22"/>
          <w:szCs w:val="22"/>
        </w:rPr>
        <w:t xml:space="preserve">The </w:t>
      </w:r>
      <w:r w:rsidR="00486BA6" w:rsidRPr="00D83545">
        <w:rPr>
          <w:rFonts w:ascii="Times New Roman" w:hAnsi="Times New Roman" w:cs="Times New Roman"/>
          <w:sz w:val="22"/>
          <w:szCs w:val="22"/>
        </w:rPr>
        <w:t>Group had</w:t>
      </w:r>
      <w:r w:rsidRPr="00D83545">
        <w:rPr>
          <w:rFonts w:ascii="Times New Roman" w:hAnsi="Times New Roman" w:cs="Times New Roman"/>
          <w:sz w:val="22"/>
          <w:szCs w:val="22"/>
        </w:rPr>
        <w:t xml:space="preserve"> no transaction with any key customer. Accordingly, </w:t>
      </w:r>
      <w:r w:rsidRPr="00D83545">
        <w:rPr>
          <w:rFonts w:ascii="Times New Roman" w:eastAsia="SimSun" w:hAnsi="Times New Roman" w:cs="Times New Roman"/>
          <w:sz w:val="22"/>
          <w:szCs w:val="22"/>
          <w:lang w:eastAsia="zh-CN"/>
        </w:rPr>
        <w:t>the accompanying financial statements do not include information relating to key customers.</w:t>
      </w:r>
    </w:p>
    <w:p w14:paraId="1A775A18" w14:textId="77777777" w:rsidR="00DB67C9" w:rsidRDefault="00DB67C9" w:rsidP="005D4D8A">
      <w:pPr>
        <w:spacing w:line="240" w:lineRule="exact"/>
        <w:jc w:val="thaiDistribute"/>
        <w:rPr>
          <w:rFonts w:ascii="Times New Roman" w:hAnsi="Times New Roman" w:cs="Times New Roman"/>
          <w:sz w:val="22"/>
          <w:szCs w:val="22"/>
        </w:rPr>
      </w:pPr>
    </w:p>
    <w:p w14:paraId="6FC81A11" w14:textId="0F3ABF7A" w:rsidR="00B22DB9" w:rsidRPr="00B168CC" w:rsidRDefault="00B22DB9" w:rsidP="00250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t>DISCLOSURE OF FINANCIAL INSTRUMENTS AND FAIR VALUE MEASUREMENT</w:t>
      </w:r>
    </w:p>
    <w:p w14:paraId="6A9CE5B9" w14:textId="77777777" w:rsidR="00B22DB9" w:rsidRPr="00B168CC"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2025EB9C" w14:textId="4A9DC49B" w:rsidR="00B22DB9" w:rsidRPr="008B6E13" w:rsidRDefault="00B22DB9" w:rsidP="002508A0">
      <w:pPr>
        <w:pStyle w:val="a3"/>
        <w:widowControl/>
        <w:spacing w:line="240" w:lineRule="atLeast"/>
        <w:ind w:right="0"/>
        <w:jc w:val="thaiDistribute"/>
        <w:rPr>
          <w:rFonts w:hAnsi="Times New Roman" w:cs="Times New Roman"/>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1F3988">
        <w:rPr>
          <w:rFonts w:eastAsia="SimSun" w:hAnsi="Times New Roman" w:cs="Times New Roman"/>
          <w:b w:val="0"/>
          <w:bCs w:val="0"/>
          <w:sz w:val="22"/>
          <w:szCs w:val="22"/>
          <w:lang w:eastAsia="zh-CN"/>
        </w:rPr>
        <w:t>2023</w:t>
      </w:r>
      <w:r w:rsidR="00110D05">
        <w:rPr>
          <w:rFonts w:eastAsia="SimSun" w:hAnsi="Times New Roman" w:cs="Times New Roman"/>
          <w:b w:val="0"/>
          <w:bCs w:val="0"/>
          <w:sz w:val="22"/>
          <w:szCs w:val="22"/>
          <w:lang w:eastAsia="zh-CN"/>
        </w:rPr>
        <w:t xml:space="preserve"> and </w:t>
      </w:r>
      <w:r w:rsidR="0038023E">
        <w:rPr>
          <w:rFonts w:eastAsia="SimSun" w:hAnsi="Times New Roman" w:cs="Times New Roman"/>
          <w:b w:val="0"/>
          <w:bCs w:val="0"/>
          <w:sz w:val="22"/>
          <w:szCs w:val="22"/>
          <w:lang w:eastAsia="zh-CN"/>
        </w:rPr>
        <w:t>2022</w:t>
      </w:r>
      <w:r w:rsidRPr="008B6E13">
        <w:rPr>
          <w:rFonts w:hAnsi="Times New Roman" w:cs="Times New Roman"/>
          <w:b w:val="0"/>
          <w:bCs w:val="0"/>
          <w:sz w:val="22"/>
          <w:szCs w:val="22"/>
        </w:rPr>
        <w:t>.</w:t>
      </w:r>
    </w:p>
    <w:p w14:paraId="69CC8DBF" w14:textId="77777777" w:rsidR="00B22DB9" w:rsidRPr="008B6E13"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6766BC90" w14:textId="77777777" w:rsidR="00B22DB9" w:rsidRPr="008B6E13" w:rsidRDefault="00B22DB9"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14:paraId="6B5CDAE5" w14:textId="77777777" w:rsidR="00B22DB9" w:rsidRPr="002508A0"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p>
    <w:p w14:paraId="64466353" w14:textId="77777777" w:rsidR="00B22DB9" w:rsidRPr="008B6E13"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bookmarkStart w:id="0" w:name="_Hlk59803012"/>
      <w:r w:rsidR="003E2E89">
        <w:rPr>
          <w:rFonts w:ascii="Times New Roman" w:hAnsi="Times New Roman" w:cs="Times New Roman"/>
          <w:sz w:val="22"/>
          <w:szCs w:val="22"/>
        </w:rPr>
        <w:t>Group</w:t>
      </w:r>
      <w:bookmarkEnd w:id="0"/>
      <w:r w:rsidR="00F144EC">
        <w:rPr>
          <w:rFonts w:ascii="Times New Roman" w:hAnsi="Times New Roman" w:cs="Times New Roman"/>
          <w:sz w:val="22"/>
          <w:szCs w:val="22"/>
        </w:rPr>
        <w:t xml:space="preserve"> </w:t>
      </w:r>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 level of cash and cash equivalents 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’s operations and to mitigate the effects of fluctuations in cash flows.</w:t>
      </w:r>
    </w:p>
    <w:p w14:paraId="7B5D42C9" w14:textId="77777777" w:rsidR="00C247EA" w:rsidRPr="002508A0" w:rsidRDefault="00C247EA" w:rsidP="002508A0">
      <w:pPr>
        <w:rPr>
          <w:rFonts w:ascii="Times New Roman" w:hAnsi="Times New Roman" w:cs="Times New Roman"/>
          <w:sz w:val="22"/>
          <w:szCs w:val="22"/>
        </w:rPr>
      </w:pPr>
    </w:p>
    <w:p w14:paraId="396C4DB1" w14:textId="77777777" w:rsidR="00972CE8" w:rsidRDefault="009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3D81ED7" w14:textId="22E8009D" w:rsidR="00AF2537" w:rsidRPr="008B6E13" w:rsidRDefault="00AF2537"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lastRenderedPageBreak/>
        <w:t>Credit Risk</w:t>
      </w:r>
    </w:p>
    <w:p w14:paraId="552407D4" w14:textId="77777777"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24D352B" w14:textId="77777777" w:rsidR="00AF2537" w:rsidRPr="008B6E13"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sidR="003E2E89">
        <w:rPr>
          <w:rFonts w:ascii="Times New Roman" w:hAnsi="Times New Roman" w:cs="Times New Roman"/>
          <w:sz w:val="22"/>
          <w:szCs w:val="22"/>
        </w:rPr>
        <w:t>Group</w:t>
      </w:r>
      <w:r w:rsidR="00F144EC">
        <w:rPr>
          <w:rFonts w:ascii="Times New Roman" w:hAnsi="Times New Roman" w:cs="Times New Roman"/>
          <w:sz w:val="22"/>
          <w:szCs w:val="22"/>
        </w:rPr>
        <w:t xml:space="preserve"> </w:t>
      </w:r>
      <w:r w:rsidRPr="008B6E13">
        <w:rPr>
          <w:rFonts w:ascii="Times New Roman" w:hAnsi="Times New Roman" w:cs="Times New Roman"/>
          <w:sz w:val="22"/>
          <w:szCs w:val="22"/>
        </w:rPr>
        <w:t>periodically assess</w:t>
      </w:r>
      <w:r w:rsidR="00B852C8">
        <w:rPr>
          <w:rFonts w:ascii="Times New Roman" w:hAnsi="Times New Roman" w:cs="Times New Roman"/>
          <w:sz w:val="22"/>
          <w:szCs w:val="22"/>
        </w:rPr>
        <w:t>es</w:t>
      </w:r>
      <w:r w:rsidRPr="008B6E13">
        <w:rPr>
          <w:rFonts w:ascii="Times New Roman" w:hAnsi="Times New Roman" w:cs="Times New Roman"/>
          <w:sz w:val="22"/>
          <w:szCs w:val="22"/>
        </w:rPr>
        <w:t xml:space="preserve"> the financial position and viability of customers and counterparties.</w:t>
      </w:r>
    </w:p>
    <w:p w14:paraId="46FD94B4" w14:textId="77777777" w:rsidR="00AF2537" w:rsidRPr="008B6E13"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p>
    <w:p w14:paraId="093E8E51" w14:textId="77777777"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carrying amount </w:t>
      </w:r>
      <w:r w:rsidR="00B852C8">
        <w:rPr>
          <w:rFonts w:ascii="Times New Roman" w:hAnsi="Times New Roman" w:cs="Times New Roman"/>
          <w:sz w:val="22"/>
          <w:szCs w:val="22"/>
        </w:rPr>
        <w:t xml:space="preserve">of receivables presented in </w:t>
      </w:r>
      <w:r w:rsidRPr="008B6E13">
        <w:rPr>
          <w:rFonts w:ascii="Times New Roman" w:hAnsi="Times New Roman" w:cs="Times New Roman"/>
          <w:sz w:val="22"/>
          <w:szCs w:val="22"/>
        </w:rPr>
        <w:t>stateme</w:t>
      </w:r>
      <w:r w:rsidR="00B852C8">
        <w:rPr>
          <w:rFonts w:ascii="Times New Roman" w:hAnsi="Times New Roman" w:cs="Times New Roman"/>
          <w:sz w:val="22"/>
          <w:szCs w:val="22"/>
        </w:rPr>
        <w:t xml:space="preserve">nt of financial position is </w:t>
      </w:r>
      <w:r w:rsidRPr="008B6E13">
        <w:rPr>
          <w:rFonts w:ascii="Times New Roman" w:hAnsi="Times New Roman" w:cs="Times New Roman"/>
          <w:sz w:val="22"/>
          <w:szCs w:val="22"/>
        </w:rPr>
        <w:t>maximum exposure to credit risk.</w:t>
      </w:r>
    </w:p>
    <w:p w14:paraId="3FE6737F" w14:textId="77777777"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6E9A037" w14:textId="77777777" w:rsidR="00AF2537" w:rsidRPr="008B6E13" w:rsidRDefault="002E6D11" w:rsidP="002508A0">
      <w:pPr>
        <w:pStyle w:val="BodyText2"/>
        <w:tabs>
          <w:tab w:val="left" w:pos="540"/>
        </w:tabs>
        <w:spacing w:line="260" w:lineRule="atLeast"/>
        <w:ind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w:t>
      </w:r>
      <w:r w:rsidR="00370CE5">
        <w:rPr>
          <w:rFonts w:ascii="Times New Roman" w:hAnsi="Times New Roman" w:cs="Times New Roman"/>
          <w:b/>
          <w:bCs/>
          <w:i/>
          <w:iCs/>
          <w:sz w:val="22"/>
          <w:szCs w:val="22"/>
        </w:rPr>
        <w:t>ate</w:t>
      </w:r>
      <w:r w:rsidR="00AF2537" w:rsidRPr="008B6E13">
        <w:rPr>
          <w:rFonts w:ascii="Times New Roman" w:hAnsi="Times New Roman" w:cs="Times New Roman"/>
          <w:b/>
          <w:bCs/>
          <w:i/>
          <w:iCs/>
          <w:sz w:val="22"/>
          <w:szCs w:val="22"/>
        </w:rPr>
        <w:t xml:space="preserve"> Risk</w:t>
      </w:r>
    </w:p>
    <w:p w14:paraId="4BB3FF9F" w14:textId="77777777" w:rsidR="00AF2537" w:rsidRPr="008B6E13" w:rsidRDefault="00AF2537"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536265F4" w14:textId="77777777" w:rsidR="00FB0CBF" w:rsidRDefault="00AF2537" w:rsidP="002508A0">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sidR="003E2E89">
        <w:rPr>
          <w:rFonts w:ascii="Times New Roman" w:hAnsi="Times New Roman" w:cs="Times New Roman"/>
          <w:sz w:val="22"/>
          <w:szCs w:val="22"/>
        </w:rPr>
        <w:t>Group</w:t>
      </w:r>
      <w:r w:rsidR="00EB71AE" w:rsidRPr="008B6E13">
        <w:rPr>
          <w:rFonts w:ascii="Times New Roman" w:hAnsi="Times New Roman" w:cs="Times New Roman"/>
          <w:sz w:val="22"/>
          <w:szCs w:val="22"/>
        </w:rPr>
        <w:t xml:space="preserve"> ha</w:t>
      </w:r>
      <w:r w:rsidR="001E216D" w:rsidRPr="008B6E13">
        <w:rPr>
          <w:rFonts w:ascii="Times New Roman" w:hAnsi="Times New Roman" w:cs="Times New Roman"/>
          <w:sz w:val="22"/>
          <w:szCs w:val="22"/>
        </w:rPr>
        <w:t>s</w:t>
      </w:r>
      <w:r w:rsidRPr="00B168CC">
        <w:rPr>
          <w:rFonts w:ascii="Times New Roman" w:hAnsi="Times New Roman" w:cs="Times New Roman"/>
          <w:sz w:val="22"/>
          <w:szCs w:val="22"/>
        </w:rPr>
        <w:t xml:space="preserve"> significant busine</w:t>
      </w:r>
      <w:r w:rsidR="00F132F9">
        <w:rPr>
          <w:rFonts w:ascii="Times New Roman" w:hAnsi="Times New Roman" w:cs="Times New Roman"/>
          <w:sz w:val="22"/>
          <w:szCs w:val="22"/>
        </w:rPr>
        <w:t>ss transactions internationally</w:t>
      </w:r>
      <w:r w:rsidRPr="00B168CC">
        <w:rPr>
          <w:rFonts w:ascii="Times New Roman" w:hAnsi="Times New Roman" w:cs="Times New Roman"/>
          <w:sz w:val="22"/>
          <w:szCs w:val="22"/>
        </w:rPr>
        <w:t xml:space="preserve"> </w:t>
      </w:r>
      <w:r w:rsidR="00F132F9">
        <w:rPr>
          <w:rFonts w:ascii="Times New Roman" w:hAnsi="Times New Roman" w:cs="Times New Roman"/>
          <w:sz w:val="22"/>
          <w:szCs w:val="22"/>
        </w:rPr>
        <w:t xml:space="preserve">whereby </w:t>
      </w:r>
      <w:r w:rsidRPr="00B168CC">
        <w:rPr>
          <w:rFonts w:ascii="Times New Roman" w:hAnsi="Times New Roman" w:cs="Times New Roman"/>
          <w:sz w:val="22"/>
          <w:szCs w:val="22"/>
        </w:rPr>
        <w:t xml:space="preserve">majority is </w:t>
      </w:r>
      <w:r w:rsidR="00610076">
        <w:rPr>
          <w:rFonts w:ascii="Times New Roman" w:hAnsi="Times New Roman" w:cs="Times New Roman"/>
          <w:sz w:val="22"/>
          <w:szCs w:val="22"/>
        </w:rPr>
        <w:t xml:space="preserve">the </w:t>
      </w:r>
      <w:r w:rsidRPr="00B168CC">
        <w:rPr>
          <w:rFonts w:ascii="Times New Roman" w:hAnsi="Times New Roman" w:cs="Times New Roman"/>
          <w:sz w:val="22"/>
          <w:szCs w:val="22"/>
        </w:rPr>
        <w:t xml:space="preserve">importation of merchandises for local sales, giving rise to exposure to </w:t>
      </w:r>
      <w:r w:rsidR="00370CE5">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w:t>
      </w:r>
      <w:r w:rsidR="00B42B38">
        <w:rPr>
          <w:rFonts w:ascii="Times New Roman" w:hAnsi="Times New Roman" w:cs="Times New Roman"/>
          <w:sz w:val="22"/>
          <w:szCs w:val="22"/>
        </w:rPr>
        <w:t xml:space="preserve">itigates this risk by using </w:t>
      </w:r>
      <w:r w:rsidRPr="00B168CC">
        <w:rPr>
          <w:rFonts w:ascii="Times New Roman" w:hAnsi="Times New Roman" w:cs="Times New Roman"/>
          <w:sz w:val="22"/>
          <w:szCs w:val="22"/>
        </w:rPr>
        <w:t>forward exchange contracts (buy)</w:t>
      </w:r>
      <w:r w:rsidR="00370CE5">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14:paraId="00EE30C3" w14:textId="77777777" w:rsidR="00D55FEA" w:rsidRDefault="00D55FEA" w:rsidP="002508A0">
      <w:pPr>
        <w:pStyle w:val="BodyText2"/>
        <w:tabs>
          <w:tab w:val="left" w:pos="540"/>
        </w:tabs>
        <w:spacing w:line="260" w:lineRule="atLeast"/>
        <w:ind w:right="0"/>
        <w:jc w:val="thaiDistribute"/>
        <w:rPr>
          <w:rFonts w:ascii="Times New Roman" w:hAnsi="Times New Roman" w:cs="Times New Roman"/>
          <w:sz w:val="22"/>
          <w:szCs w:val="22"/>
        </w:rPr>
      </w:pPr>
    </w:p>
    <w:p w14:paraId="4CD16AA0" w14:textId="6E3D2241" w:rsidR="001E216D" w:rsidRPr="003E2E89" w:rsidRDefault="00EB71AE"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E2E89">
        <w:rPr>
          <w:rFonts w:ascii="Times New Roman" w:hAnsi="Times New Roman" w:cs="Times New Roman"/>
          <w:sz w:val="22"/>
          <w:szCs w:val="22"/>
        </w:rPr>
        <w:t xml:space="preserve">As at December 31,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061D51">
        <w:rPr>
          <w:rFonts w:ascii="Times New Roman" w:hAnsi="Times New Roman" w:cs="Times New Roman"/>
          <w:sz w:val="22"/>
          <w:szCs w:val="22"/>
        </w:rPr>
        <w:t>2022</w:t>
      </w:r>
      <w:r w:rsidR="00AF2537" w:rsidRPr="003E2E89">
        <w:rPr>
          <w:rFonts w:ascii="Times New Roman" w:hAnsi="Times New Roman" w:cs="Times New Roman"/>
          <w:sz w:val="22"/>
          <w:szCs w:val="22"/>
        </w:rPr>
        <w:t>, the Company</w:t>
      </w:r>
      <w:r w:rsidR="00B42B38">
        <w:rPr>
          <w:rFonts w:ascii="Times New Roman" w:hAnsi="Times New Roman" w:cs="Times New Roman"/>
          <w:sz w:val="22"/>
          <w:szCs w:val="22"/>
        </w:rPr>
        <w:t xml:space="preserve"> </w:t>
      </w:r>
      <w:r w:rsidR="003E2E89" w:rsidRPr="003E2E89">
        <w:rPr>
          <w:rFonts w:ascii="Times New Roman" w:hAnsi="Times New Roman" w:cs="Times New Roman"/>
          <w:sz w:val="22"/>
          <w:szCs w:val="22"/>
        </w:rPr>
        <w:t>had</w:t>
      </w:r>
      <w:r w:rsidR="00AF2537" w:rsidRPr="003E2E89">
        <w:rPr>
          <w:rFonts w:ascii="Times New Roman" w:hAnsi="Times New Roman" w:cs="Times New Roman"/>
          <w:sz w:val="22"/>
          <w:szCs w:val="22"/>
        </w:rPr>
        <w:t xml:space="preserve"> the outstand</w:t>
      </w:r>
      <w:r w:rsidR="00205584" w:rsidRPr="003E2E89">
        <w:rPr>
          <w:rFonts w:ascii="Times New Roman" w:hAnsi="Times New Roman" w:cs="Times New Roman"/>
          <w:sz w:val="22"/>
          <w:szCs w:val="22"/>
        </w:rPr>
        <w:t xml:space="preserve">ing forward exchange contracts </w:t>
      </w:r>
      <w:r w:rsidR="00AF2537" w:rsidRPr="003E2E89">
        <w:rPr>
          <w:rFonts w:ascii="Times New Roman" w:hAnsi="Times New Roman" w:cs="Times New Roman"/>
          <w:sz w:val="22"/>
          <w:szCs w:val="22"/>
        </w:rPr>
        <w:t>as follows:</w:t>
      </w:r>
    </w:p>
    <w:p w14:paraId="7355E20D" w14:textId="146ACBEC" w:rsidR="00BC69A3" w:rsidRDefault="00BC69A3"/>
    <w:tbl>
      <w:tblPr>
        <w:tblW w:w="9468" w:type="dxa"/>
        <w:tblLayout w:type="fixed"/>
        <w:tblLook w:val="0000" w:firstRow="0" w:lastRow="0" w:firstColumn="0" w:lastColumn="0" w:noHBand="0" w:noVBand="0"/>
      </w:tblPr>
      <w:tblGrid>
        <w:gridCol w:w="3369"/>
        <w:gridCol w:w="1275"/>
        <w:gridCol w:w="284"/>
        <w:gridCol w:w="1300"/>
        <w:gridCol w:w="283"/>
        <w:gridCol w:w="1319"/>
        <w:gridCol w:w="268"/>
        <w:gridCol w:w="1370"/>
      </w:tblGrid>
      <w:tr w:rsidR="00AF2537" w:rsidRPr="003E2E89" w14:paraId="07EFC226" w14:textId="77777777" w:rsidTr="009E69C5">
        <w:trPr>
          <w:cantSplit/>
        </w:trPr>
        <w:tc>
          <w:tcPr>
            <w:tcW w:w="3369" w:type="dxa"/>
          </w:tcPr>
          <w:p w14:paraId="40CDF420" w14:textId="77777777"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6099" w:type="dxa"/>
            <w:gridSpan w:val="7"/>
            <w:tcBorders>
              <w:bottom w:val="single" w:sz="4" w:space="0" w:color="auto"/>
            </w:tcBorders>
          </w:tcPr>
          <w:p w14:paraId="381B3C94" w14:textId="77777777" w:rsidR="00AF2537" w:rsidRPr="003E2E89" w:rsidRDefault="00AF2537" w:rsidP="0094152C">
            <w:pPr>
              <w:pStyle w:val="ASSETS"/>
              <w:spacing w:line="260" w:lineRule="atLeast"/>
              <w:ind w:left="-39" w:right="-44"/>
              <w:rPr>
                <w:rFonts w:ascii="Times New Roman" w:hAnsi="Times New Roman" w:cstheme="minorBidi"/>
                <w:b w:val="0"/>
                <w:bCs w:val="0"/>
                <w:u w:val="none"/>
                <w:lang w:val="en-US"/>
              </w:rPr>
            </w:pPr>
            <w:r w:rsidRPr="003E2E89">
              <w:rPr>
                <w:rFonts w:ascii="Times New Roman" w:hAnsi="Times New Roman" w:cs="Times New Roman"/>
                <w:b w:val="0"/>
                <w:bCs w:val="0"/>
                <w:u w:val="none"/>
                <w:cs/>
              </w:rPr>
              <w:t>In Thousand</w:t>
            </w:r>
          </w:p>
        </w:tc>
      </w:tr>
      <w:tr w:rsidR="00AF2537" w:rsidRPr="003E2E89" w14:paraId="1F0FCA4D" w14:textId="77777777" w:rsidTr="009E69C5">
        <w:trPr>
          <w:cantSplit/>
        </w:trPr>
        <w:tc>
          <w:tcPr>
            <w:tcW w:w="3369" w:type="dxa"/>
          </w:tcPr>
          <w:p w14:paraId="13F7F11E" w14:textId="77777777" w:rsidR="00AF2537" w:rsidRPr="003E2E89" w:rsidRDefault="00AF2537" w:rsidP="00126A72">
            <w:pPr>
              <w:pStyle w:val="BodyText2"/>
              <w:tabs>
                <w:tab w:val="left" w:pos="540"/>
              </w:tabs>
              <w:spacing w:line="260" w:lineRule="atLeast"/>
              <w:jc w:val="both"/>
              <w:rPr>
                <w:rFonts w:ascii="Times New Roman" w:hAnsi="Times New Roman" w:cs="Times New Roman"/>
                <w:sz w:val="22"/>
                <w:szCs w:val="22"/>
              </w:rPr>
            </w:pPr>
          </w:p>
        </w:tc>
        <w:tc>
          <w:tcPr>
            <w:tcW w:w="2859" w:type="dxa"/>
            <w:gridSpan w:val="3"/>
            <w:tcBorders>
              <w:bottom w:val="single" w:sz="4" w:space="0" w:color="auto"/>
            </w:tcBorders>
          </w:tcPr>
          <w:p w14:paraId="29E9C00D" w14:textId="77777777"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14:paraId="07797663" w14:textId="77777777" w:rsidR="00AF2537" w:rsidRPr="003E2E89" w:rsidRDefault="00AF2537"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2957" w:type="dxa"/>
            <w:gridSpan w:val="3"/>
            <w:tcBorders>
              <w:bottom w:val="single" w:sz="4" w:space="0" w:color="auto"/>
            </w:tcBorders>
          </w:tcPr>
          <w:p w14:paraId="59BF6843" w14:textId="77777777" w:rsidR="00AF2537" w:rsidRPr="003E2E89" w:rsidRDefault="00AF2537" w:rsidP="0094152C">
            <w:pPr>
              <w:pStyle w:val="ASSETS"/>
              <w:spacing w:line="260" w:lineRule="atLeast"/>
              <w:ind w:left="-39"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D55FEA" w:rsidRPr="003E2E89" w14:paraId="4342A5C5" w14:textId="77777777" w:rsidTr="009E69C5">
        <w:tc>
          <w:tcPr>
            <w:tcW w:w="3369" w:type="dxa"/>
          </w:tcPr>
          <w:p w14:paraId="3BD0BE65" w14:textId="77777777" w:rsidR="00D55FEA" w:rsidRPr="003E2E89"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14:paraId="5224FB09" w14:textId="012AB302" w:rsidR="00D55FEA" w:rsidRPr="003E2E89" w:rsidRDefault="001F3988" w:rsidP="0094152C">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6FBF7A02" w14:textId="77777777"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00" w:type="dxa"/>
            <w:tcBorders>
              <w:top w:val="single" w:sz="4" w:space="0" w:color="auto"/>
              <w:bottom w:val="single" w:sz="4" w:space="0" w:color="auto"/>
            </w:tcBorders>
          </w:tcPr>
          <w:p w14:paraId="1FB89497" w14:textId="603D629B" w:rsidR="00D55FEA" w:rsidRPr="003E2E89" w:rsidRDefault="00061D51" w:rsidP="0094152C">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0729340F" w14:textId="77777777"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19" w:type="dxa"/>
            <w:tcBorders>
              <w:top w:val="single" w:sz="4" w:space="0" w:color="auto"/>
              <w:bottom w:val="single" w:sz="4" w:space="0" w:color="auto"/>
            </w:tcBorders>
          </w:tcPr>
          <w:p w14:paraId="52BED6B3" w14:textId="5CB72DD4" w:rsidR="00D55FEA" w:rsidRPr="003E2E89" w:rsidRDefault="001F3988" w:rsidP="0094152C">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2023</w:t>
            </w:r>
          </w:p>
        </w:tc>
        <w:tc>
          <w:tcPr>
            <w:tcW w:w="268" w:type="dxa"/>
            <w:tcBorders>
              <w:top w:val="single" w:sz="4" w:space="0" w:color="auto"/>
            </w:tcBorders>
          </w:tcPr>
          <w:p w14:paraId="7E3F7427" w14:textId="77777777" w:rsidR="00D55FEA" w:rsidRPr="003E2E89" w:rsidRDefault="00D55FEA" w:rsidP="0094152C">
            <w:pPr>
              <w:pStyle w:val="BodyText2"/>
              <w:tabs>
                <w:tab w:val="left" w:pos="540"/>
              </w:tabs>
              <w:spacing w:line="260" w:lineRule="atLeast"/>
              <w:ind w:left="-39" w:right="-44"/>
              <w:jc w:val="center"/>
              <w:rPr>
                <w:rFonts w:ascii="Times New Roman" w:hAnsi="Times New Roman" w:cs="Times New Roman"/>
                <w:sz w:val="22"/>
                <w:szCs w:val="22"/>
              </w:rPr>
            </w:pPr>
          </w:p>
        </w:tc>
        <w:tc>
          <w:tcPr>
            <w:tcW w:w="1370" w:type="dxa"/>
            <w:tcBorders>
              <w:top w:val="single" w:sz="4" w:space="0" w:color="auto"/>
              <w:bottom w:val="single" w:sz="4" w:space="0" w:color="auto"/>
            </w:tcBorders>
          </w:tcPr>
          <w:p w14:paraId="63580848" w14:textId="53864465" w:rsidR="00D55FEA" w:rsidRPr="003E2E89" w:rsidRDefault="00061D51" w:rsidP="0094152C">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2022</w:t>
            </w:r>
          </w:p>
        </w:tc>
      </w:tr>
      <w:tr w:rsidR="00D55FEA" w:rsidRPr="003E2E89" w14:paraId="7D609BE1" w14:textId="77777777" w:rsidTr="009E69C5">
        <w:tc>
          <w:tcPr>
            <w:tcW w:w="3369" w:type="dxa"/>
          </w:tcPr>
          <w:p w14:paraId="6EDE5AD1" w14:textId="77777777" w:rsidR="00D55FEA" w:rsidRPr="003E2E89" w:rsidRDefault="00D55FEA" w:rsidP="00D55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14:paraId="634F057A" w14:textId="77777777"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14:paraId="6991F568" w14:textId="77777777"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00" w:type="dxa"/>
          </w:tcPr>
          <w:p w14:paraId="1F8079B0" w14:textId="77777777" w:rsidR="00D55FEA" w:rsidRPr="003E2E89" w:rsidRDefault="00D55FEA" w:rsidP="00D55FEA">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14:paraId="1EC925CA" w14:textId="77777777"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25BB697C" w14:textId="77777777"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14:paraId="21CA8F3E" w14:textId="77777777" w:rsidR="00D55FEA" w:rsidRPr="003E2E89" w:rsidRDefault="00D55FEA" w:rsidP="00D55FEA">
            <w:pPr>
              <w:pStyle w:val="EnvelopeReturn"/>
              <w:tabs>
                <w:tab w:val="left" w:pos="540"/>
                <w:tab w:val="left" w:pos="8262"/>
              </w:tabs>
              <w:spacing w:line="260" w:lineRule="atLeast"/>
              <w:ind w:right="72"/>
              <w:jc w:val="right"/>
              <w:rPr>
                <w:rFonts w:ascii="Times New Roman" w:hAnsi="Times New Roman"/>
                <w:sz w:val="22"/>
                <w:szCs w:val="22"/>
              </w:rPr>
            </w:pPr>
          </w:p>
        </w:tc>
        <w:tc>
          <w:tcPr>
            <w:tcW w:w="1370" w:type="dxa"/>
          </w:tcPr>
          <w:p w14:paraId="72E60527" w14:textId="77777777" w:rsidR="00D55FEA" w:rsidRPr="003E2E89" w:rsidRDefault="00D55FEA" w:rsidP="00D55FEA">
            <w:pPr>
              <w:pStyle w:val="BodyText2"/>
              <w:tabs>
                <w:tab w:val="left" w:pos="540"/>
              </w:tabs>
              <w:spacing w:line="260" w:lineRule="atLeast"/>
              <w:ind w:left="-105" w:right="72"/>
              <w:jc w:val="right"/>
              <w:rPr>
                <w:rFonts w:ascii="Times New Roman" w:hAnsi="Times New Roman" w:cs="Times New Roman"/>
                <w:sz w:val="22"/>
                <w:szCs w:val="22"/>
              </w:rPr>
            </w:pPr>
          </w:p>
        </w:tc>
      </w:tr>
      <w:tr w:rsidR="00B63543" w:rsidRPr="003E2E89" w14:paraId="78BFBC0B" w14:textId="77777777" w:rsidTr="009E69C5">
        <w:trPr>
          <w:trHeight w:val="144"/>
        </w:trPr>
        <w:tc>
          <w:tcPr>
            <w:tcW w:w="3369" w:type="dxa"/>
          </w:tcPr>
          <w:p w14:paraId="7E490A89" w14:textId="77777777" w:rsidR="00B63543" w:rsidRPr="003E2E89"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1275" w:type="dxa"/>
          </w:tcPr>
          <w:p w14:paraId="53261717" w14:textId="156AAECD" w:rsidR="00B63543" w:rsidRPr="002455CD" w:rsidRDefault="00B63543" w:rsidP="00B63543">
            <w:pPr>
              <w:pStyle w:val="acctfourfigures"/>
              <w:tabs>
                <w:tab w:val="clear" w:pos="765"/>
              </w:tabs>
              <w:spacing w:line="240" w:lineRule="atLeast"/>
              <w:ind w:left="-97" w:right="198"/>
              <w:jc w:val="center"/>
              <w:rPr>
                <w:szCs w:val="22"/>
                <w:cs/>
              </w:rPr>
            </w:pPr>
            <w:r>
              <w:rPr>
                <w:szCs w:val="22"/>
              </w:rPr>
              <w:t xml:space="preserve">          </w:t>
            </w:r>
            <w:r w:rsidRPr="004B62BB">
              <w:rPr>
                <w:szCs w:val="22"/>
                <w:cs/>
              </w:rPr>
              <w:t>-</w:t>
            </w:r>
          </w:p>
        </w:tc>
        <w:tc>
          <w:tcPr>
            <w:tcW w:w="284" w:type="dxa"/>
            <w:vAlign w:val="center"/>
          </w:tcPr>
          <w:p w14:paraId="7750A7CA" w14:textId="77777777" w:rsidR="00B63543" w:rsidRPr="002455CD" w:rsidRDefault="00B63543" w:rsidP="00B63543">
            <w:pPr>
              <w:pStyle w:val="EnvelopeReturn"/>
              <w:tabs>
                <w:tab w:val="left" w:pos="540"/>
                <w:tab w:val="left" w:pos="8262"/>
              </w:tabs>
              <w:spacing w:line="260" w:lineRule="atLeast"/>
              <w:ind w:right="184"/>
              <w:jc w:val="right"/>
              <w:rPr>
                <w:rFonts w:ascii="Times New Roman" w:hAnsi="Times New Roman"/>
                <w:sz w:val="22"/>
                <w:szCs w:val="22"/>
              </w:rPr>
            </w:pPr>
          </w:p>
        </w:tc>
        <w:tc>
          <w:tcPr>
            <w:tcW w:w="1300" w:type="dxa"/>
          </w:tcPr>
          <w:p w14:paraId="6C41F9CD" w14:textId="6AFB9DD5" w:rsidR="00B63543" w:rsidRPr="002455CD" w:rsidRDefault="00B63543" w:rsidP="00B63543">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287</w:t>
            </w:r>
          </w:p>
        </w:tc>
        <w:tc>
          <w:tcPr>
            <w:tcW w:w="283" w:type="dxa"/>
            <w:vAlign w:val="center"/>
          </w:tcPr>
          <w:p w14:paraId="3A190C68" w14:textId="77777777" w:rsidR="00B63543" w:rsidRPr="002455CD" w:rsidRDefault="00B63543" w:rsidP="00B63543">
            <w:pPr>
              <w:pStyle w:val="EnvelopeReturn"/>
              <w:tabs>
                <w:tab w:val="left" w:pos="540"/>
                <w:tab w:val="left" w:pos="8262"/>
              </w:tabs>
              <w:spacing w:line="260" w:lineRule="atLeast"/>
              <w:ind w:right="184"/>
              <w:jc w:val="right"/>
              <w:rPr>
                <w:rFonts w:ascii="Times New Roman" w:hAnsi="Times New Roman"/>
                <w:sz w:val="22"/>
                <w:szCs w:val="22"/>
              </w:rPr>
            </w:pPr>
          </w:p>
        </w:tc>
        <w:tc>
          <w:tcPr>
            <w:tcW w:w="1319" w:type="dxa"/>
          </w:tcPr>
          <w:p w14:paraId="6DFDD103" w14:textId="52FF61A9" w:rsidR="00B63543" w:rsidRPr="002455CD" w:rsidRDefault="00B63543" w:rsidP="00B63543">
            <w:pPr>
              <w:pStyle w:val="acctfourfigures"/>
              <w:tabs>
                <w:tab w:val="clear" w:pos="765"/>
              </w:tabs>
              <w:spacing w:line="240" w:lineRule="atLeast"/>
              <w:ind w:left="-97" w:right="198"/>
              <w:jc w:val="center"/>
              <w:rPr>
                <w:szCs w:val="22"/>
                <w:cs/>
              </w:rPr>
            </w:pPr>
            <w:r>
              <w:rPr>
                <w:szCs w:val="22"/>
              </w:rPr>
              <w:t xml:space="preserve">          </w:t>
            </w:r>
            <w:r w:rsidRPr="004B62BB">
              <w:rPr>
                <w:szCs w:val="22"/>
                <w:cs/>
              </w:rPr>
              <w:t>-</w:t>
            </w:r>
          </w:p>
        </w:tc>
        <w:tc>
          <w:tcPr>
            <w:tcW w:w="268" w:type="dxa"/>
            <w:vAlign w:val="center"/>
          </w:tcPr>
          <w:p w14:paraId="3D485B1F" w14:textId="77777777" w:rsidR="00B63543" w:rsidRPr="002455CD" w:rsidRDefault="00B63543" w:rsidP="00B63543">
            <w:pPr>
              <w:pStyle w:val="EnvelopeReturn"/>
              <w:tabs>
                <w:tab w:val="left" w:pos="540"/>
                <w:tab w:val="left" w:pos="8262"/>
              </w:tabs>
              <w:spacing w:line="260" w:lineRule="atLeast"/>
              <w:ind w:right="184"/>
              <w:jc w:val="right"/>
              <w:rPr>
                <w:rFonts w:ascii="Times New Roman" w:hAnsi="Times New Roman"/>
                <w:sz w:val="22"/>
                <w:szCs w:val="22"/>
              </w:rPr>
            </w:pPr>
          </w:p>
        </w:tc>
        <w:tc>
          <w:tcPr>
            <w:tcW w:w="1370" w:type="dxa"/>
          </w:tcPr>
          <w:p w14:paraId="1BDC97FE" w14:textId="5451B54B" w:rsidR="00B63543" w:rsidRPr="002455CD" w:rsidRDefault="00B63543" w:rsidP="00B63543">
            <w:pPr>
              <w:pStyle w:val="jern3"/>
              <w:pBdr>
                <w:bottom w:val="none" w:sz="0" w:space="0" w:color="auto"/>
              </w:pBdr>
              <w:tabs>
                <w:tab w:val="clear" w:pos="959"/>
              </w:tabs>
              <w:ind w:right="184"/>
              <w:jc w:val="right"/>
              <w:rPr>
                <w:rFonts w:ascii="Times New Roman" w:cs="Times New Roman"/>
                <w:sz w:val="22"/>
                <w:szCs w:val="22"/>
                <w:cs/>
              </w:rPr>
            </w:pPr>
            <w:r w:rsidRPr="002455CD">
              <w:rPr>
                <w:rFonts w:ascii="Times New Roman" w:cs="Times New Roman"/>
                <w:sz w:val="22"/>
                <w:szCs w:val="22"/>
                <w:lang w:val="en-US"/>
              </w:rPr>
              <w:t>9,930</w:t>
            </w:r>
          </w:p>
        </w:tc>
      </w:tr>
    </w:tbl>
    <w:p w14:paraId="0BC52BCA" w14:textId="77777777" w:rsidR="00BA3C75" w:rsidRPr="003E2E89" w:rsidRDefault="00BA3C75" w:rsidP="00626066">
      <w:pPr>
        <w:tabs>
          <w:tab w:val="clear" w:pos="454"/>
          <w:tab w:val="left" w:pos="0"/>
          <w:tab w:val="left" w:pos="142"/>
        </w:tabs>
        <w:jc w:val="thaiDistribute"/>
        <w:rPr>
          <w:rFonts w:ascii="Times New Roman" w:hAnsi="Times New Roman" w:cs="Times New Roman"/>
          <w:sz w:val="22"/>
          <w:szCs w:val="22"/>
        </w:rPr>
      </w:pPr>
    </w:p>
    <w:p w14:paraId="262D8A4C" w14:textId="0F136366" w:rsidR="00626066" w:rsidRPr="003E2E89" w:rsidRDefault="001A5B40" w:rsidP="00626066">
      <w:pPr>
        <w:tabs>
          <w:tab w:val="clear" w:pos="454"/>
          <w:tab w:val="left" w:pos="0"/>
          <w:tab w:val="left" w:pos="142"/>
        </w:tabs>
        <w:jc w:val="thaiDistribute"/>
        <w:rPr>
          <w:rFonts w:ascii="Times New Roman" w:hAnsi="Times New Roman" w:cs="Times New Roman"/>
          <w:sz w:val="22"/>
          <w:szCs w:val="22"/>
        </w:rPr>
      </w:pPr>
      <w:r>
        <w:rPr>
          <w:rFonts w:ascii="Times New Roman" w:hAnsi="Times New Roman" w:cs="Times New Roman"/>
          <w:sz w:val="22"/>
          <w:szCs w:val="22"/>
        </w:rPr>
        <w:t xml:space="preserve">In addition, </w:t>
      </w:r>
      <w:r w:rsidR="00626066" w:rsidRPr="003E2E89">
        <w:rPr>
          <w:rFonts w:ascii="Times New Roman" w:hAnsi="Times New Roman" w:cs="Times New Roman"/>
          <w:sz w:val="22"/>
          <w:szCs w:val="22"/>
        </w:rPr>
        <w:t>fair value</w:t>
      </w:r>
      <w:r w:rsidR="006043BC" w:rsidRPr="003E2E89">
        <w:rPr>
          <w:rFonts w:ascii="Times New Roman" w:hAnsi="Times New Roman" w:cs="Times New Roman"/>
          <w:sz w:val="22"/>
          <w:szCs w:val="22"/>
        </w:rPr>
        <w:t xml:space="preserve">s of </w:t>
      </w:r>
      <w:r w:rsidR="00626066" w:rsidRPr="003E2E89">
        <w:rPr>
          <w:rFonts w:ascii="Times New Roman" w:hAnsi="Times New Roman" w:cs="Times New Roman"/>
          <w:sz w:val="22"/>
          <w:szCs w:val="22"/>
        </w:rPr>
        <w:t>forward exchange contracts</w:t>
      </w:r>
      <w:r w:rsidR="006043BC" w:rsidRPr="003E2E89">
        <w:rPr>
          <w:rFonts w:ascii="Times New Roman" w:hAnsi="Times New Roman" w:cs="Times New Roman"/>
          <w:sz w:val="22"/>
          <w:szCs w:val="22"/>
        </w:rPr>
        <w:t xml:space="preserve"> (buy)</w:t>
      </w:r>
      <w:r w:rsidR="00626066" w:rsidRPr="003E2E89">
        <w:rPr>
          <w:rFonts w:ascii="Times New Roman" w:hAnsi="Times New Roman" w:cs="Times New Roman"/>
          <w:sz w:val="22"/>
          <w:szCs w:val="22"/>
        </w:rPr>
        <w:t xml:space="preserve"> as at December 31,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061D51">
        <w:rPr>
          <w:rFonts w:ascii="Times New Roman" w:hAnsi="Times New Roman" w:cs="Times New Roman"/>
          <w:sz w:val="22"/>
          <w:szCs w:val="22"/>
        </w:rPr>
        <w:t>2022</w:t>
      </w:r>
      <w:r>
        <w:rPr>
          <w:rFonts w:ascii="Times New Roman" w:hAnsi="Times New Roman" w:cs="Times New Roman"/>
          <w:sz w:val="22"/>
          <w:szCs w:val="22"/>
        </w:rPr>
        <w:t xml:space="preserve"> were </w:t>
      </w:r>
      <w:r w:rsidR="00626066" w:rsidRPr="003E2E89">
        <w:rPr>
          <w:rFonts w:ascii="Times New Roman" w:hAnsi="Times New Roman" w:cs="Times New Roman"/>
          <w:sz w:val="22"/>
          <w:szCs w:val="22"/>
        </w:rPr>
        <w:t>as follows:</w:t>
      </w:r>
    </w:p>
    <w:p w14:paraId="3C1F5C01" w14:textId="77777777" w:rsidR="00626066" w:rsidRPr="003E2E89" w:rsidRDefault="00626066" w:rsidP="00626066">
      <w:pPr>
        <w:tabs>
          <w:tab w:val="clear" w:pos="454"/>
          <w:tab w:val="left" w:pos="0"/>
          <w:tab w:val="left" w:pos="142"/>
        </w:tabs>
        <w:jc w:val="thaiDistribute"/>
        <w:rPr>
          <w:rFonts w:ascii="Times New Roman" w:hAnsi="Times New Roman" w:cs="Times New Roman"/>
          <w:sz w:val="22"/>
          <w:szCs w:val="22"/>
        </w:rPr>
      </w:pPr>
    </w:p>
    <w:tbl>
      <w:tblPr>
        <w:tblW w:w="7848" w:type="dxa"/>
        <w:tblLook w:val="0000" w:firstRow="0" w:lastRow="0" w:firstColumn="0" w:lastColumn="0" w:noHBand="0" w:noVBand="0"/>
      </w:tblPr>
      <w:tblGrid>
        <w:gridCol w:w="4608"/>
        <w:gridCol w:w="270"/>
        <w:gridCol w:w="1350"/>
        <w:gridCol w:w="270"/>
        <w:gridCol w:w="1350"/>
      </w:tblGrid>
      <w:tr w:rsidR="00626066" w:rsidRPr="003E2E89" w14:paraId="1451CD9D" w14:textId="77777777" w:rsidTr="00C34A6B">
        <w:trPr>
          <w:cantSplit/>
        </w:trPr>
        <w:tc>
          <w:tcPr>
            <w:tcW w:w="4608" w:type="dxa"/>
          </w:tcPr>
          <w:p w14:paraId="1A195667" w14:textId="77777777"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14:paraId="59145E32" w14:textId="77777777" w:rsidR="00626066" w:rsidRPr="003E2E89" w:rsidRDefault="00626066" w:rsidP="008513B9">
            <w:pPr>
              <w:pStyle w:val="BodyText2"/>
              <w:tabs>
                <w:tab w:val="left" w:pos="540"/>
              </w:tabs>
              <w:spacing w:line="260" w:lineRule="atLeast"/>
              <w:rPr>
                <w:rFonts w:ascii="Times New Roman" w:hAnsi="Times New Roman" w:cs="Times New Roman"/>
                <w:sz w:val="22"/>
                <w:szCs w:val="22"/>
              </w:rPr>
            </w:pPr>
          </w:p>
        </w:tc>
        <w:tc>
          <w:tcPr>
            <w:tcW w:w="2970" w:type="dxa"/>
            <w:gridSpan w:val="3"/>
            <w:tcBorders>
              <w:bottom w:val="single" w:sz="4" w:space="0" w:color="auto"/>
            </w:tcBorders>
          </w:tcPr>
          <w:p w14:paraId="7D6E8784" w14:textId="77777777" w:rsidR="00626066" w:rsidRPr="003E2E89" w:rsidRDefault="00626066" w:rsidP="00B42BA7">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D55FEA" w:rsidRPr="003E2E89" w14:paraId="6B8FDEB3" w14:textId="77777777" w:rsidTr="00C34A6B">
        <w:tc>
          <w:tcPr>
            <w:tcW w:w="4608" w:type="dxa"/>
          </w:tcPr>
          <w:p w14:paraId="2149C0DA" w14:textId="77777777" w:rsidR="00D55FEA" w:rsidRPr="003E2E89" w:rsidRDefault="00D55FEA" w:rsidP="00D55FEA">
            <w:pPr>
              <w:pStyle w:val="BodyText2"/>
              <w:tabs>
                <w:tab w:val="left" w:pos="540"/>
              </w:tabs>
              <w:spacing w:line="260" w:lineRule="atLeast"/>
              <w:rPr>
                <w:rFonts w:ascii="Times New Roman" w:hAnsi="Times New Roman" w:cs="Times New Roman"/>
                <w:sz w:val="22"/>
                <w:szCs w:val="22"/>
              </w:rPr>
            </w:pPr>
          </w:p>
        </w:tc>
        <w:tc>
          <w:tcPr>
            <w:tcW w:w="270" w:type="dxa"/>
          </w:tcPr>
          <w:p w14:paraId="2578233E" w14:textId="77777777" w:rsidR="00D55FEA" w:rsidRPr="003E2E89" w:rsidRDefault="00D55FEA" w:rsidP="00D55FEA">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0CECD645" w14:textId="5998C18D" w:rsidR="00D55FEA" w:rsidRPr="003E2E89" w:rsidRDefault="001F3988" w:rsidP="00B42BA7">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single" w:sz="4" w:space="0" w:color="auto"/>
            </w:tcBorders>
          </w:tcPr>
          <w:p w14:paraId="74E4D940" w14:textId="77777777" w:rsidR="00D55FEA" w:rsidRPr="003E2E89" w:rsidRDefault="00D55FEA" w:rsidP="00B42BA7">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0A6F5155" w14:textId="1D1DAFF0" w:rsidR="00D55FEA" w:rsidRPr="003E2E89" w:rsidRDefault="00061D51" w:rsidP="00B42BA7">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B63543" w:rsidRPr="003E2E89" w14:paraId="3C7618EA" w14:textId="77777777" w:rsidTr="00C34A6B">
        <w:tc>
          <w:tcPr>
            <w:tcW w:w="4608" w:type="dxa"/>
          </w:tcPr>
          <w:p w14:paraId="095F7B68" w14:textId="77777777" w:rsidR="00B63543" w:rsidRPr="003E2E89"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3E2E89">
              <w:rPr>
                <w:rFonts w:ascii="Times New Roman" w:hAnsi="Times New Roman" w:cs="Times New Roman"/>
                <w:sz w:val="22"/>
                <w:szCs w:val="22"/>
              </w:rPr>
              <w:t>-   U.S. Dollar</w:t>
            </w:r>
          </w:p>
        </w:tc>
        <w:tc>
          <w:tcPr>
            <w:tcW w:w="270" w:type="dxa"/>
            <w:vAlign w:val="center"/>
          </w:tcPr>
          <w:p w14:paraId="2F0DFA5B" w14:textId="77777777" w:rsidR="00B63543" w:rsidRPr="003E2E89"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14:paraId="464A4A07" w14:textId="67EFB65B" w:rsidR="00B63543" w:rsidRPr="004B62BB" w:rsidRDefault="00B63543" w:rsidP="00B63543">
            <w:pPr>
              <w:pStyle w:val="acctfourfigures"/>
              <w:tabs>
                <w:tab w:val="clear" w:pos="765"/>
              </w:tabs>
              <w:spacing w:line="240" w:lineRule="atLeast"/>
              <w:ind w:left="-97" w:right="198"/>
              <w:jc w:val="center"/>
              <w:rPr>
                <w:szCs w:val="22"/>
                <w:rtl/>
                <w:cs/>
              </w:rPr>
            </w:pPr>
            <w:r>
              <w:rPr>
                <w:szCs w:val="22"/>
              </w:rPr>
              <w:t xml:space="preserve">          </w:t>
            </w:r>
            <w:r w:rsidRPr="004B62BB">
              <w:rPr>
                <w:szCs w:val="22"/>
                <w:cs/>
              </w:rPr>
              <w:t>-</w:t>
            </w:r>
          </w:p>
        </w:tc>
        <w:tc>
          <w:tcPr>
            <w:tcW w:w="270" w:type="dxa"/>
            <w:vAlign w:val="center"/>
          </w:tcPr>
          <w:p w14:paraId="2B06C7A2" w14:textId="77777777" w:rsidR="00B63543" w:rsidRPr="00B377C1" w:rsidRDefault="00B63543" w:rsidP="00B63543">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14:paraId="3E256A91" w14:textId="7F6B9E75" w:rsidR="00B63543" w:rsidRPr="00B377C1" w:rsidRDefault="00B63543" w:rsidP="00B63543">
            <w:pPr>
              <w:pStyle w:val="acctfourfigures"/>
              <w:tabs>
                <w:tab w:val="clear" w:pos="765"/>
              </w:tabs>
              <w:spacing w:line="240" w:lineRule="atLeast"/>
              <w:ind w:left="-97" w:right="198"/>
              <w:jc w:val="right"/>
              <w:rPr>
                <w:szCs w:val="22"/>
                <w:rtl/>
              </w:rPr>
            </w:pPr>
            <w:r w:rsidRPr="002455CD">
              <w:rPr>
                <w:szCs w:val="22"/>
              </w:rPr>
              <w:t>9,853</w:t>
            </w:r>
          </w:p>
        </w:tc>
      </w:tr>
      <w:tr w:rsidR="00B63543" w:rsidRPr="003E2E89" w14:paraId="4AD55FF3" w14:textId="77777777" w:rsidTr="00C34A6B">
        <w:tc>
          <w:tcPr>
            <w:tcW w:w="4608" w:type="dxa"/>
          </w:tcPr>
          <w:p w14:paraId="19A6937D" w14:textId="1D45D5AC" w:rsidR="00B63543" w:rsidRPr="003E2E89"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p>
        </w:tc>
        <w:tc>
          <w:tcPr>
            <w:tcW w:w="270" w:type="dxa"/>
            <w:vAlign w:val="center"/>
          </w:tcPr>
          <w:p w14:paraId="2674EB04" w14:textId="77777777" w:rsidR="00B63543" w:rsidRPr="003E2E89"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14:paraId="6E68D2AA" w14:textId="712E6E2E" w:rsidR="00B63543" w:rsidRPr="00B63543" w:rsidRDefault="00B63543" w:rsidP="00B63543">
            <w:pPr>
              <w:pStyle w:val="acctfourfigures"/>
              <w:tabs>
                <w:tab w:val="clear" w:pos="765"/>
              </w:tabs>
              <w:spacing w:line="240" w:lineRule="atLeast"/>
              <w:ind w:left="-97" w:right="198"/>
              <w:jc w:val="center"/>
              <w:rPr>
                <w:szCs w:val="22"/>
                <w:cs/>
              </w:rPr>
            </w:pPr>
          </w:p>
        </w:tc>
        <w:tc>
          <w:tcPr>
            <w:tcW w:w="270" w:type="dxa"/>
            <w:vAlign w:val="center"/>
          </w:tcPr>
          <w:p w14:paraId="4666B845" w14:textId="77777777" w:rsidR="00B63543" w:rsidRPr="00B377C1" w:rsidRDefault="00B63543" w:rsidP="00B63543">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shd w:val="clear" w:color="auto" w:fill="auto"/>
          </w:tcPr>
          <w:p w14:paraId="6DB81A49" w14:textId="2FEEA4A0" w:rsidR="00B63543" w:rsidRPr="00B377C1" w:rsidRDefault="00B63543" w:rsidP="00B63543">
            <w:pPr>
              <w:pStyle w:val="acctfourfigures"/>
              <w:tabs>
                <w:tab w:val="clear" w:pos="765"/>
              </w:tabs>
              <w:spacing w:line="240" w:lineRule="atLeast"/>
              <w:ind w:left="-97" w:right="198"/>
              <w:jc w:val="center"/>
              <w:rPr>
                <w:szCs w:val="22"/>
                <w:rtl/>
              </w:rPr>
            </w:pPr>
          </w:p>
        </w:tc>
      </w:tr>
    </w:tbl>
    <w:p w14:paraId="2D49EC12" w14:textId="77777777" w:rsidR="00972CE8" w:rsidRDefault="00972CE8" w:rsidP="0001148C">
      <w:pPr>
        <w:pStyle w:val="NoSpacing"/>
        <w:jc w:val="thaiDistribute"/>
        <w:rPr>
          <w:sz w:val="22"/>
          <w:szCs w:val="22"/>
        </w:rPr>
      </w:pPr>
    </w:p>
    <w:p w14:paraId="762116E9" w14:textId="502818BD" w:rsidR="00626066" w:rsidRPr="0001148C" w:rsidRDefault="00626066" w:rsidP="0001148C">
      <w:pPr>
        <w:pStyle w:val="NoSpacing"/>
        <w:jc w:val="thaiDistribute"/>
        <w:rPr>
          <w:sz w:val="22"/>
          <w:szCs w:val="22"/>
        </w:rPr>
      </w:pPr>
      <w:r w:rsidRPr="0001148C">
        <w:rPr>
          <w:sz w:val="22"/>
          <w:szCs w:val="22"/>
        </w:rPr>
        <w:t xml:space="preserve">As at December 31, </w:t>
      </w:r>
      <w:r w:rsidR="001F3988">
        <w:rPr>
          <w:sz w:val="22"/>
          <w:szCs w:val="22"/>
        </w:rPr>
        <w:t>2023</w:t>
      </w:r>
      <w:r w:rsidR="00110D05">
        <w:rPr>
          <w:sz w:val="22"/>
          <w:szCs w:val="22"/>
        </w:rPr>
        <w:t xml:space="preserve"> and </w:t>
      </w:r>
      <w:r w:rsidR="00061D51">
        <w:rPr>
          <w:sz w:val="22"/>
          <w:szCs w:val="22"/>
        </w:rPr>
        <w:t>2022</w:t>
      </w:r>
      <w:r w:rsidRPr="0001148C">
        <w:rPr>
          <w:sz w:val="22"/>
          <w:szCs w:val="22"/>
        </w:rPr>
        <w:t xml:space="preserve">, the </w:t>
      </w:r>
      <w:r w:rsidR="003E2E89" w:rsidRPr="0001148C">
        <w:rPr>
          <w:sz w:val="22"/>
          <w:szCs w:val="22"/>
        </w:rPr>
        <w:t>Group</w:t>
      </w:r>
      <w:r w:rsidR="0001148C" w:rsidRPr="0001148C">
        <w:rPr>
          <w:sz w:val="22"/>
          <w:szCs w:val="22"/>
        </w:rPr>
        <w:t xml:space="preserve"> </w:t>
      </w:r>
      <w:r w:rsidR="001E216D" w:rsidRPr="0001148C">
        <w:rPr>
          <w:sz w:val="22"/>
          <w:szCs w:val="22"/>
        </w:rPr>
        <w:t>ha</w:t>
      </w:r>
      <w:r w:rsidR="00370CE5" w:rsidRPr="0001148C">
        <w:rPr>
          <w:sz w:val="22"/>
          <w:szCs w:val="22"/>
        </w:rPr>
        <w:t>d</w:t>
      </w:r>
      <w:r w:rsidRPr="0001148C">
        <w:rPr>
          <w:sz w:val="22"/>
          <w:szCs w:val="22"/>
        </w:rPr>
        <w:t xml:space="preserve"> significant outstanding non-hedged foreign currency</w:t>
      </w:r>
      <w:r w:rsidR="00E4141E" w:rsidRPr="0001148C">
        <w:rPr>
          <w:sz w:val="22"/>
          <w:szCs w:val="22"/>
        </w:rPr>
        <w:t xml:space="preserve"> assets and</w:t>
      </w:r>
      <w:r w:rsidRPr="0001148C">
        <w:rPr>
          <w:sz w:val="22"/>
          <w:szCs w:val="22"/>
        </w:rPr>
        <w:t xml:space="preserve"> liabilities as follows:</w:t>
      </w:r>
    </w:p>
    <w:p w14:paraId="6E78EDA4" w14:textId="77777777" w:rsidR="0001148C" w:rsidRPr="0001148C" w:rsidRDefault="0001148C" w:rsidP="0001148C">
      <w:pPr>
        <w:pStyle w:val="NoSpacing"/>
        <w:jc w:val="thaiDistribute"/>
        <w:rPr>
          <w:sz w:val="22"/>
          <w:szCs w:val="22"/>
        </w:rPr>
      </w:pPr>
    </w:p>
    <w:tbl>
      <w:tblPr>
        <w:tblW w:w="9464" w:type="dxa"/>
        <w:tblLayout w:type="fixed"/>
        <w:tblLook w:val="0000" w:firstRow="0" w:lastRow="0" w:firstColumn="0" w:lastColumn="0" w:noHBand="0" w:noVBand="0"/>
      </w:tblPr>
      <w:tblGrid>
        <w:gridCol w:w="3369"/>
        <w:gridCol w:w="1275"/>
        <w:gridCol w:w="284"/>
        <w:gridCol w:w="1276"/>
        <w:gridCol w:w="283"/>
        <w:gridCol w:w="1319"/>
        <w:gridCol w:w="268"/>
        <w:gridCol w:w="1390"/>
      </w:tblGrid>
      <w:tr w:rsidR="00D55FEA" w:rsidRPr="00D55FEA" w14:paraId="4CABA694" w14:textId="77777777" w:rsidTr="00BD1A4A">
        <w:trPr>
          <w:cantSplit/>
        </w:trPr>
        <w:tc>
          <w:tcPr>
            <w:tcW w:w="3369" w:type="dxa"/>
          </w:tcPr>
          <w:p w14:paraId="3041964E" w14:textId="77777777"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14:paraId="5F2FED33" w14:textId="77777777"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lang w:val="en-US"/>
              </w:rPr>
              <w:t xml:space="preserve">Unit : </w:t>
            </w:r>
            <w:r w:rsidRPr="00D55FEA">
              <w:rPr>
                <w:rFonts w:ascii="Times New Roman" w:hAnsi="Times New Roman" w:cs="Times New Roman"/>
                <w:b w:val="0"/>
                <w:bCs w:val="0"/>
                <w:u w:val="none"/>
                <w:cs/>
              </w:rPr>
              <w:t>In Thousand</w:t>
            </w:r>
          </w:p>
        </w:tc>
      </w:tr>
      <w:tr w:rsidR="00D55FEA" w:rsidRPr="00D55FEA" w14:paraId="2BC63999" w14:textId="77777777" w:rsidTr="00BD1A4A">
        <w:trPr>
          <w:cantSplit/>
        </w:trPr>
        <w:tc>
          <w:tcPr>
            <w:tcW w:w="3369" w:type="dxa"/>
          </w:tcPr>
          <w:p w14:paraId="70224891" w14:textId="77777777"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14:paraId="6E46C37B" w14:textId="77777777" w:rsidR="00D55FEA" w:rsidRPr="00265EA5" w:rsidRDefault="00D55FEA" w:rsidP="00265EA5">
            <w:pPr>
              <w:pStyle w:val="ASSETS"/>
              <w:spacing w:line="260" w:lineRule="atLeast"/>
              <w:ind w:left="-129" w:right="-112"/>
              <w:rPr>
                <w:rFonts w:ascii="Times New Roman" w:hAnsi="Times New Roman"/>
                <w:b w:val="0"/>
                <w:bCs w:val="0"/>
                <w:u w:val="none"/>
                <w:cs/>
              </w:rPr>
            </w:pPr>
            <w:r w:rsidRPr="00265EA5">
              <w:rPr>
                <w:rFonts w:ascii="Times New Roman" w:hAnsi="Times New Roman" w:cs="Times New Roman"/>
                <w:b w:val="0"/>
                <w:bCs w:val="0"/>
                <w:u w:val="none"/>
                <w:cs/>
              </w:rPr>
              <w:t>Foreign Currency Liabilities</w:t>
            </w:r>
          </w:p>
        </w:tc>
      </w:tr>
      <w:tr w:rsidR="00D55FEA" w:rsidRPr="00D55FEA" w14:paraId="24322AA7" w14:textId="77777777" w:rsidTr="00BD1A4A">
        <w:trPr>
          <w:cantSplit/>
        </w:trPr>
        <w:tc>
          <w:tcPr>
            <w:tcW w:w="3369" w:type="dxa"/>
          </w:tcPr>
          <w:p w14:paraId="6E9C7C6B" w14:textId="77777777" w:rsidR="00D55FEA" w:rsidRPr="00D55FEA" w:rsidRDefault="00D55FEA" w:rsidP="00D55FEA">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14:paraId="045E0CE9" w14:textId="77777777"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r w:rsidRPr="00D55FEA">
              <w:rPr>
                <w:rFonts w:ascii="Times New Roman" w:hAnsi="Times New Roman" w:cs="Times New Roman"/>
                <w:color w:val="000000"/>
                <w:sz w:val="22"/>
                <w:szCs w:val="22"/>
              </w:rPr>
              <w:t>Consolidated</w:t>
            </w:r>
          </w:p>
        </w:tc>
        <w:tc>
          <w:tcPr>
            <w:tcW w:w="283" w:type="dxa"/>
          </w:tcPr>
          <w:p w14:paraId="2721F9D3" w14:textId="77777777"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2977" w:type="dxa"/>
            <w:gridSpan w:val="3"/>
            <w:tcBorders>
              <w:bottom w:val="single" w:sz="4" w:space="0" w:color="auto"/>
            </w:tcBorders>
          </w:tcPr>
          <w:p w14:paraId="5D79C973" w14:textId="77777777" w:rsidR="00D55FEA" w:rsidRPr="00D55FEA" w:rsidRDefault="00D55FEA" w:rsidP="00265EA5">
            <w:pPr>
              <w:pStyle w:val="ASSETS"/>
              <w:spacing w:line="260" w:lineRule="atLeast"/>
              <w:ind w:left="-129" w:right="-112"/>
              <w:rPr>
                <w:rFonts w:ascii="Times New Roman" w:hAnsi="Times New Roman" w:cs="Times New Roman"/>
                <w:b w:val="0"/>
                <w:bCs w:val="0"/>
                <w:u w:val="none"/>
                <w:lang w:val="en-US"/>
              </w:rPr>
            </w:pPr>
            <w:r w:rsidRPr="00D55FEA">
              <w:rPr>
                <w:rFonts w:ascii="Times New Roman" w:hAnsi="Times New Roman" w:cs="Times New Roman"/>
                <w:b w:val="0"/>
                <w:bCs w:val="0"/>
                <w:u w:val="none"/>
                <w:cs/>
              </w:rPr>
              <w:t>Separate Financial Statements</w:t>
            </w:r>
          </w:p>
        </w:tc>
      </w:tr>
      <w:tr w:rsidR="00D55FEA" w:rsidRPr="00D55FEA" w14:paraId="5D6A1190" w14:textId="77777777" w:rsidTr="00BD1A4A">
        <w:tc>
          <w:tcPr>
            <w:tcW w:w="3369" w:type="dxa"/>
          </w:tcPr>
          <w:p w14:paraId="339B1565" w14:textId="77777777" w:rsidR="00D55FEA" w:rsidRPr="00D55FEA" w:rsidRDefault="00D55FEA" w:rsidP="00BD1A4A">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14:paraId="5F909D87" w14:textId="5F7904E8" w:rsidR="00D55FEA" w:rsidRPr="00D55FEA" w:rsidRDefault="001F3988" w:rsidP="00265EA5">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Borders>
              <w:top w:val="single" w:sz="4" w:space="0" w:color="auto"/>
            </w:tcBorders>
          </w:tcPr>
          <w:p w14:paraId="49F83C14" w14:textId="77777777"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276" w:type="dxa"/>
            <w:tcBorders>
              <w:top w:val="single" w:sz="4" w:space="0" w:color="auto"/>
              <w:bottom w:val="single" w:sz="4" w:space="0" w:color="auto"/>
            </w:tcBorders>
          </w:tcPr>
          <w:p w14:paraId="5325A4A7" w14:textId="10476EEE" w:rsidR="00D55FEA" w:rsidRPr="00D55FEA" w:rsidRDefault="00061D51" w:rsidP="00265EA5">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14:paraId="662A8F41" w14:textId="77777777"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19" w:type="dxa"/>
            <w:tcBorders>
              <w:top w:val="single" w:sz="4" w:space="0" w:color="auto"/>
              <w:bottom w:val="single" w:sz="4" w:space="0" w:color="auto"/>
            </w:tcBorders>
          </w:tcPr>
          <w:p w14:paraId="09C6A2BC" w14:textId="593CA4BD" w:rsidR="00D55FEA" w:rsidRPr="00D55FEA" w:rsidRDefault="001F3988" w:rsidP="00265EA5">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2023</w:t>
            </w:r>
          </w:p>
        </w:tc>
        <w:tc>
          <w:tcPr>
            <w:tcW w:w="268" w:type="dxa"/>
            <w:tcBorders>
              <w:top w:val="single" w:sz="4" w:space="0" w:color="auto"/>
            </w:tcBorders>
          </w:tcPr>
          <w:p w14:paraId="245DABEA" w14:textId="77777777" w:rsidR="00D55FEA" w:rsidRPr="00D55FEA" w:rsidRDefault="00D55FEA" w:rsidP="00265EA5">
            <w:pPr>
              <w:pStyle w:val="BodyText2"/>
              <w:tabs>
                <w:tab w:val="left" w:pos="540"/>
              </w:tabs>
              <w:spacing w:line="260" w:lineRule="atLeast"/>
              <w:ind w:left="-129" w:right="-112"/>
              <w:jc w:val="center"/>
              <w:rPr>
                <w:rFonts w:ascii="Times New Roman" w:hAnsi="Times New Roman" w:cs="Times New Roman"/>
                <w:sz w:val="22"/>
                <w:szCs w:val="22"/>
              </w:rPr>
            </w:pPr>
          </w:p>
        </w:tc>
        <w:tc>
          <w:tcPr>
            <w:tcW w:w="1390" w:type="dxa"/>
            <w:tcBorders>
              <w:top w:val="single" w:sz="4" w:space="0" w:color="auto"/>
              <w:bottom w:val="single" w:sz="4" w:space="0" w:color="auto"/>
            </w:tcBorders>
          </w:tcPr>
          <w:p w14:paraId="3898EA87" w14:textId="3EF03A77" w:rsidR="00D55FEA" w:rsidRPr="00D55FEA" w:rsidRDefault="00061D51" w:rsidP="00265EA5">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2022</w:t>
            </w:r>
          </w:p>
        </w:tc>
      </w:tr>
      <w:tr w:rsidR="00B63543" w:rsidRPr="00D55FEA" w14:paraId="4DC1FB46" w14:textId="77777777" w:rsidTr="00BD1A4A">
        <w:tc>
          <w:tcPr>
            <w:tcW w:w="3369" w:type="dxa"/>
          </w:tcPr>
          <w:p w14:paraId="493096F5" w14:textId="77777777" w:rsidR="00B63543" w:rsidRPr="00D55FEA"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U.S. Dollar</w:t>
            </w:r>
          </w:p>
        </w:tc>
        <w:tc>
          <w:tcPr>
            <w:tcW w:w="1275" w:type="dxa"/>
          </w:tcPr>
          <w:p w14:paraId="681C0014" w14:textId="3382038F"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1,133</w:t>
            </w:r>
          </w:p>
        </w:tc>
        <w:tc>
          <w:tcPr>
            <w:tcW w:w="284" w:type="dxa"/>
            <w:vAlign w:val="center"/>
          </w:tcPr>
          <w:p w14:paraId="153BFF9F"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14:paraId="39CA3002" w14:textId="7EA96E45"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lang w:val="en-US"/>
              </w:rPr>
            </w:pPr>
            <w:r w:rsidRPr="00BB0BB3">
              <w:rPr>
                <w:rFonts w:ascii="Times New Roman" w:cs="Times New Roman"/>
                <w:sz w:val="22"/>
                <w:szCs w:val="22"/>
                <w:lang w:val="en-US"/>
              </w:rPr>
              <w:t>901</w:t>
            </w:r>
          </w:p>
        </w:tc>
        <w:tc>
          <w:tcPr>
            <w:tcW w:w="283" w:type="dxa"/>
            <w:vAlign w:val="center"/>
          </w:tcPr>
          <w:p w14:paraId="1CA08DE0"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566F9959" w14:textId="4B97EFF3"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1,133</w:t>
            </w:r>
          </w:p>
        </w:tc>
        <w:tc>
          <w:tcPr>
            <w:tcW w:w="268" w:type="dxa"/>
            <w:vAlign w:val="center"/>
          </w:tcPr>
          <w:p w14:paraId="125AD668"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14:paraId="41E01CE9" w14:textId="0EFA7C8C"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rPr>
            </w:pPr>
            <w:r w:rsidRPr="00BB0BB3">
              <w:rPr>
                <w:rFonts w:ascii="Times New Roman" w:cs="Times New Roman"/>
                <w:sz w:val="22"/>
                <w:szCs w:val="22"/>
                <w:lang w:val="en-US"/>
              </w:rPr>
              <w:t>901</w:t>
            </w:r>
          </w:p>
        </w:tc>
      </w:tr>
      <w:tr w:rsidR="00B63543" w:rsidRPr="00D55FEA" w14:paraId="34D7CF93" w14:textId="77777777" w:rsidTr="00BD1A4A">
        <w:trPr>
          <w:trHeight w:val="144"/>
        </w:trPr>
        <w:tc>
          <w:tcPr>
            <w:tcW w:w="3369" w:type="dxa"/>
          </w:tcPr>
          <w:p w14:paraId="25D18419" w14:textId="77777777" w:rsidR="00B63543" w:rsidRPr="00D55FEA"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Swedish Krona</w:t>
            </w:r>
          </w:p>
        </w:tc>
        <w:tc>
          <w:tcPr>
            <w:tcW w:w="1275" w:type="dxa"/>
          </w:tcPr>
          <w:p w14:paraId="71C57A7C" w14:textId="59D7A8DB"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1,362</w:t>
            </w:r>
          </w:p>
        </w:tc>
        <w:tc>
          <w:tcPr>
            <w:tcW w:w="284" w:type="dxa"/>
            <w:vAlign w:val="center"/>
          </w:tcPr>
          <w:p w14:paraId="3FF8EB39"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14:paraId="4B64AD11" w14:textId="02BF3894" w:rsidR="00B63543" w:rsidRPr="008321D1"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404</w:t>
            </w:r>
          </w:p>
        </w:tc>
        <w:tc>
          <w:tcPr>
            <w:tcW w:w="283" w:type="dxa"/>
            <w:vAlign w:val="center"/>
          </w:tcPr>
          <w:p w14:paraId="70504A54"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53405A99" w14:textId="1EDD226F"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1,362</w:t>
            </w:r>
          </w:p>
        </w:tc>
        <w:tc>
          <w:tcPr>
            <w:tcW w:w="268" w:type="dxa"/>
            <w:vAlign w:val="center"/>
          </w:tcPr>
          <w:p w14:paraId="66E07094"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14:paraId="4B4BC52B" w14:textId="28AF3A72" w:rsidR="00B63543" w:rsidRPr="008321D1"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404</w:t>
            </w:r>
          </w:p>
        </w:tc>
      </w:tr>
      <w:tr w:rsidR="00B63543" w:rsidRPr="00D55FEA" w14:paraId="1496126B" w14:textId="77777777" w:rsidTr="00BD1A4A">
        <w:trPr>
          <w:trHeight w:val="144"/>
        </w:trPr>
        <w:tc>
          <w:tcPr>
            <w:tcW w:w="3369" w:type="dxa"/>
          </w:tcPr>
          <w:p w14:paraId="564302C8" w14:textId="77777777" w:rsidR="00B63543" w:rsidRPr="00D55FEA" w:rsidRDefault="00B63543" w:rsidP="00B6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5FEA">
              <w:rPr>
                <w:rFonts w:ascii="Times New Roman" w:hAnsi="Times New Roman" w:cs="Times New Roman"/>
                <w:sz w:val="22"/>
                <w:szCs w:val="22"/>
              </w:rPr>
              <w:t>-   EURO</w:t>
            </w:r>
          </w:p>
        </w:tc>
        <w:tc>
          <w:tcPr>
            <w:tcW w:w="1275" w:type="dxa"/>
          </w:tcPr>
          <w:p w14:paraId="63CE9E54" w14:textId="3803795A"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121</w:t>
            </w:r>
          </w:p>
        </w:tc>
        <w:tc>
          <w:tcPr>
            <w:tcW w:w="284" w:type="dxa"/>
            <w:vAlign w:val="center"/>
          </w:tcPr>
          <w:p w14:paraId="089CD708"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14:paraId="03F21192" w14:textId="4112EC27"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sidRPr="00BB0BB3">
              <w:rPr>
                <w:rFonts w:ascii="Times New Roman" w:cs="Times New Roman"/>
                <w:sz w:val="22"/>
                <w:szCs w:val="22"/>
                <w:lang w:val="en-US"/>
              </w:rPr>
              <w:t>155</w:t>
            </w:r>
          </w:p>
        </w:tc>
        <w:tc>
          <w:tcPr>
            <w:tcW w:w="283" w:type="dxa"/>
            <w:vAlign w:val="center"/>
          </w:tcPr>
          <w:p w14:paraId="7898C256"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17645535" w14:textId="247EB80B"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121</w:t>
            </w:r>
          </w:p>
        </w:tc>
        <w:tc>
          <w:tcPr>
            <w:tcW w:w="268" w:type="dxa"/>
            <w:vAlign w:val="center"/>
          </w:tcPr>
          <w:p w14:paraId="7F257E62" w14:textId="77777777" w:rsidR="00B63543" w:rsidRPr="00BB0BB3" w:rsidRDefault="00B63543" w:rsidP="00B63543">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14:paraId="5C6E7547" w14:textId="774AC0A9" w:rsidR="00B63543" w:rsidRPr="00BB0BB3" w:rsidRDefault="00B63543" w:rsidP="00B63543">
            <w:pPr>
              <w:pStyle w:val="jern3"/>
              <w:pBdr>
                <w:bottom w:val="none" w:sz="0" w:space="0" w:color="auto"/>
              </w:pBdr>
              <w:tabs>
                <w:tab w:val="clear" w:pos="959"/>
              </w:tabs>
              <w:ind w:right="184"/>
              <w:jc w:val="right"/>
              <w:rPr>
                <w:rFonts w:ascii="Times New Roman" w:cs="Times New Roman"/>
                <w:sz w:val="22"/>
                <w:szCs w:val="22"/>
                <w:lang w:val="en-US"/>
              </w:rPr>
            </w:pPr>
            <w:r w:rsidRPr="00BB0BB3">
              <w:rPr>
                <w:rFonts w:ascii="Times New Roman" w:cs="Times New Roman"/>
                <w:sz w:val="22"/>
                <w:szCs w:val="22"/>
                <w:lang w:val="en-US"/>
              </w:rPr>
              <w:t>155</w:t>
            </w:r>
          </w:p>
        </w:tc>
      </w:tr>
    </w:tbl>
    <w:p w14:paraId="5C4D3C61" w14:textId="77777777" w:rsidR="005D4D8A" w:rsidRPr="00265EA5" w:rsidRDefault="005D4D8A" w:rsidP="00626066">
      <w:pPr>
        <w:pStyle w:val="Heading7"/>
        <w:tabs>
          <w:tab w:val="left" w:pos="540"/>
        </w:tabs>
        <w:spacing w:line="260" w:lineRule="atLeast"/>
        <w:jc w:val="thaiDistribute"/>
        <w:rPr>
          <w:rFonts w:ascii="Times New Roman" w:hAnsi="Times New Roman" w:cstheme="minorBidi"/>
          <w:b w:val="0"/>
          <w:bCs w:val="0"/>
          <w:sz w:val="22"/>
          <w:szCs w:val="22"/>
        </w:rPr>
      </w:pPr>
    </w:p>
    <w:p w14:paraId="1A124735" w14:textId="77777777" w:rsidR="00626066" w:rsidRPr="003E2E89" w:rsidRDefault="00626066" w:rsidP="00626066">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t>Interest Rate Risk</w:t>
      </w:r>
    </w:p>
    <w:p w14:paraId="4A427A4B" w14:textId="77777777" w:rsidR="00626066" w:rsidRPr="003E2E8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735A785E" w14:textId="77777777" w:rsidR="00626066" w:rsidRPr="003E2E89" w:rsidRDefault="00626066" w:rsidP="00626066">
      <w:pPr>
        <w:pStyle w:val="E0"/>
        <w:spacing w:line="260" w:lineRule="atLeast"/>
        <w:jc w:val="both"/>
        <w:rPr>
          <w:rFonts w:ascii="Times New Roman" w:hAnsi="Times New Roman" w:cs="Times New Roman"/>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3E2E89">
        <w:rPr>
          <w:rFonts w:ascii="Times New Roman" w:hAnsi="Times New Roman" w:cs="Times New Roman"/>
          <w:b w:val="0"/>
          <w:bCs w:val="0"/>
          <w:lang w:val="en-US"/>
        </w:rPr>
        <w:t>financial performance and cash flows</w:t>
      </w:r>
      <w:r w:rsidRPr="003E2E89">
        <w:rPr>
          <w:rFonts w:ascii="Times New Roman" w:hAnsi="Times New Roman" w:cs="Times New Roman"/>
          <w:b w:val="0"/>
          <w:bCs w:val="0"/>
          <w:lang w:val="en-US"/>
        </w:rPr>
        <w:t xml:space="preserve"> of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sidR="003E2E89">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sidR="002053B4">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w:t>
      </w:r>
      <w:r w:rsidR="00C02E84" w:rsidRPr="003E2E89">
        <w:rPr>
          <w:rFonts w:ascii="Times New Roman" w:hAnsi="Times New Roman" w:cs="Times New Roman"/>
          <w:b w:val="0"/>
          <w:bCs w:val="0"/>
          <w:lang w:val="en-US"/>
        </w:rPr>
        <w:t>short-term and</w:t>
      </w:r>
      <w:r w:rsidRPr="003E2E89">
        <w:rPr>
          <w:rFonts w:ascii="Times New Roman" w:hAnsi="Times New Roman" w:cs="Times New Roman"/>
          <w:b w:val="0"/>
          <w:bCs w:val="0"/>
          <w:lang w:val="en-US"/>
        </w:rPr>
        <w:t xml:space="preserve"> long-term loans</w:t>
      </w:r>
      <w:r w:rsidR="00642ECA" w:rsidRPr="003E2E89">
        <w:rPr>
          <w:rFonts w:ascii="Times New Roman" w:hAnsi="Times New Roman" w:cs="Times New Roman"/>
          <w:b w:val="0"/>
          <w:bCs w:val="0"/>
          <w:lang w:val="en-US"/>
        </w:rPr>
        <w:t>,</w:t>
      </w:r>
      <w:r w:rsidRPr="003E2E89">
        <w:rPr>
          <w:rFonts w:ascii="Times New Roman" w:hAnsi="Times New Roman" w:cs="Times New Roman"/>
          <w:b w:val="0"/>
          <w:bCs w:val="0"/>
          <w:lang w:val="en-US"/>
        </w:rPr>
        <w:t xml:space="preserve"> and </w:t>
      </w:r>
      <w:r w:rsidR="002053B4">
        <w:rPr>
          <w:rFonts w:ascii="Times New Roman" w:hAnsi="Times New Roman" w:cs="Times New Roman"/>
          <w:b w:val="0"/>
          <w:bCs w:val="0"/>
          <w:lang w:val="en-US"/>
        </w:rPr>
        <w:t xml:space="preserve">lease </w:t>
      </w:r>
      <w:r w:rsidR="00370CE5">
        <w:rPr>
          <w:rFonts w:ascii="Times New Roman" w:hAnsi="Times New Roman" w:cs="Times New Roman"/>
          <w:b w:val="0"/>
          <w:bCs w:val="0"/>
          <w:lang w:val="en-US"/>
        </w:rPr>
        <w:t>liability</w:t>
      </w:r>
      <w:r w:rsidR="00A508CB">
        <w:rPr>
          <w:rFonts w:ascii="Times New Roman" w:hAnsi="Times New Roman" w:cs="Times New Roman"/>
          <w:b w:val="0"/>
          <w:bCs w:val="0"/>
          <w:lang w:val="en-US"/>
        </w:rPr>
        <w:t xml:space="preserve"> bear interest at</w:t>
      </w:r>
      <w:r w:rsidRPr="003E2E89">
        <w:rPr>
          <w:rFonts w:ascii="Times New Roman" w:hAnsi="Times New Roman" w:cs="Times New Roman"/>
          <w:b w:val="0"/>
          <w:bCs w:val="0"/>
          <w:lang w:val="en-US"/>
        </w:rPr>
        <w:t xml:space="preserve"> floating market interest rates</w:t>
      </w:r>
      <w:r w:rsidR="00642ECA" w:rsidRPr="003E2E89">
        <w:rPr>
          <w:rFonts w:ascii="Times New Roman" w:hAnsi="Times New Roman" w:cs="Times New Roman"/>
          <w:b w:val="0"/>
          <w:bCs w:val="0"/>
          <w:lang w:val="en-US"/>
        </w:rPr>
        <w:t xml:space="preserve"> or </w:t>
      </w:r>
      <w:r w:rsidR="00A508CB">
        <w:rPr>
          <w:rFonts w:ascii="Times New Roman" w:hAnsi="Times New Roman" w:cs="Times New Roman"/>
          <w:b w:val="0"/>
          <w:bCs w:val="0"/>
          <w:lang w:val="en-US"/>
        </w:rPr>
        <w:t>fixed rates that approximate</w:t>
      </w:r>
      <w:r w:rsidR="00642ECA" w:rsidRPr="003E2E89">
        <w:rPr>
          <w:rFonts w:ascii="Times New Roman" w:hAnsi="Times New Roman" w:cs="Times New Roman"/>
          <w:b w:val="0"/>
          <w:bCs w:val="0"/>
          <w:lang w:val="en-US"/>
        </w:rPr>
        <w:t xml:space="preserve"> market interest rates</w:t>
      </w:r>
      <w:r w:rsidRPr="003E2E89">
        <w:rPr>
          <w:rFonts w:ascii="Times New Roman" w:hAnsi="Times New Roman" w:cs="Times New Roman"/>
          <w:b w:val="0"/>
          <w:bCs w:val="0"/>
          <w:lang w:val="en-US"/>
        </w:rPr>
        <w:t>.</w:t>
      </w:r>
    </w:p>
    <w:p w14:paraId="5CECAEFE" w14:textId="77777777" w:rsidR="002540DF" w:rsidRPr="003E2E89"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3E2E89">
        <w:rPr>
          <w:rFonts w:ascii="Times New Roman" w:hAnsi="Times New Roman" w:cs="Times New Roman"/>
          <w:b/>
          <w:bCs/>
          <w:i/>
          <w:iCs/>
          <w:sz w:val="22"/>
          <w:szCs w:val="22"/>
        </w:rPr>
        <w:lastRenderedPageBreak/>
        <w:t>Fair Value Measurement</w:t>
      </w:r>
    </w:p>
    <w:p w14:paraId="7F022235" w14:textId="77777777"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14:paraId="0FE74697" w14:textId="77777777"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14:paraId="368BC1BC" w14:textId="77777777"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14:paraId="2A940996" w14:textId="77777777" w:rsidR="003822A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bles, 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ility</w:t>
      </w:r>
      <w:r w:rsidR="009D00D9">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carrying amounts approximate their fair values due to these financial assets and financial liabilities will mature in </w:t>
      </w:r>
      <w:r w:rsidR="009D00D9">
        <w:rPr>
          <w:rFonts w:ascii="Times New Roman" w:hAnsi="Times New Roman" w:cs="Times New Roman"/>
          <w:sz w:val="22"/>
          <w:szCs w:val="22"/>
        </w:rPr>
        <w:t xml:space="preserve">the </w:t>
      </w:r>
      <w:r w:rsidRPr="003E2E89">
        <w:rPr>
          <w:rFonts w:ascii="Times New Roman" w:hAnsi="Times New Roman" w:cs="Times New Roman"/>
          <w:sz w:val="22"/>
          <w:szCs w:val="22"/>
        </w:rPr>
        <w:t>short-term period or bear interest at the rates approximate or at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9D00D9">
        <w:rPr>
          <w:rFonts w:ascii="Times New Roman" w:hAnsi="Times New Roman" w:cs="Times New Roman"/>
          <w:sz w:val="22"/>
          <w:szCs w:val="22"/>
        </w:rPr>
        <w:t xml:space="preserve">the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14:paraId="51827B39" w14:textId="77777777" w:rsidR="008321D1" w:rsidRPr="003E2E89" w:rsidRDefault="008321D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1BB76E25"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t>EMPLOYEES’ PROVIDENT FUND</w:t>
      </w:r>
    </w:p>
    <w:p w14:paraId="67093271" w14:textId="77777777"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66E1114F" w14:textId="77777777"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6074">
        <w:rPr>
          <w:rFonts w:ascii="Times New Roman" w:hAnsi="Times New Roman" w:cs="Times New Roman"/>
          <w:sz w:val="22"/>
          <w:szCs w:val="22"/>
        </w:rPr>
        <w:t>The Company has arranged a contributory registered provident fund in accordance with the Provident Fund Act, B.E. 2530 (1987)</w:t>
      </w:r>
      <w:r w:rsidR="003D033B" w:rsidRPr="002C6074">
        <w:rPr>
          <w:rFonts w:ascii="Times New Roman" w:hAnsi="Times New Roman" w:cs="Times New Roman"/>
          <w:sz w:val="22"/>
          <w:szCs w:val="22"/>
        </w:rPr>
        <w:t xml:space="preserve"> and become the registered fund under approval</w:t>
      </w:r>
      <w:r w:rsidR="00A64D7E" w:rsidRPr="002C6074">
        <w:rPr>
          <w:rFonts w:ascii="Times New Roman" w:hAnsi="Times New Roman" w:cs="Times New Roman"/>
          <w:sz w:val="22"/>
          <w:szCs w:val="22"/>
        </w:rPr>
        <w:t xml:space="preserve"> from the Ministry of Finance regarding the Ministry Regulationno.183 (B.E. 2533). </w:t>
      </w:r>
      <w:r w:rsidRPr="002C6074">
        <w:rPr>
          <w:rFonts w:ascii="Times New Roman" w:hAnsi="Times New Roman" w:cs="Times New Roman"/>
          <w:sz w:val="22"/>
          <w:szCs w:val="22"/>
        </w:rPr>
        <w:t xml:space="preserve">Membership to the fund is on a voluntary basis. Under the plan, the Company and employees contribute an amount equivalent to </w:t>
      </w:r>
      <w:r w:rsidR="00C02E84" w:rsidRPr="002C6074">
        <w:rPr>
          <w:rFonts w:ascii="Times New Roman" w:hAnsi="Times New Roman" w:cs="Times New Roman"/>
          <w:sz w:val="22"/>
          <w:szCs w:val="22"/>
        </w:rPr>
        <w:t>3</w:t>
      </w:r>
      <w:r w:rsidR="00E4141E" w:rsidRPr="002C6074">
        <w:rPr>
          <w:rFonts w:ascii="Times New Roman" w:hAnsi="Times New Roman" w:cs="Times New Roman"/>
          <w:sz w:val="22"/>
          <w:szCs w:val="22"/>
        </w:rPr>
        <w:t>%</w:t>
      </w:r>
      <w:r w:rsidR="00C02E84" w:rsidRPr="002C6074">
        <w:rPr>
          <w:rFonts w:ascii="Times New Roman" w:hAnsi="Times New Roman" w:cs="Times New Roman"/>
          <w:sz w:val="22"/>
          <w:szCs w:val="22"/>
        </w:rPr>
        <w:t>-1</w:t>
      </w:r>
      <w:r w:rsidR="007522CC" w:rsidRPr="002C6074">
        <w:rPr>
          <w:rFonts w:ascii="Times New Roman" w:hAnsi="Times New Roman" w:cs="Times New Roman"/>
          <w:sz w:val="22"/>
          <w:szCs w:val="22"/>
        </w:rPr>
        <w:t>5</w:t>
      </w:r>
      <w:r w:rsidRPr="002C6074">
        <w:rPr>
          <w:rFonts w:ascii="Times New Roman" w:hAnsi="Times New Roman" w:cs="Times New Roman"/>
          <w:sz w:val="22"/>
          <w:szCs w:val="22"/>
        </w:rPr>
        <w:t>% of</w:t>
      </w:r>
      <w:r w:rsidR="007534FC" w:rsidRPr="002C6074">
        <w:rPr>
          <w:rFonts w:ascii="Times New Roman" w:hAnsi="Times New Roman" w:cs="Times New Roman"/>
          <w:sz w:val="22"/>
          <w:szCs w:val="22"/>
        </w:rPr>
        <w:t xml:space="preserve"> the employees’ basic salaries</w:t>
      </w:r>
      <w:r w:rsidR="00173DC1" w:rsidRPr="002C6074">
        <w:rPr>
          <w:rFonts w:ascii="Times New Roman" w:hAnsi="Times New Roman" w:cs="Times New Roman"/>
          <w:sz w:val="22"/>
          <w:szCs w:val="22"/>
        </w:rPr>
        <w:t xml:space="preserve"> to the fund</w:t>
      </w:r>
      <w:r w:rsidR="007534FC" w:rsidRPr="002C6074">
        <w:rPr>
          <w:rFonts w:ascii="Times New Roman" w:hAnsi="Times New Roman" w:cs="Times New Roman"/>
          <w:sz w:val="22"/>
          <w:szCs w:val="22"/>
        </w:rPr>
        <w:t>.</w:t>
      </w:r>
      <w:r w:rsidR="0047080C" w:rsidRPr="002C6074">
        <w:rPr>
          <w:rFonts w:ascii="Times New Roman" w:hAnsi="Times New Roman" w:cs="Times New Roman"/>
          <w:sz w:val="22"/>
          <w:szCs w:val="22"/>
        </w:rPr>
        <w:t xml:space="preserve"> The Company </w:t>
      </w:r>
      <w:r w:rsidR="00EA0FC7" w:rsidRPr="002C6074">
        <w:rPr>
          <w:rFonts w:ascii="Times New Roman" w:hAnsi="Times New Roman" w:cs="Times New Roman"/>
          <w:sz w:val="22"/>
          <w:szCs w:val="22"/>
        </w:rPr>
        <w:t>h</w:t>
      </w:r>
      <w:r w:rsidR="0047080C" w:rsidRPr="002C6074">
        <w:rPr>
          <w:rFonts w:ascii="Times New Roman" w:hAnsi="Times New Roman" w:cs="Times New Roman"/>
          <w:sz w:val="22"/>
          <w:szCs w:val="22"/>
        </w:rPr>
        <w:t>as appointed the fund manager to manage the fund in accordance with the pr</w:t>
      </w:r>
      <w:r w:rsidR="00EA0FC7" w:rsidRPr="002C6074">
        <w:rPr>
          <w:rFonts w:ascii="Times New Roman" w:hAnsi="Times New Roman" w:cs="Times New Roman"/>
          <w:sz w:val="22"/>
          <w:szCs w:val="22"/>
        </w:rPr>
        <w:t>o</w:t>
      </w:r>
      <w:r w:rsidR="0047080C" w:rsidRPr="002C6074">
        <w:rPr>
          <w:rFonts w:ascii="Times New Roman" w:hAnsi="Times New Roman" w:cs="Times New Roman"/>
          <w:sz w:val="22"/>
          <w:szCs w:val="22"/>
        </w:rPr>
        <w:t>visions of Ministry Regulation no. 2 (B.E. 2532), issued under the Provident Fund Act, B.E. 2530.</w:t>
      </w:r>
    </w:p>
    <w:p w14:paraId="6361F1FE" w14:textId="77777777" w:rsidR="00AF2537" w:rsidRPr="002C6074" w:rsidRDefault="00AF2537"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3F8D8580" w14:textId="2B3D39AB" w:rsidR="002053B4" w:rsidRPr="002C6074" w:rsidRDefault="002053B4" w:rsidP="00557519">
      <w:pPr>
        <w:pStyle w:val="BodyText2"/>
        <w:jc w:val="thaiDistribute"/>
        <w:rPr>
          <w:rFonts w:ascii="Times New Roman" w:hAnsi="Times New Roman" w:cs="Times New Roman"/>
          <w:sz w:val="22"/>
          <w:szCs w:val="22"/>
        </w:rPr>
      </w:pPr>
      <w:r w:rsidRPr="002C6074">
        <w:rPr>
          <w:rFonts w:ascii="Times New Roman" w:hAnsi="Times New Roman" w:cs="Times New Roman"/>
          <w:sz w:val="22"/>
          <w:szCs w:val="22"/>
        </w:rPr>
        <w:t xml:space="preserve">The Company’s contributions to the fund for the years </w:t>
      </w:r>
      <w:r w:rsidR="001F3988">
        <w:rPr>
          <w:rFonts w:ascii="Times New Roman" w:hAnsi="Times New Roman" w:cs="Times New Roman"/>
          <w:sz w:val="22"/>
          <w:szCs w:val="22"/>
        </w:rPr>
        <w:t>2023</w:t>
      </w:r>
      <w:r w:rsidR="00110D05">
        <w:rPr>
          <w:rFonts w:ascii="Times New Roman" w:hAnsi="Times New Roman" w:cs="Times New Roman"/>
          <w:sz w:val="22"/>
          <w:szCs w:val="22"/>
        </w:rPr>
        <w:t xml:space="preserve"> and </w:t>
      </w:r>
      <w:r w:rsidR="00061D51">
        <w:rPr>
          <w:rFonts w:ascii="Times New Roman" w:hAnsi="Times New Roman" w:cs="Times New Roman"/>
          <w:sz w:val="22"/>
          <w:szCs w:val="22"/>
        </w:rPr>
        <w:t>2022</w:t>
      </w:r>
      <w:r w:rsidR="00961C75">
        <w:rPr>
          <w:rFonts w:ascii="Times New Roman" w:hAnsi="Times New Roman" w:cs="Times New Roman"/>
          <w:sz w:val="22"/>
          <w:szCs w:val="22"/>
        </w:rPr>
        <w:t xml:space="preserve"> </w:t>
      </w:r>
      <w:r w:rsidR="00AF4B7E">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3.</w:t>
      </w:r>
      <w:r w:rsidR="00B63543">
        <w:rPr>
          <w:rFonts w:ascii="Times New Roman" w:hAnsi="Times New Roman" w:cs="Times New Roman"/>
          <w:sz w:val="22"/>
          <w:szCs w:val="22"/>
        </w:rPr>
        <w:t>6</w:t>
      </w:r>
      <w:r w:rsidR="00AF4B7E">
        <w:rPr>
          <w:rFonts w:ascii="Times New Roman" w:hAnsi="Times New Roman" w:cs="Times New Roman"/>
          <w:sz w:val="22"/>
          <w:szCs w:val="22"/>
        </w:rPr>
        <w:t xml:space="preserve"> million</w:t>
      </w:r>
      <w:r w:rsidR="00B63543">
        <w:rPr>
          <w:rFonts w:ascii="Times New Roman" w:hAnsi="Times New Roman" w:cs="Times New Roman"/>
          <w:sz w:val="22"/>
          <w:szCs w:val="22"/>
        </w:rPr>
        <w:t xml:space="preserve"> and Baht 3.5 million,</w:t>
      </w:r>
      <w:r w:rsidR="00B63543" w:rsidRPr="00B63543">
        <w:rPr>
          <w:rFonts w:cs="Times New Roman"/>
          <w:sz w:val="22"/>
          <w:szCs w:val="22"/>
        </w:rPr>
        <w:t xml:space="preserve"> </w:t>
      </w:r>
      <w:r w:rsidR="00B63543" w:rsidRPr="00B63543">
        <w:rPr>
          <w:rFonts w:ascii="Times New Roman" w:hAnsi="Times New Roman" w:cs="Times New Roman"/>
          <w:sz w:val="22"/>
          <w:szCs w:val="22"/>
        </w:rPr>
        <w:t>respectively</w:t>
      </w:r>
      <w:r w:rsidR="004A2537">
        <w:rPr>
          <w:rFonts w:ascii="Times New Roman" w:hAnsi="Times New Roman" w:cs="Times New Roman"/>
          <w:sz w:val="22"/>
          <w:szCs w:val="22"/>
        </w:rPr>
        <w:t>,</w:t>
      </w:r>
      <w:r w:rsidR="00AF4B7E">
        <w:rPr>
          <w:rFonts w:ascii="Times New Roman" w:hAnsi="Times New Roman" w:cs="Times New Roman"/>
          <w:sz w:val="22"/>
          <w:szCs w:val="22"/>
        </w:rPr>
        <w:t xml:space="preserve"> </w:t>
      </w:r>
      <w:r w:rsidRPr="002C6074">
        <w:rPr>
          <w:rFonts w:ascii="Times New Roman" w:hAnsi="Times New Roman" w:cs="Times New Roman"/>
          <w:sz w:val="22"/>
          <w:szCs w:val="22"/>
        </w:rPr>
        <w:t>were recorded as part of distribution costs</w:t>
      </w:r>
      <w:r w:rsidR="00961C75">
        <w:rPr>
          <w:rFonts w:ascii="Times New Roman" w:hAnsi="Times New Roman" w:cs="Times New Roman"/>
          <w:sz w:val="22"/>
          <w:szCs w:val="22"/>
        </w:rPr>
        <w:t xml:space="preserve"> </w:t>
      </w:r>
      <w:r w:rsidR="003B15D6">
        <w:rPr>
          <w:rFonts w:ascii="Times New Roman" w:hAnsi="Times New Roman" w:cs="Times New Roman"/>
          <w:sz w:val="22"/>
          <w:szCs w:val="22"/>
        </w:rPr>
        <w:t>for each of the years amounting to</w:t>
      </w:r>
      <w:r w:rsidRPr="002C6074">
        <w:rPr>
          <w:rFonts w:ascii="Times New Roman" w:hAnsi="Times New Roman" w:cs="Times New Roman"/>
          <w:sz w:val="22"/>
          <w:szCs w:val="22"/>
        </w:rPr>
        <w:t xml:space="preserve"> approximately </w:t>
      </w:r>
      <w:r w:rsidR="00E46366" w:rsidRPr="002C6074">
        <w:rPr>
          <w:rFonts w:ascii="Times New Roman" w:hAnsi="Times New Roman" w:cs="Times New Roman"/>
          <w:sz w:val="22"/>
          <w:szCs w:val="22"/>
        </w:rPr>
        <w:t xml:space="preserve">Baht </w:t>
      </w:r>
      <w:r w:rsidR="00B63543">
        <w:rPr>
          <w:rFonts w:ascii="Times New Roman" w:hAnsi="Times New Roman" w:cs="Times New Roman"/>
          <w:sz w:val="22"/>
          <w:szCs w:val="22"/>
        </w:rPr>
        <w:t>0.9</w:t>
      </w:r>
      <w:r w:rsidR="00E46366" w:rsidRPr="002C6074">
        <w:rPr>
          <w:rFonts w:ascii="Times New Roman" w:hAnsi="Times New Roman" w:cs="Times New Roman"/>
          <w:sz w:val="22"/>
          <w:szCs w:val="22"/>
        </w:rPr>
        <w:t xml:space="preserve"> million</w:t>
      </w:r>
      <w:r w:rsidR="00557519" w:rsidRPr="002C6074">
        <w:rPr>
          <w:rFonts w:ascii="Times New Roman" w:hAnsi="Times New Roman" w:cs="Times New Roman"/>
          <w:sz w:val="22"/>
          <w:szCs w:val="22"/>
        </w:rPr>
        <w:t xml:space="preserve"> </w:t>
      </w:r>
      <w:r w:rsidR="00961C75">
        <w:rPr>
          <w:rFonts w:ascii="Times New Roman" w:hAnsi="Times New Roman" w:cs="Times New Roman"/>
          <w:sz w:val="22"/>
          <w:szCs w:val="22"/>
        </w:rPr>
        <w:t xml:space="preserve">and </w:t>
      </w:r>
      <w:r w:rsidRPr="002C6074">
        <w:rPr>
          <w:rFonts w:ascii="Times New Roman" w:hAnsi="Times New Roman" w:cs="Times New Roman"/>
          <w:sz w:val="22"/>
          <w:szCs w:val="22"/>
        </w:rPr>
        <w:t xml:space="preserve">administrative expenses </w:t>
      </w:r>
      <w:r w:rsidR="00961C75">
        <w:rPr>
          <w:rFonts w:ascii="Times New Roman" w:hAnsi="Times New Roman" w:cs="Times New Roman"/>
          <w:sz w:val="22"/>
          <w:szCs w:val="22"/>
        </w:rPr>
        <w:t>of</w:t>
      </w:r>
      <w:r w:rsidRPr="002C6074">
        <w:rPr>
          <w:rFonts w:ascii="Times New Roman" w:hAnsi="Times New Roman" w:cs="Times New Roman"/>
          <w:sz w:val="22"/>
          <w:szCs w:val="22"/>
        </w:rPr>
        <w:t xml:space="preserve"> approximately Baht </w:t>
      </w:r>
      <w:r w:rsidR="00B63543">
        <w:rPr>
          <w:rFonts w:ascii="Times New Roman" w:hAnsi="Times New Roman" w:cs="Times New Roman"/>
          <w:sz w:val="22"/>
          <w:szCs w:val="22"/>
        </w:rPr>
        <w:t>2.7</w:t>
      </w:r>
      <w:r w:rsidR="002C6074" w:rsidRPr="002C6074">
        <w:rPr>
          <w:rFonts w:ascii="Times New Roman" w:hAnsi="Times New Roman" w:cs="Times New Roman"/>
          <w:sz w:val="22"/>
          <w:szCs w:val="22"/>
        </w:rPr>
        <w:t xml:space="preserve"> </w:t>
      </w:r>
      <w:r w:rsidRPr="002C6074">
        <w:rPr>
          <w:rFonts w:ascii="Times New Roman" w:hAnsi="Times New Roman" w:cs="Times New Roman"/>
          <w:sz w:val="22"/>
          <w:szCs w:val="22"/>
        </w:rPr>
        <w:t>million</w:t>
      </w:r>
      <w:r w:rsidR="00B63543">
        <w:rPr>
          <w:rFonts w:ascii="Times New Roman" w:hAnsi="Times New Roman" w:cs="Times New Roman"/>
          <w:sz w:val="22"/>
          <w:szCs w:val="22"/>
        </w:rPr>
        <w:t xml:space="preserve"> and Baht 2.6 million, </w:t>
      </w:r>
      <w:r w:rsidR="00B63543" w:rsidRPr="00B63543">
        <w:rPr>
          <w:rFonts w:ascii="Times New Roman" w:hAnsi="Times New Roman" w:cs="Times New Roman"/>
          <w:sz w:val="22"/>
          <w:szCs w:val="22"/>
        </w:rPr>
        <w:t>respectively</w:t>
      </w:r>
      <w:r w:rsidR="003B15D6">
        <w:rPr>
          <w:rFonts w:ascii="Times New Roman" w:hAnsi="Times New Roman" w:cs="Times New Roman"/>
          <w:sz w:val="22"/>
          <w:szCs w:val="22"/>
        </w:rPr>
        <w:t>,</w:t>
      </w:r>
      <w:r w:rsidR="00B63543">
        <w:rPr>
          <w:rFonts w:ascii="Times New Roman" w:hAnsi="Times New Roman" w:cs="Times New Roman"/>
          <w:sz w:val="22"/>
          <w:szCs w:val="22"/>
        </w:rPr>
        <w:t xml:space="preserve"> </w:t>
      </w:r>
      <w:r w:rsidRPr="002C6074">
        <w:rPr>
          <w:rFonts w:ascii="Times New Roman" w:hAnsi="Times New Roman" w:cs="Times New Roman"/>
          <w:sz w:val="22"/>
          <w:szCs w:val="22"/>
        </w:rPr>
        <w:t>in the statements of comprehensive income.</w:t>
      </w:r>
    </w:p>
    <w:p w14:paraId="33474C61" w14:textId="77777777" w:rsidR="003822AF" w:rsidRPr="002C6074" w:rsidRDefault="003822AF" w:rsidP="00557519">
      <w:pPr>
        <w:pStyle w:val="BodyText2"/>
        <w:jc w:val="thaiDistribute"/>
        <w:rPr>
          <w:rFonts w:ascii="Times New Roman" w:hAnsi="Times New Roman" w:cs="Times New Roman"/>
          <w:sz w:val="22"/>
          <w:szCs w:val="22"/>
        </w:rPr>
      </w:pPr>
    </w:p>
    <w:p w14:paraId="5149E6A6" w14:textId="15BE12A6"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CAPITAL MANAGEMENT</w:t>
      </w:r>
    </w:p>
    <w:p w14:paraId="1B225E1A" w14:textId="77777777"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1080BF39" w14:textId="6CD77BDD" w:rsidR="00626066" w:rsidRPr="00FB0CBF" w:rsidRDefault="00626066" w:rsidP="00626066">
      <w:pPr>
        <w:pStyle w:val="NoSpacing"/>
        <w:jc w:val="thaiDistribute"/>
        <w:rPr>
          <w:rFonts w:cs="Cordia New"/>
          <w:sz w:val="22"/>
          <w:szCs w:val="22"/>
        </w:rPr>
      </w:pPr>
      <w:r w:rsidRPr="00FB0CBF">
        <w:rPr>
          <w:rFonts w:cs="Times New Roman"/>
          <w:sz w:val="22"/>
          <w:szCs w:val="22"/>
        </w:rPr>
        <w:t xml:space="preserve">Significant objectives of capital management of the </w:t>
      </w:r>
      <w:r w:rsidR="00370CE5">
        <w:rPr>
          <w:sz w:val="22"/>
          <w:szCs w:val="28"/>
        </w:rPr>
        <w:t>Group</w:t>
      </w:r>
      <w:r w:rsidRPr="00FB0CBF">
        <w:rPr>
          <w:rFonts w:cs="Times New Roman"/>
          <w:sz w:val="22"/>
          <w:szCs w:val="22"/>
        </w:rPr>
        <w:t xml:space="preserve"> are to ensure that </w:t>
      </w:r>
      <w:r w:rsidR="006C1BCE" w:rsidRPr="00FB0CBF">
        <w:rPr>
          <w:rFonts w:cs="Times New Roman"/>
          <w:sz w:val="22"/>
          <w:szCs w:val="22"/>
        </w:rPr>
        <w:t>it has appropriate financial</w:t>
      </w:r>
      <w:r w:rsidRPr="00FB0CBF">
        <w:rPr>
          <w:rFonts w:cs="Times New Roman"/>
          <w:sz w:val="22"/>
          <w:szCs w:val="22"/>
        </w:rPr>
        <w:t xml:space="preserve"> and fund structure</w:t>
      </w:r>
      <w:r w:rsidR="006C1BCE" w:rsidRPr="00FB0CBF">
        <w:rPr>
          <w:rFonts w:cs="Times New Roman"/>
          <w:sz w:val="22"/>
          <w:szCs w:val="22"/>
        </w:rPr>
        <w:t>s</w:t>
      </w:r>
      <w:r w:rsidRPr="00FB0CBF">
        <w:rPr>
          <w:rFonts w:cs="Times New Roman"/>
          <w:sz w:val="22"/>
          <w:szCs w:val="22"/>
        </w:rPr>
        <w:t xml:space="preserve"> as well as maintaining the financial liquidity and ability to continue </w:t>
      </w:r>
      <w:r w:rsidR="006C1BCE" w:rsidRPr="00FB0CBF">
        <w:rPr>
          <w:rFonts w:cs="Times New Roman"/>
          <w:sz w:val="22"/>
          <w:szCs w:val="22"/>
        </w:rPr>
        <w:t xml:space="preserve">its </w:t>
      </w:r>
      <w:r w:rsidRPr="00FB0CBF">
        <w:rPr>
          <w:rFonts w:cs="Times New Roman"/>
          <w:sz w:val="22"/>
          <w:szCs w:val="22"/>
        </w:rPr>
        <w:t>business as a going concern.</w:t>
      </w:r>
      <w:r w:rsidR="00DB4E43">
        <w:rPr>
          <w:rFonts w:cs="Times New Roman"/>
          <w:sz w:val="22"/>
          <w:szCs w:val="22"/>
        </w:rPr>
        <w:t xml:space="preserve"> </w:t>
      </w:r>
      <w:r w:rsidR="00547E87" w:rsidRPr="00FB0CBF">
        <w:rPr>
          <w:rFonts w:cs="Cordia New"/>
          <w:sz w:val="22"/>
          <w:szCs w:val="22"/>
        </w:rPr>
        <w:t xml:space="preserve">The </w:t>
      </w:r>
      <w:r w:rsidR="00370CE5">
        <w:rPr>
          <w:rFonts w:cs="Cordia New"/>
          <w:sz w:val="22"/>
          <w:szCs w:val="22"/>
        </w:rPr>
        <w:t>Group</w:t>
      </w:r>
      <w:r w:rsidR="00547E87" w:rsidRPr="00FB0CBF">
        <w:rPr>
          <w:rFonts w:cs="Cordia New"/>
          <w:sz w:val="22"/>
          <w:szCs w:val="22"/>
        </w:rPr>
        <w:t xml:space="preserve"> did not have any significant change relating to </w:t>
      </w:r>
      <w:r w:rsidR="000F208C">
        <w:rPr>
          <w:rFonts w:cs="Cordia New"/>
          <w:sz w:val="22"/>
          <w:szCs w:val="22"/>
        </w:rPr>
        <w:t xml:space="preserve">the </w:t>
      </w:r>
      <w:r w:rsidR="00547E87" w:rsidRPr="00FB0CBF">
        <w:rPr>
          <w:rFonts w:cs="Cordia New"/>
          <w:sz w:val="22"/>
          <w:szCs w:val="22"/>
        </w:rPr>
        <w:t xml:space="preserve">capital management policy during </w:t>
      </w:r>
      <w:r w:rsidR="001F3988">
        <w:rPr>
          <w:rFonts w:cs="Times New Roman"/>
          <w:sz w:val="22"/>
          <w:szCs w:val="22"/>
        </w:rPr>
        <w:t>2023</w:t>
      </w:r>
      <w:r w:rsidR="00110D05">
        <w:rPr>
          <w:rFonts w:cs="Times New Roman"/>
          <w:sz w:val="22"/>
          <w:szCs w:val="22"/>
        </w:rPr>
        <w:t xml:space="preserve"> and </w:t>
      </w:r>
      <w:r w:rsidR="00061D51">
        <w:rPr>
          <w:rFonts w:cs="Times New Roman"/>
          <w:sz w:val="22"/>
          <w:szCs w:val="22"/>
        </w:rPr>
        <w:t>2022</w:t>
      </w:r>
      <w:r w:rsidR="000F208C">
        <w:rPr>
          <w:rFonts w:cs="Cordia New"/>
          <w:sz w:val="22"/>
          <w:szCs w:val="22"/>
        </w:rPr>
        <w:t xml:space="preserve"> other than the issuance of warrants (TM-W1) in 2022.</w:t>
      </w:r>
    </w:p>
    <w:p w14:paraId="3634B4E4" w14:textId="77777777" w:rsidR="00626066" w:rsidRPr="00FB0CBF" w:rsidRDefault="00626066" w:rsidP="007715BD">
      <w:pPr>
        <w:pStyle w:val="NoSpacing"/>
        <w:jc w:val="thaiDistribute"/>
        <w:rPr>
          <w:rFonts w:cs="Times New Roman"/>
          <w:sz w:val="22"/>
          <w:szCs w:val="22"/>
        </w:rPr>
      </w:pPr>
    </w:p>
    <w:p w14:paraId="1F0C57BC" w14:textId="4490F9AB" w:rsidR="004C1206" w:rsidRPr="00FB0CBF" w:rsidRDefault="00626066" w:rsidP="007715BD">
      <w:pPr>
        <w:pStyle w:val="NoSpacing"/>
        <w:jc w:val="thaiDistribute"/>
        <w:rPr>
          <w:rFonts w:cs="Times New Roman"/>
          <w:sz w:val="22"/>
          <w:szCs w:val="22"/>
        </w:rPr>
      </w:pPr>
      <w:r w:rsidRPr="00FB0CBF">
        <w:rPr>
          <w:rFonts w:cs="Times New Roman"/>
          <w:sz w:val="22"/>
          <w:szCs w:val="22"/>
        </w:rPr>
        <w:t xml:space="preserve">As at December 31, </w:t>
      </w:r>
      <w:r w:rsidR="001F3988">
        <w:rPr>
          <w:rFonts w:cs="Times New Roman"/>
          <w:sz w:val="22"/>
          <w:szCs w:val="22"/>
        </w:rPr>
        <w:t>2023</w:t>
      </w:r>
      <w:r w:rsidR="00110D05">
        <w:rPr>
          <w:rFonts w:cs="Times New Roman"/>
          <w:sz w:val="22"/>
          <w:szCs w:val="22"/>
        </w:rPr>
        <w:t xml:space="preserve"> and </w:t>
      </w:r>
      <w:r w:rsidR="00061D51">
        <w:rPr>
          <w:rFonts w:cs="Times New Roman"/>
          <w:sz w:val="22"/>
          <w:szCs w:val="22"/>
        </w:rPr>
        <w:t>2022</w:t>
      </w:r>
      <w:r w:rsidR="006C1BCE" w:rsidRPr="00FB0CBF">
        <w:rPr>
          <w:rFonts w:cs="Times New Roman"/>
          <w:sz w:val="22"/>
          <w:szCs w:val="22"/>
        </w:rPr>
        <w:t xml:space="preserve">, the Company’s </w:t>
      </w:r>
      <w:r w:rsidRPr="00FB0CBF">
        <w:rPr>
          <w:rFonts w:cs="Times New Roman"/>
          <w:sz w:val="22"/>
          <w:szCs w:val="22"/>
        </w:rPr>
        <w:t xml:space="preserve">Debt-to-Equity ratio </w:t>
      </w:r>
      <w:r w:rsidRPr="00E46366">
        <w:rPr>
          <w:rFonts w:cs="Times New Roman"/>
          <w:sz w:val="22"/>
          <w:szCs w:val="22"/>
        </w:rPr>
        <w:t>was</w:t>
      </w:r>
      <w:r w:rsidR="0081193B">
        <w:rPr>
          <w:rFonts w:cs="Times New Roman"/>
          <w:sz w:val="22"/>
          <w:szCs w:val="22"/>
        </w:rPr>
        <w:t xml:space="preserve"> </w:t>
      </w:r>
      <w:r w:rsidR="00B63543">
        <w:rPr>
          <w:rFonts w:cs="Times New Roman"/>
          <w:sz w:val="22"/>
          <w:szCs w:val="22"/>
        </w:rPr>
        <w:t xml:space="preserve">0.86 </w:t>
      </w:r>
      <w:r w:rsidR="006C5E4B" w:rsidRPr="00FB0CBF">
        <w:rPr>
          <w:rFonts w:cs="Times New Roman"/>
          <w:sz w:val="22"/>
          <w:szCs w:val="22"/>
        </w:rPr>
        <w:t>:</w:t>
      </w:r>
      <w:r w:rsidR="008321D1">
        <w:rPr>
          <w:rFonts w:cs="Times New Roman"/>
          <w:sz w:val="22"/>
          <w:szCs w:val="22"/>
        </w:rPr>
        <w:t xml:space="preserve"> </w:t>
      </w:r>
      <w:r w:rsidRPr="00FB0CBF">
        <w:rPr>
          <w:rFonts w:cs="Times New Roman"/>
          <w:sz w:val="22"/>
          <w:szCs w:val="22"/>
        </w:rPr>
        <w:t>1.00</w:t>
      </w:r>
      <w:r w:rsidR="00E46366">
        <w:rPr>
          <w:rFonts w:cs="Times New Roman"/>
          <w:sz w:val="22"/>
          <w:szCs w:val="22"/>
        </w:rPr>
        <w:t xml:space="preserve"> and </w:t>
      </w:r>
      <w:r w:rsidR="000F208C">
        <w:rPr>
          <w:rFonts w:cs="Times New Roman"/>
          <w:sz w:val="22"/>
          <w:szCs w:val="22"/>
        </w:rPr>
        <w:t>0.7</w:t>
      </w:r>
      <w:r w:rsidR="008321D1">
        <w:rPr>
          <w:rFonts w:cs="Times New Roman"/>
          <w:sz w:val="22"/>
          <w:szCs w:val="22"/>
        </w:rPr>
        <w:t xml:space="preserve">8 </w:t>
      </w:r>
      <w:r w:rsidR="0081193B">
        <w:rPr>
          <w:rFonts w:cs="Times New Roman"/>
          <w:sz w:val="22"/>
          <w:szCs w:val="22"/>
        </w:rPr>
        <w:t>:</w:t>
      </w:r>
      <w:r w:rsidR="008321D1">
        <w:rPr>
          <w:rFonts w:cs="Times New Roman"/>
          <w:sz w:val="22"/>
          <w:szCs w:val="22"/>
        </w:rPr>
        <w:t xml:space="preserve"> </w:t>
      </w:r>
      <w:r w:rsidR="00E46366">
        <w:rPr>
          <w:rFonts w:cs="Times New Roman"/>
          <w:sz w:val="22"/>
          <w:szCs w:val="22"/>
        </w:rPr>
        <w:t>1.00</w:t>
      </w:r>
      <w:r w:rsidR="00E46366" w:rsidRPr="006E025B">
        <w:rPr>
          <w:rFonts w:cs="Times New Roman"/>
          <w:sz w:val="22"/>
          <w:szCs w:val="22"/>
        </w:rPr>
        <w:t>, respectively</w:t>
      </w:r>
      <w:r w:rsidR="0081193B">
        <w:rPr>
          <w:rFonts w:cs="Times New Roman"/>
          <w:sz w:val="22"/>
          <w:szCs w:val="22"/>
        </w:rPr>
        <w:t xml:space="preserve">, in separate financial statements </w:t>
      </w:r>
      <w:r w:rsidR="00B63543">
        <w:rPr>
          <w:rFonts w:cs="Times New Roman"/>
          <w:sz w:val="22"/>
          <w:szCs w:val="22"/>
        </w:rPr>
        <w:t>(1.13</w:t>
      </w:r>
      <w:r w:rsidR="008321D1">
        <w:rPr>
          <w:rFonts w:cs="Times New Roman"/>
          <w:sz w:val="22"/>
          <w:szCs w:val="22"/>
        </w:rPr>
        <w:t xml:space="preserve"> </w:t>
      </w:r>
      <w:r w:rsidR="0081193B">
        <w:rPr>
          <w:rFonts w:cs="Times New Roman"/>
          <w:sz w:val="22"/>
          <w:szCs w:val="22"/>
        </w:rPr>
        <w:t>:</w:t>
      </w:r>
      <w:r w:rsidR="008321D1">
        <w:rPr>
          <w:rFonts w:cs="Times New Roman"/>
          <w:sz w:val="22"/>
          <w:szCs w:val="22"/>
        </w:rPr>
        <w:t xml:space="preserve"> </w:t>
      </w:r>
      <w:r w:rsidR="00E46366">
        <w:rPr>
          <w:rFonts w:cs="Times New Roman"/>
          <w:sz w:val="22"/>
          <w:szCs w:val="22"/>
        </w:rPr>
        <w:t>1.00</w:t>
      </w:r>
      <w:r w:rsidR="0081193B">
        <w:rPr>
          <w:rFonts w:cs="Times New Roman"/>
          <w:sz w:val="22"/>
          <w:szCs w:val="22"/>
        </w:rPr>
        <w:t xml:space="preserve"> and 0.</w:t>
      </w:r>
      <w:r w:rsidR="008321D1">
        <w:rPr>
          <w:rFonts w:cs="Times New Roman"/>
          <w:sz w:val="22"/>
          <w:szCs w:val="22"/>
        </w:rPr>
        <w:t xml:space="preserve">90 </w:t>
      </w:r>
      <w:r w:rsidR="0081193B">
        <w:rPr>
          <w:rFonts w:cs="Times New Roman"/>
          <w:sz w:val="22"/>
          <w:szCs w:val="22"/>
        </w:rPr>
        <w:t>:</w:t>
      </w:r>
      <w:r w:rsidR="008321D1">
        <w:rPr>
          <w:rFonts w:cs="Times New Roman"/>
          <w:sz w:val="22"/>
          <w:szCs w:val="22"/>
        </w:rPr>
        <w:t xml:space="preserve"> </w:t>
      </w:r>
      <w:r w:rsidR="0081193B">
        <w:rPr>
          <w:rFonts w:cs="Times New Roman"/>
          <w:sz w:val="22"/>
          <w:szCs w:val="22"/>
        </w:rPr>
        <w:t>1.00, respectively, in</w:t>
      </w:r>
      <w:r w:rsidR="000F208C">
        <w:rPr>
          <w:rFonts w:cs="Times New Roman"/>
          <w:sz w:val="22"/>
          <w:szCs w:val="22"/>
        </w:rPr>
        <w:t xml:space="preserve"> </w:t>
      </w:r>
      <w:r w:rsidR="000D22ED">
        <w:rPr>
          <w:rFonts w:cs="Times New Roman"/>
          <w:sz w:val="22"/>
          <w:szCs w:val="22"/>
        </w:rPr>
        <w:t xml:space="preserve">the </w:t>
      </w:r>
      <w:r w:rsidR="0081193B">
        <w:rPr>
          <w:rFonts w:cs="Times New Roman"/>
          <w:sz w:val="22"/>
          <w:szCs w:val="22"/>
        </w:rPr>
        <w:t>consolidated financial statements</w:t>
      </w:r>
      <w:r w:rsidR="00E46366">
        <w:rPr>
          <w:rFonts w:cs="Times New Roman"/>
          <w:sz w:val="22"/>
          <w:szCs w:val="22"/>
        </w:rPr>
        <w:t>).</w:t>
      </w:r>
    </w:p>
    <w:p w14:paraId="378E9705" w14:textId="77777777" w:rsidR="00C247EA" w:rsidRPr="007715BD" w:rsidRDefault="00C247EA" w:rsidP="0077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4447ED8"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14:paraId="02C3111E" w14:textId="77777777" w:rsidR="00626066" w:rsidRPr="00FB0CBF" w:rsidRDefault="00626066" w:rsidP="00626066">
      <w:pPr>
        <w:pStyle w:val="BodyText2"/>
        <w:spacing w:line="260" w:lineRule="atLeast"/>
        <w:jc w:val="thaiDistribute"/>
        <w:rPr>
          <w:rFonts w:ascii="Times New Roman" w:hAnsi="Times New Roman" w:cs="Times New Roman"/>
          <w:sz w:val="22"/>
          <w:szCs w:val="22"/>
        </w:rPr>
      </w:pPr>
    </w:p>
    <w:p w14:paraId="10746E10" w14:textId="5293A697"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at December 31, </w:t>
      </w:r>
      <w:r w:rsidR="001F3988">
        <w:rPr>
          <w:rFonts w:ascii="Times New Roman" w:hAnsi="Times New Roman" w:cs="Times New Roman"/>
          <w:b w:val="0"/>
          <w:bCs w:val="0"/>
          <w:lang w:val="en-US"/>
        </w:rPr>
        <w:t>2023</w:t>
      </w:r>
      <w:r w:rsidR="00E46366">
        <w:rPr>
          <w:rFonts w:ascii="Times New Roman" w:hAnsi="Times New Roman" w:cs="Times New Roman"/>
          <w:b w:val="0"/>
          <w:bCs w:val="0"/>
          <w:lang w:val="en-US"/>
        </w:rPr>
        <w:t>:</w:t>
      </w:r>
    </w:p>
    <w:p w14:paraId="5DAF1E33" w14:textId="77777777" w:rsidR="00056A6E" w:rsidRPr="00FB0CBF" w:rsidRDefault="00056A6E" w:rsidP="00626066">
      <w:pPr>
        <w:pStyle w:val="E0"/>
        <w:spacing w:line="260" w:lineRule="atLeast"/>
        <w:jc w:val="thaiDistribute"/>
        <w:rPr>
          <w:rFonts w:ascii="Times New Roman" w:hAnsi="Times New Roman" w:cs="Times New Roman"/>
          <w:b w:val="0"/>
          <w:bCs w:val="0"/>
          <w:lang w:val="en-US"/>
        </w:rPr>
      </w:pPr>
    </w:p>
    <w:p w14:paraId="222678D3" w14:textId="12BC664C" w:rsidR="003B2F5A" w:rsidRPr="003B2F5A" w:rsidRDefault="000F208C" w:rsidP="003B2F5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D31CC3">
        <w:rPr>
          <w:rFonts w:ascii="Times New Roman" w:hAnsi="Times New Roman" w:cs="Times New Roman"/>
          <w:b w:val="0"/>
          <w:bCs w:val="0"/>
          <w:lang w:val="en-US"/>
        </w:rPr>
        <w:t>The Company had letters of guarantee, issued by two local banks, to several private companies and government agencies</w:t>
      </w:r>
      <w:r w:rsidR="009E0721">
        <w:rPr>
          <w:rFonts w:ascii="Times New Roman" w:hAnsi="Times New Roman" w:cs="Times New Roman"/>
          <w:b w:val="0"/>
          <w:bCs w:val="0"/>
          <w:lang w:val="en-US"/>
        </w:rPr>
        <w:t xml:space="preserve"> </w:t>
      </w:r>
      <w:r w:rsidRPr="00D31CC3">
        <w:rPr>
          <w:rFonts w:ascii="Times New Roman" w:hAnsi="Times New Roman" w:cs="Times New Roman"/>
          <w:b w:val="0"/>
          <w:bCs w:val="0"/>
          <w:lang w:val="en-US"/>
        </w:rPr>
        <w:t xml:space="preserve">who are </w:t>
      </w:r>
      <w:r w:rsidR="009E0721">
        <w:rPr>
          <w:rFonts w:ascii="Times New Roman" w:hAnsi="Times New Roman" w:cs="Times New Roman"/>
          <w:b w:val="0"/>
          <w:bCs w:val="0"/>
          <w:lang w:val="en-US"/>
        </w:rPr>
        <w:t xml:space="preserve">the Company’s </w:t>
      </w:r>
      <w:r w:rsidRPr="00D31CC3">
        <w:rPr>
          <w:rFonts w:ascii="Times New Roman" w:hAnsi="Times New Roman" w:cs="Times New Roman"/>
          <w:b w:val="0"/>
          <w:bCs w:val="0"/>
          <w:lang w:val="en-US"/>
        </w:rPr>
        <w:t xml:space="preserve">customers totalling approximately Baht </w:t>
      </w:r>
      <w:r w:rsidR="00B63543">
        <w:rPr>
          <w:rFonts w:ascii="Times New Roman" w:hAnsi="Times New Roman" w:cs="Times New Roman"/>
          <w:b w:val="0"/>
          <w:bCs w:val="0"/>
          <w:lang w:val="en-US"/>
        </w:rPr>
        <w:t>12.2</w:t>
      </w:r>
      <w:r w:rsidRPr="00D31CC3">
        <w:rPr>
          <w:rFonts w:ascii="Times New Roman" w:hAnsi="Times New Roman" w:cs="Times New Roman"/>
          <w:b w:val="0"/>
          <w:bCs w:val="0"/>
          <w:lang w:val="en-US"/>
        </w:rPr>
        <w:t xml:space="preserve"> million</w:t>
      </w:r>
      <w:r w:rsidR="00BE200E">
        <w:rPr>
          <w:rFonts w:ascii="Times New Roman" w:hAnsi="Times New Roman" w:cs="Times New Roman"/>
          <w:b w:val="0"/>
          <w:bCs w:val="0"/>
          <w:lang w:val="en-US"/>
        </w:rPr>
        <w:t xml:space="preserve"> (totalling approximately Baht </w:t>
      </w:r>
      <w:r w:rsidR="00B63543">
        <w:rPr>
          <w:rFonts w:ascii="Times New Roman" w:hAnsi="Times New Roman" w:cs="Times New Roman"/>
          <w:b w:val="0"/>
          <w:bCs w:val="0"/>
          <w:lang w:val="en-US"/>
        </w:rPr>
        <w:t>15.7</w:t>
      </w:r>
      <w:r w:rsidR="00BE200E">
        <w:rPr>
          <w:rFonts w:ascii="Times New Roman" w:hAnsi="Times New Roman" w:cs="Times New Roman"/>
          <w:b w:val="0"/>
          <w:bCs w:val="0"/>
          <w:lang w:val="en-US"/>
        </w:rPr>
        <w:t xml:space="preserve"> million in the consolidated financial statements)</w:t>
      </w:r>
      <w:r w:rsidRPr="00D31CC3">
        <w:rPr>
          <w:rFonts w:ascii="Times New Roman" w:hAnsi="Times New Roman" w:cs="Times New Roman"/>
          <w:b w:val="0"/>
          <w:bCs w:val="0"/>
          <w:lang w:val="en-US"/>
        </w:rPr>
        <w:t>.</w:t>
      </w:r>
    </w:p>
    <w:p w14:paraId="38F5F884" w14:textId="77777777" w:rsidR="003B2F5A" w:rsidRPr="003B2F5A" w:rsidRDefault="003B2F5A" w:rsidP="003B2F5A">
      <w:pPr>
        <w:pStyle w:val="E0"/>
        <w:spacing w:line="260" w:lineRule="atLeast"/>
        <w:ind w:left="567"/>
        <w:jc w:val="thaiDistribute"/>
        <w:rPr>
          <w:rFonts w:ascii="Times New Roman" w:hAnsi="Times New Roman" w:cs="Times New Roman"/>
          <w:b w:val="0"/>
          <w:bCs w:val="0"/>
          <w:lang w:val="en-US"/>
        </w:rPr>
      </w:pPr>
    </w:p>
    <w:p w14:paraId="15BE5695" w14:textId="77777777" w:rsidR="00972CE8" w:rsidRDefault="0097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2"/>
          <w:szCs w:val="22"/>
        </w:rPr>
      </w:pPr>
      <w:r>
        <w:rPr>
          <w:rFonts w:ascii="Times New Roman" w:hAnsi="Times New Roman" w:cstheme="minorBidi"/>
          <w:b/>
          <w:bCs/>
        </w:rPr>
        <w:br w:type="page"/>
      </w:r>
    </w:p>
    <w:p w14:paraId="4F4BACD4" w14:textId="6FD33C54" w:rsidR="003B2F5A" w:rsidRPr="00C55B25" w:rsidRDefault="00F33597" w:rsidP="003B2F5A">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heme="minorBidi"/>
          <w:b w:val="0"/>
          <w:bCs w:val="0"/>
          <w:lang w:val="en-US"/>
        </w:rPr>
        <w:lastRenderedPageBreak/>
        <w:t>The Company had service agreement for warehouse</w:t>
      </w:r>
      <w:r>
        <w:rPr>
          <w:rFonts w:ascii="Times New Roman" w:hAnsi="Times New Roman" w:cstheme="minorBidi"/>
          <w:b w:val="0"/>
          <w:bCs w:val="0"/>
          <w:lang w:val="en-US"/>
        </w:rPr>
        <w:t xml:space="preserve"> </w:t>
      </w:r>
      <w:r w:rsidRPr="00F357C9">
        <w:rPr>
          <w:rFonts w:ascii="Times New Roman" w:hAnsi="Times New Roman" w:cstheme="minorBidi"/>
          <w:b w:val="0"/>
          <w:bCs w:val="0"/>
          <w:lang w:val="en-US"/>
        </w:rPr>
        <w:t xml:space="preserve">space with a local company. </w:t>
      </w:r>
      <w:r>
        <w:rPr>
          <w:rFonts w:ascii="Times New Roman" w:hAnsi="Times New Roman" w:cstheme="minorBidi"/>
          <w:b w:val="0"/>
          <w:bCs w:val="0"/>
          <w:lang w:val="en-US"/>
        </w:rPr>
        <w:t>T</w:t>
      </w:r>
      <w:r w:rsidRPr="00F357C9">
        <w:rPr>
          <w:rFonts w:ascii="Times New Roman" w:hAnsi="Times New Roman" w:cstheme="minorBidi"/>
          <w:b w:val="0"/>
          <w:bCs w:val="0"/>
          <w:lang w:val="en-US"/>
        </w:rPr>
        <w:t xml:space="preserve">erm of such agreement is for 36 months whereby the service fee is started payable in April 2023. Under the terms of such agreement, the Company is committed to pay </w:t>
      </w:r>
      <w:r>
        <w:rPr>
          <w:rFonts w:ascii="Times New Roman" w:hAnsi="Times New Roman" w:cstheme="minorBidi"/>
          <w:b w:val="0"/>
          <w:bCs w:val="0"/>
          <w:lang w:val="en-US"/>
        </w:rPr>
        <w:t xml:space="preserve">the </w:t>
      </w:r>
      <w:r w:rsidRPr="00F357C9">
        <w:rPr>
          <w:rFonts w:ascii="Times New Roman" w:hAnsi="Times New Roman" w:cstheme="minorBidi"/>
          <w:b w:val="0"/>
          <w:bCs w:val="0"/>
          <w:lang w:val="en-US"/>
        </w:rPr>
        <w:t>monthly service fee</w:t>
      </w:r>
      <w:r>
        <w:rPr>
          <w:rFonts w:ascii="Times New Roman" w:hAnsi="Times New Roman" w:cstheme="minorBidi"/>
          <w:b w:val="0"/>
          <w:bCs w:val="0"/>
          <w:lang w:val="en-US"/>
        </w:rPr>
        <w:t>s,</w:t>
      </w:r>
      <w:r w:rsidRPr="00F357C9">
        <w:rPr>
          <w:rFonts w:ascii="Times New Roman" w:hAnsi="Times New Roman" w:cstheme="minorBidi"/>
          <w:b w:val="0"/>
          <w:bCs w:val="0"/>
          <w:lang w:val="en-US"/>
        </w:rPr>
        <w:t xml:space="preserve"> </w:t>
      </w:r>
      <w:r>
        <w:rPr>
          <w:rFonts w:ascii="Times New Roman" w:hAnsi="Times New Roman" w:cstheme="minorBidi"/>
          <w:b w:val="0"/>
          <w:bCs w:val="0"/>
          <w:lang w:val="en-US"/>
        </w:rPr>
        <w:t xml:space="preserve">which are classified by due for payments, </w:t>
      </w:r>
      <w:r w:rsidRPr="00F357C9">
        <w:rPr>
          <w:rFonts w:ascii="Times New Roman" w:hAnsi="Times New Roman" w:cstheme="minorBidi"/>
          <w:b w:val="0"/>
          <w:bCs w:val="0"/>
          <w:lang w:val="en-US"/>
        </w:rPr>
        <w:t>as follows:</w:t>
      </w:r>
    </w:p>
    <w:p w14:paraId="253228CB" w14:textId="77777777" w:rsidR="00C55B25" w:rsidRPr="008E4163" w:rsidRDefault="008E4163" w:rsidP="008E4163">
      <w:pPr>
        <w:tabs>
          <w:tab w:val="clear" w:pos="227"/>
          <w:tab w:val="clear" w:pos="454"/>
          <w:tab w:val="clear" w:pos="680"/>
          <w:tab w:val="clear" w:pos="907"/>
          <w:tab w:val="left" w:pos="540"/>
        </w:tabs>
        <w:rPr>
          <w:rFonts w:ascii="Times New Roman" w:hAnsi="Times New Roman" w:cs="Times New Roman"/>
          <w:b/>
          <w:bCs/>
        </w:rPr>
      </w:pPr>
      <w:r>
        <w:rPr>
          <w:rFonts w:ascii="Times New Roman" w:hAnsi="Times New Roman" w:cs="Times New Roman"/>
          <w:b/>
          <w:bCs/>
        </w:rPr>
        <w:tab/>
      </w:r>
    </w:p>
    <w:tbl>
      <w:tblPr>
        <w:tblW w:w="7479" w:type="dxa"/>
        <w:tblLook w:val="0000" w:firstRow="0" w:lastRow="0" w:firstColumn="0" w:lastColumn="0" w:noHBand="0" w:noVBand="0"/>
      </w:tblPr>
      <w:tblGrid>
        <w:gridCol w:w="5211"/>
        <w:gridCol w:w="284"/>
        <w:gridCol w:w="1984"/>
      </w:tblGrid>
      <w:tr w:rsidR="00767891" w:rsidRPr="003E2E89" w14:paraId="48C6D346" w14:textId="055652A1" w:rsidTr="00767891">
        <w:trPr>
          <w:cantSplit/>
        </w:trPr>
        <w:tc>
          <w:tcPr>
            <w:tcW w:w="5211" w:type="dxa"/>
          </w:tcPr>
          <w:p w14:paraId="1053BD2E" w14:textId="77777777" w:rsidR="00767891" w:rsidRPr="003E2E89" w:rsidRDefault="00767891" w:rsidP="00767891">
            <w:pPr>
              <w:pStyle w:val="BodyText2"/>
              <w:tabs>
                <w:tab w:val="left" w:pos="540"/>
              </w:tabs>
              <w:spacing w:line="260" w:lineRule="atLeast"/>
              <w:rPr>
                <w:rFonts w:ascii="Times New Roman" w:hAnsi="Times New Roman" w:cs="Times New Roman"/>
                <w:sz w:val="22"/>
                <w:szCs w:val="22"/>
              </w:rPr>
            </w:pPr>
          </w:p>
        </w:tc>
        <w:tc>
          <w:tcPr>
            <w:tcW w:w="284" w:type="dxa"/>
          </w:tcPr>
          <w:p w14:paraId="778D417C" w14:textId="77777777" w:rsidR="00767891" w:rsidRPr="003E2E89" w:rsidRDefault="00767891" w:rsidP="00767891">
            <w:pPr>
              <w:pStyle w:val="BodyText2"/>
              <w:tabs>
                <w:tab w:val="left" w:pos="540"/>
              </w:tabs>
              <w:spacing w:line="260" w:lineRule="atLeast"/>
              <w:rPr>
                <w:rFonts w:ascii="Times New Roman" w:hAnsi="Times New Roman" w:cs="Times New Roman"/>
                <w:sz w:val="22"/>
                <w:szCs w:val="22"/>
              </w:rPr>
            </w:pPr>
          </w:p>
        </w:tc>
        <w:tc>
          <w:tcPr>
            <w:tcW w:w="1984" w:type="dxa"/>
            <w:tcBorders>
              <w:bottom w:val="single" w:sz="4" w:space="0" w:color="auto"/>
            </w:tcBorders>
          </w:tcPr>
          <w:p w14:paraId="5BACA947" w14:textId="5569D5E8" w:rsidR="00767891" w:rsidRPr="003E2E89" w:rsidRDefault="00767891" w:rsidP="00767891">
            <w:pPr>
              <w:pStyle w:val="ASSETS"/>
              <w:spacing w:line="260" w:lineRule="atLeast"/>
              <w:ind w:left="-108" w:right="-108"/>
              <w:rPr>
                <w:rFonts w:ascii="Times New Roman" w:hAnsi="Times New Roman" w:cs="Times New Roman"/>
                <w:b w:val="0"/>
                <w:bCs w:val="0"/>
                <w:u w:val="none"/>
                <w:c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767891" w:rsidRPr="00767891" w14:paraId="40FD472F" w14:textId="348D980B" w:rsidTr="00767891">
        <w:tc>
          <w:tcPr>
            <w:tcW w:w="5211" w:type="dxa"/>
          </w:tcPr>
          <w:p w14:paraId="3888318C" w14:textId="77777777" w:rsidR="00767891" w:rsidRPr="003E2E89" w:rsidRDefault="00767891" w:rsidP="00767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84" w:type="dxa"/>
            <w:vAlign w:val="center"/>
          </w:tcPr>
          <w:p w14:paraId="5BE19EC6" w14:textId="77777777" w:rsidR="00767891" w:rsidRPr="003E2E89" w:rsidRDefault="00767891" w:rsidP="00767891">
            <w:pPr>
              <w:pStyle w:val="EnvelopeReturn"/>
              <w:tabs>
                <w:tab w:val="left" w:pos="540"/>
                <w:tab w:val="left" w:pos="8262"/>
              </w:tabs>
              <w:spacing w:line="260" w:lineRule="atLeast"/>
              <w:ind w:right="72"/>
              <w:jc w:val="right"/>
              <w:rPr>
                <w:rFonts w:ascii="Times New Roman" w:hAnsi="Times New Roman"/>
                <w:sz w:val="22"/>
                <w:szCs w:val="22"/>
              </w:rPr>
            </w:pPr>
          </w:p>
        </w:tc>
        <w:tc>
          <w:tcPr>
            <w:tcW w:w="1984" w:type="dxa"/>
          </w:tcPr>
          <w:p w14:paraId="370EAF25" w14:textId="32344F0A" w:rsidR="00767891" w:rsidRPr="00C55B25" w:rsidRDefault="00B63543" w:rsidP="007678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1,778</w:t>
            </w:r>
          </w:p>
        </w:tc>
      </w:tr>
      <w:tr w:rsidR="00767891" w:rsidRPr="00767891" w14:paraId="4D4050DC" w14:textId="4961ED6A" w:rsidTr="00767891">
        <w:tc>
          <w:tcPr>
            <w:tcW w:w="5211" w:type="dxa"/>
          </w:tcPr>
          <w:p w14:paraId="4FA0BE26" w14:textId="026B17E7" w:rsidR="00767891" w:rsidRPr="003E2E89" w:rsidRDefault="00767891" w:rsidP="00767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 xml:space="preserve">Due for payments between two and </w:t>
            </w:r>
            <w:r w:rsidR="003B15D6">
              <w:rPr>
                <w:rFonts w:ascii="Times New Roman" w:hAnsi="Times New Roman" w:cs="Times New Roman"/>
                <w:sz w:val="22"/>
                <w:szCs w:val="22"/>
              </w:rPr>
              <w:t>three</w:t>
            </w:r>
            <w:r>
              <w:rPr>
                <w:rFonts w:ascii="Times New Roman" w:hAnsi="Times New Roman" w:cs="Times New Roman"/>
                <w:sz w:val="22"/>
                <w:szCs w:val="22"/>
              </w:rPr>
              <w:t xml:space="preserve"> years</w:t>
            </w:r>
          </w:p>
        </w:tc>
        <w:tc>
          <w:tcPr>
            <w:tcW w:w="284" w:type="dxa"/>
            <w:vAlign w:val="center"/>
          </w:tcPr>
          <w:p w14:paraId="64AB9D1B" w14:textId="77777777" w:rsidR="00767891" w:rsidRPr="003E2E89" w:rsidRDefault="00767891" w:rsidP="00767891">
            <w:pPr>
              <w:pStyle w:val="EnvelopeReturn"/>
              <w:tabs>
                <w:tab w:val="left" w:pos="540"/>
                <w:tab w:val="left" w:pos="8262"/>
              </w:tabs>
              <w:spacing w:line="260" w:lineRule="atLeast"/>
              <w:ind w:right="72"/>
              <w:jc w:val="right"/>
              <w:rPr>
                <w:rFonts w:ascii="Times New Roman" w:hAnsi="Times New Roman"/>
                <w:sz w:val="22"/>
                <w:szCs w:val="22"/>
              </w:rPr>
            </w:pPr>
          </w:p>
        </w:tc>
        <w:tc>
          <w:tcPr>
            <w:tcW w:w="1984" w:type="dxa"/>
            <w:tcBorders>
              <w:bottom w:val="single" w:sz="4" w:space="0" w:color="auto"/>
            </w:tcBorders>
          </w:tcPr>
          <w:p w14:paraId="4CDDE694" w14:textId="61484B68" w:rsidR="00767891" w:rsidRPr="00C55B25" w:rsidRDefault="00B63543" w:rsidP="007678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2,223</w:t>
            </w:r>
          </w:p>
        </w:tc>
      </w:tr>
      <w:tr w:rsidR="00767891" w:rsidRPr="003E2E89" w14:paraId="5CE9D873" w14:textId="77E3AB41" w:rsidTr="00767891">
        <w:tc>
          <w:tcPr>
            <w:tcW w:w="5211" w:type="dxa"/>
          </w:tcPr>
          <w:p w14:paraId="376AF372" w14:textId="77777777" w:rsidR="00767891" w:rsidRPr="003E2E89" w:rsidRDefault="00767891" w:rsidP="00767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76"/>
              <w:rPr>
                <w:rFonts w:ascii="Times New Roman" w:hAnsi="Times New Roman" w:cs="Times New Roman"/>
                <w:sz w:val="22"/>
                <w:szCs w:val="22"/>
              </w:rPr>
            </w:pPr>
            <w:r>
              <w:rPr>
                <w:rFonts w:ascii="Times New Roman" w:hAnsi="Times New Roman" w:cs="Times New Roman"/>
                <w:sz w:val="22"/>
                <w:szCs w:val="22"/>
              </w:rPr>
              <w:t>Total</w:t>
            </w:r>
          </w:p>
        </w:tc>
        <w:tc>
          <w:tcPr>
            <w:tcW w:w="284" w:type="dxa"/>
            <w:vAlign w:val="center"/>
          </w:tcPr>
          <w:p w14:paraId="1D0A28FE" w14:textId="77777777" w:rsidR="00767891" w:rsidRPr="003E2E89" w:rsidRDefault="00767891" w:rsidP="00767891">
            <w:pPr>
              <w:pStyle w:val="EnvelopeReturn"/>
              <w:tabs>
                <w:tab w:val="left" w:pos="540"/>
                <w:tab w:val="left" w:pos="8262"/>
              </w:tabs>
              <w:spacing w:line="260" w:lineRule="atLeast"/>
              <w:ind w:right="72"/>
              <w:jc w:val="right"/>
              <w:rPr>
                <w:rFonts w:ascii="Times New Roman" w:hAnsi="Times New Roman"/>
                <w:sz w:val="22"/>
                <w:szCs w:val="22"/>
              </w:rPr>
            </w:pPr>
          </w:p>
        </w:tc>
        <w:tc>
          <w:tcPr>
            <w:tcW w:w="1984" w:type="dxa"/>
            <w:tcBorders>
              <w:top w:val="single" w:sz="4" w:space="0" w:color="auto"/>
              <w:bottom w:val="double" w:sz="4" w:space="0" w:color="auto"/>
            </w:tcBorders>
          </w:tcPr>
          <w:p w14:paraId="742DE79A" w14:textId="5CC593B1" w:rsidR="00767891" w:rsidRPr="00C55B25" w:rsidRDefault="00B63543" w:rsidP="007678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4,001</w:t>
            </w:r>
          </w:p>
        </w:tc>
      </w:tr>
    </w:tbl>
    <w:p w14:paraId="1221A8BE" w14:textId="77777777" w:rsidR="003B2F5A" w:rsidRPr="003B2F5A" w:rsidRDefault="003B2F5A" w:rsidP="003B2F5A">
      <w:pPr>
        <w:pStyle w:val="E0"/>
        <w:spacing w:line="260" w:lineRule="atLeast"/>
        <w:ind w:left="567"/>
        <w:jc w:val="thaiDistribute"/>
        <w:rPr>
          <w:rFonts w:ascii="Times New Roman" w:hAnsi="Times New Roman" w:cs="Times New Roman"/>
          <w:b w:val="0"/>
          <w:bCs w:val="0"/>
          <w:lang w:val="en-US"/>
        </w:rPr>
      </w:pPr>
    </w:p>
    <w:p w14:paraId="30534941" w14:textId="2B6CAF1F" w:rsidR="000F208C" w:rsidRDefault="00F33597" w:rsidP="000F208C">
      <w:pPr>
        <w:pStyle w:val="E0"/>
        <w:numPr>
          <w:ilvl w:val="0"/>
          <w:numId w:val="30"/>
        </w:numPr>
        <w:spacing w:line="260" w:lineRule="atLeast"/>
        <w:ind w:left="567" w:hanging="567"/>
        <w:jc w:val="thaiDistribute"/>
        <w:rPr>
          <w:rFonts w:ascii="Times New Roman" w:hAnsi="Times New Roman" w:cs="Times New Roman"/>
          <w:b w:val="0"/>
          <w:bCs w:val="0"/>
          <w:lang w:val="en-US"/>
        </w:rPr>
      </w:pPr>
      <w:r w:rsidRPr="00C56020">
        <w:rPr>
          <w:rFonts w:ascii="Times New Roman" w:hAnsi="Times New Roman" w:cs="Times New Roman"/>
          <w:b w:val="0"/>
          <w:bCs w:val="0"/>
          <w:lang w:val="en-US"/>
        </w:rPr>
        <w:t xml:space="preserve">The subsidiary (TMNC) had commitments on service fees for the hospital management for a period of 3 years totalling approximately Baht </w:t>
      </w:r>
      <w:r w:rsidR="00B63543">
        <w:rPr>
          <w:rFonts w:ascii="Times New Roman" w:hAnsi="Times New Roman" w:cs="Times New Roman"/>
          <w:b w:val="0"/>
          <w:bCs w:val="0"/>
          <w:lang w:val="en-US"/>
        </w:rPr>
        <w:t>2.6</w:t>
      </w:r>
      <w:r w:rsidRPr="00C56020">
        <w:rPr>
          <w:rFonts w:ascii="Times New Roman" w:hAnsi="Times New Roman" w:cs="Times New Roman"/>
          <w:b w:val="0"/>
          <w:bCs w:val="0"/>
          <w:lang w:val="en-US"/>
        </w:rPr>
        <w:t xml:space="preserve"> million</w:t>
      </w:r>
      <w:r w:rsidR="000F208C" w:rsidRPr="004B0144">
        <w:rPr>
          <w:rFonts w:ascii="Times New Roman" w:hAnsi="Times New Roman" w:cs="Times New Roman"/>
          <w:b w:val="0"/>
          <w:bCs w:val="0"/>
          <w:lang w:val="en-US"/>
        </w:rPr>
        <w:t>.</w:t>
      </w:r>
    </w:p>
    <w:p w14:paraId="30FDE2B9" w14:textId="77777777" w:rsidR="00F33597" w:rsidRDefault="00F33597" w:rsidP="00F33597">
      <w:pPr>
        <w:pStyle w:val="E0"/>
        <w:spacing w:line="260" w:lineRule="atLeast"/>
        <w:jc w:val="thaiDistribute"/>
        <w:rPr>
          <w:rFonts w:ascii="Times New Roman" w:hAnsi="Times New Roman" w:cs="Times New Roman"/>
          <w:b w:val="0"/>
          <w:bCs w:val="0"/>
          <w:lang w:val="en-US"/>
        </w:rPr>
      </w:pPr>
    </w:p>
    <w:p w14:paraId="510C6779" w14:textId="4D305A11" w:rsidR="00F33597" w:rsidRDefault="00F33597" w:rsidP="000F208C">
      <w:pPr>
        <w:pStyle w:val="E0"/>
        <w:numPr>
          <w:ilvl w:val="0"/>
          <w:numId w:val="30"/>
        </w:numPr>
        <w:spacing w:line="260" w:lineRule="atLeast"/>
        <w:ind w:left="567" w:hanging="567"/>
        <w:jc w:val="thaiDistribute"/>
        <w:rPr>
          <w:rFonts w:ascii="Times New Roman" w:hAnsi="Times New Roman" w:cs="Times New Roman"/>
          <w:b w:val="0"/>
          <w:bCs w:val="0"/>
          <w:lang w:val="en-US"/>
        </w:rPr>
      </w:pPr>
      <w:r w:rsidRPr="00F357C9">
        <w:rPr>
          <w:rFonts w:ascii="Times New Roman" w:hAnsi="Times New Roman" w:cs="Times New Roman"/>
          <w:b w:val="0"/>
          <w:bCs w:val="0"/>
          <w:lang w:val="en-US"/>
        </w:rPr>
        <w:t>The subsidiary (TMNC)</w:t>
      </w:r>
      <w:r>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had commitments on</w:t>
      </w:r>
      <w:r>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construction of</w:t>
      </w:r>
      <w:r>
        <w:rPr>
          <w:rFonts w:ascii="Times New Roman" w:hAnsi="Times New Roman" w:cs="Times New Roman"/>
          <w:b w:val="0"/>
          <w:bCs w:val="0"/>
          <w:lang w:val="en-US"/>
        </w:rPr>
        <w:t xml:space="preserve"> the </w:t>
      </w:r>
      <w:r w:rsidR="003B15D6">
        <w:rPr>
          <w:rFonts w:ascii="Times New Roman" w:hAnsi="Times New Roman"/>
          <w:b w:val="0"/>
          <w:bCs w:val="0"/>
          <w:lang w:val="en-US"/>
        </w:rPr>
        <w:t>parent</w:t>
      </w:r>
      <w:r w:rsidR="002D2BCA">
        <w:rPr>
          <w:rFonts w:ascii="Times New Roman" w:hAnsi="Times New Roman"/>
          <w:b w:val="0"/>
          <w:bCs w:val="0"/>
          <w:lang w:val="en-US"/>
        </w:rPr>
        <w:t>s</w:t>
      </w:r>
      <w:r w:rsidR="003B15D6">
        <w:rPr>
          <w:rFonts w:ascii="Times New Roman" w:hAnsi="Times New Roman"/>
          <w:b w:val="0"/>
          <w:bCs w:val="0"/>
          <w:lang w:val="en-US"/>
        </w:rPr>
        <w:t xml:space="preserve"> nursing-care</w:t>
      </w:r>
      <w:r w:rsidRPr="00F357C9">
        <w:rPr>
          <w:rFonts w:ascii="Times New Roman" w:hAnsi="Times New Roman" w:cs="Times New Roman"/>
          <w:b w:val="0"/>
          <w:bCs w:val="0"/>
          <w:lang w:val="en-US"/>
        </w:rPr>
        <w:t xml:space="preserve"> building</w:t>
      </w:r>
      <w:r>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totalling</w:t>
      </w:r>
      <w:r>
        <w:rPr>
          <w:rFonts w:ascii="Times New Roman" w:hAnsi="Times New Roman" w:cs="Times New Roman"/>
          <w:b w:val="0"/>
          <w:bCs w:val="0"/>
          <w:lang w:val="en-US"/>
        </w:rPr>
        <w:t xml:space="preserve"> </w:t>
      </w:r>
      <w:r w:rsidRPr="00F357C9">
        <w:rPr>
          <w:rFonts w:ascii="Times New Roman" w:hAnsi="Times New Roman" w:cs="Times New Roman"/>
          <w:b w:val="0"/>
          <w:bCs w:val="0"/>
          <w:lang w:val="en-US"/>
        </w:rPr>
        <w:t xml:space="preserve">approximately </w:t>
      </w:r>
      <w:r w:rsidRPr="0009598A">
        <w:rPr>
          <w:rFonts w:ascii="Times New Roman" w:hAnsi="Times New Roman" w:cs="Times New Roman"/>
          <w:b w:val="0"/>
          <w:bCs w:val="0"/>
          <w:lang w:val="en-US"/>
        </w:rPr>
        <w:t xml:space="preserve">Baht </w:t>
      </w:r>
      <w:r w:rsidR="00B63543">
        <w:rPr>
          <w:rFonts w:ascii="Times New Roman" w:hAnsi="Times New Roman" w:cs="Times New Roman"/>
          <w:b w:val="0"/>
          <w:bCs w:val="0"/>
          <w:lang w:val="en-US"/>
        </w:rPr>
        <w:t>1.4</w:t>
      </w:r>
      <w:r w:rsidRPr="0009598A">
        <w:rPr>
          <w:rFonts w:ascii="Times New Roman" w:hAnsi="Times New Roman" w:cs="Times New Roman"/>
          <w:b w:val="0"/>
          <w:bCs w:val="0"/>
          <w:lang w:val="en-US"/>
        </w:rPr>
        <w:t xml:space="preserve"> million</w:t>
      </w:r>
      <w:r w:rsidRPr="00F357C9">
        <w:rPr>
          <w:rFonts w:ascii="Times New Roman" w:hAnsi="Times New Roman" w:cs="Times New Roman"/>
          <w:b w:val="0"/>
          <w:bCs w:val="0"/>
          <w:lang w:val="en-US"/>
        </w:rPr>
        <w:t>.</w:t>
      </w:r>
    </w:p>
    <w:p w14:paraId="35D525C6" w14:textId="77777777" w:rsidR="008321D1" w:rsidRDefault="008321D1" w:rsidP="008321D1">
      <w:pPr>
        <w:pStyle w:val="E0"/>
        <w:spacing w:line="260" w:lineRule="atLeast"/>
        <w:jc w:val="thaiDistribute"/>
        <w:rPr>
          <w:rFonts w:ascii="Times New Roman" w:hAnsi="Times New Roman" w:cs="Times New Roman"/>
          <w:b w:val="0"/>
          <w:bCs w:val="0"/>
          <w:lang w:val="en-US"/>
        </w:rPr>
      </w:pPr>
    </w:p>
    <w:p w14:paraId="062E205A" w14:textId="77777777" w:rsidR="007522CC" w:rsidRPr="00544CB8" w:rsidRDefault="007522CC" w:rsidP="000F20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44CB8">
        <w:rPr>
          <w:rFonts w:ascii="Times New Roman" w:hAnsi="Times New Roman" w:cs="Times New Roman"/>
          <w:b/>
          <w:bCs/>
          <w:color w:val="000000"/>
          <w:sz w:val="22"/>
          <w:szCs w:val="22"/>
        </w:rPr>
        <w:t>EVENT AFTER THE REPORTING PERIOD</w:t>
      </w:r>
    </w:p>
    <w:p w14:paraId="329BD917" w14:textId="77777777" w:rsidR="007522CC" w:rsidRPr="00544CB8" w:rsidRDefault="007522CC"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14:paraId="1FE40A45" w14:textId="5C0E8C02" w:rsidR="000500F3" w:rsidRPr="00DD4918" w:rsidRDefault="000500F3" w:rsidP="000F208C">
      <w:pPr>
        <w:pStyle w:val="NoSpacing"/>
        <w:tabs>
          <w:tab w:val="clear" w:pos="227"/>
          <w:tab w:val="clear" w:pos="454"/>
          <w:tab w:val="clear" w:pos="680"/>
          <w:tab w:val="clear" w:pos="907"/>
          <w:tab w:val="left" w:pos="-1800"/>
        </w:tabs>
        <w:jc w:val="thaiDistribute"/>
        <w:rPr>
          <w:rFonts w:cs="Times New Roman"/>
          <w:color w:val="000000"/>
          <w:sz w:val="22"/>
          <w:szCs w:val="22"/>
        </w:rPr>
      </w:pPr>
      <w:r w:rsidRPr="003F20FE">
        <w:rPr>
          <w:rFonts w:cs="Times New Roman"/>
          <w:color w:val="000000"/>
          <w:sz w:val="22"/>
          <w:szCs w:val="22"/>
        </w:rPr>
        <w:t>At the Board of Directors’ meeting on</w:t>
      </w:r>
      <w:r w:rsidRPr="003F20FE">
        <w:rPr>
          <w:rFonts w:cstheme="minorBidi" w:hint="cs"/>
          <w:color w:val="000000"/>
          <w:sz w:val="22"/>
          <w:szCs w:val="22"/>
          <w:cs/>
        </w:rPr>
        <w:t xml:space="preserve"> </w:t>
      </w:r>
      <w:r w:rsidR="000F208C" w:rsidRPr="003F20FE">
        <w:rPr>
          <w:rFonts w:cstheme="minorBidi"/>
          <w:color w:val="000000"/>
          <w:sz w:val="22"/>
          <w:szCs w:val="22"/>
        </w:rPr>
        <w:t>February 1</w:t>
      </w:r>
      <w:r w:rsidR="003B15D6" w:rsidRPr="003F20FE">
        <w:rPr>
          <w:rFonts w:cstheme="minorBidi"/>
          <w:color w:val="000000"/>
          <w:sz w:val="22"/>
          <w:szCs w:val="22"/>
        </w:rPr>
        <w:t>7</w:t>
      </w:r>
      <w:r w:rsidRPr="003F20FE">
        <w:rPr>
          <w:rFonts w:cstheme="minorBidi"/>
          <w:color w:val="000000"/>
          <w:sz w:val="22"/>
          <w:szCs w:val="22"/>
        </w:rPr>
        <w:t>, 202</w:t>
      </w:r>
      <w:r w:rsidR="003B15D6" w:rsidRPr="003F20FE">
        <w:rPr>
          <w:rFonts w:cstheme="minorBidi"/>
          <w:color w:val="000000"/>
          <w:sz w:val="22"/>
          <w:szCs w:val="22"/>
        </w:rPr>
        <w:t>4</w:t>
      </w:r>
      <w:r w:rsidRPr="003F20FE">
        <w:rPr>
          <w:rFonts w:cs="Times New Roman"/>
          <w:color w:val="000000"/>
          <w:sz w:val="22"/>
          <w:szCs w:val="22"/>
        </w:rPr>
        <w:t>, the Board of Director</w:t>
      </w:r>
      <w:r w:rsidRPr="003F20FE">
        <w:rPr>
          <w:color w:val="000000"/>
          <w:sz w:val="22"/>
          <w:szCs w:val="28"/>
        </w:rPr>
        <w:t>s</w:t>
      </w:r>
      <w:r w:rsidRPr="003F20FE">
        <w:rPr>
          <w:rFonts w:cs="Times New Roman"/>
          <w:color w:val="000000"/>
          <w:sz w:val="22"/>
          <w:szCs w:val="22"/>
        </w:rPr>
        <w:t xml:space="preserve"> approved </w:t>
      </w:r>
      <w:r w:rsidR="000F208C" w:rsidRPr="003F20FE">
        <w:rPr>
          <w:rFonts w:cs="Times New Roman"/>
          <w:sz w:val="22"/>
        </w:rPr>
        <w:t>d</w:t>
      </w:r>
      <w:r w:rsidRPr="003F20FE">
        <w:rPr>
          <w:rFonts w:cs="Times New Roman"/>
          <w:sz w:val="22"/>
        </w:rPr>
        <w:t>ecla</w:t>
      </w:r>
      <w:r w:rsidR="000F208C" w:rsidRPr="003F20FE">
        <w:rPr>
          <w:rFonts w:cs="Times New Roman"/>
          <w:sz w:val="22"/>
        </w:rPr>
        <w:t xml:space="preserve">ration of dividends for the </w:t>
      </w:r>
      <w:r w:rsidR="001F3988" w:rsidRPr="003F20FE">
        <w:rPr>
          <w:rFonts w:cs="Times New Roman"/>
          <w:sz w:val="22"/>
        </w:rPr>
        <w:t>2023</w:t>
      </w:r>
      <w:r w:rsidRPr="003F20FE">
        <w:rPr>
          <w:rFonts w:cs="Times New Roman"/>
          <w:sz w:val="22"/>
        </w:rPr>
        <w:t xml:space="preserve"> operations at Baht</w:t>
      </w:r>
      <w:r w:rsidR="001D1670" w:rsidRPr="003F20FE">
        <w:rPr>
          <w:rFonts w:cs="Times New Roman"/>
          <w:sz w:val="22"/>
        </w:rPr>
        <w:t xml:space="preserve"> 0.0</w:t>
      </w:r>
      <w:r w:rsidR="003F20FE">
        <w:rPr>
          <w:rFonts w:cs="Times New Roman"/>
          <w:sz w:val="22"/>
        </w:rPr>
        <w:t>33</w:t>
      </w:r>
      <w:r w:rsidR="00C95889" w:rsidRPr="003F20FE">
        <w:rPr>
          <w:rFonts w:cs="Times New Roman"/>
          <w:sz w:val="22"/>
        </w:rPr>
        <w:t xml:space="preserve"> </w:t>
      </w:r>
      <w:r w:rsidRPr="003F20FE">
        <w:rPr>
          <w:rFonts w:cs="Times New Roman"/>
          <w:sz w:val="22"/>
        </w:rPr>
        <w:t>per share, totalling approximately Baht</w:t>
      </w:r>
      <w:r w:rsidR="005B7E28" w:rsidRPr="003F20FE">
        <w:rPr>
          <w:rFonts w:cs="Times New Roman"/>
          <w:sz w:val="22"/>
        </w:rPr>
        <w:t xml:space="preserve"> </w:t>
      </w:r>
      <w:r w:rsidR="003F20FE">
        <w:rPr>
          <w:rFonts w:cs="Times New Roman"/>
          <w:sz w:val="22"/>
        </w:rPr>
        <w:t>10.16</w:t>
      </w:r>
      <w:r w:rsidR="005B7E28" w:rsidRPr="003F20FE">
        <w:rPr>
          <w:rFonts w:cs="Times New Roman"/>
          <w:sz w:val="22"/>
        </w:rPr>
        <w:t xml:space="preserve"> </w:t>
      </w:r>
      <w:r w:rsidRPr="003F20FE">
        <w:rPr>
          <w:rFonts w:cs="Times New Roman"/>
          <w:sz w:val="22"/>
        </w:rPr>
        <w:t>million</w:t>
      </w:r>
      <w:r w:rsidR="00A20216" w:rsidRPr="003F20FE">
        <w:rPr>
          <w:rFonts w:cs="Times New Roman"/>
          <w:sz w:val="22"/>
        </w:rPr>
        <w:t xml:space="preserve">, </w:t>
      </w:r>
      <w:r w:rsidRPr="003F20FE">
        <w:rPr>
          <w:rFonts w:cs="Times New Roman"/>
          <w:sz w:val="22"/>
        </w:rPr>
        <w:t>and scheduled the date for dividend payment on Ma</w:t>
      </w:r>
      <w:r w:rsidR="005B7E28" w:rsidRPr="003F20FE">
        <w:rPr>
          <w:rFonts w:cs="Times New Roman"/>
          <w:sz w:val="22"/>
        </w:rPr>
        <w:t>y 1</w:t>
      </w:r>
      <w:r w:rsidR="003F20FE">
        <w:rPr>
          <w:rFonts w:cs="Times New Roman"/>
          <w:sz w:val="22"/>
        </w:rPr>
        <w:t>5</w:t>
      </w:r>
      <w:r w:rsidRPr="003F20FE">
        <w:rPr>
          <w:rFonts w:cs="Times New Roman"/>
          <w:sz w:val="22"/>
        </w:rPr>
        <w:t>, 202</w:t>
      </w:r>
      <w:r w:rsidR="003B15D6" w:rsidRPr="003F20FE">
        <w:rPr>
          <w:rFonts w:cs="Times New Roman"/>
          <w:sz w:val="22"/>
        </w:rPr>
        <w:t>4</w:t>
      </w:r>
      <w:r w:rsidR="000F208C" w:rsidRPr="003F20FE">
        <w:rPr>
          <w:rFonts w:cs="Times New Roman"/>
          <w:sz w:val="22"/>
        </w:rPr>
        <w:t>. Such matter will be proposed for further approval in the upcoming shareholders’ meeting</w:t>
      </w:r>
      <w:r w:rsidRPr="003F20FE">
        <w:rPr>
          <w:rFonts w:cs="Times New Roman"/>
          <w:sz w:val="22"/>
        </w:rPr>
        <w:t>.</w:t>
      </w:r>
    </w:p>
    <w:p w14:paraId="0A6AB46A" w14:textId="77777777" w:rsidR="007C2728" w:rsidRPr="000500F3" w:rsidRDefault="007C2728"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rPr>
      </w:pPr>
    </w:p>
    <w:p w14:paraId="3A97F497" w14:textId="77777777" w:rsidR="00626066" w:rsidRPr="00FB0CBF" w:rsidRDefault="00626066" w:rsidP="000F208C">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14:paraId="728F1387" w14:textId="77777777" w:rsidR="00626066" w:rsidRPr="00FB0CBF"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5ED179A" w14:textId="0FBC427F" w:rsidR="00626066"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0CBF">
        <w:rPr>
          <w:rFonts w:ascii="Times New Roman" w:hAnsi="Times New Roman" w:cs="Times New Roman"/>
          <w:sz w:val="22"/>
          <w:szCs w:val="22"/>
        </w:rPr>
        <w:t xml:space="preserve">The accompanying financial statements have been approved </w:t>
      </w:r>
      <w:r w:rsidR="00544CB8">
        <w:rPr>
          <w:rFonts w:ascii="Times New Roman" w:hAnsi="Times New Roman" w:cs="Times New Roman"/>
          <w:sz w:val="22"/>
          <w:szCs w:val="22"/>
        </w:rPr>
        <w:t>for issuance</w:t>
      </w:r>
      <w:r w:rsidRPr="00FB0CBF">
        <w:rPr>
          <w:rFonts w:ascii="Times New Roman" w:hAnsi="Times New Roman" w:cs="Times New Roman"/>
          <w:sz w:val="22"/>
          <w:szCs w:val="22"/>
        </w:rPr>
        <w:t xml:space="preserve"> by the Company’s Board of Directors’ meeting on </w:t>
      </w:r>
      <w:r w:rsidR="00EC3699" w:rsidRPr="00FB0CBF">
        <w:rPr>
          <w:rFonts w:ascii="Times New Roman" w:hAnsi="Times New Roman" w:cs="Times New Roman"/>
          <w:sz w:val="22"/>
          <w:szCs w:val="22"/>
        </w:rPr>
        <w:t xml:space="preserve">February </w:t>
      </w:r>
      <w:r w:rsidR="000F208C">
        <w:rPr>
          <w:rFonts w:ascii="Times New Roman" w:hAnsi="Times New Roman" w:cs="Times New Roman"/>
          <w:sz w:val="22"/>
          <w:szCs w:val="22"/>
        </w:rPr>
        <w:t>1</w:t>
      </w:r>
      <w:r w:rsidR="00C9101C">
        <w:rPr>
          <w:rFonts w:ascii="Times New Roman" w:hAnsi="Times New Roman" w:cs="Times New Roman"/>
          <w:sz w:val="22"/>
          <w:szCs w:val="22"/>
        </w:rPr>
        <w:t>7</w:t>
      </w:r>
      <w:r w:rsidR="00FC2A85">
        <w:rPr>
          <w:rFonts w:ascii="Times New Roman" w:hAnsi="Times New Roman" w:cs="Times New Roman"/>
          <w:sz w:val="22"/>
          <w:szCs w:val="22"/>
        </w:rPr>
        <w:t>, 202</w:t>
      </w:r>
      <w:r w:rsidR="00C9101C">
        <w:rPr>
          <w:rFonts w:ascii="Times New Roman" w:hAnsi="Times New Roman" w:cs="Times New Roman"/>
          <w:sz w:val="22"/>
          <w:szCs w:val="22"/>
        </w:rPr>
        <w:t>4</w:t>
      </w:r>
      <w:r w:rsidRPr="00FB0CBF">
        <w:rPr>
          <w:rFonts w:ascii="Times New Roman" w:hAnsi="Times New Roman" w:cs="Times New Roman"/>
          <w:sz w:val="22"/>
          <w:szCs w:val="22"/>
        </w:rPr>
        <w:t>.</w:t>
      </w:r>
    </w:p>
    <w:p w14:paraId="23AF6F00" w14:textId="77777777" w:rsidR="00EE00D0" w:rsidRPr="00FB0CBF" w:rsidRDefault="00EE00D0"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sectPr w:rsidR="00EE00D0" w:rsidRPr="00FB0CBF" w:rsidSect="008D09A0">
      <w:headerReference w:type="default" r:id="rId8"/>
      <w:footerReference w:type="default" r:id="rId9"/>
      <w:headerReference w:type="first" r:id="rId10"/>
      <w:footerReference w:type="first" r:id="rId11"/>
      <w:pgSz w:w="11909" w:h="16834" w:code="9"/>
      <w:pgMar w:top="2880" w:right="1151" w:bottom="709" w:left="1440" w:header="1440" w:footer="397"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DB37" w14:textId="77777777" w:rsidR="008D09A0" w:rsidRPr="00171AF6" w:rsidRDefault="008D09A0" w:rsidP="00626066">
      <w:pPr>
        <w:spacing w:line="240" w:lineRule="auto"/>
      </w:pPr>
      <w:r>
        <w:separator/>
      </w:r>
    </w:p>
  </w:endnote>
  <w:endnote w:type="continuationSeparator" w:id="0">
    <w:p w14:paraId="6FA194BE" w14:textId="77777777" w:rsidR="008D09A0" w:rsidRPr="00171AF6" w:rsidRDefault="008D09A0"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658596"/>
      <w:docPartObj>
        <w:docPartGallery w:val="Page Numbers (Bottom of Page)"/>
        <w:docPartUnique/>
      </w:docPartObj>
    </w:sdtPr>
    <w:sdtEndPr>
      <w:rPr>
        <w:rFonts w:ascii="Times New Roman" w:hAnsi="Times New Roman" w:cs="Times New Roman"/>
      </w:rPr>
    </w:sdtEndPr>
    <w:sdtContent>
      <w:p w14:paraId="46543513" w14:textId="77777777" w:rsidR="001D1670" w:rsidRPr="00C30316" w:rsidRDefault="00BD76A0">
        <w:pPr>
          <w:pStyle w:val="Footer"/>
          <w:jc w:val="right"/>
          <w:rPr>
            <w:rFonts w:ascii="Times New Roman" w:hAnsi="Times New Roman" w:cs="Times New Roman"/>
          </w:rPr>
        </w:pPr>
        <w:r w:rsidRPr="00C30316">
          <w:rPr>
            <w:rFonts w:ascii="Times New Roman" w:hAnsi="Times New Roman" w:cs="Times New Roman"/>
          </w:rPr>
          <w:fldChar w:fldCharType="begin"/>
        </w:r>
        <w:r w:rsidR="001D1670"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B07CE6">
          <w:rPr>
            <w:rFonts w:ascii="Times New Roman" w:hAnsi="Times New Roman" w:cs="Times New Roman"/>
            <w:noProof/>
          </w:rPr>
          <w:t>29</w:t>
        </w:r>
        <w:r w:rsidRPr="00C30316">
          <w:rPr>
            <w:rFonts w:ascii="Times New Roman" w:hAnsi="Times New Roman" w:cs="Times New Roman"/>
          </w:rPr>
          <w:fldChar w:fldCharType="end"/>
        </w:r>
      </w:p>
    </w:sdtContent>
  </w:sdt>
  <w:p w14:paraId="2784FBE9" w14:textId="77777777" w:rsidR="001D1670" w:rsidRDefault="001D1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3658595"/>
      <w:docPartObj>
        <w:docPartGallery w:val="Page Numbers (Bottom of Page)"/>
        <w:docPartUnique/>
      </w:docPartObj>
    </w:sdtPr>
    <w:sdtEndPr>
      <w:rPr>
        <w:rFonts w:ascii="Times New Roman" w:hAnsi="Times New Roman" w:cs="Times New Roman"/>
      </w:rPr>
    </w:sdtEndPr>
    <w:sdtContent>
      <w:p w14:paraId="61BC6E9C" w14:textId="77777777" w:rsidR="001D1670" w:rsidRPr="00C30316" w:rsidRDefault="00BD76A0">
        <w:pPr>
          <w:pStyle w:val="Footer"/>
          <w:jc w:val="right"/>
          <w:rPr>
            <w:rFonts w:ascii="Times New Roman" w:hAnsi="Times New Roman" w:cs="Times New Roman"/>
          </w:rPr>
        </w:pPr>
        <w:r w:rsidRPr="00C30316">
          <w:rPr>
            <w:rFonts w:ascii="Times New Roman" w:hAnsi="Times New Roman" w:cs="Times New Roman"/>
          </w:rPr>
          <w:fldChar w:fldCharType="begin"/>
        </w:r>
        <w:r w:rsidR="001D1670"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B07CE6">
          <w:rPr>
            <w:rFonts w:ascii="Times New Roman" w:hAnsi="Times New Roman" w:cs="Times New Roman"/>
            <w:noProof/>
          </w:rPr>
          <w:t>12</w:t>
        </w:r>
        <w:r w:rsidRPr="00C30316">
          <w:rPr>
            <w:rFonts w:ascii="Times New Roman" w:hAnsi="Times New Roman" w:cs="Times New Roman"/>
          </w:rPr>
          <w:fldChar w:fldCharType="end"/>
        </w:r>
      </w:p>
    </w:sdtContent>
  </w:sdt>
  <w:p w14:paraId="14EC36F5" w14:textId="77777777" w:rsidR="001D1670" w:rsidRPr="0058037B" w:rsidRDefault="001D1670" w:rsidP="008513B9">
    <w:pPr>
      <w:pStyle w:val="Footer"/>
      <w:jc w:val="right"/>
      <w:rPr>
        <w:rFonts w:cstheme="min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5092" w14:textId="77777777" w:rsidR="008D09A0" w:rsidRPr="00171AF6" w:rsidRDefault="008D09A0" w:rsidP="00626066">
      <w:pPr>
        <w:spacing w:line="240" w:lineRule="auto"/>
      </w:pPr>
      <w:r>
        <w:separator/>
      </w:r>
    </w:p>
  </w:footnote>
  <w:footnote w:type="continuationSeparator" w:id="0">
    <w:p w14:paraId="516E2AA2" w14:textId="77777777" w:rsidR="008D09A0" w:rsidRPr="00171AF6" w:rsidRDefault="008D09A0"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3CDA2" w14:textId="6A60C868" w:rsidR="001D1670" w:rsidRPr="00FB111C" w:rsidRDefault="001D1670"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TECHNO</w:t>
    </w:r>
    <w:r w:rsidR="00C844EC">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sidR="008B4EBA">
      <w:rPr>
        <w:rFonts w:ascii="Times New Roman" w:hAnsi="Times New Roman" w:cs="Cordia New"/>
        <w:b/>
        <w:bCs/>
        <w:sz w:val="22"/>
        <w:szCs w:val="22"/>
      </w:rPr>
      <w:t>IES</w:t>
    </w:r>
  </w:p>
  <w:p w14:paraId="6C945FFE" w14:textId="77777777" w:rsidR="001D1670" w:rsidRPr="00A8629F" w:rsidRDefault="001D1670"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1333908E" w14:textId="4F43ADDA" w:rsidR="001D1670" w:rsidRDefault="001D1670"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w:t>
    </w:r>
    <w:r w:rsidR="001F3988">
      <w:rPr>
        <w:rFonts w:cs="Arial"/>
      </w:rPr>
      <w:t>3</w:t>
    </w:r>
    <w:r>
      <w:rPr>
        <w:rFonts w:cs="Arial"/>
      </w:rPr>
      <w:t xml:space="preserve"> and 202</w:t>
    </w:r>
    <w:r w:rsidR="001F3988">
      <w:rPr>
        <w:rFonts w:cs="Arial"/>
      </w:rPr>
      <w:t>2</w:t>
    </w:r>
  </w:p>
  <w:p w14:paraId="3C3D6609" w14:textId="77777777" w:rsidR="001D1670" w:rsidRDefault="001D1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4924" w14:textId="77777777" w:rsidR="001D1670" w:rsidRDefault="001D1670"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heme="minorBidi" w:hint="cs"/>
        <w:b/>
        <w:bCs/>
        <w:sz w:val="22"/>
        <w:szCs w:val="22"/>
        <w:cs/>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Arial"/>
        <w:b/>
        <w:bCs/>
        <w:sz w:val="22"/>
        <w:szCs w:val="22"/>
      </w:rPr>
      <w:t>AND ITS SUBSIDIAR</w:t>
    </w:r>
    <w:r>
      <w:rPr>
        <w:rFonts w:ascii="Times New Roman" w:hAnsi="Times New Roman" w:cs="Cordia New"/>
        <w:b/>
        <w:bCs/>
        <w:sz w:val="22"/>
        <w:szCs w:val="22"/>
      </w:rPr>
      <w:t>IES</w:t>
    </w:r>
  </w:p>
  <w:p w14:paraId="2F4A946A" w14:textId="77777777" w:rsidR="001D1670" w:rsidRPr="00A8629F" w:rsidRDefault="001D1670"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p>
  <w:p w14:paraId="5B2C7209" w14:textId="1F2D9DAD" w:rsidR="001D1670" w:rsidRDefault="001D1670"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w:t>
    </w:r>
    <w:r w:rsidR="001F3988">
      <w:rPr>
        <w:rFonts w:cs="Arial"/>
      </w:rPr>
      <w:t>3</w:t>
    </w:r>
    <w:r>
      <w:rPr>
        <w:rFonts w:cs="Arial"/>
      </w:rPr>
      <w:t xml:space="preserve"> and 202</w:t>
    </w:r>
    <w:r w:rsidR="001F3988">
      <w:rPr>
        <w:rFonts w:cs="Arial"/>
      </w:rPr>
      <w:t>2</w:t>
    </w:r>
  </w:p>
  <w:p w14:paraId="531FA0B4" w14:textId="77777777" w:rsidR="001D1670" w:rsidRPr="007C3572" w:rsidRDefault="001D1670"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483037"/>
    <w:multiLevelType w:val="hybridMultilevel"/>
    <w:tmpl w:val="32A66EAC"/>
    <w:lvl w:ilvl="0" w:tplc="C7266EE8">
      <w:start w:val="3"/>
      <w:numFmt w:val="bullet"/>
      <w:lvlText w:val="-"/>
      <w:lvlJc w:val="left"/>
      <w:pPr>
        <w:ind w:left="420" w:hanging="360"/>
      </w:pPr>
      <w:rPr>
        <w:rFonts w:ascii="Times New Roman" w:eastAsia="Times New Roman"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5E91475"/>
    <w:multiLevelType w:val="hybridMultilevel"/>
    <w:tmpl w:val="279A869E"/>
    <w:lvl w:ilvl="0" w:tplc="B0AAFA68">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5" w15:restartNumberingAfterBreak="0">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1A51E4"/>
    <w:multiLevelType w:val="hybridMultilevel"/>
    <w:tmpl w:val="51BAD59E"/>
    <w:lvl w:ilvl="0" w:tplc="E0E07914">
      <w:start w:val="2"/>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7" w15:restartNumberingAfterBreak="0">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0077935">
    <w:abstractNumId w:val="6"/>
  </w:num>
  <w:num w:numId="2" w16cid:durableId="61802858">
    <w:abstractNumId w:val="5"/>
  </w:num>
  <w:num w:numId="3" w16cid:durableId="1366327143">
    <w:abstractNumId w:val="9"/>
  </w:num>
  <w:num w:numId="4" w16cid:durableId="1163668764">
    <w:abstractNumId w:val="7"/>
  </w:num>
  <w:num w:numId="5" w16cid:durableId="1837108223">
    <w:abstractNumId w:val="8"/>
  </w:num>
  <w:num w:numId="6" w16cid:durableId="1941450984">
    <w:abstractNumId w:val="3"/>
  </w:num>
  <w:num w:numId="7" w16cid:durableId="1334796096">
    <w:abstractNumId w:val="2"/>
  </w:num>
  <w:num w:numId="8" w16cid:durableId="301616369">
    <w:abstractNumId w:val="0"/>
  </w:num>
  <w:num w:numId="9" w16cid:durableId="1590039774">
    <w:abstractNumId w:val="1"/>
  </w:num>
  <w:num w:numId="10" w16cid:durableId="1877814369">
    <w:abstractNumId w:val="4"/>
  </w:num>
  <w:num w:numId="11" w16cid:durableId="1789621861">
    <w:abstractNumId w:val="25"/>
  </w:num>
  <w:num w:numId="12" w16cid:durableId="1667901617">
    <w:abstractNumId w:val="19"/>
  </w:num>
  <w:num w:numId="13" w16cid:durableId="131143368">
    <w:abstractNumId w:val="37"/>
  </w:num>
  <w:num w:numId="14" w16cid:durableId="281152377">
    <w:abstractNumId w:val="24"/>
  </w:num>
  <w:num w:numId="15" w16cid:durableId="1299413265">
    <w:abstractNumId w:val="27"/>
  </w:num>
  <w:num w:numId="16" w16cid:durableId="852764925">
    <w:abstractNumId w:val="13"/>
  </w:num>
  <w:num w:numId="17" w16cid:durableId="1485466751">
    <w:abstractNumId w:val="20"/>
  </w:num>
  <w:num w:numId="18" w16cid:durableId="1289816385">
    <w:abstractNumId w:val="33"/>
  </w:num>
  <w:num w:numId="19" w16cid:durableId="146942341">
    <w:abstractNumId w:val="22"/>
  </w:num>
  <w:num w:numId="20" w16cid:durableId="1427187548">
    <w:abstractNumId w:val="31"/>
  </w:num>
  <w:num w:numId="21" w16cid:durableId="949775252">
    <w:abstractNumId w:val="47"/>
  </w:num>
  <w:num w:numId="22" w16cid:durableId="760569149">
    <w:abstractNumId w:val="17"/>
  </w:num>
  <w:num w:numId="23" w16cid:durableId="668289791">
    <w:abstractNumId w:val="28"/>
  </w:num>
  <w:num w:numId="24" w16cid:durableId="960496129">
    <w:abstractNumId w:val="15"/>
  </w:num>
  <w:num w:numId="25" w16cid:durableId="1296762098">
    <w:abstractNumId w:val="11"/>
  </w:num>
  <w:num w:numId="26" w16cid:durableId="1964845571">
    <w:abstractNumId w:val="42"/>
  </w:num>
  <w:num w:numId="27" w16cid:durableId="1903589845">
    <w:abstractNumId w:val="46"/>
  </w:num>
  <w:num w:numId="28" w16cid:durableId="1113211784">
    <w:abstractNumId w:val="21"/>
  </w:num>
  <w:num w:numId="29" w16cid:durableId="889538765">
    <w:abstractNumId w:val="44"/>
  </w:num>
  <w:num w:numId="30" w16cid:durableId="412361904">
    <w:abstractNumId w:val="14"/>
  </w:num>
  <w:num w:numId="31" w16cid:durableId="1883589020">
    <w:abstractNumId w:val="45"/>
  </w:num>
  <w:num w:numId="32" w16cid:durableId="1726643288">
    <w:abstractNumId w:val="16"/>
  </w:num>
  <w:num w:numId="33" w16cid:durableId="1320306881">
    <w:abstractNumId w:val="23"/>
  </w:num>
  <w:num w:numId="34" w16cid:durableId="467161680">
    <w:abstractNumId w:val="34"/>
  </w:num>
  <w:num w:numId="35" w16cid:durableId="478152747">
    <w:abstractNumId w:val="29"/>
  </w:num>
  <w:num w:numId="36" w16cid:durableId="396590978">
    <w:abstractNumId w:val="32"/>
  </w:num>
  <w:num w:numId="37" w16cid:durableId="1872918921">
    <w:abstractNumId w:val="26"/>
  </w:num>
  <w:num w:numId="38" w16cid:durableId="1870297047">
    <w:abstractNumId w:val="30"/>
  </w:num>
  <w:num w:numId="39" w16cid:durableId="1989281452">
    <w:abstractNumId w:val="10"/>
  </w:num>
  <w:num w:numId="40" w16cid:durableId="1124154391">
    <w:abstractNumId w:val="35"/>
  </w:num>
  <w:num w:numId="41" w16cid:durableId="2002342495">
    <w:abstractNumId w:val="41"/>
  </w:num>
  <w:num w:numId="42" w16cid:durableId="167061287">
    <w:abstractNumId w:val="39"/>
  </w:num>
  <w:num w:numId="43" w16cid:durableId="766119157">
    <w:abstractNumId w:val="43"/>
  </w:num>
  <w:num w:numId="44" w16cid:durableId="279847189">
    <w:abstractNumId w:val="40"/>
  </w:num>
  <w:num w:numId="45" w16cid:durableId="1044136571">
    <w:abstractNumId w:val="12"/>
  </w:num>
  <w:num w:numId="46" w16cid:durableId="823744905">
    <w:abstractNumId w:val="18"/>
  </w:num>
  <w:num w:numId="47" w16cid:durableId="1550921539">
    <w:abstractNumId w:val="38"/>
  </w:num>
  <w:num w:numId="48" w16cid:durableId="21460062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26066"/>
    <w:rsid w:val="00000009"/>
    <w:rsid w:val="0000382C"/>
    <w:rsid w:val="000047E6"/>
    <w:rsid w:val="00004A11"/>
    <w:rsid w:val="00005146"/>
    <w:rsid w:val="0001148C"/>
    <w:rsid w:val="00011703"/>
    <w:rsid w:val="00011D8C"/>
    <w:rsid w:val="00012473"/>
    <w:rsid w:val="000135F4"/>
    <w:rsid w:val="00013755"/>
    <w:rsid w:val="00015B07"/>
    <w:rsid w:val="000179D7"/>
    <w:rsid w:val="00021107"/>
    <w:rsid w:val="00021C53"/>
    <w:rsid w:val="00023D78"/>
    <w:rsid w:val="000247E2"/>
    <w:rsid w:val="000317A6"/>
    <w:rsid w:val="00032AA7"/>
    <w:rsid w:val="000339F3"/>
    <w:rsid w:val="0003570C"/>
    <w:rsid w:val="000408E9"/>
    <w:rsid w:val="000424F0"/>
    <w:rsid w:val="000440EA"/>
    <w:rsid w:val="000441A7"/>
    <w:rsid w:val="000446AB"/>
    <w:rsid w:val="00044A09"/>
    <w:rsid w:val="000454D1"/>
    <w:rsid w:val="000454D7"/>
    <w:rsid w:val="0004568E"/>
    <w:rsid w:val="00045C6E"/>
    <w:rsid w:val="00045D9D"/>
    <w:rsid w:val="00046D19"/>
    <w:rsid w:val="00047455"/>
    <w:rsid w:val="00047B47"/>
    <w:rsid w:val="000500F3"/>
    <w:rsid w:val="000507BD"/>
    <w:rsid w:val="00050882"/>
    <w:rsid w:val="000547A5"/>
    <w:rsid w:val="00055EA5"/>
    <w:rsid w:val="00056A6E"/>
    <w:rsid w:val="00057BD6"/>
    <w:rsid w:val="00060CED"/>
    <w:rsid w:val="000619E1"/>
    <w:rsid w:val="00061D51"/>
    <w:rsid w:val="00061E91"/>
    <w:rsid w:val="00062F2D"/>
    <w:rsid w:val="0006443A"/>
    <w:rsid w:val="000646D6"/>
    <w:rsid w:val="0006474B"/>
    <w:rsid w:val="00065885"/>
    <w:rsid w:val="000660F8"/>
    <w:rsid w:val="00066726"/>
    <w:rsid w:val="00066B15"/>
    <w:rsid w:val="00067C1C"/>
    <w:rsid w:val="00067E0B"/>
    <w:rsid w:val="0007007F"/>
    <w:rsid w:val="00071177"/>
    <w:rsid w:val="00074CC0"/>
    <w:rsid w:val="00075E1F"/>
    <w:rsid w:val="00075FF4"/>
    <w:rsid w:val="00076518"/>
    <w:rsid w:val="0007708F"/>
    <w:rsid w:val="0007765E"/>
    <w:rsid w:val="000816C3"/>
    <w:rsid w:val="00081D8A"/>
    <w:rsid w:val="00085C87"/>
    <w:rsid w:val="00087013"/>
    <w:rsid w:val="00090194"/>
    <w:rsid w:val="00090C13"/>
    <w:rsid w:val="00091690"/>
    <w:rsid w:val="000921C7"/>
    <w:rsid w:val="00092C7E"/>
    <w:rsid w:val="000935BD"/>
    <w:rsid w:val="00093A47"/>
    <w:rsid w:val="00093B4A"/>
    <w:rsid w:val="00095248"/>
    <w:rsid w:val="0009716E"/>
    <w:rsid w:val="00097944"/>
    <w:rsid w:val="000979BC"/>
    <w:rsid w:val="000A1AAE"/>
    <w:rsid w:val="000A1F9C"/>
    <w:rsid w:val="000A279F"/>
    <w:rsid w:val="000A2B52"/>
    <w:rsid w:val="000A4523"/>
    <w:rsid w:val="000A51DA"/>
    <w:rsid w:val="000A51E6"/>
    <w:rsid w:val="000A51FD"/>
    <w:rsid w:val="000A60F6"/>
    <w:rsid w:val="000A617B"/>
    <w:rsid w:val="000A7971"/>
    <w:rsid w:val="000B18FB"/>
    <w:rsid w:val="000B1EB4"/>
    <w:rsid w:val="000B3EBE"/>
    <w:rsid w:val="000B4F34"/>
    <w:rsid w:val="000B5718"/>
    <w:rsid w:val="000B6874"/>
    <w:rsid w:val="000B6C04"/>
    <w:rsid w:val="000C698E"/>
    <w:rsid w:val="000D017F"/>
    <w:rsid w:val="000D092D"/>
    <w:rsid w:val="000D22ED"/>
    <w:rsid w:val="000D40DF"/>
    <w:rsid w:val="000D46AB"/>
    <w:rsid w:val="000D5C45"/>
    <w:rsid w:val="000D5EB6"/>
    <w:rsid w:val="000D6295"/>
    <w:rsid w:val="000D6358"/>
    <w:rsid w:val="000D7DF9"/>
    <w:rsid w:val="000E137D"/>
    <w:rsid w:val="000E1DFB"/>
    <w:rsid w:val="000E3FD1"/>
    <w:rsid w:val="000F0C92"/>
    <w:rsid w:val="000F208C"/>
    <w:rsid w:val="000F3556"/>
    <w:rsid w:val="000F3A8D"/>
    <w:rsid w:val="000F3B86"/>
    <w:rsid w:val="000F3C72"/>
    <w:rsid w:val="000F46C7"/>
    <w:rsid w:val="000F53A4"/>
    <w:rsid w:val="000F6071"/>
    <w:rsid w:val="00100513"/>
    <w:rsid w:val="0010200E"/>
    <w:rsid w:val="00103936"/>
    <w:rsid w:val="001052AE"/>
    <w:rsid w:val="00105E14"/>
    <w:rsid w:val="00106241"/>
    <w:rsid w:val="00110D05"/>
    <w:rsid w:val="00110D53"/>
    <w:rsid w:val="00111037"/>
    <w:rsid w:val="0011188B"/>
    <w:rsid w:val="001157AD"/>
    <w:rsid w:val="0011701C"/>
    <w:rsid w:val="00117967"/>
    <w:rsid w:val="001206DD"/>
    <w:rsid w:val="001213DE"/>
    <w:rsid w:val="00121902"/>
    <w:rsid w:val="00124346"/>
    <w:rsid w:val="0012467C"/>
    <w:rsid w:val="001249AA"/>
    <w:rsid w:val="00126A72"/>
    <w:rsid w:val="0013184E"/>
    <w:rsid w:val="00131C7D"/>
    <w:rsid w:val="00135487"/>
    <w:rsid w:val="001359E7"/>
    <w:rsid w:val="00136978"/>
    <w:rsid w:val="00141EE7"/>
    <w:rsid w:val="00144086"/>
    <w:rsid w:val="00144442"/>
    <w:rsid w:val="001448F4"/>
    <w:rsid w:val="001452C1"/>
    <w:rsid w:val="001456B0"/>
    <w:rsid w:val="0014610B"/>
    <w:rsid w:val="00146EBB"/>
    <w:rsid w:val="00147FAB"/>
    <w:rsid w:val="00151110"/>
    <w:rsid w:val="0015134B"/>
    <w:rsid w:val="001523A9"/>
    <w:rsid w:val="0015341C"/>
    <w:rsid w:val="001557F1"/>
    <w:rsid w:val="0015703F"/>
    <w:rsid w:val="0016221B"/>
    <w:rsid w:val="00166BB6"/>
    <w:rsid w:val="0016716C"/>
    <w:rsid w:val="00172018"/>
    <w:rsid w:val="0017277D"/>
    <w:rsid w:val="00173DC1"/>
    <w:rsid w:val="0017451E"/>
    <w:rsid w:val="001760CF"/>
    <w:rsid w:val="001766D7"/>
    <w:rsid w:val="00177C86"/>
    <w:rsid w:val="001804F5"/>
    <w:rsid w:val="00183BC1"/>
    <w:rsid w:val="00186972"/>
    <w:rsid w:val="00187C2D"/>
    <w:rsid w:val="00190E51"/>
    <w:rsid w:val="00191FC1"/>
    <w:rsid w:val="00192D4D"/>
    <w:rsid w:val="00194437"/>
    <w:rsid w:val="00195881"/>
    <w:rsid w:val="00195F93"/>
    <w:rsid w:val="001961E0"/>
    <w:rsid w:val="001965E9"/>
    <w:rsid w:val="001966A9"/>
    <w:rsid w:val="001A0522"/>
    <w:rsid w:val="001A3C65"/>
    <w:rsid w:val="001A3D31"/>
    <w:rsid w:val="001A539B"/>
    <w:rsid w:val="001A5B40"/>
    <w:rsid w:val="001A681A"/>
    <w:rsid w:val="001B03C2"/>
    <w:rsid w:val="001B11A0"/>
    <w:rsid w:val="001B126E"/>
    <w:rsid w:val="001B1D02"/>
    <w:rsid w:val="001B2AE5"/>
    <w:rsid w:val="001B79EF"/>
    <w:rsid w:val="001C1604"/>
    <w:rsid w:val="001C1B6F"/>
    <w:rsid w:val="001C2882"/>
    <w:rsid w:val="001C5E54"/>
    <w:rsid w:val="001C7C37"/>
    <w:rsid w:val="001D11FF"/>
    <w:rsid w:val="001D1670"/>
    <w:rsid w:val="001D49C7"/>
    <w:rsid w:val="001D5CD2"/>
    <w:rsid w:val="001D73CF"/>
    <w:rsid w:val="001E13D9"/>
    <w:rsid w:val="001E216D"/>
    <w:rsid w:val="001E25EB"/>
    <w:rsid w:val="001E46BA"/>
    <w:rsid w:val="001E51A0"/>
    <w:rsid w:val="001E6A43"/>
    <w:rsid w:val="001E6BBD"/>
    <w:rsid w:val="001E7C71"/>
    <w:rsid w:val="001F0512"/>
    <w:rsid w:val="001F0571"/>
    <w:rsid w:val="001F3988"/>
    <w:rsid w:val="001F3B08"/>
    <w:rsid w:val="001F5551"/>
    <w:rsid w:val="00200F24"/>
    <w:rsid w:val="002012D1"/>
    <w:rsid w:val="00202525"/>
    <w:rsid w:val="00202E46"/>
    <w:rsid w:val="002053B4"/>
    <w:rsid w:val="00205584"/>
    <w:rsid w:val="00205606"/>
    <w:rsid w:val="002061DC"/>
    <w:rsid w:val="0021045B"/>
    <w:rsid w:val="00210F22"/>
    <w:rsid w:val="0021150C"/>
    <w:rsid w:val="0021332C"/>
    <w:rsid w:val="00220C3D"/>
    <w:rsid w:val="00221743"/>
    <w:rsid w:val="002230CA"/>
    <w:rsid w:val="002233BD"/>
    <w:rsid w:val="0022461D"/>
    <w:rsid w:val="00225161"/>
    <w:rsid w:val="0022541B"/>
    <w:rsid w:val="002255BB"/>
    <w:rsid w:val="002263AE"/>
    <w:rsid w:val="0022730A"/>
    <w:rsid w:val="002277AF"/>
    <w:rsid w:val="00236744"/>
    <w:rsid w:val="002374F1"/>
    <w:rsid w:val="00237A66"/>
    <w:rsid w:val="002414D8"/>
    <w:rsid w:val="00241A4C"/>
    <w:rsid w:val="002429C0"/>
    <w:rsid w:val="00242A79"/>
    <w:rsid w:val="002434A9"/>
    <w:rsid w:val="002437D7"/>
    <w:rsid w:val="00244C13"/>
    <w:rsid w:val="002455CD"/>
    <w:rsid w:val="0024620F"/>
    <w:rsid w:val="002508A0"/>
    <w:rsid w:val="00250E5D"/>
    <w:rsid w:val="00251220"/>
    <w:rsid w:val="002517D5"/>
    <w:rsid w:val="002540DF"/>
    <w:rsid w:val="002542EA"/>
    <w:rsid w:val="002543BD"/>
    <w:rsid w:val="0025444B"/>
    <w:rsid w:val="0025477A"/>
    <w:rsid w:val="0025506C"/>
    <w:rsid w:val="0025565B"/>
    <w:rsid w:val="002562A2"/>
    <w:rsid w:val="00257641"/>
    <w:rsid w:val="00261A9A"/>
    <w:rsid w:val="00261AEB"/>
    <w:rsid w:val="00261B49"/>
    <w:rsid w:val="00261EC3"/>
    <w:rsid w:val="002632E6"/>
    <w:rsid w:val="00265EA5"/>
    <w:rsid w:val="00266EE4"/>
    <w:rsid w:val="002678A9"/>
    <w:rsid w:val="00267C81"/>
    <w:rsid w:val="002702E4"/>
    <w:rsid w:val="002707AC"/>
    <w:rsid w:val="00270E65"/>
    <w:rsid w:val="00271624"/>
    <w:rsid w:val="002722AD"/>
    <w:rsid w:val="002745EA"/>
    <w:rsid w:val="00274618"/>
    <w:rsid w:val="002764AC"/>
    <w:rsid w:val="00276CE8"/>
    <w:rsid w:val="00280595"/>
    <w:rsid w:val="002842AF"/>
    <w:rsid w:val="00284415"/>
    <w:rsid w:val="0028569D"/>
    <w:rsid w:val="002907F8"/>
    <w:rsid w:val="00290915"/>
    <w:rsid w:val="0029120E"/>
    <w:rsid w:val="00291240"/>
    <w:rsid w:val="002932A2"/>
    <w:rsid w:val="00296071"/>
    <w:rsid w:val="00296B92"/>
    <w:rsid w:val="0029706B"/>
    <w:rsid w:val="002A0837"/>
    <w:rsid w:val="002A2639"/>
    <w:rsid w:val="002A270A"/>
    <w:rsid w:val="002A3976"/>
    <w:rsid w:val="002A449A"/>
    <w:rsid w:val="002A5797"/>
    <w:rsid w:val="002A5B6B"/>
    <w:rsid w:val="002A6040"/>
    <w:rsid w:val="002A69F7"/>
    <w:rsid w:val="002A7DC5"/>
    <w:rsid w:val="002B007F"/>
    <w:rsid w:val="002B078A"/>
    <w:rsid w:val="002B15C4"/>
    <w:rsid w:val="002B1730"/>
    <w:rsid w:val="002B1C20"/>
    <w:rsid w:val="002B2F89"/>
    <w:rsid w:val="002B5120"/>
    <w:rsid w:val="002B5843"/>
    <w:rsid w:val="002B5C18"/>
    <w:rsid w:val="002B5F5F"/>
    <w:rsid w:val="002B66F3"/>
    <w:rsid w:val="002B74C2"/>
    <w:rsid w:val="002C2095"/>
    <w:rsid w:val="002C2400"/>
    <w:rsid w:val="002C2515"/>
    <w:rsid w:val="002C2F51"/>
    <w:rsid w:val="002C317C"/>
    <w:rsid w:val="002C3C52"/>
    <w:rsid w:val="002C45CC"/>
    <w:rsid w:val="002C6074"/>
    <w:rsid w:val="002D2922"/>
    <w:rsid w:val="002D2BCA"/>
    <w:rsid w:val="002D5514"/>
    <w:rsid w:val="002D7BF1"/>
    <w:rsid w:val="002E114D"/>
    <w:rsid w:val="002E64E7"/>
    <w:rsid w:val="002E68BB"/>
    <w:rsid w:val="002E6D11"/>
    <w:rsid w:val="002E7AB4"/>
    <w:rsid w:val="002F0B6F"/>
    <w:rsid w:val="002F22E4"/>
    <w:rsid w:val="002F409C"/>
    <w:rsid w:val="002F6221"/>
    <w:rsid w:val="002F75C0"/>
    <w:rsid w:val="002F7C3A"/>
    <w:rsid w:val="00302569"/>
    <w:rsid w:val="00303FB0"/>
    <w:rsid w:val="003065DB"/>
    <w:rsid w:val="0031038D"/>
    <w:rsid w:val="0031178E"/>
    <w:rsid w:val="00312034"/>
    <w:rsid w:val="00312515"/>
    <w:rsid w:val="0031279E"/>
    <w:rsid w:val="00313156"/>
    <w:rsid w:val="00313C86"/>
    <w:rsid w:val="00314856"/>
    <w:rsid w:val="00315ED4"/>
    <w:rsid w:val="003165FA"/>
    <w:rsid w:val="00320EDD"/>
    <w:rsid w:val="00321300"/>
    <w:rsid w:val="00323609"/>
    <w:rsid w:val="00323B37"/>
    <w:rsid w:val="003300D1"/>
    <w:rsid w:val="00330B0F"/>
    <w:rsid w:val="003314EB"/>
    <w:rsid w:val="003341DA"/>
    <w:rsid w:val="00336225"/>
    <w:rsid w:val="0033639C"/>
    <w:rsid w:val="003420A5"/>
    <w:rsid w:val="00342E47"/>
    <w:rsid w:val="00343EBE"/>
    <w:rsid w:val="0034411E"/>
    <w:rsid w:val="003458FA"/>
    <w:rsid w:val="00345E16"/>
    <w:rsid w:val="0034600E"/>
    <w:rsid w:val="00347790"/>
    <w:rsid w:val="00350917"/>
    <w:rsid w:val="00350A51"/>
    <w:rsid w:val="00350EA3"/>
    <w:rsid w:val="00352101"/>
    <w:rsid w:val="00354E41"/>
    <w:rsid w:val="00357A20"/>
    <w:rsid w:val="00357CC7"/>
    <w:rsid w:val="003602CF"/>
    <w:rsid w:val="003625AD"/>
    <w:rsid w:val="00363788"/>
    <w:rsid w:val="00363B9B"/>
    <w:rsid w:val="00366011"/>
    <w:rsid w:val="003661CB"/>
    <w:rsid w:val="00367A93"/>
    <w:rsid w:val="00370483"/>
    <w:rsid w:val="00370CE5"/>
    <w:rsid w:val="00371347"/>
    <w:rsid w:val="003736AA"/>
    <w:rsid w:val="00373F96"/>
    <w:rsid w:val="00374126"/>
    <w:rsid w:val="003743A7"/>
    <w:rsid w:val="003744CF"/>
    <w:rsid w:val="003761D7"/>
    <w:rsid w:val="00376945"/>
    <w:rsid w:val="0038023E"/>
    <w:rsid w:val="00380773"/>
    <w:rsid w:val="003819EE"/>
    <w:rsid w:val="003822AF"/>
    <w:rsid w:val="00383505"/>
    <w:rsid w:val="00383772"/>
    <w:rsid w:val="003840E5"/>
    <w:rsid w:val="003845BA"/>
    <w:rsid w:val="003849D0"/>
    <w:rsid w:val="00384F0F"/>
    <w:rsid w:val="003853C6"/>
    <w:rsid w:val="003855C7"/>
    <w:rsid w:val="003870EE"/>
    <w:rsid w:val="00391095"/>
    <w:rsid w:val="0039113A"/>
    <w:rsid w:val="003939DC"/>
    <w:rsid w:val="00394064"/>
    <w:rsid w:val="00395551"/>
    <w:rsid w:val="00395FD6"/>
    <w:rsid w:val="003A0093"/>
    <w:rsid w:val="003A3507"/>
    <w:rsid w:val="003A36F9"/>
    <w:rsid w:val="003A371A"/>
    <w:rsid w:val="003A77BB"/>
    <w:rsid w:val="003B0EF3"/>
    <w:rsid w:val="003B15D6"/>
    <w:rsid w:val="003B2F5A"/>
    <w:rsid w:val="003B41BE"/>
    <w:rsid w:val="003B4664"/>
    <w:rsid w:val="003B4A4A"/>
    <w:rsid w:val="003C282E"/>
    <w:rsid w:val="003C51DD"/>
    <w:rsid w:val="003C6B1F"/>
    <w:rsid w:val="003C7AD2"/>
    <w:rsid w:val="003D033B"/>
    <w:rsid w:val="003D3680"/>
    <w:rsid w:val="003D3BA1"/>
    <w:rsid w:val="003D3E1B"/>
    <w:rsid w:val="003D4A4C"/>
    <w:rsid w:val="003D5278"/>
    <w:rsid w:val="003E1168"/>
    <w:rsid w:val="003E2E89"/>
    <w:rsid w:val="003E30CD"/>
    <w:rsid w:val="003E4B62"/>
    <w:rsid w:val="003E533A"/>
    <w:rsid w:val="003F0415"/>
    <w:rsid w:val="003F148E"/>
    <w:rsid w:val="003F20FE"/>
    <w:rsid w:val="003F339E"/>
    <w:rsid w:val="003F33AD"/>
    <w:rsid w:val="003F5817"/>
    <w:rsid w:val="003F5C17"/>
    <w:rsid w:val="003F711A"/>
    <w:rsid w:val="00401141"/>
    <w:rsid w:val="004015E0"/>
    <w:rsid w:val="00401731"/>
    <w:rsid w:val="00401B7A"/>
    <w:rsid w:val="004023C3"/>
    <w:rsid w:val="00403322"/>
    <w:rsid w:val="00403DED"/>
    <w:rsid w:val="004058B0"/>
    <w:rsid w:val="00405963"/>
    <w:rsid w:val="00406195"/>
    <w:rsid w:val="004116EE"/>
    <w:rsid w:val="00411720"/>
    <w:rsid w:val="004123CB"/>
    <w:rsid w:val="00412594"/>
    <w:rsid w:val="0041437F"/>
    <w:rsid w:val="00415372"/>
    <w:rsid w:val="004162D8"/>
    <w:rsid w:val="00416E19"/>
    <w:rsid w:val="004170A6"/>
    <w:rsid w:val="00417353"/>
    <w:rsid w:val="00421F1D"/>
    <w:rsid w:val="0042299A"/>
    <w:rsid w:val="00424F72"/>
    <w:rsid w:val="00425C48"/>
    <w:rsid w:val="00426010"/>
    <w:rsid w:val="00431003"/>
    <w:rsid w:val="0043568D"/>
    <w:rsid w:val="00435F4F"/>
    <w:rsid w:val="00440D76"/>
    <w:rsid w:val="004442F2"/>
    <w:rsid w:val="0044519A"/>
    <w:rsid w:val="00446336"/>
    <w:rsid w:val="004473B0"/>
    <w:rsid w:val="00447B11"/>
    <w:rsid w:val="00453B51"/>
    <w:rsid w:val="004560E3"/>
    <w:rsid w:val="004600F7"/>
    <w:rsid w:val="004620DF"/>
    <w:rsid w:val="004630AD"/>
    <w:rsid w:val="004641D2"/>
    <w:rsid w:val="0046570F"/>
    <w:rsid w:val="004669C6"/>
    <w:rsid w:val="00466BF6"/>
    <w:rsid w:val="00467979"/>
    <w:rsid w:val="0047056D"/>
    <w:rsid w:val="0047066F"/>
    <w:rsid w:val="0047080C"/>
    <w:rsid w:val="00472AAF"/>
    <w:rsid w:val="00472B3A"/>
    <w:rsid w:val="00473052"/>
    <w:rsid w:val="00473B3E"/>
    <w:rsid w:val="00474664"/>
    <w:rsid w:val="004750A9"/>
    <w:rsid w:val="00475216"/>
    <w:rsid w:val="00475674"/>
    <w:rsid w:val="00475A87"/>
    <w:rsid w:val="00477BCB"/>
    <w:rsid w:val="00480475"/>
    <w:rsid w:val="00481C4F"/>
    <w:rsid w:val="00481F78"/>
    <w:rsid w:val="00486BA6"/>
    <w:rsid w:val="00487913"/>
    <w:rsid w:val="00490DD2"/>
    <w:rsid w:val="00491AAB"/>
    <w:rsid w:val="00491C5C"/>
    <w:rsid w:val="004941D0"/>
    <w:rsid w:val="004958FC"/>
    <w:rsid w:val="004963BC"/>
    <w:rsid w:val="00496753"/>
    <w:rsid w:val="004A0105"/>
    <w:rsid w:val="004A0EA0"/>
    <w:rsid w:val="004A1F85"/>
    <w:rsid w:val="004A2537"/>
    <w:rsid w:val="004A2614"/>
    <w:rsid w:val="004A4947"/>
    <w:rsid w:val="004A49A1"/>
    <w:rsid w:val="004A5C9B"/>
    <w:rsid w:val="004A760F"/>
    <w:rsid w:val="004A7ADA"/>
    <w:rsid w:val="004B0124"/>
    <w:rsid w:val="004B05E5"/>
    <w:rsid w:val="004B09E2"/>
    <w:rsid w:val="004B0AAA"/>
    <w:rsid w:val="004B11F6"/>
    <w:rsid w:val="004B258B"/>
    <w:rsid w:val="004B37F7"/>
    <w:rsid w:val="004B5528"/>
    <w:rsid w:val="004B62BB"/>
    <w:rsid w:val="004B6429"/>
    <w:rsid w:val="004C1206"/>
    <w:rsid w:val="004C176A"/>
    <w:rsid w:val="004C205F"/>
    <w:rsid w:val="004C5289"/>
    <w:rsid w:val="004D0E0A"/>
    <w:rsid w:val="004D1279"/>
    <w:rsid w:val="004D1453"/>
    <w:rsid w:val="004D1633"/>
    <w:rsid w:val="004D1CB5"/>
    <w:rsid w:val="004D347D"/>
    <w:rsid w:val="004D35CD"/>
    <w:rsid w:val="004D388C"/>
    <w:rsid w:val="004D474A"/>
    <w:rsid w:val="004E164F"/>
    <w:rsid w:val="004E1C32"/>
    <w:rsid w:val="004E1DFB"/>
    <w:rsid w:val="004E2FD6"/>
    <w:rsid w:val="004E63F0"/>
    <w:rsid w:val="004F0FC4"/>
    <w:rsid w:val="004F301C"/>
    <w:rsid w:val="004F349B"/>
    <w:rsid w:val="004F434F"/>
    <w:rsid w:val="004F5225"/>
    <w:rsid w:val="004F58D9"/>
    <w:rsid w:val="004F65D1"/>
    <w:rsid w:val="004F74BE"/>
    <w:rsid w:val="00500759"/>
    <w:rsid w:val="00503910"/>
    <w:rsid w:val="005039F7"/>
    <w:rsid w:val="005045D9"/>
    <w:rsid w:val="00505240"/>
    <w:rsid w:val="00507373"/>
    <w:rsid w:val="00507AE8"/>
    <w:rsid w:val="00510F19"/>
    <w:rsid w:val="00511190"/>
    <w:rsid w:val="005122C4"/>
    <w:rsid w:val="005137CE"/>
    <w:rsid w:val="00513806"/>
    <w:rsid w:val="00516E0A"/>
    <w:rsid w:val="00521803"/>
    <w:rsid w:val="00522533"/>
    <w:rsid w:val="00526333"/>
    <w:rsid w:val="0052699F"/>
    <w:rsid w:val="00526AB1"/>
    <w:rsid w:val="005277D7"/>
    <w:rsid w:val="00530458"/>
    <w:rsid w:val="005355DF"/>
    <w:rsid w:val="00536E48"/>
    <w:rsid w:val="005407EB"/>
    <w:rsid w:val="00541D20"/>
    <w:rsid w:val="005420EB"/>
    <w:rsid w:val="005422CD"/>
    <w:rsid w:val="00542BE6"/>
    <w:rsid w:val="00542F67"/>
    <w:rsid w:val="005436BE"/>
    <w:rsid w:val="00543CBE"/>
    <w:rsid w:val="00544050"/>
    <w:rsid w:val="0054461F"/>
    <w:rsid w:val="00544CB8"/>
    <w:rsid w:val="005463B5"/>
    <w:rsid w:val="00546F16"/>
    <w:rsid w:val="00547E87"/>
    <w:rsid w:val="0055113D"/>
    <w:rsid w:val="00552280"/>
    <w:rsid w:val="005538EE"/>
    <w:rsid w:val="0055620F"/>
    <w:rsid w:val="00556EBF"/>
    <w:rsid w:val="00557519"/>
    <w:rsid w:val="0055775C"/>
    <w:rsid w:val="00557C13"/>
    <w:rsid w:val="00561EC1"/>
    <w:rsid w:val="00563B64"/>
    <w:rsid w:val="00564028"/>
    <w:rsid w:val="00564DDA"/>
    <w:rsid w:val="00565891"/>
    <w:rsid w:val="00566639"/>
    <w:rsid w:val="00570D49"/>
    <w:rsid w:val="005721F7"/>
    <w:rsid w:val="0057390C"/>
    <w:rsid w:val="005745AD"/>
    <w:rsid w:val="005745BF"/>
    <w:rsid w:val="00575E83"/>
    <w:rsid w:val="00576E72"/>
    <w:rsid w:val="005779ED"/>
    <w:rsid w:val="0058037B"/>
    <w:rsid w:val="005827D7"/>
    <w:rsid w:val="0058370A"/>
    <w:rsid w:val="00583A1A"/>
    <w:rsid w:val="00584243"/>
    <w:rsid w:val="0058427F"/>
    <w:rsid w:val="0058455D"/>
    <w:rsid w:val="005864C9"/>
    <w:rsid w:val="00591716"/>
    <w:rsid w:val="005921A8"/>
    <w:rsid w:val="00593BE8"/>
    <w:rsid w:val="0059410C"/>
    <w:rsid w:val="00595350"/>
    <w:rsid w:val="005962BF"/>
    <w:rsid w:val="00596D9B"/>
    <w:rsid w:val="00596DB6"/>
    <w:rsid w:val="00597C8E"/>
    <w:rsid w:val="005A40B8"/>
    <w:rsid w:val="005A4A0F"/>
    <w:rsid w:val="005A4BCE"/>
    <w:rsid w:val="005A6573"/>
    <w:rsid w:val="005A7861"/>
    <w:rsid w:val="005B23F2"/>
    <w:rsid w:val="005B3921"/>
    <w:rsid w:val="005B4EB2"/>
    <w:rsid w:val="005B6EC6"/>
    <w:rsid w:val="005B6F74"/>
    <w:rsid w:val="005B7E28"/>
    <w:rsid w:val="005C1957"/>
    <w:rsid w:val="005C2D6B"/>
    <w:rsid w:val="005C31CE"/>
    <w:rsid w:val="005C358B"/>
    <w:rsid w:val="005C4176"/>
    <w:rsid w:val="005C5074"/>
    <w:rsid w:val="005D1815"/>
    <w:rsid w:val="005D297D"/>
    <w:rsid w:val="005D2DEB"/>
    <w:rsid w:val="005D3F82"/>
    <w:rsid w:val="005D4343"/>
    <w:rsid w:val="005D46FC"/>
    <w:rsid w:val="005D4D8A"/>
    <w:rsid w:val="005E0B6C"/>
    <w:rsid w:val="005E0F87"/>
    <w:rsid w:val="005E141A"/>
    <w:rsid w:val="005E1A7B"/>
    <w:rsid w:val="005E1A9D"/>
    <w:rsid w:val="005E29A8"/>
    <w:rsid w:val="005E2D3C"/>
    <w:rsid w:val="005E2F19"/>
    <w:rsid w:val="005E3391"/>
    <w:rsid w:val="005E5B92"/>
    <w:rsid w:val="005E5E61"/>
    <w:rsid w:val="005E64AB"/>
    <w:rsid w:val="005E684F"/>
    <w:rsid w:val="005E741F"/>
    <w:rsid w:val="005E7DC6"/>
    <w:rsid w:val="005E7DDD"/>
    <w:rsid w:val="005F1872"/>
    <w:rsid w:val="005F48F9"/>
    <w:rsid w:val="005F5D03"/>
    <w:rsid w:val="005F6223"/>
    <w:rsid w:val="005F714A"/>
    <w:rsid w:val="005F7533"/>
    <w:rsid w:val="005F7FFE"/>
    <w:rsid w:val="00603D60"/>
    <w:rsid w:val="006043BC"/>
    <w:rsid w:val="006063DE"/>
    <w:rsid w:val="00606E98"/>
    <w:rsid w:val="006070F9"/>
    <w:rsid w:val="0060722B"/>
    <w:rsid w:val="00610076"/>
    <w:rsid w:val="00612315"/>
    <w:rsid w:val="00614132"/>
    <w:rsid w:val="006171CB"/>
    <w:rsid w:val="006172EC"/>
    <w:rsid w:val="00620932"/>
    <w:rsid w:val="00624A7D"/>
    <w:rsid w:val="00625188"/>
    <w:rsid w:val="00626066"/>
    <w:rsid w:val="006269FC"/>
    <w:rsid w:val="006272D5"/>
    <w:rsid w:val="00630141"/>
    <w:rsid w:val="006331D1"/>
    <w:rsid w:val="00633432"/>
    <w:rsid w:val="00633C2E"/>
    <w:rsid w:val="00633D27"/>
    <w:rsid w:val="00633DE8"/>
    <w:rsid w:val="006378A5"/>
    <w:rsid w:val="00637B31"/>
    <w:rsid w:val="00640B14"/>
    <w:rsid w:val="00642CCD"/>
    <w:rsid w:val="00642ECA"/>
    <w:rsid w:val="00644476"/>
    <w:rsid w:val="0064496A"/>
    <w:rsid w:val="00645009"/>
    <w:rsid w:val="006512EC"/>
    <w:rsid w:val="006519C5"/>
    <w:rsid w:val="006544DE"/>
    <w:rsid w:val="00654DFB"/>
    <w:rsid w:val="00655189"/>
    <w:rsid w:val="0065635A"/>
    <w:rsid w:val="00657335"/>
    <w:rsid w:val="006602FC"/>
    <w:rsid w:val="0066036C"/>
    <w:rsid w:val="0066047D"/>
    <w:rsid w:val="00660FF9"/>
    <w:rsid w:val="00661F80"/>
    <w:rsid w:val="006651E8"/>
    <w:rsid w:val="0067121A"/>
    <w:rsid w:val="00672187"/>
    <w:rsid w:val="00676934"/>
    <w:rsid w:val="00677728"/>
    <w:rsid w:val="00677CB1"/>
    <w:rsid w:val="00680398"/>
    <w:rsid w:val="0068078C"/>
    <w:rsid w:val="00680D5E"/>
    <w:rsid w:val="00680D76"/>
    <w:rsid w:val="006815DF"/>
    <w:rsid w:val="00682D11"/>
    <w:rsid w:val="0068310E"/>
    <w:rsid w:val="006835E8"/>
    <w:rsid w:val="00686075"/>
    <w:rsid w:val="00691C75"/>
    <w:rsid w:val="00695585"/>
    <w:rsid w:val="00695AEE"/>
    <w:rsid w:val="00696097"/>
    <w:rsid w:val="0069695E"/>
    <w:rsid w:val="006975B8"/>
    <w:rsid w:val="006A020C"/>
    <w:rsid w:val="006A1F91"/>
    <w:rsid w:val="006A241C"/>
    <w:rsid w:val="006A4CCD"/>
    <w:rsid w:val="006A53F5"/>
    <w:rsid w:val="006A54AF"/>
    <w:rsid w:val="006B1826"/>
    <w:rsid w:val="006B1CBB"/>
    <w:rsid w:val="006B3A08"/>
    <w:rsid w:val="006B4117"/>
    <w:rsid w:val="006B58E8"/>
    <w:rsid w:val="006B5AE3"/>
    <w:rsid w:val="006B6E42"/>
    <w:rsid w:val="006B7EB6"/>
    <w:rsid w:val="006C0AC5"/>
    <w:rsid w:val="006C0F79"/>
    <w:rsid w:val="006C1BCE"/>
    <w:rsid w:val="006C1CDF"/>
    <w:rsid w:val="006C5179"/>
    <w:rsid w:val="006C5E4B"/>
    <w:rsid w:val="006C6B10"/>
    <w:rsid w:val="006C6B65"/>
    <w:rsid w:val="006C7122"/>
    <w:rsid w:val="006C7B60"/>
    <w:rsid w:val="006D00BD"/>
    <w:rsid w:val="006D1A18"/>
    <w:rsid w:val="006D3421"/>
    <w:rsid w:val="006D3BB1"/>
    <w:rsid w:val="006D492C"/>
    <w:rsid w:val="006D4D60"/>
    <w:rsid w:val="006D5892"/>
    <w:rsid w:val="006D6FAB"/>
    <w:rsid w:val="006D7D78"/>
    <w:rsid w:val="006E025B"/>
    <w:rsid w:val="006E32C2"/>
    <w:rsid w:val="006E4F15"/>
    <w:rsid w:val="006E5543"/>
    <w:rsid w:val="006E62E7"/>
    <w:rsid w:val="006E6A8B"/>
    <w:rsid w:val="006F151F"/>
    <w:rsid w:val="006F1B0F"/>
    <w:rsid w:val="006F2503"/>
    <w:rsid w:val="006F3F2D"/>
    <w:rsid w:val="006F5302"/>
    <w:rsid w:val="006F7214"/>
    <w:rsid w:val="006F7736"/>
    <w:rsid w:val="00701D2A"/>
    <w:rsid w:val="00701D64"/>
    <w:rsid w:val="007025FA"/>
    <w:rsid w:val="007028EB"/>
    <w:rsid w:val="0070615C"/>
    <w:rsid w:val="007064FD"/>
    <w:rsid w:val="0070701C"/>
    <w:rsid w:val="00707E6A"/>
    <w:rsid w:val="007166EF"/>
    <w:rsid w:val="00716BC1"/>
    <w:rsid w:val="0071726B"/>
    <w:rsid w:val="00725442"/>
    <w:rsid w:val="00725D6D"/>
    <w:rsid w:val="00726DF2"/>
    <w:rsid w:val="00727480"/>
    <w:rsid w:val="00727803"/>
    <w:rsid w:val="00733228"/>
    <w:rsid w:val="00733B34"/>
    <w:rsid w:val="00733DF8"/>
    <w:rsid w:val="00734D72"/>
    <w:rsid w:val="00735C16"/>
    <w:rsid w:val="007361D6"/>
    <w:rsid w:val="00737660"/>
    <w:rsid w:val="007401F5"/>
    <w:rsid w:val="00740509"/>
    <w:rsid w:val="00740BE6"/>
    <w:rsid w:val="00743352"/>
    <w:rsid w:val="0074370B"/>
    <w:rsid w:val="007440C1"/>
    <w:rsid w:val="00746DAE"/>
    <w:rsid w:val="00747520"/>
    <w:rsid w:val="007502E5"/>
    <w:rsid w:val="007509A5"/>
    <w:rsid w:val="007522CC"/>
    <w:rsid w:val="007534FC"/>
    <w:rsid w:val="007537C4"/>
    <w:rsid w:val="0075492F"/>
    <w:rsid w:val="007612FD"/>
    <w:rsid w:val="00761EB1"/>
    <w:rsid w:val="00762D88"/>
    <w:rsid w:val="00762E31"/>
    <w:rsid w:val="00765752"/>
    <w:rsid w:val="00767891"/>
    <w:rsid w:val="007715BD"/>
    <w:rsid w:val="0077163F"/>
    <w:rsid w:val="00772C80"/>
    <w:rsid w:val="00774200"/>
    <w:rsid w:val="00775123"/>
    <w:rsid w:val="0077659F"/>
    <w:rsid w:val="0077685E"/>
    <w:rsid w:val="00777253"/>
    <w:rsid w:val="007842E1"/>
    <w:rsid w:val="00785D71"/>
    <w:rsid w:val="00786F76"/>
    <w:rsid w:val="0079001C"/>
    <w:rsid w:val="00790ECA"/>
    <w:rsid w:val="00793C42"/>
    <w:rsid w:val="00794191"/>
    <w:rsid w:val="00795FE2"/>
    <w:rsid w:val="00796B26"/>
    <w:rsid w:val="0079752D"/>
    <w:rsid w:val="007A0C4C"/>
    <w:rsid w:val="007A1844"/>
    <w:rsid w:val="007A1BF1"/>
    <w:rsid w:val="007A305F"/>
    <w:rsid w:val="007A3EB6"/>
    <w:rsid w:val="007A770D"/>
    <w:rsid w:val="007A7865"/>
    <w:rsid w:val="007B2219"/>
    <w:rsid w:val="007B4D34"/>
    <w:rsid w:val="007B564B"/>
    <w:rsid w:val="007B6F02"/>
    <w:rsid w:val="007B7CF1"/>
    <w:rsid w:val="007B7FDA"/>
    <w:rsid w:val="007C171B"/>
    <w:rsid w:val="007C2728"/>
    <w:rsid w:val="007C2B00"/>
    <w:rsid w:val="007C3572"/>
    <w:rsid w:val="007C4BBF"/>
    <w:rsid w:val="007D0047"/>
    <w:rsid w:val="007D0E3B"/>
    <w:rsid w:val="007D1628"/>
    <w:rsid w:val="007D228B"/>
    <w:rsid w:val="007D2962"/>
    <w:rsid w:val="007D2B2B"/>
    <w:rsid w:val="007D2EED"/>
    <w:rsid w:val="007D38AC"/>
    <w:rsid w:val="007D3A27"/>
    <w:rsid w:val="007D45CE"/>
    <w:rsid w:val="007E012E"/>
    <w:rsid w:val="007E0D8C"/>
    <w:rsid w:val="007E2489"/>
    <w:rsid w:val="007E2D34"/>
    <w:rsid w:val="007E4245"/>
    <w:rsid w:val="007F13C2"/>
    <w:rsid w:val="007F2D86"/>
    <w:rsid w:val="007F4598"/>
    <w:rsid w:val="007F4753"/>
    <w:rsid w:val="00800564"/>
    <w:rsid w:val="00800B76"/>
    <w:rsid w:val="0080173C"/>
    <w:rsid w:val="00801A2E"/>
    <w:rsid w:val="00801FED"/>
    <w:rsid w:val="0080286A"/>
    <w:rsid w:val="00803D2E"/>
    <w:rsid w:val="00804352"/>
    <w:rsid w:val="00805A28"/>
    <w:rsid w:val="00806625"/>
    <w:rsid w:val="00807722"/>
    <w:rsid w:val="00807B49"/>
    <w:rsid w:val="00807D54"/>
    <w:rsid w:val="0081032D"/>
    <w:rsid w:val="0081193B"/>
    <w:rsid w:val="008123BA"/>
    <w:rsid w:val="00812504"/>
    <w:rsid w:val="008134BA"/>
    <w:rsid w:val="00814F86"/>
    <w:rsid w:val="00816365"/>
    <w:rsid w:val="0082007B"/>
    <w:rsid w:val="0082055A"/>
    <w:rsid w:val="008218C5"/>
    <w:rsid w:val="008226B7"/>
    <w:rsid w:val="008321D1"/>
    <w:rsid w:val="008330D2"/>
    <w:rsid w:val="00834614"/>
    <w:rsid w:val="008370D9"/>
    <w:rsid w:val="00841559"/>
    <w:rsid w:val="00841889"/>
    <w:rsid w:val="00844164"/>
    <w:rsid w:val="008477DB"/>
    <w:rsid w:val="00847D3F"/>
    <w:rsid w:val="008513B9"/>
    <w:rsid w:val="00852225"/>
    <w:rsid w:val="00853F87"/>
    <w:rsid w:val="008545C0"/>
    <w:rsid w:val="00855D64"/>
    <w:rsid w:val="0085622C"/>
    <w:rsid w:val="00856D12"/>
    <w:rsid w:val="00860DC2"/>
    <w:rsid w:val="00861B30"/>
    <w:rsid w:val="008637B6"/>
    <w:rsid w:val="00863D5B"/>
    <w:rsid w:val="00863F66"/>
    <w:rsid w:val="00870FA2"/>
    <w:rsid w:val="008722C8"/>
    <w:rsid w:val="00873452"/>
    <w:rsid w:val="008748BE"/>
    <w:rsid w:val="00880728"/>
    <w:rsid w:val="00883689"/>
    <w:rsid w:val="00885632"/>
    <w:rsid w:val="00887D49"/>
    <w:rsid w:val="008913BF"/>
    <w:rsid w:val="0089191D"/>
    <w:rsid w:val="008932C0"/>
    <w:rsid w:val="0089404D"/>
    <w:rsid w:val="008948C5"/>
    <w:rsid w:val="0089676F"/>
    <w:rsid w:val="00896DF7"/>
    <w:rsid w:val="008A0B4C"/>
    <w:rsid w:val="008A1939"/>
    <w:rsid w:val="008A3879"/>
    <w:rsid w:val="008A7312"/>
    <w:rsid w:val="008B01C2"/>
    <w:rsid w:val="008B05EB"/>
    <w:rsid w:val="008B18BE"/>
    <w:rsid w:val="008B4501"/>
    <w:rsid w:val="008B4EBA"/>
    <w:rsid w:val="008B540D"/>
    <w:rsid w:val="008B55C3"/>
    <w:rsid w:val="008B6503"/>
    <w:rsid w:val="008B6E13"/>
    <w:rsid w:val="008C02BC"/>
    <w:rsid w:val="008C2808"/>
    <w:rsid w:val="008C5111"/>
    <w:rsid w:val="008C55F4"/>
    <w:rsid w:val="008C73AF"/>
    <w:rsid w:val="008C7C1F"/>
    <w:rsid w:val="008D09A0"/>
    <w:rsid w:val="008D1995"/>
    <w:rsid w:val="008D3602"/>
    <w:rsid w:val="008D491C"/>
    <w:rsid w:val="008D7A55"/>
    <w:rsid w:val="008E022A"/>
    <w:rsid w:val="008E2163"/>
    <w:rsid w:val="008E2D6E"/>
    <w:rsid w:val="008E3209"/>
    <w:rsid w:val="008E4163"/>
    <w:rsid w:val="008E5746"/>
    <w:rsid w:val="008E5AEA"/>
    <w:rsid w:val="008E5AFA"/>
    <w:rsid w:val="008E727D"/>
    <w:rsid w:val="008E739C"/>
    <w:rsid w:val="008F0FBD"/>
    <w:rsid w:val="008F1883"/>
    <w:rsid w:val="008F1D15"/>
    <w:rsid w:val="008F2281"/>
    <w:rsid w:val="008F3EB1"/>
    <w:rsid w:val="008F42CB"/>
    <w:rsid w:val="008F6AEF"/>
    <w:rsid w:val="008F7FF7"/>
    <w:rsid w:val="009030A0"/>
    <w:rsid w:val="0090327D"/>
    <w:rsid w:val="00905D99"/>
    <w:rsid w:val="00905EEE"/>
    <w:rsid w:val="009070E9"/>
    <w:rsid w:val="00910AB0"/>
    <w:rsid w:val="009127D4"/>
    <w:rsid w:val="009133EF"/>
    <w:rsid w:val="00916F6E"/>
    <w:rsid w:val="00924478"/>
    <w:rsid w:val="0092548F"/>
    <w:rsid w:val="009258A1"/>
    <w:rsid w:val="00925E61"/>
    <w:rsid w:val="009267BB"/>
    <w:rsid w:val="009279EE"/>
    <w:rsid w:val="009312E3"/>
    <w:rsid w:val="00932F34"/>
    <w:rsid w:val="00932F87"/>
    <w:rsid w:val="0093329D"/>
    <w:rsid w:val="00933705"/>
    <w:rsid w:val="009357BE"/>
    <w:rsid w:val="0093673A"/>
    <w:rsid w:val="00936EDF"/>
    <w:rsid w:val="0094152C"/>
    <w:rsid w:val="00947B25"/>
    <w:rsid w:val="0095073A"/>
    <w:rsid w:val="009517A3"/>
    <w:rsid w:val="009532DB"/>
    <w:rsid w:val="009537C3"/>
    <w:rsid w:val="009537E6"/>
    <w:rsid w:val="00953ABA"/>
    <w:rsid w:val="00956BE0"/>
    <w:rsid w:val="00956FAD"/>
    <w:rsid w:val="00956FB7"/>
    <w:rsid w:val="00957906"/>
    <w:rsid w:val="00960637"/>
    <w:rsid w:val="009608B4"/>
    <w:rsid w:val="0096160D"/>
    <w:rsid w:val="00961C75"/>
    <w:rsid w:val="00963C3D"/>
    <w:rsid w:val="0096422B"/>
    <w:rsid w:val="00965B3F"/>
    <w:rsid w:val="0096763E"/>
    <w:rsid w:val="00971ABE"/>
    <w:rsid w:val="00972370"/>
    <w:rsid w:val="009725EB"/>
    <w:rsid w:val="00972CE8"/>
    <w:rsid w:val="00973D6B"/>
    <w:rsid w:val="009743AA"/>
    <w:rsid w:val="00974AC9"/>
    <w:rsid w:val="009758C2"/>
    <w:rsid w:val="00976157"/>
    <w:rsid w:val="00976802"/>
    <w:rsid w:val="00981E66"/>
    <w:rsid w:val="00982E06"/>
    <w:rsid w:val="009839CB"/>
    <w:rsid w:val="009846BC"/>
    <w:rsid w:val="009846C6"/>
    <w:rsid w:val="00985971"/>
    <w:rsid w:val="00987B71"/>
    <w:rsid w:val="009935A5"/>
    <w:rsid w:val="00993C11"/>
    <w:rsid w:val="009945F4"/>
    <w:rsid w:val="00996BB1"/>
    <w:rsid w:val="00996F79"/>
    <w:rsid w:val="0099776F"/>
    <w:rsid w:val="009A1742"/>
    <w:rsid w:val="009A1783"/>
    <w:rsid w:val="009A18F7"/>
    <w:rsid w:val="009A219D"/>
    <w:rsid w:val="009A3261"/>
    <w:rsid w:val="009A45A9"/>
    <w:rsid w:val="009A48A8"/>
    <w:rsid w:val="009A51DE"/>
    <w:rsid w:val="009A563C"/>
    <w:rsid w:val="009A575C"/>
    <w:rsid w:val="009A5FBA"/>
    <w:rsid w:val="009A71DE"/>
    <w:rsid w:val="009A7613"/>
    <w:rsid w:val="009B288F"/>
    <w:rsid w:val="009B32A9"/>
    <w:rsid w:val="009B39D5"/>
    <w:rsid w:val="009B4791"/>
    <w:rsid w:val="009B5127"/>
    <w:rsid w:val="009B5A69"/>
    <w:rsid w:val="009C0360"/>
    <w:rsid w:val="009C11AD"/>
    <w:rsid w:val="009C2846"/>
    <w:rsid w:val="009C30BF"/>
    <w:rsid w:val="009C403C"/>
    <w:rsid w:val="009C4D80"/>
    <w:rsid w:val="009C79DD"/>
    <w:rsid w:val="009D00D9"/>
    <w:rsid w:val="009D0595"/>
    <w:rsid w:val="009D0B5C"/>
    <w:rsid w:val="009D0EF4"/>
    <w:rsid w:val="009D438F"/>
    <w:rsid w:val="009D4B2E"/>
    <w:rsid w:val="009D58A9"/>
    <w:rsid w:val="009D63ED"/>
    <w:rsid w:val="009D676F"/>
    <w:rsid w:val="009E0721"/>
    <w:rsid w:val="009E089F"/>
    <w:rsid w:val="009E14CA"/>
    <w:rsid w:val="009E18B3"/>
    <w:rsid w:val="009E2298"/>
    <w:rsid w:val="009E311C"/>
    <w:rsid w:val="009E453B"/>
    <w:rsid w:val="009E624B"/>
    <w:rsid w:val="009E69C5"/>
    <w:rsid w:val="009E6BEA"/>
    <w:rsid w:val="009E7411"/>
    <w:rsid w:val="009F1E11"/>
    <w:rsid w:val="009F1F9D"/>
    <w:rsid w:val="009F5CCA"/>
    <w:rsid w:val="00A007DE"/>
    <w:rsid w:val="00A0123D"/>
    <w:rsid w:val="00A01824"/>
    <w:rsid w:val="00A01F22"/>
    <w:rsid w:val="00A01F94"/>
    <w:rsid w:val="00A02B6B"/>
    <w:rsid w:val="00A04170"/>
    <w:rsid w:val="00A04AFC"/>
    <w:rsid w:val="00A119CB"/>
    <w:rsid w:val="00A12817"/>
    <w:rsid w:val="00A133EA"/>
    <w:rsid w:val="00A1637A"/>
    <w:rsid w:val="00A16BA5"/>
    <w:rsid w:val="00A1741A"/>
    <w:rsid w:val="00A17764"/>
    <w:rsid w:val="00A20216"/>
    <w:rsid w:val="00A203AD"/>
    <w:rsid w:val="00A25411"/>
    <w:rsid w:val="00A256C2"/>
    <w:rsid w:val="00A31109"/>
    <w:rsid w:val="00A3117A"/>
    <w:rsid w:val="00A32435"/>
    <w:rsid w:val="00A33067"/>
    <w:rsid w:val="00A3607F"/>
    <w:rsid w:val="00A41E29"/>
    <w:rsid w:val="00A424B7"/>
    <w:rsid w:val="00A44B9F"/>
    <w:rsid w:val="00A44DAA"/>
    <w:rsid w:val="00A44EBC"/>
    <w:rsid w:val="00A45372"/>
    <w:rsid w:val="00A458DB"/>
    <w:rsid w:val="00A508CB"/>
    <w:rsid w:val="00A5266E"/>
    <w:rsid w:val="00A52A51"/>
    <w:rsid w:val="00A55CE8"/>
    <w:rsid w:val="00A570F0"/>
    <w:rsid w:val="00A60386"/>
    <w:rsid w:val="00A603F7"/>
    <w:rsid w:val="00A61B7E"/>
    <w:rsid w:val="00A629C0"/>
    <w:rsid w:val="00A631E0"/>
    <w:rsid w:val="00A634FD"/>
    <w:rsid w:val="00A635B3"/>
    <w:rsid w:val="00A6479C"/>
    <w:rsid w:val="00A64D7E"/>
    <w:rsid w:val="00A66313"/>
    <w:rsid w:val="00A66758"/>
    <w:rsid w:val="00A66EA5"/>
    <w:rsid w:val="00A72AD8"/>
    <w:rsid w:val="00A73A1B"/>
    <w:rsid w:val="00A75F61"/>
    <w:rsid w:val="00A77E15"/>
    <w:rsid w:val="00A81336"/>
    <w:rsid w:val="00A81D3B"/>
    <w:rsid w:val="00A87425"/>
    <w:rsid w:val="00A901B4"/>
    <w:rsid w:val="00A90D56"/>
    <w:rsid w:val="00A923EA"/>
    <w:rsid w:val="00A93B9B"/>
    <w:rsid w:val="00A94281"/>
    <w:rsid w:val="00A965AC"/>
    <w:rsid w:val="00A976F9"/>
    <w:rsid w:val="00A977E8"/>
    <w:rsid w:val="00AA0284"/>
    <w:rsid w:val="00AA21D3"/>
    <w:rsid w:val="00AA4EFD"/>
    <w:rsid w:val="00AA5097"/>
    <w:rsid w:val="00AA5505"/>
    <w:rsid w:val="00AA5F8D"/>
    <w:rsid w:val="00AA6269"/>
    <w:rsid w:val="00AA745D"/>
    <w:rsid w:val="00AB32EF"/>
    <w:rsid w:val="00AB3D7D"/>
    <w:rsid w:val="00AB6423"/>
    <w:rsid w:val="00AC39CB"/>
    <w:rsid w:val="00AC4472"/>
    <w:rsid w:val="00AC4C02"/>
    <w:rsid w:val="00AC6209"/>
    <w:rsid w:val="00AC6F48"/>
    <w:rsid w:val="00AD1FD0"/>
    <w:rsid w:val="00AD254B"/>
    <w:rsid w:val="00AD273A"/>
    <w:rsid w:val="00AD3640"/>
    <w:rsid w:val="00AD55B0"/>
    <w:rsid w:val="00AD66A7"/>
    <w:rsid w:val="00AD7674"/>
    <w:rsid w:val="00AD7769"/>
    <w:rsid w:val="00AD7D19"/>
    <w:rsid w:val="00AE6370"/>
    <w:rsid w:val="00AF15D0"/>
    <w:rsid w:val="00AF2537"/>
    <w:rsid w:val="00AF311D"/>
    <w:rsid w:val="00AF3DF6"/>
    <w:rsid w:val="00AF46EE"/>
    <w:rsid w:val="00AF4B7E"/>
    <w:rsid w:val="00B012AC"/>
    <w:rsid w:val="00B018A8"/>
    <w:rsid w:val="00B031CF"/>
    <w:rsid w:val="00B03258"/>
    <w:rsid w:val="00B0370F"/>
    <w:rsid w:val="00B045B1"/>
    <w:rsid w:val="00B065EA"/>
    <w:rsid w:val="00B07CE6"/>
    <w:rsid w:val="00B13203"/>
    <w:rsid w:val="00B13A42"/>
    <w:rsid w:val="00B14B7E"/>
    <w:rsid w:val="00B14FF9"/>
    <w:rsid w:val="00B168CC"/>
    <w:rsid w:val="00B16FF6"/>
    <w:rsid w:val="00B21A00"/>
    <w:rsid w:val="00B22DB9"/>
    <w:rsid w:val="00B2502F"/>
    <w:rsid w:val="00B25C3D"/>
    <w:rsid w:val="00B27E30"/>
    <w:rsid w:val="00B303F0"/>
    <w:rsid w:val="00B309CB"/>
    <w:rsid w:val="00B3205F"/>
    <w:rsid w:val="00B34360"/>
    <w:rsid w:val="00B357F5"/>
    <w:rsid w:val="00B35A65"/>
    <w:rsid w:val="00B36D53"/>
    <w:rsid w:val="00B377C1"/>
    <w:rsid w:val="00B377CA"/>
    <w:rsid w:val="00B37CBA"/>
    <w:rsid w:val="00B41556"/>
    <w:rsid w:val="00B418B7"/>
    <w:rsid w:val="00B42559"/>
    <w:rsid w:val="00B42B38"/>
    <w:rsid w:val="00B42BA7"/>
    <w:rsid w:val="00B44370"/>
    <w:rsid w:val="00B45C09"/>
    <w:rsid w:val="00B47076"/>
    <w:rsid w:val="00B47AD1"/>
    <w:rsid w:val="00B501BB"/>
    <w:rsid w:val="00B5163C"/>
    <w:rsid w:val="00B517ED"/>
    <w:rsid w:val="00B519F9"/>
    <w:rsid w:val="00B51E3D"/>
    <w:rsid w:val="00B53232"/>
    <w:rsid w:val="00B55EB5"/>
    <w:rsid w:val="00B57951"/>
    <w:rsid w:val="00B63543"/>
    <w:rsid w:val="00B63719"/>
    <w:rsid w:val="00B64CCF"/>
    <w:rsid w:val="00B64E2E"/>
    <w:rsid w:val="00B6543C"/>
    <w:rsid w:val="00B6568E"/>
    <w:rsid w:val="00B65935"/>
    <w:rsid w:val="00B6678E"/>
    <w:rsid w:val="00B66D85"/>
    <w:rsid w:val="00B71D80"/>
    <w:rsid w:val="00B72499"/>
    <w:rsid w:val="00B7314E"/>
    <w:rsid w:val="00B734C0"/>
    <w:rsid w:val="00B736CF"/>
    <w:rsid w:val="00B73AC8"/>
    <w:rsid w:val="00B73F38"/>
    <w:rsid w:val="00B75E0C"/>
    <w:rsid w:val="00B7688C"/>
    <w:rsid w:val="00B77362"/>
    <w:rsid w:val="00B80390"/>
    <w:rsid w:val="00B803E8"/>
    <w:rsid w:val="00B806DC"/>
    <w:rsid w:val="00B82C8E"/>
    <w:rsid w:val="00B83B6B"/>
    <w:rsid w:val="00B8423D"/>
    <w:rsid w:val="00B852C8"/>
    <w:rsid w:val="00B85E58"/>
    <w:rsid w:val="00B8683B"/>
    <w:rsid w:val="00B91335"/>
    <w:rsid w:val="00B933B7"/>
    <w:rsid w:val="00B95DB1"/>
    <w:rsid w:val="00B95E67"/>
    <w:rsid w:val="00B969DD"/>
    <w:rsid w:val="00BA1D2C"/>
    <w:rsid w:val="00BA2611"/>
    <w:rsid w:val="00BA3C75"/>
    <w:rsid w:val="00BA5499"/>
    <w:rsid w:val="00BA5A76"/>
    <w:rsid w:val="00BB0BB3"/>
    <w:rsid w:val="00BB185D"/>
    <w:rsid w:val="00BB1D7E"/>
    <w:rsid w:val="00BB3877"/>
    <w:rsid w:val="00BB482C"/>
    <w:rsid w:val="00BB773E"/>
    <w:rsid w:val="00BC2705"/>
    <w:rsid w:val="00BC3A6C"/>
    <w:rsid w:val="00BC4682"/>
    <w:rsid w:val="00BC4FBC"/>
    <w:rsid w:val="00BC6155"/>
    <w:rsid w:val="00BC62CB"/>
    <w:rsid w:val="00BC68EA"/>
    <w:rsid w:val="00BC69A3"/>
    <w:rsid w:val="00BD08E0"/>
    <w:rsid w:val="00BD1A4A"/>
    <w:rsid w:val="00BD1D46"/>
    <w:rsid w:val="00BD3037"/>
    <w:rsid w:val="00BD3556"/>
    <w:rsid w:val="00BD379B"/>
    <w:rsid w:val="00BD3B3B"/>
    <w:rsid w:val="00BD434E"/>
    <w:rsid w:val="00BD54A1"/>
    <w:rsid w:val="00BD5936"/>
    <w:rsid w:val="00BD76A0"/>
    <w:rsid w:val="00BE0AA5"/>
    <w:rsid w:val="00BE200E"/>
    <w:rsid w:val="00BE2D92"/>
    <w:rsid w:val="00BE71F2"/>
    <w:rsid w:val="00BE7644"/>
    <w:rsid w:val="00BF02E3"/>
    <w:rsid w:val="00BF2944"/>
    <w:rsid w:val="00BF418D"/>
    <w:rsid w:val="00BF41F1"/>
    <w:rsid w:val="00BF44A3"/>
    <w:rsid w:val="00BF4516"/>
    <w:rsid w:val="00BF4B7F"/>
    <w:rsid w:val="00BF4BD0"/>
    <w:rsid w:val="00BF6891"/>
    <w:rsid w:val="00BF68D0"/>
    <w:rsid w:val="00C00EBE"/>
    <w:rsid w:val="00C02E84"/>
    <w:rsid w:val="00C02FA3"/>
    <w:rsid w:val="00C0541B"/>
    <w:rsid w:val="00C116DE"/>
    <w:rsid w:val="00C133F6"/>
    <w:rsid w:val="00C1377E"/>
    <w:rsid w:val="00C138A2"/>
    <w:rsid w:val="00C15D0E"/>
    <w:rsid w:val="00C17D64"/>
    <w:rsid w:val="00C20A57"/>
    <w:rsid w:val="00C20B07"/>
    <w:rsid w:val="00C20BD3"/>
    <w:rsid w:val="00C2300C"/>
    <w:rsid w:val="00C241E2"/>
    <w:rsid w:val="00C246D2"/>
    <w:rsid w:val="00C247EA"/>
    <w:rsid w:val="00C30316"/>
    <w:rsid w:val="00C322B9"/>
    <w:rsid w:val="00C32DB8"/>
    <w:rsid w:val="00C34A6B"/>
    <w:rsid w:val="00C371E4"/>
    <w:rsid w:val="00C375E9"/>
    <w:rsid w:val="00C40746"/>
    <w:rsid w:val="00C41C88"/>
    <w:rsid w:val="00C41E71"/>
    <w:rsid w:val="00C4473A"/>
    <w:rsid w:val="00C4477C"/>
    <w:rsid w:val="00C456A7"/>
    <w:rsid w:val="00C50E2C"/>
    <w:rsid w:val="00C51830"/>
    <w:rsid w:val="00C526A2"/>
    <w:rsid w:val="00C551D3"/>
    <w:rsid w:val="00C5529A"/>
    <w:rsid w:val="00C55B25"/>
    <w:rsid w:val="00C56CFC"/>
    <w:rsid w:val="00C5721E"/>
    <w:rsid w:val="00C61457"/>
    <w:rsid w:val="00C61618"/>
    <w:rsid w:val="00C628CC"/>
    <w:rsid w:val="00C62981"/>
    <w:rsid w:val="00C631FC"/>
    <w:rsid w:val="00C6687C"/>
    <w:rsid w:val="00C66D2E"/>
    <w:rsid w:val="00C7004B"/>
    <w:rsid w:val="00C7018C"/>
    <w:rsid w:val="00C70BAF"/>
    <w:rsid w:val="00C72187"/>
    <w:rsid w:val="00C75025"/>
    <w:rsid w:val="00C75380"/>
    <w:rsid w:val="00C76016"/>
    <w:rsid w:val="00C80B30"/>
    <w:rsid w:val="00C8190C"/>
    <w:rsid w:val="00C844EC"/>
    <w:rsid w:val="00C84EE6"/>
    <w:rsid w:val="00C903B7"/>
    <w:rsid w:val="00C9101C"/>
    <w:rsid w:val="00C92BDE"/>
    <w:rsid w:val="00C93139"/>
    <w:rsid w:val="00C95889"/>
    <w:rsid w:val="00CA0AB3"/>
    <w:rsid w:val="00CA1933"/>
    <w:rsid w:val="00CA1A89"/>
    <w:rsid w:val="00CA1CE0"/>
    <w:rsid w:val="00CA3712"/>
    <w:rsid w:val="00CA5808"/>
    <w:rsid w:val="00CA5D2C"/>
    <w:rsid w:val="00CA751F"/>
    <w:rsid w:val="00CB18D3"/>
    <w:rsid w:val="00CB1D59"/>
    <w:rsid w:val="00CB7A61"/>
    <w:rsid w:val="00CC062D"/>
    <w:rsid w:val="00CC0891"/>
    <w:rsid w:val="00CC1927"/>
    <w:rsid w:val="00CC7EB5"/>
    <w:rsid w:val="00CD0C21"/>
    <w:rsid w:val="00CD0E93"/>
    <w:rsid w:val="00CD2890"/>
    <w:rsid w:val="00CD563F"/>
    <w:rsid w:val="00CD5F83"/>
    <w:rsid w:val="00CD76C9"/>
    <w:rsid w:val="00CD76E0"/>
    <w:rsid w:val="00CE08A7"/>
    <w:rsid w:val="00CE0FDC"/>
    <w:rsid w:val="00CE1559"/>
    <w:rsid w:val="00CE1A27"/>
    <w:rsid w:val="00CE2AE2"/>
    <w:rsid w:val="00CE3036"/>
    <w:rsid w:val="00CE4009"/>
    <w:rsid w:val="00CE409A"/>
    <w:rsid w:val="00CE5AC9"/>
    <w:rsid w:val="00CE6485"/>
    <w:rsid w:val="00CE67DB"/>
    <w:rsid w:val="00CE6B02"/>
    <w:rsid w:val="00CE73E9"/>
    <w:rsid w:val="00CF0987"/>
    <w:rsid w:val="00CF2FF5"/>
    <w:rsid w:val="00CF4341"/>
    <w:rsid w:val="00CF4958"/>
    <w:rsid w:val="00CF4A1A"/>
    <w:rsid w:val="00CF5993"/>
    <w:rsid w:val="00CF6404"/>
    <w:rsid w:val="00CF7705"/>
    <w:rsid w:val="00CF7924"/>
    <w:rsid w:val="00CF7E75"/>
    <w:rsid w:val="00D0158F"/>
    <w:rsid w:val="00D02607"/>
    <w:rsid w:val="00D035FF"/>
    <w:rsid w:val="00D06766"/>
    <w:rsid w:val="00D10983"/>
    <w:rsid w:val="00D11310"/>
    <w:rsid w:val="00D11814"/>
    <w:rsid w:val="00D11FB2"/>
    <w:rsid w:val="00D13A9E"/>
    <w:rsid w:val="00D1460C"/>
    <w:rsid w:val="00D15A3B"/>
    <w:rsid w:val="00D16B16"/>
    <w:rsid w:val="00D17F9E"/>
    <w:rsid w:val="00D238AD"/>
    <w:rsid w:val="00D251B5"/>
    <w:rsid w:val="00D27208"/>
    <w:rsid w:val="00D273CF"/>
    <w:rsid w:val="00D31289"/>
    <w:rsid w:val="00D33996"/>
    <w:rsid w:val="00D33B81"/>
    <w:rsid w:val="00D33C02"/>
    <w:rsid w:val="00D3401B"/>
    <w:rsid w:val="00D344D5"/>
    <w:rsid w:val="00D34E7B"/>
    <w:rsid w:val="00D36B9D"/>
    <w:rsid w:val="00D437EE"/>
    <w:rsid w:val="00D4383F"/>
    <w:rsid w:val="00D45807"/>
    <w:rsid w:val="00D47D26"/>
    <w:rsid w:val="00D506D0"/>
    <w:rsid w:val="00D517F0"/>
    <w:rsid w:val="00D52FE8"/>
    <w:rsid w:val="00D53034"/>
    <w:rsid w:val="00D53257"/>
    <w:rsid w:val="00D538BB"/>
    <w:rsid w:val="00D555FC"/>
    <w:rsid w:val="00D55FEA"/>
    <w:rsid w:val="00D567B4"/>
    <w:rsid w:val="00D57D63"/>
    <w:rsid w:val="00D63241"/>
    <w:rsid w:val="00D63502"/>
    <w:rsid w:val="00D641FB"/>
    <w:rsid w:val="00D64B9C"/>
    <w:rsid w:val="00D65D97"/>
    <w:rsid w:val="00D6759E"/>
    <w:rsid w:val="00D73AC5"/>
    <w:rsid w:val="00D74473"/>
    <w:rsid w:val="00D749E2"/>
    <w:rsid w:val="00D74CD0"/>
    <w:rsid w:val="00D751F8"/>
    <w:rsid w:val="00D75845"/>
    <w:rsid w:val="00D766B5"/>
    <w:rsid w:val="00D80E95"/>
    <w:rsid w:val="00D83387"/>
    <w:rsid w:val="00D83545"/>
    <w:rsid w:val="00D84F41"/>
    <w:rsid w:val="00D8690A"/>
    <w:rsid w:val="00D9078B"/>
    <w:rsid w:val="00D9125B"/>
    <w:rsid w:val="00D91593"/>
    <w:rsid w:val="00D94B18"/>
    <w:rsid w:val="00D95811"/>
    <w:rsid w:val="00D95AE2"/>
    <w:rsid w:val="00D95EB3"/>
    <w:rsid w:val="00D96EEC"/>
    <w:rsid w:val="00D96EF0"/>
    <w:rsid w:val="00D9737C"/>
    <w:rsid w:val="00DA1C97"/>
    <w:rsid w:val="00DA1D4C"/>
    <w:rsid w:val="00DA1E0B"/>
    <w:rsid w:val="00DA23C5"/>
    <w:rsid w:val="00DA2432"/>
    <w:rsid w:val="00DA7A6D"/>
    <w:rsid w:val="00DB4E43"/>
    <w:rsid w:val="00DB51AF"/>
    <w:rsid w:val="00DB566F"/>
    <w:rsid w:val="00DB64D6"/>
    <w:rsid w:val="00DB66A9"/>
    <w:rsid w:val="00DB67C9"/>
    <w:rsid w:val="00DB7C6F"/>
    <w:rsid w:val="00DC028E"/>
    <w:rsid w:val="00DC42F0"/>
    <w:rsid w:val="00DC4BF1"/>
    <w:rsid w:val="00DC5659"/>
    <w:rsid w:val="00DC6D14"/>
    <w:rsid w:val="00DC6FD2"/>
    <w:rsid w:val="00DC7E70"/>
    <w:rsid w:val="00DD026B"/>
    <w:rsid w:val="00DD0A9D"/>
    <w:rsid w:val="00DD1238"/>
    <w:rsid w:val="00DD1A51"/>
    <w:rsid w:val="00DD1BBF"/>
    <w:rsid w:val="00DD1EAA"/>
    <w:rsid w:val="00DD1F48"/>
    <w:rsid w:val="00DD2ED1"/>
    <w:rsid w:val="00DD3A84"/>
    <w:rsid w:val="00DD6831"/>
    <w:rsid w:val="00DD7CDF"/>
    <w:rsid w:val="00DE0150"/>
    <w:rsid w:val="00DE1C96"/>
    <w:rsid w:val="00DE1DE3"/>
    <w:rsid w:val="00DE242D"/>
    <w:rsid w:val="00DE3523"/>
    <w:rsid w:val="00DE6DDB"/>
    <w:rsid w:val="00DE7E0E"/>
    <w:rsid w:val="00DE7F31"/>
    <w:rsid w:val="00DF0031"/>
    <w:rsid w:val="00DF0AD5"/>
    <w:rsid w:val="00DF1346"/>
    <w:rsid w:val="00DF3E8E"/>
    <w:rsid w:val="00E00219"/>
    <w:rsid w:val="00E00E0B"/>
    <w:rsid w:val="00E0223A"/>
    <w:rsid w:val="00E0533F"/>
    <w:rsid w:val="00E064C4"/>
    <w:rsid w:val="00E06925"/>
    <w:rsid w:val="00E069A5"/>
    <w:rsid w:val="00E06FBB"/>
    <w:rsid w:val="00E07F68"/>
    <w:rsid w:val="00E12699"/>
    <w:rsid w:val="00E12BB3"/>
    <w:rsid w:val="00E14697"/>
    <w:rsid w:val="00E15633"/>
    <w:rsid w:val="00E20597"/>
    <w:rsid w:val="00E219AD"/>
    <w:rsid w:val="00E220F0"/>
    <w:rsid w:val="00E23403"/>
    <w:rsid w:val="00E2388D"/>
    <w:rsid w:val="00E23D5F"/>
    <w:rsid w:val="00E23F25"/>
    <w:rsid w:val="00E2417F"/>
    <w:rsid w:val="00E2667E"/>
    <w:rsid w:val="00E279A6"/>
    <w:rsid w:val="00E27C7F"/>
    <w:rsid w:val="00E3015F"/>
    <w:rsid w:val="00E319BC"/>
    <w:rsid w:val="00E32423"/>
    <w:rsid w:val="00E33C74"/>
    <w:rsid w:val="00E341BC"/>
    <w:rsid w:val="00E3623D"/>
    <w:rsid w:val="00E36A9B"/>
    <w:rsid w:val="00E36BA0"/>
    <w:rsid w:val="00E36E26"/>
    <w:rsid w:val="00E37E24"/>
    <w:rsid w:val="00E403AA"/>
    <w:rsid w:val="00E40D70"/>
    <w:rsid w:val="00E412F1"/>
    <w:rsid w:val="00E4141E"/>
    <w:rsid w:val="00E4569D"/>
    <w:rsid w:val="00E46366"/>
    <w:rsid w:val="00E47B72"/>
    <w:rsid w:val="00E51998"/>
    <w:rsid w:val="00E525CD"/>
    <w:rsid w:val="00E55145"/>
    <w:rsid w:val="00E620A7"/>
    <w:rsid w:val="00E634B2"/>
    <w:rsid w:val="00E64D54"/>
    <w:rsid w:val="00E6577C"/>
    <w:rsid w:val="00E65881"/>
    <w:rsid w:val="00E668B0"/>
    <w:rsid w:val="00E714C5"/>
    <w:rsid w:val="00E727CE"/>
    <w:rsid w:val="00E72AD6"/>
    <w:rsid w:val="00E73DD4"/>
    <w:rsid w:val="00E75925"/>
    <w:rsid w:val="00E767B9"/>
    <w:rsid w:val="00E76846"/>
    <w:rsid w:val="00E81102"/>
    <w:rsid w:val="00E87590"/>
    <w:rsid w:val="00E90E40"/>
    <w:rsid w:val="00E90F8F"/>
    <w:rsid w:val="00E92984"/>
    <w:rsid w:val="00E93B9A"/>
    <w:rsid w:val="00E94891"/>
    <w:rsid w:val="00E96781"/>
    <w:rsid w:val="00E96BBD"/>
    <w:rsid w:val="00E97CA5"/>
    <w:rsid w:val="00E97EFF"/>
    <w:rsid w:val="00EA0F8E"/>
    <w:rsid w:val="00EA0FC7"/>
    <w:rsid w:val="00EA4230"/>
    <w:rsid w:val="00EA4E01"/>
    <w:rsid w:val="00EA4FC3"/>
    <w:rsid w:val="00EB285E"/>
    <w:rsid w:val="00EB5227"/>
    <w:rsid w:val="00EB5977"/>
    <w:rsid w:val="00EB71AE"/>
    <w:rsid w:val="00EB7217"/>
    <w:rsid w:val="00EC0243"/>
    <w:rsid w:val="00EC16E8"/>
    <w:rsid w:val="00EC2A93"/>
    <w:rsid w:val="00EC3699"/>
    <w:rsid w:val="00EC398C"/>
    <w:rsid w:val="00EC3D54"/>
    <w:rsid w:val="00EC4462"/>
    <w:rsid w:val="00EC598A"/>
    <w:rsid w:val="00ED04CD"/>
    <w:rsid w:val="00ED18B1"/>
    <w:rsid w:val="00ED2EA6"/>
    <w:rsid w:val="00ED353A"/>
    <w:rsid w:val="00ED3B7F"/>
    <w:rsid w:val="00ED409E"/>
    <w:rsid w:val="00ED5246"/>
    <w:rsid w:val="00ED54B6"/>
    <w:rsid w:val="00ED5AA0"/>
    <w:rsid w:val="00EE00D0"/>
    <w:rsid w:val="00EE06E7"/>
    <w:rsid w:val="00EE1BC6"/>
    <w:rsid w:val="00EE2A90"/>
    <w:rsid w:val="00EE34C0"/>
    <w:rsid w:val="00EE402A"/>
    <w:rsid w:val="00EE756B"/>
    <w:rsid w:val="00EE7F96"/>
    <w:rsid w:val="00EF082A"/>
    <w:rsid w:val="00EF0FE5"/>
    <w:rsid w:val="00EF1636"/>
    <w:rsid w:val="00EF24CF"/>
    <w:rsid w:val="00EF5CE9"/>
    <w:rsid w:val="00EF6259"/>
    <w:rsid w:val="00F00BC9"/>
    <w:rsid w:val="00F01F91"/>
    <w:rsid w:val="00F022AF"/>
    <w:rsid w:val="00F037C5"/>
    <w:rsid w:val="00F040B6"/>
    <w:rsid w:val="00F0532B"/>
    <w:rsid w:val="00F058E6"/>
    <w:rsid w:val="00F103E9"/>
    <w:rsid w:val="00F11384"/>
    <w:rsid w:val="00F11C7E"/>
    <w:rsid w:val="00F132F9"/>
    <w:rsid w:val="00F144EC"/>
    <w:rsid w:val="00F14580"/>
    <w:rsid w:val="00F14A31"/>
    <w:rsid w:val="00F15890"/>
    <w:rsid w:val="00F178B4"/>
    <w:rsid w:val="00F20646"/>
    <w:rsid w:val="00F21328"/>
    <w:rsid w:val="00F21EE3"/>
    <w:rsid w:val="00F22833"/>
    <w:rsid w:val="00F22D19"/>
    <w:rsid w:val="00F22E08"/>
    <w:rsid w:val="00F23209"/>
    <w:rsid w:val="00F25472"/>
    <w:rsid w:val="00F25B4B"/>
    <w:rsid w:val="00F264C5"/>
    <w:rsid w:val="00F26DE6"/>
    <w:rsid w:val="00F27ECF"/>
    <w:rsid w:val="00F27F66"/>
    <w:rsid w:val="00F30C01"/>
    <w:rsid w:val="00F32A0B"/>
    <w:rsid w:val="00F33597"/>
    <w:rsid w:val="00F33DA5"/>
    <w:rsid w:val="00F343CE"/>
    <w:rsid w:val="00F35401"/>
    <w:rsid w:val="00F35855"/>
    <w:rsid w:val="00F358D4"/>
    <w:rsid w:val="00F402D0"/>
    <w:rsid w:val="00F416F6"/>
    <w:rsid w:val="00F41AC2"/>
    <w:rsid w:val="00F4399B"/>
    <w:rsid w:val="00F43B70"/>
    <w:rsid w:val="00F450A6"/>
    <w:rsid w:val="00F50E29"/>
    <w:rsid w:val="00F52277"/>
    <w:rsid w:val="00F53114"/>
    <w:rsid w:val="00F537EC"/>
    <w:rsid w:val="00F559F3"/>
    <w:rsid w:val="00F5645D"/>
    <w:rsid w:val="00F5704D"/>
    <w:rsid w:val="00F602AC"/>
    <w:rsid w:val="00F6158F"/>
    <w:rsid w:val="00F617F6"/>
    <w:rsid w:val="00F63F9E"/>
    <w:rsid w:val="00F64F76"/>
    <w:rsid w:val="00F652E7"/>
    <w:rsid w:val="00F70178"/>
    <w:rsid w:val="00F70D8C"/>
    <w:rsid w:val="00F7175E"/>
    <w:rsid w:val="00F7213A"/>
    <w:rsid w:val="00F82FFA"/>
    <w:rsid w:val="00F8583F"/>
    <w:rsid w:val="00F87370"/>
    <w:rsid w:val="00F90E80"/>
    <w:rsid w:val="00F90F4D"/>
    <w:rsid w:val="00F91C84"/>
    <w:rsid w:val="00F95E67"/>
    <w:rsid w:val="00F97259"/>
    <w:rsid w:val="00FA036A"/>
    <w:rsid w:val="00FA553F"/>
    <w:rsid w:val="00FA6EAF"/>
    <w:rsid w:val="00FA799B"/>
    <w:rsid w:val="00FB0B69"/>
    <w:rsid w:val="00FB0CBF"/>
    <w:rsid w:val="00FB111C"/>
    <w:rsid w:val="00FB2616"/>
    <w:rsid w:val="00FB2889"/>
    <w:rsid w:val="00FB2A06"/>
    <w:rsid w:val="00FB5CBB"/>
    <w:rsid w:val="00FB6542"/>
    <w:rsid w:val="00FB7907"/>
    <w:rsid w:val="00FB7C8D"/>
    <w:rsid w:val="00FC2A85"/>
    <w:rsid w:val="00FC2D11"/>
    <w:rsid w:val="00FC3D6A"/>
    <w:rsid w:val="00FC4264"/>
    <w:rsid w:val="00FC4646"/>
    <w:rsid w:val="00FC499F"/>
    <w:rsid w:val="00FC68B7"/>
    <w:rsid w:val="00FC7208"/>
    <w:rsid w:val="00FC7981"/>
    <w:rsid w:val="00FD12CF"/>
    <w:rsid w:val="00FD1AC2"/>
    <w:rsid w:val="00FD34DA"/>
    <w:rsid w:val="00FD3779"/>
    <w:rsid w:val="00FD44D9"/>
    <w:rsid w:val="00FD64E5"/>
    <w:rsid w:val="00FD7428"/>
    <w:rsid w:val="00FD79A3"/>
    <w:rsid w:val="00FE060A"/>
    <w:rsid w:val="00FE24E8"/>
    <w:rsid w:val="00FE472D"/>
    <w:rsid w:val="00FE4C85"/>
    <w:rsid w:val="00FE7BAD"/>
    <w:rsid w:val="00FF1BF2"/>
    <w:rsid w:val="00FF3476"/>
    <w:rsid w:val="00FF349D"/>
    <w:rsid w:val="00FF4F17"/>
    <w:rsid w:val="00FF5EE1"/>
    <w:rsid w:val="00FF633A"/>
    <w:rsid w:val="00FF649A"/>
    <w:rsid w:val="00FF6A6F"/>
    <w:rsid w:val="00FF73C9"/>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4F889"/>
  <w15:docId w15:val="{CD09F191-EE2E-4CFE-9402-3B70C8E43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character" w:customStyle="1" w:styleId="y2iqfc">
    <w:name w:val="y2iqfc"/>
    <w:basedOn w:val="DefaultParagraphFont"/>
    <w:rsid w:val="00064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 w:id="181549857">
      <w:bodyDiv w:val="1"/>
      <w:marLeft w:val="0"/>
      <w:marRight w:val="0"/>
      <w:marTop w:val="0"/>
      <w:marBottom w:val="0"/>
      <w:divBdr>
        <w:top w:val="none" w:sz="0" w:space="0" w:color="auto"/>
        <w:left w:val="none" w:sz="0" w:space="0" w:color="auto"/>
        <w:bottom w:val="none" w:sz="0" w:space="0" w:color="auto"/>
        <w:right w:val="none" w:sz="0" w:space="0" w:color="auto"/>
      </w:divBdr>
    </w:div>
    <w:div w:id="1100953053">
      <w:bodyDiv w:val="1"/>
      <w:marLeft w:val="0"/>
      <w:marRight w:val="0"/>
      <w:marTop w:val="0"/>
      <w:marBottom w:val="0"/>
      <w:divBdr>
        <w:top w:val="none" w:sz="0" w:space="0" w:color="auto"/>
        <w:left w:val="none" w:sz="0" w:space="0" w:color="auto"/>
        <w:bottom w:val="none" w:sz="0" w:space="0" w:color="auto"/>
        <w:right w:val="none" w:sz="0" w:space="0" w:color="auto"/>
      </w:divBdr>
    </w:div>
    <w:div w:id="1391995826">
      <w:bodyDiv w:val="1"/>
      <w:marLeft w:val="0"/>
      <w:marRight w:val="0"/>
      <w:marTop w:val="0"/>
      <w:marBottom w:val="0"/>
      <w:divBdr>
        <w:top w:val="none" w:sz="0" w:space="0" w:color="auto"/>
        <w:left w:val="none" w:sz="0" w:space="0" w:color="auto"/>
        <w:bottom w:val="none" w:sz="0" w:space="0" w:color="auto"/>
        <w:right w:val="none" w:sz="0" w:space="0" w:color="auto"/>
      </w:divBdr>
    </w:div>
    <w:div w:id="1641031645">
      <w:bodyDiv w:val="1"/>
      <w:marLeft w:val="0"/>
      <w:marRight w:val="0"/>
      <w:marTop w:val="0"/>
      <w:marBottom w:val="0"/>
      <w:divBdr>
        <w:top w:val="none" w:sz="0" w:space="0" w:color="auto"/>
        <w:left w:val="none" w:sz="0" w:space="0" w:color="auto"/>
        <w:bottom w:val="none" w:sz="0" w:space="0" w:color="auto"/>
        <w:right w:val="none" w:sz="0" w:space="0" w:color="auto"/>
      </w:divBdr>
    </w:div>
    <w:div w:id="1783262392">
      <w:bodyDiv w:val="1"/>
      <w:marLeft w:val="0"/>
      <w:marRight w:val="0"/>
      <w:marTop w:val="0"/>
      <w:marBottom w:val="0"/>
      <w:divBdr>
        <w:top w:val="none" w:sz="0" w:space="0" w:color="auto"/>
        <w:left w:val="none" w:sz="0" w:space="0" w:color="auto"/>
        <w:bottom w:val="none" w:sz="0" w:space="0" w:color="auto"/>
        <w:right w:val="none" w:sz="0" w:space="0" w:color="auto"/>
      </w:divBdr>
    </w:div>
    <w:div w:id="21377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EE04A-2C73-44F1-B1A9-3BDEC5426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30</Pages>
  <Words>10245</Words>
  <Characters>58401</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Akadet Pliensakul</cp:lastModifiedBy>
  <cp:revision>545</cp:revision>
  <cp:lastPrinted>2023-12-26T09:46:00Z</cp:lastPrinted>
  <dcterms:created xsi:type="dcterms:W3CDTF">2022-01-31T09:59:00Z</dcterms:created>
  <dcterms:modified xsi:type="dcterms:W3CDTF">2024-02-15T04:04:00Z</dcterms:modified>
</cp:coreProperties>
</file>